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E5152" w14:textId="77777777" w:rsidR="00B30680" w:rsidRPr="006145FD" w:rsidRDefault="00B30680" w:rsidP="00B30680">
      <w:pPr>
        <w:rPr>
          <w:color w:val="767171"/>
        </w:rPr>
      </w:pPr>
      <w:r w:rsidRPr="006145FD">
        <w:rPr>
          <w:noProof/>
          <w:color w:val="767171"/>
        </w:rPr>
        <w:drawing>
          <wp:anchor distT="0" distB="0" distL="114300" distR="114300" simplePos="0" relativeHeight="251692032" behindDoc="0" locked="0" layoutInCell="1" allowOverlap="1" wp14:anchorId="66F6AC6E" wp14:editId="2041F4A5">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12D2ACA8" w14:textId="77777777" w:rsidR="00B30680" w:rsidRPr="006145FD" w:rsidRDefault="00B30680" w:rsidP="00B30680">
      <w:pPr>
        <w:rPr>
          <w:color w:val="767171"/>
        </w:rPr>
      </w:pPr>
    </w:p>
    <w:p w14:paraId="373651DE" w14:textId="77777777" w:rsidR="00B30680" w:rsidRPr="006145FD" w:rsidRDefault="00B30680" w:rsidP="00B30680">
      <w:pPr>
        <w:rPr>
          <w:color w:val="767171"/>
        </w:rPr>
      </w:pPr>
    </w:p>
    <w:p w14:paraId="39EF8B43" w14:textId="77777777" w:rsidR="00B30680" w:rsidRPr="006145FD" w:rsidRDefault="00B30680" w:rsidP="00B30680">
      <w:pPr>
        <w:rPr>
          <w:color w:val="767171"/>
        </w:rPr>
      </w:pPr>
    </w:p>
    <w:p w14:paraId="35BE6C79" w14:textId="0CAD76EF" w:rsidR="00B30680" w:rsidRPr="006145FD" w:rsidRDefault="00B30680" w:rsidP="00B30680">
      <w:pPr>
        <w:rPr>
          <w:color w:val="767171"/>
        </w:rPr>
      </w:pPr>
    </w:p>
    <w:p w14:paraId="23060171" w14:textId="0354BF7D" w:rsidR="002C645B" w:rsidRPr="006145FD" w:rsidRDefault="00B30680" w:rsidP="00B30680">
      <w:pPr>
        <w:rPr>
          <w:b/>
          <w:color w:val="767171"/>
          <w:sz w:val="20"/>
        </w:rPr>
      </w:pPr>
      <w:r w:rsidRPr="006145FD">
        <w:rPr>
          <w:noProof/>
          <w:color w:val="767171"/>
        </w:rPr>
        <mc:AlternateContent>
          <mc:Choice Requires="wps">
            <w:drawing>
              <wp:anchor distT="0" distB="0" distL="114300" distR="114300" simplePos="0" relativeHeight="251696128" behindDoc="0" locked="0" layoutInCell="1" allowOverlap="1" wp14:anchorId="68F32AE3" wp14:editId="784FB3C8">
                <wp:simplePos x="0" y="0"/>
                <wp:positionH relativeFrom="column">
                  <wp:posOffset>1007530</wp:posOffset>
                </wp:positionH>
                <wp:positionV relativeFrom="paragraph">
                  <wp:posOffset>2966332</wp:posOffset>
                </wp:positionV>
                <wp:extent cx="3498158"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3498158" cy="956930"/>
                        </a:xfrm>
                        <a:prstGeom prst="rect">
                          <a:avLst/>
                        </a:prstGeom>
                      </wps:spPr>
                      <wps:txbx>
                        <w:txbxContent>
                          <w:p w14:paraId="6EE62002" w14:textId="77777777" w:rsidR="00B30680" w:rsidRDefault="00B30680" w:rsidP="00B30680">
                            <w:pPr>
                              <w:jc w:val="center"/>
                              <w:rPr>
                                <w:b/>
                                <w:bCs/>
                                <w:color w:val="D5B788"/>
                                <w:spacing w:val="60"/>
                                <w:kern w:val="24"/>
                                <w:sz w:val="56"/>
                                <w:szCs w:val="56"/>
                              </w:rPr>
                            </w:pPr>
                            <w:r w:rsidRPr="008D7F4E">
                              <w:rPr>
                                <w:b/>
                                <w:bCs/>
                                <w:color w:val="D5B788"/>
                                <w:spacing w:val="60"/>
                                <w:kern w:val="24"/>
                                <w:sz w:val="56"/>
                                <w:szCs w:val="56"/>
                              </w:rPr>
                              <w:t xml:space="preserve">MEMORIA </w:t>
                            </w:r>
                          </w:p>
                          <w:p w14:paraId="0D66EE95" w14:textId="77777777" w:rsidR="00B30680" w:rsidRPr="008D7F4E" w:rsidRDefault="00B30680" w:rsidP="00B30680">
                            <w:pPr>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F32AE3" id="_x0000_t202" coordsize="21600,21600" o:spt="202" path="m,l,21600r21600,l21600,xe">
                <v:stroke joinstyle="miter"/>
                <v:path gradientshapeok="t" o:connecttype="rect"/>
              </v:shapetype>
              <v:shape id="object 4" o:spid="_x0000_s1026" type="#_x0000_t202" style="position:absolute;margin-left:79.35pt;margin-top:233.55pt;width:275.45pt;height:7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" filled="f" stroked="f">
                <v:textbox inset="0,1.35pt,0,0">
                  <w:txbxContent>
                    <w:p w14:paraId="6EE62002" w14:textId="77777777" w:rsidR="00B30680" w:rsidRDefault="00B30680" w:rsidP="00B30680">
                      <w:pPr>
                        <w:jc w:val="center"/>
                        <w:rPr>
                          <w:b/>
                          <w:bCs/>
                          <w:color w:val="D5B788"/>
                          <w:spacing w:val="60"/>
                          <w:kern w:val="24"/>
                          <w:sz w:val="56"/>
                          <w:szCs w:val="56"/>
                        </w:rPr>
                      </w:pPr>
                      <w:r w:rsidRPr="008D7F4E">
                        <w:rPr>
                          <w:b/>
                          <w:bCs/>
                          <w:color w:val="D5B788"/>
                          <w:spacing w:val="60"/>
                          <w:kern w:val="24"/>
                          <w:sz w:val="56"/>
                          <w:szCs w:val="56"/>
                        </w:rPr>
                        <w:t xml:space="preserve">MEMORIA </w:t>
                      </w:r>
                    </w:p>
                    <w:p w14:paraId="0D66EE95" w14:textId="77777777" w:rsidR="00B30680" w:rsidRPr="008D7F4E" w:rsidRDefault="00B30680" w:rsidP="00B30680">
                      <w:pPr>
                        <w:jc w:val="center"/>
                        <w:rPr>
                          <w:b/>
                          <w:bCs/>
                          <w:color w:val="D5B788"/>
                          <w:spacing w:val="60"/>
                          <w:kern w:val="24"/>
                          <w:sz w:val="56"/>
                          <w:szCs w:val="56"/>
                        </w:rPr>
                      </w:pPr>
                      <w:r w:rsidRPr="008D7F4E">
                        <w:rPr>
                          <w:b/>
                          <w:bCs/>
                          <w:color w:val="D5B788"/>
                          <w:spacing w:val="60"/>
                          <w:kern w:val="24"/>
                          <w:sz w:val="56"/>
                          <w:szCs w:val="56"/>
                        </w:rPr>
                        <w:t>INSTITUCIONAL</w:t>
                      </w:r>
                    </w:p>
                  </w:txbxContent>
                </v:textbox>
              </v:shape>
            </w:pict>
          </mc:Fallback>
        </mc:AlternateContent>
      </w:r>
      <w:r w:rsidRPr="006145FD">
        <w:rPr>
          <w:noProof/>
          <w:color w:val="767171"/>
        </w:rPr>
        <mc:AlternateContent>
          <mc:Choice Requires="wps">
            <w:drawing>
              <wp:anchor distT="0" distB="0" distL="114300" distR="114300" simplePos="0" relativeHeight="251694080" behindDoc="0" locked="0" layoutInCell="1" allowOverlap="1" wp14:anchorId="1D531B03" wp14:editId="2CF7F9A8">
                <wp:simplePos x="0" y="0"/>
                <wp:positionH relativeFrom="column">
                  <wp:posOffset>1649095</wp:posOffset>
                </wp:positionH>
                <wp:positionV relativeFrom="paragraph">
                  <wp:posOffset>594360</wp:posOffset>
                </wp:positionV>
                <wp:extent cx="2033752" cy="236482"/>
                <wp:effectExtent l="0" t="0" r="0" b="0"/>
                <wp:wrapNone/>
                <wp:docPr id="24"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10559E4B" w14:textId="77777777" w:rsidR="00B30680" w:rsidRPr="00635C7A" w:rsidRDefault="00B30680" w:rsidP="00B30680">
                            <w:pPr>
                              <w:spacing w:before="20"/>
                              <w:ind w:left="14"/>
                              <w:rPr>
                                <w:b/>
                                <w:bCs/>
                                <w:color w:val="D0B787"/>
                                <w:spacing w:val="9"/>
                                <w:kern w:val="24"/>
                              </w:rPr>
                            </w:pPr>
                            <w:r w:rsidRPr="00635C7A">
                              <w:rPr>
                                <w:b/>
                                <w:bCs/>
                                <w:color w:val="D0B787"/>
                                <w:spacing w:val="9"/>
                                <w:kern w:val="24"/>
                              </w:rPr>
                              <w:t>REPÚBLICA</w:t>
                            </w:r>
                            <w:r w:rsidRPr="00635C7A">
                              <w:rPr>
                                <w:b/>
                                <w:bCs/>
                                <w:color w:val="D0B787"/>
                                <w:spacing w:val="11"/>
                                <w:kern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D531B03" id="object 6" o:spid="_x0000_s1027" type="#_x0000_t202" style="position:absolute;margin-left:129.85pt;margin-top:46.8pt;width:160.15pt;height:1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" filled="f" stroked="f">
                <v:textbox inset="0,1pt,0,0">
                  <w:txbxContent>
                    <w:p w14:paraId="10559E4B" w14:textId="77777777" w:rsidR="00B30680" w:rsidRPr="00635C7A" w:rsidRDefault="00B30680" w:rsidP="00B30680">
                      <w:pPr>
                        <w:spacing w:before="20"/>
                        <w:ind w:left="14"/>
                        <w:rPr>
                          <w:b/>
                          <w:bCs/>
                          <w:color w:val="D0B787"/>
                          <w:spacing w:val="9"/>
                          <w:kern w:val="24"/>
                        </w:rPr>
                      </w:pPr>
                      <w:r w:rsidRPr="00635C7A">
                        <w:rPr>
                          <w:b/>
                          <w:bCs/>
                          <w:color w:val="D0B787"/>
                          <w:spacing w:val="9"/>
                          <w:kern w:val="24"/>
                        </w:rPr>
                        <w:t>REPÚBLICA</w:t>
                      </w:r>
                      <w:r w:rsidRPr="00635C7A">
                        <w:rPr>
                          <w:b/>
                          <w:bCs/>
                          <w:color w:val="D0B787"/>
                          <w:spacing w:val="11"/>
                          <w:kern w:val="24"/>
                        </w:rPr>
                        <w:t xml:space="preserve"> DOMINICANA</w:t>
                      </w:r>
                    </w:p>
                  </w:txbxContent>
                </v:textbox>
              </v:shape>
            </w:pict>
          </mc:Fallback>
        </mc:AlternateContent>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r w:rsidRPr="006145FD">
        <w:rPr>
          <w:color w:val="767171"/>
        </w:rPr>
        <w:tab/>
      </w:r>
    </w:p>
    <w:p w14:paraId="387215EE" w14:textId="0A1FDC58" w:rsidR="002C645B" w:rsidRPr="006145FD" w:rsidRDefault="002C645B" w:rsidP="002C645B">
      <w:pPr>
        <w:rPr>
          <w:b/>
          <w:color w:val="767171"/>
          <w:sz w:val="20"/>
        </w:rPr>
      </w:pPr>
    </w:p>
    <w:p w14:paraId="0BC0290D" w14:textId="1AB70C2B" w:rsidR="002C645B" w:rsidRPr="006145FD" w:rsidRDefault="002C645B" w:rsidP="002C645B">
      <w:pPr>
        <w:rPr>
          <w:b/>
          <w:color w:val="767171"/>
          <w:sz w:val="20"/>
        </w:rPr>
      </w:pPr>
    </w:p>
    <w:p w14:paraId="65F3862D" w14:textId="12A1A264" w:rsidR="002C645B" w:rsidRPr="006145FD" w:rsidRDefault="002C645B" w:rsidP="002C645B">
      <w:pPr>
        <w:rPr>
          <w:b/>
          <w:color w:val="767171"/>
          <w:sz w:val="20"/>
        </w:rPr>
      </w:pPr>
    </w:p>
    <w:p w14:paraId="4A6F5DDD" w14:textId="244A1ADA" w:rsidR="002C645B" w:rsidRPr="006145FD" w:rsidRDefault="002C645B" w:rsidP="002C645B">
      <w:pPr>
        <w:rPr>
          <w:b/>
          <w:color w:val="767171"/>
          <w:sz w:val="20"/>
        </w:rPr>
      </w:pPr>
    </w:p>
    <w:p w14:paraId="2D70C83E" w14:textId="4D14BC9C" w:rsidR="002C645B" w:rsidRPr="006145FD" w:rsidRDefault="002C645B" w:rsidP="002C645B">
      <w:pPr>
        <w:rPr>
          <w:b/>
          <w:color w:val="767171"/>
          <w:sz w:val="20"/>
        </w:rPr>
      </w:pPr>
    </w:p>
    <w:p w14:paraId="652A5B80" w14:textId="1AF857D6" w:rsidR="00550A1E" w:rsidRPr="006145FD" w:rsidRDefault="00B30680" w:rsidP="002C645B">
      <w:pPr>
        <w:rPr>
          <w:b/>
          <w:color w:val="767171"/>
          <w:sz w:val="20"/>
        </w:rPr>
      </w:pPr>
      <w:r w:rsidRPr="006145FD">
        <w:rPr>
          <w:noProof/>
          <w:color w:val="767171"/>
        </w:rPr>
        <mc:AlternateContent>
          <mc:Choice Requires="wps">
            <w:drawing>
              <wp:anchor distT="4294967295" distB="4294967295" distL="114300" distR="114300" simplePos="0" relativeHeight="251695104" behindDoc="0" locked="0" layoutInCell="1" allowOverlap="1" wp14:anchorId="38734349" wp14:editId="640AF4F7">
                <wp:simplePos x="0" y="0"/>
                <wp:positionH relativeFrom="margin">
                  <wp:posOffset>2521585</wp:posOffset>
                </wp:positionH>
                <wp:positionV relativeFrom="paragraph">
                  <wp:posOffset>109220</wp:posOffset>
                </wp:positionV>
                <wp:extent cx="463550" cy="0"/>
                <wp:effectExtent l="0" t="19050" r="31750" b="19050"/>
                <wp:wrapNone/>
                <wp:docPr id="2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5FB12A" id="Straight Connector 24" o:spid="_x0000_s1026" style="position:absolute;z-index:251695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8.55pt,8.6pt" to="235.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" strokecolor="#c8b688" strokeweight="2.25pt">
                <v:stroke joinstyle="miter"/>
                <o:lock v:ext="edit" shapetype="f"/>
                <w10:wrap anchorx="margin"/>
              </v:line>
            </w:pict>
          </mc:Fallback>
        </mc:AlternateContent>
      </w:r>
    </w:p>
    <w:p w14:paraId="5ABECE02" w14:textId="5BBCEE1C" w:rsidR="002C645B" w:rsidRPr="006145FD" w:rsidRDefault="00B30680" w:rsidP="002C645B">
      <w:pPr>
        <w:rPr>
          <w:b/>
          <w:color w:val="767171"/>
          <w:sz w:val="20"/>
        </w:rPr>
      </w:pPr>
      <w:r w:rsidRPr="006145FD">
        <w:rPr>
          <w:noProof/>
          <w:color w:val="767171"/>
        </w:rPr>
        <mc:AlternateContent>
          <mc:Choice Requires="wps">
            <w:drawing>
              <wp:anchor distT="0" distB="0" distL="114300" distR="114300" simplePos="0" relativeHeight="251693056" behindDoc="0" locked="0" layoutInCell="1" allowOverlap="1" wp14:anchorId="620DBF77" wp14:editId="339C6D96">
                <wp:simplePos x="0" y="0"/>
                <wp:positionH relativeFrom="column">
                  <wp:posOffset>2169168</wp:posOffset>
                </wp:positionH>
                <wp:positionV relativeFrom="paragraph">
                  <wp:posOffset>139914</wp:posOffset>
                </wp:positionV>
                <wp:extent cx="1210945" cy="308610"/>
                <wp:effectExtent l="0" t="0" r="0" b="0"/>
                <wp:wrapNone/>
                <wp:docPr id="26"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3E324335" w14:textId="77777777" w:rsidR="00B30680" w:rsidRPr="00F36012" w:rsidRDefault="00B30680" w:rsidP="00B30680">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0DBF77" id="object 5" o:spid="_x0000_s1028" type="#_x0000_t202" style="position:absolute;margin-left:170.8pt;margin-top:11pt;width:95.35pt;height:2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" filled="f" stroked="f">
                <v:textbox inset="0,1pt,0,0">
                  <w:txbxContent>
                    <w:p w14:paraId="3E324335" w14:textId="77777777" w:rsidR="00B30680" w:rsidRPr="00F36012" w:rsidRDefault="00B30680" w:rsidP="00B30680">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v:textbox>
              </v:shape>
            </w:pict>
          </mc:Fallback>
        </mc:AlternateContent>
      </w:r>
    </w:p>
    <w:p w14:paraId="6EEC0EA3" w14:textId="2630D840" w:rsidR="00354116" w:rsidRPr="006145FD" w:rsidRDefault="00354116" w:rsidP="002C645B">
      <w:pPr>
        <w:rPr>
          <w:b/>
          <w:color w:val="767171"/>
          <w:sz w:val="20"/>
        </w:rPr>
      </w:pPr>
    </w:p>
    <w:p w14:paraId="7055C22D" w14:textId="20681149" w:rsidR="005105BE" w:rsidRPr="006145FD" w:rsidRDefault="005105BE" w:rsidP="002C645B">
      <w:pPr>
        <w:rPr>
          <w:b/>
          <w:color w:val="767171"/>
          <w:sz w:val="20"/>
        </w:rPr>
      </w:pPr>
    </w:p>
    <w:p w14:paraId="64F21A9C" w14:textId="1833485F" w:rsidR="002C645B" w:rsidRPr="006145FD" w:rsidRDefault="002C645B" w:rsidP="002C645B">
      <w:pPr>
        <w:rPr>
          <w:b/>
          <w:color w:val="767171"/>
          <w:sz w:val="20"/>
        </w:rPr>
      </w:pPr>
    </w:p>
    <w:p w14:paraId="36F3C47D" w14:textId="3F22448A" w:rsidR="002C645B" w:rsidRPr="006145FD" w:rsidRDefault="002C645B" w:rsidP="002C645B">
      <w:pPr>
        <w:rPr>
          <w:b/>
          <w:color w:val="767171"/>
          <w:sz w:val="20"/>
        </w:rPr>
      </w:pPr>
    </w:p>
    <w:p w14:paraId="40C5C5E1" w14:textId="5ED2F8C3" w:rsidR="002C645B" w:rsidRPr="006145FD" w:rsidRDefault="002C645B" w:rsidP="002C645B">
      <w:pPr>
        <w:jc w:val="center"/>
        <w:rPr>
          <w:b/>
          <w:bCs/>
          <w:color w:val="767171"/>
        </w:rPr>
      </w:pPr>
    </w:p>
    <w:p w14:paraId="5838F63B" w14:textId="498437FC" w:rsidR="00B30680" w:rsidRPr="006145FD" w:rsidRDefault="00B30680" w:rsidP="002C645B">
      <w:pPr>
        <w:jc w:val="center"/>
        <w:rPr>
          <w:b/>
          <w:bCs/>
          <w:color w:val="767171"/>
        </w:rPr>
      </w:pPr>
    </w:p>
    <w:p w14:paraId="0608E871" w14:textId="3DB3AC26" w:rsidR="00B30680" w:rsidRPr="006145FD" w:rsidRDefault="00B30680" w:rsidP="002C645B">
      <w:pPr>
        <w:jc w:val="center"/>
        <w:rPr>
          <w:b/>
          <w:bCs/>
          <w:color w:val="767171"/>
        </w:rPr>
      </w:pPr>
    </w:p>
    <w:p w14:paraId="44A9DE08" w14:textId="725F3B0E" w:rsidR="00B30680" w:rsidRPr="006145FD" w:rsidRDefault="00B30680" w:rsidP="002C645B">
      <w:pPr>
        <w:jc w:val="center"/>
        <w:rPr>
          <w:b/>
          <w:bCs/>
          <w:color w:val="767171"/>
        </w:rPr>
      </w:pPr>
    </w:p>
    <w:p w14:paraId="7A11B264" w14:textId="58B994A3" w:rsidR="00B30680" w:rsidRPr="006145FD" w:rsidRDefault="00B30680" w:rsidP="002C645B">
      <w:pPr>
        <w:jc w:val="center"/>
        <w:rPr>
          <w:b/>
          <w:bCs/>
          <w:color w:val="767171"/>
        </w:rPr>
      </w:pPr>
    </w:p>
    <w:p w14:paraId="50CEEEEA" w14:textId="79054F37" w:rsidR="00B30680" w:rsidRPr="006145FD" w:rsidRDefault="00B30680" w:rsidP="002C645B">
      <w:pPr>
        <w:jc w:val="center"/>
        <w:rPr>
          <w:b/>
          <w:bCs/>
          <w:color w:val="767171"/>
        </w:rPr>
      </w:pPr>
    </w:p>
    <w:p w14:paraId="6546368F" w14:textId="51A7F73F" w:rsidR="00B30680" w:rsidRPr="006145FD" w:rsidRDefault="00B30680" w:rsidP="002C645B">
      <w:pPr>
        <w:jc w:val="center"/>
        <w:rPr>
          <w:b/>
          <w:bCs/>
          <w:color w:val="767171"/>
        </w:rPr>
      </w:pPr>
    </w:p>
    <w:p w14:paraId="33C509EC" w14:textId="291A7B00" w:rsidR="00B30680" w:rsidRPr="006145FD" w:rsidRDefault="00B30680" w:rsidP="002C645B">
      <w:pPr>
        <w:jc w:val="center"/>
        <w:rPr>
          <w:b/>
          <w:bCs/>
          <w:color w:val="767171"/>
        </w:rPr>
      </w:pPr>
    </w:p>
    <w:p w14:paraId="77ED87C9" w14:textId="6E7F3396" w:rsidR="00B30680" w:rsidRPr="006145FD" w:rsidRDefault="00B30680" w:rsidP="002C645B">
      <w:pPr>
        <w:jc w:val="center"/>
        <w:rPr>
          <w:b/>
          <w:bCs/>
          <w:color w:val="767171"/>
        </w:rPr>
      </w:pPr>
    </w:p>
    <w:p w14:paraId="20EAEE37" w14:textId="6FC17D08" w:rsidR="00B30680" w:rsidRPr="006145FD" w:rsidRDefault="00B30680" w:rsidP="002C645B">
      <w:pPr>
        <w:jc w:val="center"/>
        <w:rPr>
          <w:b/>
          <w:bCs/>
          <w:color w:val="767171"/>
        </w:rPr>
      </w:pPr>
    </w:p>
    <w:p w14:paraId="1516A31A" w14:textId="77777777" w:rsidR="00B30680" w:rsidRPr="006145FD" w:rsidRDefault="00B30680" w:rsidP="002C645B">
      <w:pPr>
        <w:jc w:val="center"/>
        <w:rPr>
          <w:b/>
          <w:bCs/>
          <w:color w:val="767171"/>
        </w:rPr>
      </w:pPr>
    </w:p>
    <w:p w14:paraId="7E4513BD" w14:textId="77777777" w:rsidR="002C645B" w:rsidRPr="006145FD" w:rsidRDefault="002C645B" w:rsidP="002C645B">
      <w:pPr>
        <w:jc w:val="center"/>
        <w:rPr>
          <w:b/>
          <w:bCs/>
          <w:color w:val="767171"/>
        </w:rPr>
      </w:pPr>
    </w:p>
    <w:p w14:paraId="3B13330B" w14:textId="77777777" w:rsidR="002C645B" w:rsidRPr="006145FD" w:rsidRDefault="002C645B" w:rsidP="002C645B">
      <w:pPr>
        <w:jc w:val="center"/>
        <w:rPr>
          <w:b/>
          <w:bCs/>
          <w:color w:val="767171"/>
        </w:rPr>
      </w:pPr>
    </w:p>
    <w:p w14:paraId="6A9A10B9" w14:textId="77777777" w:rsidR="002C645B" w:rsidRPr="006145FD" w:rsidRDefault="002C645B" w:rsidP="002C645B">
      <w:pPr>
        <w:jc w:val="center"/>
        <w:rPr>
          <w:b/>
          <w:bCs/>
          <w:color w:val="767171"/>
        </w:rPr>
      </w:pPr>
      <w:r w:rsidRPr="006145FD">
        <w:rPr>
          <w:noProof/>
          <w:color w:val="767171"/>
        </w:rPr>
        <w:drawing>
          <wp:anchor distT="0" distB="0" distL="114300" distR="114300" simplePos="0" relativeHeight="251666432" behindDoc="1" locked="0" layoutInCell="1" allowOverlap="1" wp14:anchorId="4EB591CD" wp14:editId="26A755B8">
            <wp:simplePos x="0" y="0"/>
            <wp:positionH relativeFrom="column">
              <wp:posOffset>3733800</wp:posOffset>
            </wp:positionH>
            <wp:positionV relativeFrom="paragraph">
              <wp:posOffset>66040</wp:posOffset>
            </wp:positionV>
            <wp:extent cx="1732280" cy="1076325"/>
            <wp:effectExtent l="0" t="0" r="0" b="0"/>
            <wp:wrapTight wrapText="bothSides">
              <wp:wrapPolygon edited="0">
                <wp:start x="12352" y="1529"/>
                <wp:lineTo x="9739" y="2676"/>
                <wp:lineTo x="3088" y="6881"/>
                <wp:lineTo x="3088" y="8411"/>
                <wp:lineTo x="2138" y="10322"/>
                <wp:lineTo x="1188" y="13763"/>
                <wp:lineTo x="1188" y="16057"/>
                <wp:lineTo x="4276" y="19115"/>
                <wp:lineTo x="5938" y="19880"/>
                <wp:lineTo x="7126" y="19880"/>
                <wp:lineTo x="17103" y="18733"/>
                <wp:lineTo x="18765" y="14910"/>
                <wp:lineTo x="17578" y="14527"/>
                <wp:lineTo x="19240" y="8411"/>
                <wp:lineTo x="19478" y="6117"/>
                <wp:lineTo x="16865" y="2676"/>
                <wp:lineTo x="14727" y="1529"/>
                <wp:lineTo x="12352" y="1529"/>
              </wp:wrapPolygon>
            </wp:wrapTight>
            <wp:docPr id="51" name="Imagen 5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228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5FD">
        <w:rPr>
          <w:b/>
          <w:bCs/>
          <w:color w:val="767171"/>
        </w:rPr>
        <w:tab/>
      </w:r>
      <w:r w:rsidRPr="006145FD">
        <w:rPr>
          <w:b/>
          <w:bCs/>
          <w:color w:val="767171"/>
        </w:rPr>
        <w:tab/>
      </w:r>
      <w:r w:rsidRPr="006145FD">
        <w:rPr>
          <w:b/>
          <w:bCs/>
          <w:color w:val="767171"/>
        </w:rPr>
        <w:tab/>
      </w:r>
      <w:r w:rsidRPr="006145FD">
        <w:rPr>
          <w:b/>
          <w:bCs/>
          <w:color w:val="767171"/>
        </w:rPr>
        <w:tab/>
      </w:r>
    </w:p>
    <w:p w14:paraId="33808058" w14:textId="77777777" w:rsidR="002C645B" w:rsidRPr="006145FD" w:rsidRDefault="002C645B" w:rsidP="002C645B">
      <w:pPr>
        <w:spacing w:before="1"/>
        <w:jc w:val="center"/>
        <w:rPr>
          <w:b/>
          <w:color w:val="767171"/>
          <w:sz w:val="29"/>
        </w:rPr>
      </w:pPr>
      <w:r w:rsidRPr="006145FD">
        <w:rPr>
          <w:noProof/>
          <w:color w:val="767171"/>
        </w:rPr>
        <mc:AlternateContent>
          <mc:Choice Requires="wps">
            <w:drawing>
              <wp:anchor distT="0" distB="0" distL="114300" distR="114300" simplePos="0" relativeHeight="251665408" behindDoc="0" locked="0" layoutInCell="1" allowOverlap="1" wp14:anchorId="7C902B10" wp14:editId="41D0FFFF">
                <wp:simplePos x="0" y="0"/>
                <wp:positionH relativeFrom="column">
                  <wp:posOffset>-76200</wp:posOffset>
                </wp:positionH>
                <wp:positionV relativeFrom="paragraph">
                  <wp:posOffset>582296</wp:posOffset>
                </wp:positionV>
                <wp:extent cx="2343785" cy="361950"/>
                <wp:effectExtent l="0" t="0" r="0" b="0"/>
                <wp:wrapNone/>
                <wp:docPr id="50" name="object 8"/>
                <wp:cNvGraphicFramePr/>
                <a:graphic xmlns:a="http://schemas.openxmlformats.org/drawingml/2006/main">
                  <a:graphicData uri="http://schemas.microsoft.com/office/word/2010/wordprocessingShape">
                    <wps:wsp>
                      <wps:cNvSpPr txBox="1"/>
                      <wps:spPr>
                        <a:xfrm>
                          <a:off x="0" y="0"/>
                          <a:ext cx="2343785" cy="361950"/>
                        </a:xfrm>
                        <a:prstGeom prst="rect">
                          <a:avLst/>
                        </a:prstGeom>
                      </wps:spPr>
                      <wps:txbx>
                        <w:txbxContent>
                          <w:p w14:paraId="3197AB35"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28FDABC"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902B10" id="object 8" o:spid="_x0000_s1029" type="#_x0000_t202" style="position:absolute;left:0;text-align:left;margin-left:-6pt;margin-top:45.85pt;width:184.5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" filled="f" stroked="f">
                <v:textbox inset="0,1.2pt,0,0">
                  <w:txbxContent>
                    <w:p w14:paraId="3197AB35"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28FDABC"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Pr="006145FD">
        <w:rPr>
          <w:rFonts w:ascii="Georgia" w:hAnsi="Georgia" w:cs="Georgia"/>
          <w:b/>
          <w:bCs/>
          <w:color w:val="767171"/>
          <w:spacing w:val="18"/>
          <w:kern w:val="24"/>
        </w:rPr>
        <w:t xml:space="preserve">   </w:t>
      </w:r>
      <w:r w:rsidRPr="006145FD">
        <w:rPr>
          <w:noProof/>
          <w:color w:val="767171"/>
        </w:rPr>
        <w:drawing>
          <wp:anchor distT="0" distB="0" distL="114300" distR="114300" simplePos="0" relativeHeight="251664384" behindDoc="0" locked="0" layoutInCell="1" allowOverlap="1" wp14:anchorId="09F9A4CB" wp14:editId="4933BA57">
            <wp:simplePos x="0" y="0"/>
            <wp:positionH relativeFrom="column">
              <wp:posOffset>0</wp:posOffset>
            </wp:positionH>
            <wp:positionV relativeFrom="paragraph">
              <wp:posOffset>0</wp:posOffset>
            </wp:positionV>
            <wp:extent cx="515239" cy="479044"/>
            <wp:effectExtent l="0" t="0" r="0" b="0"/>
            <wp:wrapNone/>
            <wp:docPr id="52" name="object 7"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object 7" descr="Dibujo en blanco y negro&#10;&#10;Descripción generada automáticamente con confianza media"/>
                    <pic:cNvPicPr/>
                  </pic:nvPicPr>
                  <pic:blipFill>
                    <a:blip r:embed="rId10" cstate="print"/>
                    <a:stretch>
                      <a:fillRect/>
                    </a:stretch>
                  </pic:blipFill>
                  <pic:spPr>
                    <a:xfrm>
                      <a:off x="0" y="0"/>
                      <a:ext cx="515239" cy="479044"/>
                    </a:xfrm>
                    <a:prstGeom prst="rect">
                      <a:avLst/>
                    </a:prstGeom>
                  </pic:spPr>
                </pic:pic>
              </a:graphicData>
            </a:graphic>
          </wp:anchor>
        </w:drawing>
      </w:r>
      <w:r w:rsidRPr="006145FD">
        <w:rPr>
          <w:rFonts w:ascii="Georgia" w:hAnsi="Georgia" w:cs="Georgia"/>
          <w:b/>
          <w:bCs/>
          <w:color w:val="767171"/>
          <w:spacing w:val="18"/>
          <w:kern w:val="24"/>
        </w:rPr>
        <w:t xml:space="preserve">                                                                  </w:t>
      </w:r>
    </w:p>
    <w:p w14:paraId="63C88277" w14:textId="77777777" w:rsidR="002C645B" w:rsidRPr="006145FD" w:rsidRDefault="002C645B" w:rsidP="002C645B">
      <w:pPr>
        <w:rPr>
          <w:b/>
          <w:color w:val="767171"/>
          <w:sz w:val="20"/>
        </w:rPr>
      </w:pPr>
    </w:p>
    <w:p w14:paraId="1E41E88C" w14:textId="77777777" w:rsidR="002C645B" w:rsidRPr="006145FD" w:rsidRDefault="002C645B" w:rsidP="002C645B">
      <w:pPr>
        <w:rPr>
          <w:b/>
          <w:color w:val="767171"/>
          <w:sz w:val="20"/>
        </w:rPr>
      </w:pPr>
    </w:p>
    <w:p w14:paraId="61830A1D" w14:textId="77777777" w:rsidR="002C645B" w:rsidRPr="006145FD" w:rsidRDefault="002C645B" w:rsidP="002C645B">
      <w:pPr>
        <w:rPr>
          <w:b/>
          <w:color w:val="767171"/>
          <w:sz w:val="20"/>
        </w:rPr>
      </w:pPr>
    </w:p>
    <w:p w14:paraId="7B27F0C5" w14:textId="77777777" w:rsidR="002C645B" w:rsidRPr="006145FD" w:rsidRDefault="002C645B" w:rsidP="002C645B">
      <w:pPr>
        <w:rPr>
          <w:b/>
          <w:color w:val="767171"/>
          <w:sz w:val="20"/>
        </w:rPr>
      </w:pPr>
    </w:p>
    <w:p w14:paraId="464CA788" w14:textId="77777777" w:rsidR="002C645B" w:rsidRPr="006145FD" w:rsidRDefault="002C645B" w:rsidP="002C645B">
      <w:pPr>
        <w:rPr>
          <w:b/>
          <w:color w:val="767171"/>
          <w:sz w:val="20"/>
        </w:rPr>
      </w:pPr>
    </w:p>
    <w:p w14:paraId="05C3F0E4" w14:textId="77777777" w:rsidR="002C645B" w:rsidRPr="006145FD" w:rsidRDefault="002C645B" w:rsidP="002C645B">
      <w:pPr>
        <w:rPr>
          <w:b/>
          <w:color w:val="767171"/>
          <w:sz w:val="20"/>
        </w:rPr>
      </w:pPr>
    </w:p>
    <w:p w14:paraId="48FCFE32" w14:textId="77777777" w:rsidR="002C645B" w:rsidRPr="006145FD" w:rsidRDefault="002C645B" w:rsidP="002C645B">
      <w:pPr>
        <w:rPr>
          <w:b/>
          <w:color w:val="767171"/>
          <w:sz w:val="20"/>
        </w:rPr>
      </w:pPr>
    </w:p>
    <w:p w14:paraId="2CB093D0" w14:textId="77777777" w:rsidR="002C645B" w:rsidRPr="006145FD" w:rsidRDefault="002C645B" w:rsidP="002C645B">
      <w:pPr>
        <w:rPr>
          <w:b/>
          <w:color w:val="767171"/>
          <w:sz w:val="20"/>
        </w:rPr>
      </w:pPr>
    </w:p>
    <w:p w14:paraId="0D236FA0" w14:textId="77777777" w:rsidR="002C645B" w:rsidRPr="006145FD" w:rsidRDefault="002C645B" w:rsidP="002C645B">
      <w:pPr>
        <w:rPr>
          <w:b/>
          <w:color w:val="767171"/>
          <w:sz w:val="20"/>
        </w:rPr>
      </w:pPr>
    </w:p>
    <w:p w14:paraId="237E1788" w14:textId="77777777" w:rsidR="002C645B" w:rsidRPr="006145FD" w:rsidRDefault="002C645B" w:rsidP="002C645B">
      <w:pPr>
        <w:rPr>
          <w:b/>
          <w:color w:val="767171"/>
          <w:sz w:val="20"/>
        </w:rPr>
      </w:pPr>
    </w:p>
    <w:p w14:paraId="37597E0B" w14:textId="77777777" w:rsidR="002C645B" w:rsidRPr="006145FD" w:rsidRDefault="002C645B" w:rsidP="002C645B">
      <w:pPr>
        <w:rPr>
          <w:b/>
          <w:color w:val="767171"/>
          <w:sz w:val="20"/>
        </w:rPr>
      </w:pPr>
    </w:p>
    <w:p w14:paraId="7F454A54" w14:textId="77777777" w:rsidR="002C645B" w:rsidRPr="006145FD" w:rsidRDefault="002C645B" w:rsidP="002C645B">
      <w:pPr>
        <w:rPr>
          <w:b/>
          <w:color w:val="767171"/>
          <w:sz w:val="20"/>
        </w:rPr>
      </w:pPr>
    </w:p>
    <w:p w14:paraId="20416CA8" w14:textId="77777777" w:rsidR="002C645B" w:rsidRPr="006145FD" w:rsidRDefault="002C645B" w:rsidP="002C645B">
      <w:pPr>
        <w:rPr>
          <w:b/>
          <w:color w:val="767171"/>
          <w:sz w:val="20"/>
        </w:rPr>
      </w:pPr>
    </w:p>
    <w:p w14:paraId="08F2317E" w14:textId="77777777" w:rsidR="002C645B" w:rsidRPr="006145FD" w:rsidRDefault="002C645B" w:rsidP="002C645B">
      <w:pPr>
        <w:rPr>
          <w:b/>
          <w:color w:val="767171"/>
          <w:sz w:val="20"/>
        </w:rPr>
      </w:pPr>
    </w:p>
    <w:p w14:paraId="4E6154B0" w14:textId="77777777" w:rsidR="002C645B" w:rsidRPr="006145FD" w:rsidRDefault="002C645B" w:rsidP="002C645B">
      <w:pPr>
        <w:rPr>
          <w:b/>
          <w:color w:val="767171"/>
          <w:sz w:val="20"/>
        </w:rPr>
      </w:pPr>
    </w:p>
    <w:p w14:paraId="06FABA55" w14:textId="77777777" w:rsidR="002C645B" w:rsidRPr="006145FD" w:rsidRDefault="002C645B" w:rsidP="002C645B">
      <w:pPr>
        <w:rPr>
          <w:b/>
          <w:color w:val="767171"/>
          <w:sz w:val="20"/>
        </w:rPr>
      </w:pPr>
    </w:p>
    <w:p w14:paraId="5BCB12EA" w14:textId="77777777" w:rsidR="002C645B" w:rsidRPr="006145FD" w:rsidRDefault="002C645B" w:rsidP="002C645B">
      <w:pPr>
        <w:rPr>
          <w:b/>
          <w:color w:val="767171"/>
          <w:sz w:val="20"/>
        </w:rPr>
      </w:pPr>
    </w:p>
    <w:p w14:paraId="18A17227" w14:textId="77777777" w:rsidR="002C645B" w:rsidRPr="006145FD" w:rsidRDefault="002C645B" w:rsidP="002C645B">
      <w:pPr>
        <w:rPr>
          <w:b/>
          <w:color w:val="767171"/>
          <w:sz w:val="20"/>
        </w:rPr>
      </w:pPr>
    </w:p>
    <w:p w14:paraId="2329B994" w14:textId="77777777" w:rsidR="002C645B" w:rsidRPr="006145FD" w:rsidRDefault="002C645B" w:rsidP="002C645B">
      <w:pPr>
        <w:rPr>
          <w:b/>
          <w:color w:val="767171"/>
          <w:sz w:val="20"/>
        </w:rPr>
      </w:pPr>
    </w:p>
    <w:p w14:paraId="12C11558" w14:textId="77777777" w:rsidR="002C645B" w:rsidRPr="006145FD" w:rsidRDefault="002C645B" w:rsidP="002C645B">
      <w:pPr>
        <w:rPr>
          <w:b/>
          <w:color w:val="767171"/>
          <w:sz w:val="20"/>
        </w:rPr>
      </w:pPr>
    </w:p>
    <w:p w14:paraId="145C9BC0" w14:textId="77777777" w:rsidR="002C645B" w:rsidRPr="006145FD" w:rsidRDefault="002C645B" w:rsidP="002C645B">
      <w:pPr>
        <w:rPr>
          <w:b/>
          <w:color w:val="767171"/>
          <w:sz w:val="20"/>
        </w:rPr>
      </w:pPr>
    </w:p>
    <w:p w14:paraId="3FCFD2DE" w14:textId="77777777" w:rsidR="002C645B" w:rsidRPr="006145FD" w:rsidRDefault="002C645B" w:rsidP="002C645B">
      <w:pPr>
        <w:rPr>
          <w:b/>
          <w:color w:val="767171"/>
          <w:sz w:val="20"/>
        </w:rPr>
      </w:pPr>
    </w:p>
    <w:p w14:paraId="22D95861" w14:textId="77777777" w:rsidR="002C645B" w:rsidRPr="006145FD" w:rsidRDefault="002C645B" w:rsidP="002C645B">
      <w:pPr>
        <w:rPr>
          <w:b/>
          <w:color w:val="767171"/>
          <w:sz w:val="20"/>
        </w:rPr>
      </w:pPr>
    </w:p>
    <w:p w14:paraId="072050E4" w14:textId="77777777" w:rsidR="002C645B" w:rsidRPr="006145FD" w:rsidRDefault="002C645B" w:rsidP="002C645B">
      <w:pPr>
        <w:rPr>
          <w:b/>
          <w:color w:val="767171"/>
          <w:sz w:val="20"/>
        </w:rPr>
      </w:pPr>
    </w:p>
    <w:p w14:paraId="7DCBF186" w14:textId="4354BC78" w:rsidR="002C645B" w:rsidRPr="006145FD" w:rsidRDefault="002C645B" w:rsidP="002C645B">
      <w:pPr>
        <w:rPr>
          <w:b/>
          <w:color w:val="767171"/>
          <w:sz w:val="20"/>
        </w:rPr>
      </w:pPr>
    </w:p>
    <w:p w14:paraId="66A33BB2" w14:textId="0DB73EBB" w:rsidR="00550A1E" w:rsidRPr="006145FD" w:rsidRDefault="00550A1E" w:rsidP="002C645B">
      <w:pPr>
        <w:rPr>
          <w:b/>
          <w:color w:val="767171"/>
          <w:sz w:val="20"/>
        </w:rPr>
      </w:pPr>
    </w:p>
    <w:p w14:paraId="51F5BB35" w14:textId="0A70C382" w:rsidR="00354116" w:rsidRPr="006145FD" w:rsidRDefault="00354116" w:rsidP="002C645B">
      <w:pPr>
        <w:rPr>
          <w:b/>
          <w:color w:val="767171"/>
          <w:sz w:val="20"/>
        </w:rPr>
      </w:pPr>
    </w:p>
    <w:p w14:paraId="77AA3E68" w14:textId="0BBB057C" w:rsidR="00550A1E" w:rsidRPr="006145FD" w:rsidRDefault="00550A1E" w:rsidP="002C645B">
      <w:pPr>
        <w:rPr>
          <w:b/>
          <w:color w:val="767171"/>
          <w:sz w:val="20"/>
        </w:rPr>
      </w:pPr>
    </w:p>
    <w:p w14:paraId="5CF40B8E" w14:textId="2DA20021" w:rsidR="00550A1E" w:rsidRPr="006145FD" w:rsidRDefault="00550A1E" w:rsidP="002C645B">
      <w:pPr>
        <w:rPr>
          <w:b/>
          <w:color w:val="767171"/>
          <w:sz w:val="20"/>
        </w:rPr>
      </w:pPr>
    </w:p>
    <w:p w14:paraId="09A67F67" w14:textId="597DA6D1" w:rsidR="002C645B" w:rsidRPr="006145FD" w:rsidRDefault="002C645B" w:rsidP="002C645B">
      <w:pPr>
        <w:spacing w:before="1"/>
        <w:rPr>
          <w:b/>
          <w:color w:val="767171"/>
          <w:sz w:val="20"/>
        </w:rPr>
      </w:pPr>
    </w:p>
    <w:p w14:paraId="2C7C1958" w14:textId="7D5DF724" w:rsidR="00B30680" w:rsidRPr="006145FD" w:rsidRDefault="00205166" w:rsidP="00B30680">
      <w:pPr>
        <w:rPr>
          <w:color w:val="767171"/>
        </w:rPr>
      </w:pPr>
      <w:r w:rsidRPr="006145FD">
        <w:rPr>
          <w:noProof/>
          <w:color w:val="767171"/>
        </w:rPr>
        <mc:AlternateContent>
          <mc:Choice Requires="wps">
            <w:drawing>
              <wp:anchor distT="0" distB="0" distL="114300" distR="114300" simplePos="0" relativeHeight="251701248" behindDoc="0" locked="0" layoutInCell="1" allowOverlap="1" wp14:anchorId="0B7FEDB9" wp14:editId="18F89C3D">
                <wp:simplePos x="0" y="0"/>
                <wp:positionH relativeFrom="column">
                  <wp:posOffset>710755</wp:posOffset>
                </wp:positionH>
                <wp:positionV relativeFrom="paragraph">
                  <wp:posOffset>113030</wp:posOffset>
                </wp:positionV>
                <wp:extent cx="3498158" cy="956930"/>
                <wp:effectExtent l="0" t="0" r="0" b="0"/>
                <wp:wrapNone/>
                <wp:docPr id="29" name="object 4"/>
                <wp:cNvGraphicFramePr/>
                <a:graphic xmlns:a="http://schemas.openxmlformats.org/drawingml/2006/main">
                  <a:graphicData uri="http://schemas.microsoft.com/office/word/2010/wordprocessingShape">
                    <wps:wsp>
                      <wps:cNvSpPr txBox="1"/>
                      <wps:spPr>
                        <a:xfrm>
                          <a:off x="0" y="0"/>
                          <a:ext cx="3498158" cy="956930"/>
                        </a:xfrm>
                        <a:prstGeom prst="rect">
                          <a:avLst/>
                        </a:prstGeom>
                      </wps:spPr>
                      <wps:txbx>
                        <w:txbxContent>
                          <w:p w14:paraId="5E54F2C0" w14:textId="77777777" w:rsidR="00205166" w:rsidRDefault="00205166" w:rsidP="00205166">
                            <w:pPr>
                              <w:jc w:val="center"/>
                              <w:rPr>
                                <w:b/>
                                <w:bCs/>
                                <w:color w:val="D5B788"/>
                                <w:spacing w:val="60"/>
                                <w:kern w:val="24"/>
                                <w:sz w:val="56"/>
                                <w:szCs w:val="56"/>
                              </w:rPr>
                            </w:pPr>
                            <w:r w:rsidRPr="008D7F4E">
                              <w:rPr>
                                <w:b/>
                                <w:bCs/>
                                <w:color w:val="D5B788"/>
                                <w:spacing w:val="60"/>
                                <w:kern w:val="24"/>
                                <w:sz w:val="56"/>
                                <w:szCs w:val="56"/>
                              </w:rPr>
                              <w:t xml:space="preserve">MEMORIA </w:t>
                            </w:r>
                          </w:p>
                          <w:p w14:paraId="7BF19726" w14:textId="77777777" w:rsidR="00205166" w:rsidRPr="008D7F4E" w:rsidRDefault="00205166" w:rsidP="00205166">
                            <w:pPr>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B7FEDB9" id="_x0000_s1030" type="#_x0000_t202" style="position:absolute;margin-left:55.95pt;margin-top:8.9pt;width:275.45pt;height:75.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" filled="f" stroked="f">
                <v:textbox inset="0,1.35pt,0,0">
                  <w:txbxContent>
                    <w:p w14:paraId="5E54F2C0" w14:textId="77777777" w:rsidR="00205166" w:rsidRDefault="00205166" w:rsidP="00205166">
                      <w:pPr>
                        <w:jc w:val="center"/>
                        <w:rPr>
                          <w:b/>
                          <w:bCs/>
                          <w:color w:val="D5B788"/>
                          <w:spacing w:val="60"/>
                          <w:kern w:val="24"/>
                          <w:sz w:val="56"/>
                          <w:szCs w:val="56"/>
                        </w:rPr>
                      </w:pPr>
                      <w:r w:rsidRPr="008D7F4E">
                        <w:rPr>
                          <w:b/>
                          <w:bCs/>
                          <w:color w:val="D5B788"/>
                          <w:spacing w:val="60"/>
                          <w:kern w:val="24"/>
                          <w:sz w:val="56"/>
                          <w:szCs w:val="56"/>
                        </w:rPr>
                        <w:t xml:space="preserve">MEMORIA </w:t>
                      </w:r>
                    </w:p>
                    <w:p w14:paraId="7BF19726" w14:textId="77777777" w:rsidR="00205166" w:rsidRPr="008D7F4E" w:rsidRDefault="00205166" w:rsidP="00205166">
                      <w:pPr>
                        <w:jc w:val="center"/>
                        <w:rPr>
                          <w:b/>
                          <w:bCs/>
                          <w:color w:val="D5B788"/>
                          <w:spacing w:val="60"/>
                          <w:kern w:val="24"/>
                          <w:sz w:val="56"/>
                          <w:szCs w:val="56"/>
                        </w:rPr>
                      </w:pPr>
                      <w:r w:rsidRPr="008D7F4E">
                        <w:rPr>
                          <w:b/>
                          <w:bCs/>
                          <w:color w:val="D5B788"/>
                          <w:spacing w:val="60"/>
                          <w:kern w:val="24"/>
                          <w:sz w:val="56"/>
                          <w:szCs w:val="56"/>
                        </w:rPr>
                        <w:t>INSTITUCIONAL</w:t>
                      </w:r>
                    </w:p>
                  </w:txbxContent>
                </v:textbox>
              </v:shape>
            </w:pict>
          </mc:Fallback>
        </mc:AlternateContent>
      </w:r>
    </w:p>
    <w:p w14:paraId="2FE510A6" w14:textId="01045FE6" w:rsidR="00B30680" w:rsidRPr="006145FD" w:rsidRDefault="00B30680" w:rsidP="00B30680">
      <w:pPr>
        <w:rPr>
          <w:color w:val="767171"/>
        </w:rPr>
      </w:pPr>
    </w:p>
    <w:p w14:paraId="01BC7551" w14:textId="56415733" w:rsidR="00B30680" w:rsidRPr="006145FD" w:rsidRDefault="00B30680" w:rsidP="00B30680">
      <w:pPr>
        <w:rPr>
          <w:color w:val="767171"/>
        </w:rPr>
      </w:pPr>
    </w:p>
    <w:p w14:paraId="35ED6311" w14:textId="1E5D53A1" w:rsidR="00B30680" w:rsidRPr="006145FD" w:rsidRDefault="00B30680" w:rsidP="00B30680">
      <w:pPr>
        <w:rPr>
          <w:color w:val="767171"/>
        </w:rPr>
      </w:pPr>
    </w:p>
    <w:p w14:paraId="6EFE5752" w14:textId="77777777" w:rsidR="00B30680" w:rsidRPr="006145FD" w:rsidRDefault="00B30680" w:rsidP="00B30680">
      <w:pPr>
        <w:rPr>
          <w:color w:val="767171"/>
        </w:rPr>
      </w:pPr>
    </w:p>
    <w:p w14:paraId="2E68D4F5" w14:textId="77777777" w:rsidR="00B30680" w:rsidRPr="006145FD" w:rsidRDefault="00B30680" w:rsidP="00B30680">
      <w:pPr>
        <w:rPr>
          <w:color w:val="767171"/>
        </w:rPr>
      </w:pPr>
    </w:p>
    <w:p w14:paraId="06BE91B3" w14:textId="3A44DCC3" w:rsidR="00B30680" w:rsidRPr="006145FD" w:rsidRDefault="00B30680" w:rsidP="00B30680">
      <w:pPr>
        <w:rPr>
          <w:b/>
          <w:bCs/>
          <w:color w:val="767171"/>
        </w:rPr>
      </w:pPr>
    </w:p>
    <w:p w14:paraId="57E83992" w14:textId="371E1DE6" w:rsidR="00B30680" w:rsidRPr="006145FD" w:rsidRDefault="00205166" w:rsidP="00B30680">
      <w:pPr>
        <w:rPr>
          <w:color w:val="767171"/>
        </w:rPr>
      </w:pPr>
      <w:r w:rsidRPr="006145FD">
        <w:rPr>
          <w:noProof/>
          <w:color w:val="767171"/>
        </w:rPr>
        <mc:AlternateContent>
          <mc:Choice Requires="wps">
            <w:drawing>
              <wp:anchor distT="4294967295" distB="4294967295" distL="114300" distR="114300" simplePos="0" relativeHeight="251699200" behindDoc="0" locked="0" layoutInCell="1" allowOverlap="1" wp14:anchorId="295FB44B" wp14:editId="7F6E54D8">
                <wp:simplePos x="0" y="0"/>
                <wp:positionH relativeFrom="margin">
                  <wp:posOffset>2143125</wp:posOffset>
                </wp:positionH>
                <wp:positionV relativeFrom="paragraph">
                  <wp:posOffset>65281</wp:posOffset>
                </wp:positionV>
                <wp:extent cx="463550" cy="0"/>
                <wp:effectExtent l="0" t="19050" r="31750" b="19050"/>
                <wp:wrapNone/>
                <wp:docPr id="2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1662F8" id="Straight Connector 26"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75pt,5.15pt" to="205.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" strokecolor="#c8b688" strokeweight="2.25pt">
                <v:stroke joinstyle="miter"/>
                <o:lock v:ext="edit" shapetype="f"/>
                <w10:wrap anchorx="margin"/>
              </v:line>
            </w:pict>
          </mc:Fallback>
        </mc:AlternateContent>
      </w:r>
    </w:p>
    <w:p w14:paraId="02F58310" w14:textId="38AFA297" w:rsidR="00B30680" w:rsidRPr="006145FD" w:rsidRDefault="00205166" w:rsidP="00B30680">
      <w:pPr>
        <w:rPr>
          <w:b/>
          <w:bCs/>
          <w:color w:val="767171"/>
        </w:rPr>
      </w:pPr>
      <w:r w:rsidRPr="006145FD">
        <w:rPr>
          <w:noProof/>
          <w:color w:val="767171"/>
        </w:rPr>
        <mc:AlternateContent>
          <mc:Choice Requires="wps">
            <w:drawing>
              <wp:anchor distT="0" distB="0" distL="114300" distR="114300" simplePos="0" relativeHeight="251698176" behindDoc="0" locked="0" layoutInCell="1" allowOverlap="1" wp14:anchorId="33237DE8" wp14:editId="001D2AFA">
                <wp:simplePos x="0" y="0"/>
                <wp:positionH relativeFrom="column">
                  <wp:posOffset>1795112</wp:posOffset>
                </wp:positionH>
                <wp:positionV relativeFrom="paragraph">
                  <wp:posOffset>135255</wp:posOffset>
                </wp:positionV>
                <wp:extent cx="1214755" cy="308610"/>
                <wp:effectExtent l="0" t="0" r="0" b="0"/>
                <wp:wrapNone/>
                <wp:docPr id="27"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39A73B04" w14:textId="77777777" w:rsidR="00B30680" w:rsidRPr="005805BA" w:rsidRDefault="00B30680" w:rsidP="00B30680">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1</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237DE8" id="_x0000_s1031" type="#_x0000_t202" style="position:absolute;margin-left:141.35pt;margin-top:10.65pt;width:95.65pt;height:24.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" filled="f" stroked="f">
                <v:textbox inset="0,1pt,0,0">
                  <w:txbxContent>
                    <w:p w14:paraId="39A73B04" w14:textId="77777777" w:rsidR="00B30680" w:rsidRPr="005805BA" w:rsidRDefault="00B30680" w:rsidP="00B30680">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1</w:t>
                      </w:r>
                      <w:r w:rsidRPr="005805BA">
                        <w:rPr>
                          <w:b/>
                          <w:bCs/>
                          <w:color w:val="D5B788"/>
                          <w:spacing w:val="-21"/>
                          <w:kern w:val="24"/>
                          <w:sz w:val="28"/>
                          <w:szCs w:val="28"/>
                        </w:rPr>
                        <w:t xml:space="preserve"> </w:t>
                      </w:r>
                    </w:p>
                  </w:txbxContent>
                </v:textbox>
              </v:shape>
            </w:pict>
          </mc:Fallback>
        </mc:AlternateContent>
      </w:r>
    </w:p>
    <w:p w14:paraId="49E74C69" w14:textId="6BBBFD80" w:rsidR="002C645B" w:rsidRPr="006145FD" w:rsidRDefault="002C645B" w:rsidP="002C645B">
      <w:pPr>
        <w:rPr>
          <w:b/>
          <w:color w:val="767171"/>
          <w:sz w:val="20"/>
        </w:rPr>
      </w:pPr>
    </w:p>
    <w:p w14:paraId="496B283E" w14:textId="52562B82" w:rsidR="002C645B" w:rsidRPr="006145FD" w:rsidRDefault="002C645B" w:rsidP="002C645B">
      <w:pPr>
        <w:rPr>
          <w:b/>
          <w:color w:val="767171"/>
          <w:sz w:val="20"/>
        </w:rPr>
      </w:pPr>
    </w:p>
    <w:p w14:paraId="2EF3B308" w14:textId="676183E5" w:rsidR="002C645B" w:rsidRPr="006145FD" w:rsidRDefault="002C645B" w:rsidP="002C645B">
      <w:pPr>
        <w:rPr>
          <w:b/>
          <w:color w:val="767171"/>
          <w:sz w:val="20"/>
        </w:rPr>
      </w:pPr>
    </w:p>
    <w:p w14:paraId="562811F2" w14:textId="77777777" w:rsidR="002C645B" w:rsidRPr="006145FD" w:rsidRDefault="002C645B" w:rsidP="002C645B">
      <w:pPr>
        <w:rPr>
          <w:b/>
          <w:color w:val="767171"/>
          <w:sz w:val="20"/>
        </w:rPr>
      </w:pPr>
    </w:p>
    <w:p w14:paraId="5A455B29" w14:textId="717BE396" w:rsidR="002C645B" w:rsidRPr="006145FD" w:rsidRDefault="002C645B" w:rsidP="002C645B">
      <w:pPr>
        <w:rPr>
          <w:b/>
          <w:color w:val="767171"/>
          <w:sz w:val="20"/>
        </w:rPr>
      </w:pPr>
    </w:p>
    <w:p w14:paraId="3DB9C4E7" w14:textId="439E6827" w:rsidR="00550A1E" w:rsidRPr="006145FD" w:rsidRDefault="00550A1E" w:rsidP="002C645B">
      <w:pPr>
        <w:rPr>
          <w:b/>
          <w:color w:val="767171"/>
          <w:sz w:val="20"/>
        </w:rPr>
      </w:pPr>
    </w:p>
    <w:p w14:paraId="61A38BFF" w14:textId="5A3EAC9F" w:rsidR="00550A1E" w:rsidRPr="006145FD" w:rsidRDefault="00550A1E" w:rsidP="002C645B">
      <w:pPr>
        <w:rPr>
          <w:b/>
          <w:color w:val="767171"/>
          <w:sz w:val="20"/>
        </w:rPr>
      </w:pPr>
    </w:p>
    <w:p w14:paraId="374A15C7" w14:textId="41DB55EF" w:rsidR="002C645B" w:rsidRPr="006145FD" w:rsidRDefault="002C645B" w:rsidP="002C645B">
      <w:pPr>
        <w:rPr>
          <w:b/>
          <w:color w:val="767171"/>
          <w:sz w:val="20"/>
        </w:rPr>
      </w:pPr>
    </w:p>
    <w:p w14:paraId="30323B13" w14:textId="60E18BDC" w:rsidR="002C645B" w:rsidRPr="006145FD" w:rsidRDefault="002C645B" w:rsidP="002C645B">
      <w:pPr>
        <w:rPr>
          <w:b/>
          <w:color w:val="767171"/>
          <w:sz w:val="20"/>
        </w:rPr>
      </w:pPr>
    </w:p>
    <w:p w14:paraId="365986EC" w14:textId="700B820E" w:rsidR="002C645B" w:rsidRPr="006145FD" w:rsidRDefault="002C645B" w:rsidP="002C645B">
      <w:pPr>
        <w:jc w:val="center"/>
        <w:rPr>
          <w:b/>
          <w:bCs/>
          <w:color w:val="767171"/>
        </w:rPr>
      </w:pPr>
    </w:p>
    <w:p w14:paraId="6302C516" w14:textId="65FD07B8" w:rsidR="007659B2" w:rsidRPr="006145FD" w:rsidRDefault="007659B2" w:rsidP="002C645B">
      <w:pPr>
        <w:jc w:val="center"/>
        <w:rPr>
          <w:b/>
          <w:bCs/>
          <w:color w:val="767171"/>
        </w:rPr>
      </w:pPr>
    </w:p>
    <w:p w14:paraId="1D8408BF" w14:textId="6D5042A7" w:rsidR="007659B2" w:rsidRPr="006145FD" w:rsidRDefault="007659B2" w:rsidP="002C645B">
      <w:pPr>
        <w:jc w:val="center"/>
        <w:rPr>
          <w:b/>
          <w:bCs/>
          <w:color w:val="767171"/>
        </w:rPr>
      </w:pPr>
    </w:p>
    <w:p w14:paraId="3B19F482" w14:textId="6DC5F22B" w:rsidR="007659B2" w:rsidRPr="006145FD" w:rsidRDefault="007659B2" w:rsidP="002C645B">
      <w:pPr>
        <w:jc w:val="center"/>
        <w:rPr>
          <w:b/>
          <w:bCs/>
          <w:color w:val="767171"/>
        </w:rPr>
      </w:pPr>
    </w:p>
    <w:p w14:paraId="0B3C4E06" w14:textId="2389EA6A" w:rsidR="007659B2" w:rsidRPr="006145FD" w:rsidRDefault="007659B2" w:rsidP="002C645B">
      <w:pPr>
        <w:jc w:val="center"/>
        <w:rPr>
          <w:b/>
          <w:bCs/>
          <w:color w:val="767171"/>
        </w:rPr>
      </w:pPr>
    </w:p>
    <w:p w14:paraId="7CF29AC1" w14:textId="0227CB70" w:rsidR="007659B2" w:rsidRPr="006145FD" w:rsidRDefault="007659B2" w:rsidP="002C645B">
      <w:pPr>
        <w:jc w:val="center"/>
        <w:rPr>
          <w:b/>
          <w:bCs/>
          <w:color w:val="767171"/>
        </w:rPr>
      </w:pPr>
    </w:p>
    <w:p w14:paraId="4BB43BC3" w14:textId="5C658AE5" w:rsidR="007659B2" w:rsidRPr="006145FD" w:rsidRDefault="007659B2" w:rsidP="002C645B">
      <w:pPr>
        <w:jc w:val="center"/>
        <w:rPr>
          <w:b/>
          <w:bCs/>
          <w:color w:val="767171"/>
        </w:rPr>
      </w:pPr>
    </w:p>
    <w:p w14:paraId="5E433587" w14:textId="77777777" w:rsidR="002C645B" w:rsidRPr="006145FD" w:rsidRDefault="002C645B" w:rsidP="002C645B">
      <w:pPr>
        <w:jc w:val="center"/>
        <w:rPr>
          <w:b/>
          <w:bCs/>
          <w:color w:val="767171"/>
        </w:rPr>
      </w:pPr>
    </w:p>
    <w:p w14:paraId="53695907" w14:textId="77777777" w:rsidR="002C645B" w:rsidRPr="006145FD" w:rsidRDefault="002C645B" w:rsidP="002C645B">
      <w:pPr>
        <w:jc w:val="center"/>
        <w:rPr>
          <w:b/>
          <w:bCs/>
          <w:color w:val="767171"/>
        </w:rPr>
      </w:pPr>
      <w:r w:rsidRPr="006145FD">
        <w:rPr>
          <w:noProof/>
          <w:color w:val="767171"/>
        </w:rPr>
        <w:drawing>
          <wp:anchor distT="0" distB="0" distL="114300" distR="114300" simplePos="0" relativeHeight="251663360" behindDoc="1" locked="0" layoutInCell="1" allowOverlap="1" wp14:anchorId="458106FA" wp14:editId="01F57B4B">
            <wp:simplePos x="0" y="0"/>
            <wp:positionH relativeFrom="column">
              <wp:posOffset>3733800</wp:posOffset>
            </wp:positionH>
            <wp:positionV relativeFrom="paragraph">
              <wp:posOffset>66040</wp:posOffset>
            </wp:positionV>
            <wp:extent cx="1732280" cy="1076325"/>
            <wp:effectExtent l="0" t="0" r="0" b="0"/>
            <wp:wrapTight wrapText="bothSides">
              <wp:wrapPolygon edited="0">
                <wp:start x="12352" y="1529"/>
                <wp:lineTo x="9739" y="2676"/>
                <wp:lineTo x="3088" y="6881"/>
                <wp:lineTo x="3088" y="8411"/>
                <wp:lineTo x="2138" y="10322"/>
                <wp:lineTo x="1188" y="13763"/>
                <wp:lineTo x="1188" y="16057"/>
                <wp:lineTo x="4276" y="19115"/>
                <wp:lineTo x="5938" y="19880"/>
                <wp:lineTo x="7126" y="19880"/>
                <wp:lineTo x="17103" y="18733"/>
                <wp:lineTo x="18765" y="14910"/>
                <wp:lineTo x="17578" y="14527"/>
                <wp:lineTo x="19240" y="8411"/>
                <wp:lineTo x="19478" y="6117"/>
                <wp:lineTo x="16865" y="2676"/>
                <wp:lineTo x="14727" y="1529"/>
                <wp:lineTo x="12352" y="1529"/>
              </wp:wrapPolygon>
            </wp:wrapTight>
            <wp:docPr id="47" name="Imagen 4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228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5FD">
        <w:rPr>
          <w:b/>
          <w:bCs/>
          <w:color w:val="767171"/>
        </w:rPr>
        <w:tab/>
      </w:r>
      <w:r w:rsidRPr="006145FD">
        <w:rPr>
          <w:b/>
          <w:bCs/>
          <w:color w:val="767171"/>
        </w:rPr>
        <w:tab/>
      </w:r>
      <w:r w:rsidRPr="006145FD">
        <w:rPr>
          <w:b/>
          <w:bCs/>
          <w:color w:val="767171"/>
        </w:rPr>
        <w:tab/>
      </w:r>
      <w:r w:rsidRPr="006145FD">
        <w:rPr>
          <w:b/>
          <w:bCs/>
          <w:color w:val="767171"/>
        </w:rPr>
        <w:tab/>
      </w:r>
    </w:p>
    <w:p w14:paraId="53391AC3" w14:textId="007E6BB2" w:rsidR="00EF17FE" w:rsidRPr="006145FD" w:rsidRDefault="002C645B" w:rsidP="002C645B">
      <w:pPr>
        <w:rPr>
          <w:rFonts w:ascii="Georgia" w:hAnsi="Georgia" w:cs="Georgia"/>
          <w:b/>
          <w:bCs/>
          <w:color w:val="767171"/>
          <w:spacing w:val="18"/>
          <w:kern w:val="24"/>
        </w:rPr>
      </w:pPr>
      <w:r w:rsidRPr="006145FD">
        <w:rPr>
          <w:noProof/>
          <w:color w:val="767171"/>
        </w:rPr>
        <mc:AlternateContent>
          <mc:Choice Requires="wps">
            <w:drawing>
              <wp:anchor distT="0" distB="0" distL="114300" distR="114300" simplePos="0" relativeHeight="251662336" behindDoc="0" locked="0" layoutInCell="1" allowOverlap="1" wp14:anchorId="418790E3" wp14:editId="08CE277E">
                <wp:simplePos x="0" y="0"/>
                <wp:positionH relativeFrom="column">
                  <wp:posOffset>-76200</wp:posOffset>
                </wp:positionH>
                <wp:positionV relativeFrom="paragraph">
                  <wp:posOffset>582296</wp:posOffset>
                </wp:positionV>
                <wp:extent cx="2343785" cy="361950"/>
                <wp:effectExtent l="0" t="0" r="0" b="0"/>
                <wp:wrapNone/>
                <wp:docPr id="21" name="object 8"/>
                <wp:cNvGraphicFramePr/>
                <a:graphic xmlns:a="http://schemas.openxmlformats.org/drawingml/2006/main">
                  <a:graphicData uri="http://schemas.microsoft.com/office/word/2010/wordprocessingShape">
                    <wps:wsp>
                      <wps:cNvSpPr txBox="1"/>
                      <wps:spPr>
                        <a:xfrm>
                          <a:off x="0" y="0"/>
                          <a:ext cx="2343785" cy="361950"/>
                        </a:xfrm>
                        <a:prstGeom prst="rect">
                          <a:avLst/>
                        </a:prstGeom>
                      </wps:spPr>
                      <wps:txbx>
                        <w:txbxContent>
                          <w:p w14:paraId="0A2C4623"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F8B5480"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418790E3" id="_x0000_s1032" type="#_x0000_t202" style="position:absolute;margin-left:-6pt;margin-top:45.85pt;width:184.5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" filled="f" stroked="f">
                <v:textbox inset="0,1.2pt,0,0">
                  <w:txbxContent>
                    <w:p w14:paraId="0A2C4623"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F8B5480"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Pr="006145FD">
        <w:rPr>
          <w:rFonts w:ascii="Georgia" w:hAnsi="Georgia" w:cs="Georgia"/>
          <w:b/>
          <w:bCs/>
          <w:color w:val="767171"/>
          <w:spacing w:val="18"/>
          <w:kern w:val="24"/>
        </w:rPr>
        <w:t xml:space="preserve">   </w:t>
      </w:r>
      <w:r w:rsidRPr="006145FD">
        <w:rPr>
          <w:noProof/>
          <w:color w:val="767171"/>
        </w:rPr>
        <w:drawing>
          <wp:anchor distT="0" distB="0" distL="114300" distR="114300" simplePos="0" relativeHeight="251661312" behindDoc="0" locked="0" layoutInCell="1" allowOverlap="1" wp14:anchorId="67CDBAC7" wp14:editId="5A83525D">
            <wp:simplePos x="0" y="0"/>
            <wp:positionH relativeFrom="column">
              <wp:posOffset>0</wp:posOffset>
            </wp:positionH>
            <wp:positionV relativeFrom="paragraph">
              <wp:posOffset>0</wp:posOffset>
            </wp:positionV>
            <wp:extent cx="515239" cy="479044"/>
            <wp:effectExtent l="0" t="0" r="0" b="0"/>
            <wp:wrapNone/>
            <wp:docPr id="48" name="object 7"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object 7" descr="Dibujo en blanco y negro&#10;&#10;Descripción generada automáticamente con confianza media"/>
                    <pic:cNvPicPr/>
                  </pic:nvPicPr>
                  <pic:blipFill>
                    <a:blip r:embed="rId10" cstate="print"/>
                    <a:stretch>
                      <a:fillRect/>
                    </a:stretch>
                  </pic:blipFill>
                  <pic:spPr>
                    <a:xfrm>
                      <a:off x="0" y="0"/>
                      <a:ext cx="515239" cy="479044"/>
                    </a:xfrm>
                    <a:prstGeom prst="rect">
                      <a:avLst/>
                    </a:prstGeom>
                  </pic:spPr>
                </pic:pic>
              </a:graphicData>
            </a:graphic>
          </wp:anchor>
        </w:drawing>
      </w:r>
      <w:r w:rsidRPr="006145FD">
        <w:rPr>
          <w:rFonts w:ascii="Georgia" w:hAnsi="Georgia" w:cs="Georgia"/>
          <w:b/>
          <w:bCs/>
          <w:color w:val="767171"/>
          <w:spacing w:val="18"/>
          <w:kern w:val="24"/>
        </w:rPr>
        <w:t xml:space="preserve">                                                                  </w:t>
      </w:r>
    </w:p>
    <w:p w14:paraId="0CF62A77" w14:textId="5AC7BD72" w:rsidR="002C645B" w:rsidRPr="006145FD" w:rsidRDefault="002C645B" w:rsidP="002C645B">
      <w:pPr>
        <w:rPr>
          <w:rFonts w:ascii="Georgia" w:hAnsi="Georgia" w:cs="Georgia"/>
          <w:b/>
          <w:bCs/>
          <w:color w:val="767171"/>
          <w:spacing w:val="18"/>
          <w:kern w:val="24"/>
        </w:rPr>
      </w:pPr>
    </w:p>
    <w:p w14:paraId="3BBB95D2" w14:textId="266F5B87" w:rsidR="002C645B" w:rsidRPr="006145FD" w:rsidRDefault="002C645B" w:rsidP="002C645B">
      <w:pPr>
        <w:rPr>
          <w:rFonts w:ascii="Georgia" w:hAnsi="Georgia" w:cs="Georgia"/>
          <w:b/>
          <w:bCs/>
          <w:color w:val="767171"/>
          <w:spacing w:val="18"/>
          <w:kern w:val="24"/>
        </w:rPr>
      </w:pPr>
    </w:p>
    <w:p w14:paraId="19171367" w14:textId="2550033A" w:rsidR="002C645B" w:rsidRPr="006145FD" w:rsidRDefault="002C645B" w:rsidP="002C645B">
      <w:pPr>
        <w:rPr>
          <w:rFonts w:ascii="Georgia" w:hAnsi="Georgia" w:cs="Georgia"/>
          <w:b/>
          <w:bCs/>
          <w:color w:val="767171"/>
          <w:spacing w:val="18"/>
          <w:kern w:val="24"/>
        </w:rPr>
      </w:pPr>
    </w:p>
    <w:p w14:paraId="09989360" w14:textId="3D5A9268" w:rsidR="002C645B" w:rsidRPr="006145FD" w:rsidRDefault="002C645B" w:rsidP="002C645B">
      <w:pPr>
        <w:rPr>
          <w:rFonts w:ascii="Georgia" w:hAnsi="Georgia" w:cs="Georgia"/>
          <w:b/>
          <w:bCs/>
          <w:color w:val="767171"/>
          <w:spacing w:val="18"/>
          <w:kern w:val="24"/>
        </w:rPr>
      </w:pPr>
    </w:p>
    <w:p w14:paraId="56AF7307" w14:textId="23DCA5D1" w:rsidR="002C645B" w:rsidRPr="006145FD" w:rsidRDefault="002C645B" w:rsidP="002C645B">
      <w:pPr>
        <w:rPr>
          <w:rFonts w:ascii="Georgia" w:hAnsi="Georgia" w:cs="Georgia"/>
          <w:b/>
          <w:bCs/>
          <w:color w:val="767171"/>
          <w:spacing w:val="18"/>
          <w:kern w:val="24"/>
        </w:rPr>
      </w:pPr>
    </w:p>
    <w:p w14:paraId="62D20755" w14:textId="2E7041DD" w:rsidR="002C645B" w:rsidRPr="006145FD" w:rsidRDefault="002C645B" w:rsidP="002C645B">
      <w:pPr>
        <w:rPr>
          <w:rFonts w:ascii="Georgia" w:hAnsi="Georgia" w:cs="Georgia"/>
          <w:b/>
          <w:bCs/>
          <w:color w:val="767171"/>
          <w:spacing w:val="18"/>
          <w:kern w:val="24"/>
        </w:rPr>
      </w:pPr>
    </w:p>
    <w:p w14:paraId="239B8A09" w14:textId="210B5170" w:rsidR="002C645B" w:rsidRPr="006145FD" w:rsidRDefault="002C645B" w:rsidP="002C645B">
      <w:pPr>
        <w:rPr>
          <w:rFonts w:ascii="Georgia" w:hAnsi="Georgia" w:cs="Georgia"/>
          <w:b/>
          <w:bCs/>
          <w:color w:val="767171"/>
          <w:spacing w:val="18"/>
          <w:kern w:val="24"/>
        </w:rPr>
      </w:pPr>
    </w:p>
    <w:p w14:paraId="4A400B2E" w14:textId="15F9C738" w:rsidR="002C645B" w:rsidRPr="006145FD" w:rsidRDefault="002C645B" w:rsidP="002C645B">
      <w:pPr>
        <w:rPr>
          <w:rFonts w:ascii="Georgia" w:hAnsi="Georgia" w:cs="Georgia"/>
          <w:b/>
          <w:bCs/>
          <w:color w:val="767171"/>
          <w:spacing w:val="18"/>
          <w:kern w:val="24"/>
        </w:rPr>
      </w:pPr>
    </w:p>
    <w:p w14:paraId="2A5C6B37" w14:textId="3689D57A" w:rsidR="002C645B" w:rsidRPr="006145FD" w:rsidRDefault="002C645B" w:rsidP="002C645B">
      <w:pPr>
        <w:rPr>
          <w:rFonts w:ascii="Georgia" w:hAnsi="Georgia" w:cs="Georgia"/>
          <w:b/>
          <w:bCs/>
          <w:color w:val="767171"/>
          <w:spacing w:val="18"/>
          <w:kern w:val="24"/>
        </w:rPr>
      </w:pPr>
    </w:p>
    <w:p w14:paraId="4260C3D7" w14:textId="77777777" w:rsidR="002C645B" w:rsidRPr="006145FD" w:rsidRDefault="002C645B" w:rsidP="002C645B">
      <w:pPr>
        <w:spacing w:before="86"/>
        <w:jc w:val="center"/>
        <w:outlineLvl w:val="1"/>
        <w:rPr>
          <w:b/>
          <w:bCs/>
          <w:color w:val="767171"/>
          <w:sz w:val="28"/>
          <w:szCs w:val="28"/>
        </w:rPr>
      </w:pPr>
      <w:r w:rsidRPr="006145FD">
        <w:rPr>
          <w:b/>
          <w:bCs/>
          <w:color w:val="767171"/>
          <w:sz w:val="28"/>
          <w:szCs w:val="28"/>
        </w:rPr>
        <w:t>TABLA DE CONTENIDO</w:t>
      </w:r>
    </w:p>
    <w:p w14:paraId="1545F563" w14:textId="77777777" w:rsidR="002C645B" w:rsidRPr="006145FD" w:rsidRDefault="002C645B" w:rsidP="002C645B">
      <w:pPr>
        <w:spacing w:before="3"/>
        <w:rPr>
          <w:b/>
          <w:color w:val="767171"/>
          <w:sz w:val="23"/>
          <w:szCs w:val="24"/>
        </w:rPr>
      </w:pPr>
      <w:r w:rsidRPr="006145FD">
        <w:rPr>
          <w:noProof/>
          <w:color w:val="767171"/>
          <w:sz w:val="24"/>
          <w:szCs w:val="24"/>
        </w:rPr>
        <mc:AlternateContent>
          <mc:Choice Requires="wps">
            <w:drawing>
              <wp:anchor distT="0" distB="0" distL="0" distR="0" simplePos="0" relativeHeight="251670528" behindDoc="1" locked="0" layoutInCell="1" allowOverlap="1" wp14:anchorId="713773D0" wp14:editId="4D28FD5F">
                <wp:simplePos x="0" y="0"/>
                <wp:positionH relativeFrom="page">
                  <wp:posOffset>3437255</wp:posOffset>
                </wp:positionH>
                <wp:positionV relativeFrom="paragraph">
                  <wp:posOffset>200660</wp:posOffset>
                </wp:positionV>
                <wp:extent cx="889000" cy="1270"/>
                <wp:effectExtent l="0" t="19050" r="25400" b="17780"/>
                <wp:wrapTopAndBottom/>
                <wp:docPr id="3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4F83A" id="Freeform 19" o:spid="_x0000_s1026" style="position:absolute;margin-left:270.65pt;margin-top:15.8pt;width:70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" path="m,l1400,e" filled="f" strokecolor="red" strokeweight="3pt">
                <v:stroke joinstyle="miter"/>
                <v:path arrowok="t" o:connecttype="custom" o:connectlocs="0,0;889000,0" o:connectangles="0,0"/>
                <w10:wrap type="topAndBottom" anchorx="page"/>
              </v:shape>
            </w:pict>
          </mc:Fallback>
        </mc:AlternateContent>
      </w:r>
    </w:p>
    <w:p w14:paraId="37E3881E" w14:textId="77777777" w:rsidR="002C645B" w:rsidRPr="006145FD" w:rsidRDefault="002C645B" w:rsidP="002C645B">
      <w:pPr>
        <w:spacing w:before="7"/>
        <w:rPr>
          <w:b/>
          <w:color w:val="767171"/>
          <w:sz w:val="17"/>
          <w:szCs w:val="24"/>
        </w:rPr>
      </w:pPr>
    </w:p>
    <w:p w14:paraId="2EE9C6BC" w14:textId="77777777" w:rsidR="002C645B" w:rsidRPr="006145FD" w:rsidRDefault="002C645B" w:rsidP="002C645B">
      <w:pPr>
        <w:widowControl/>
        <w:autoSpaceDE/>
        <w:autoSpaceDN/>
        <w:spacing w:after="160" w:line="259" w:lineRule="auto"/>
        <w:jc w:val="center"/>
        <w:rPr>
          <w:rFonts w:asciiTheme="minorHAnsi" w:eastAsiaTheme="minorHAnsi" w:hAnsiTheme="minorHAnsi" w:cstheme="minorBidi"/>
          <w:color w:val="767171"/>
        </w:rPr>
      </w:pPr>
    </w:p>
    <w:p w14:paraId="5979D9FC" w14:textId="77CAA2E6" w:rsidR="002C645B" w:rsidRPr="006145FD" w:rsidRDefault="002C645B" w:rsidP="002C645B">
      <w:pPr>
        <w:tabs>
          <w:tab w:val="left" w:pos="378"/>
          <w:tab w:val="left" w:leader="dot" w:pos="8702"/>
        </w:tabs>
        <w:spacing w:before="322" w:line="240" w:lineRule="exact"/>
        <w:ind w:left="180" w:hanging="180"/>
        <w:rPr>
          <w:b/>
          <w:bCs/>
          <w:iCs/>
          <w:color w:val="767171"/>
          <w:sz w:val="28"/>
          <w:szCs w:val="28"/>
        </w:rPr>
      </w:pPr>
      <w:r w:rsidRPr="006145FD">
        <w:rPr>
          <w:b/>
          <w:bCs/>
          <w:iCs/>
          <w:color w:val="767171"/>
          <w:sz w:val="28"/>
          <w:szCs w:val="28"/>
        </w:rPr>
        <w:t>ÍNDICE DE CONTENIDO</w:t>
      </w:r>
    </w:p>
    <w:p w14:paraId="32AC8186" w14:textId="77777777" w:rsidR="002C645B" w:rsidRPr="006145FD" w:rsidRDefault="002C645B" w:rsidP="002C645B">
      <w:pPr>
        <w:tabs>
          <w:tab w:val="left" w:pos="378"/>
          <w:tab w:val="left" w:leader="dot" w:pos="8702"/>
        </w:tabs>
        <w:spacing w:before="322" w:line="240" w:lineRule="exact"/>
        <w:ind w:hanging="180"/>
        <w:rPr>
          <w:b/>
          <w:bCs/>
          <w:iCs/>
          <w:color w:val="767171"/>
          <w:sz w:val="28"/>
          <w:szCs w:val="28"/>
        </w:rPr>
      </w:pPr>
    </w:p>
    <w:p w14:paraId="2143599D" w14:textId="51874F48" w:rsidR="003A1579" w:rsidRPr="006145FD" w:rsidRDefault="00CA4994" w:rsidP="003A1579">
      <w:pPr>
        <w:widowControl/>
        <w:numPr>
          <w:ilvl w:val="0"/>
          <w:numId w:val="2"/>
        </w:numPr>
        <w:tabs>
          <w:tab w:val="center" w:pos="360"/>
        </w:tabs>
        <w:autoSpaceDE/>
        <w:autoSpaceDN/>
        <w:spacing w:after="160" w:line="259" w:lineRule="auto"/>
        <w:ind w:left="0"/>
        <w:contextualSpacing/>
        <w:jc w:val="both"/>
        <w:rPr>
          <w:rFonts w:eastAsiaTheme="minorHAnsi"/>
          <w:b/>
          <w:bCs/>
          <w:color w:val="767171"/>
          <w:sz w:val="28"/>
          <w:szCs w:val="28"/>
          <w:lang w:val="es-US"/>
        </w:rPr>
      </w:pPr>
      <w:r w:rsidRPr="006145FD">
        <w:rPr>
          <w:rFonts w:eastAsiaTheme="minorHAnsi"/>
          <w:b/>
          <w:bCs/>
          <w:color w:val="767171"/>
          <w:sz w:val="28"/>
          <w:szCs w:val="28"/>
          <w:lang w:val="es-US"/>
        </w:rPr>
        <w:t>RESUMEN EJECUTIVO</w:t>
      </w:r>
      <w:r w:rsidR="008A435C" w:rsidRPr="006145FD">
        <w:rPr>
          <w:rFonts w:eastAsiaTheme="minorHAnsi"/>
          <w:color w:val="767171"/>
          <w:sz w:val="28"/>
          <w:szCs w:val="28"/>
          <w:lang w:val="es-US"/>
        </w:rPr>
        <w:t xml:space="preserve">………………………………………. </w:t>
      </w:r>
      <w:r w:rsidR="00354116" w:rsidRPr="006145FD">
        <w:rPr>
          <w:rFonts w:eastAsiaTheme="minorHAnsi"/>
          <w:color w:val="767171"/>
          <w:sz w:val="28"/>
          <w:szCs w:val="28"/>
          <w:lang w:val="es-US"/>
        </w:rPr>
        <w:t>1</w:t>
      </w:r>
    </w:p>
    <w:p w14:paraId="2B687ABD" w14:textId="77777777" w:rsidR="00CA4994" w:rsidRPr="006145FD" w:rsidRDefault="00CA4994" w:rsidP="00CA4994">
      <w:pPr>
        <w:widowControl/>
        <w:tabs>
          <w:tab w:val="center" w:pos="360"/>
        </w:tabs>
        <w:autoSpaceDE/>
        <w:autoSpaceDN/>
        <w:spacing w:after="160" w:line="259" w:lineRule="auto"/>
        <w:ind w:left="-720"/>
        <w:contextualSpacing/>
        <w:jc w:val="both"/>
        <w:rPr>
          <w:rFonts w:eastAsiaTheme="minorHAnsi"/>
          <w:b/>
          <w:bCs/>
          <w:color w:val="767171"/>
          <w:sz w:val="28"/>
          <w:szCs w:val="28"/>
          <w:lang w:val="es-US"/>
        </w:rPr>
      </w:pPr>
    </w:p>
    <w:p w14:paraId="37C7CB0B" w14:textId="1F0A46AC" w:rsidR="003A1579" w:rsidRPr="006145FD" w:rsidRDefault="00CA4994" w:rsidP="00354116">
      <w:pPr>
        <w:widowControl/>
        <w:numPr>
          <w:ilvl w:val="0"/>
          <w:numId w:val="2"/>
        </w:numPr>
        <w:tabs>
          <w:tab w:val="center" w:pos="360"/>
        </w:tabs>
        <w:autoSpaceDE/>
        <w:autoSpaceDN/>
        <w:spacing w:line="360" w:lineRule="auto"/>
        <w:ind w:left="0"/>
        <w:contextualSpacing/>
        <w:jc w:val="both"/>
        <w:rPr>
          <w:rFonts w:eastAsiaTheme="minorHAnsi"/>
          <w:b/>
          <w:bCs/>
          <w:color w:val="767171"/>
          <w:sz w:val="28"/>
          <w:szCs w:val="28"/>
          <w:lang w:val="es-US"/>
        </w:rPr>
      </w:pPr>
      <w:r w:rsidRPr="006145FD">
        <w:rPr>
          <w:rFonts w:eastAsiaTheme="minorHAnsi"/>
          <w:b/>
          <w:bCs/>
          <w:color w:val="767171"/>
          <w:sz w:val="28"/>
          <w:szCs w:val="28"/>
          <w:lang w:val="es-US"/>
        </w:rPr>
        <w:t>INFORMACIÓN INSTITUCIONAL</w:t>
      </w:r>
      <w:r w:rsidR="00FC1C41" w:rsidRPr="006145FD">
        <w:rPr>
          <w:rFonts w:eastAsiaTheme="minorHAnsi"/>
          <w:color w:val="767171"/>
          <w:sz w:val="28"/>
          <w:szCs w:val="28"/>
          <w:lang w:val="es-US"/>
        </w:rPr>
        <w:t>………………………….  4</w:t>
      </w:r>
    </w:p>
    <w:p w14:paraId="7C0FD828" w14:textId="032D401B" w:rsidR="00CA4994" w:rsidRPr="006145FD" w:rsidRDefault="00CA4994"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2.1 Marco filosófico institucional</w:t>
      </w:r>
      <w:r w:rsidR="00FC1C41" w:rsidRPr="006145FD">
        <w:rPr>
          <w:rFonts w:eastAsiaTheme="minorHAnsi"/>
          <w:color w:val="767171"/>
          <w:sz w:val="24"/>
          <w:szCs w:val="24"/>
          <w:lang w:val="es-US"/>
        </w:rPr>
        <w:t xml:space="preserve"> …………….…</w:t>
      </w:r>
      <w:r w:rsidR="00C827BB" w:rsidRPr="006145FD">
        <w:rPr>
          <w:rFonts w:eastAsiaTheme="minorHAnsi"/>
          <w:color w:val="767171"/>
          <w:sz w:val="24"/>
          <w:szCs w:val="24"/>
          <w:lang w:val="es-US"/>
        </w:rPr>
        <w:t>…………..</w:t>
      </w:r>
      <w:r w:rsidR="00FC1C41" w:rsidRPr="006145FD">
        <w:rPr>
          <w:rFonts w:eastAsiaTheme="minorHAnsi"/>
          <w:color w:val="767171"/>
          <w:sz w:val="24"/>
          <w:szCs w:val="24"/>
          <w:lang w:val="es-US"/>
        </w:rPr>
        <w:t>……………….  4</w:t>
      </w:r>
    </w:p>
    <w:p w14:paraId="06E4802E" w14:textId="77777777" w:rsidR="00CA4994" w:rsidRPr="006145FD" w:rsidRDefault="00CA4994"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a. Misión</w:t>
      </w:r>
    </w:p>
    <w:p w14:paraId="07160BC1" w14:textId="77777777" w:rsidR="00CA4994" w:rsidRPr="006145FD" w:rsidRDefault="00CA4994"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b. Visión</w:t>
      </w:r>
    </w:p>
    <w:p w14:paraId="73CD9093" w14:textId="264E5C36" w:rsidR="00CA4994" w:rsidRPr="006145FD" w:rsidRDefault="00CA4994"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c. Valores</w:t>
      </w:r>
    </w:p>
    <w:p w14:paraId="27345A89" w14:textId="387ED9A3" w:rsidR="001C40D5" w:rsidRPr="006145FD" w:rsidRDefault="001C40D5"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d.  Atribuciones</w:t>
      </w:r>
    </w:p>
    <w:p w14:paraId="303050B6" w14:textId="25FC84AF" w:rsidR="00CA4994" w:rsidRPr="006145FD" w:rsidRDefault="00CA4994"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2.2 Base legal</w:t>
      </w:r>
      <w:r w:rsidR="004B0FA1" w:rsidRPr="006145FD">
        <w:rPr>
          <w:rFonts w:eastAsiaTheme="minorHAnsi"/>
          <w:color w:val="767171"/>
          <w:sz w:val="24"/>
          <w:szCs w:val="24"/>
          <w:lang w:val="es-US"/>
        </w:rPr>
        <w:t xml:space="preserve"> institucional</w:t>
      </w:r>
      <w:r w:rsidR="00FC1C41" w:rsidRPr="006145FD">
        <w:rPr>
          <w:rFonts w:eastAsiaTheme="minorHAnsi"/>
          <w:color w:val="767171"/>
          <w:sz w:val="24"/>
          <w:szCs w:val="24"/>
          <w:lang w:val="es-US"/>
        </w:rPr>
        <w:t xml:space="preserve"> …………………………………</w:t>
      </w:r>
      <w:r w:rsidR="00C827BB" w:rsidRPr="006145FD">
        <w:rPr>
          <w:rFonts w:eastAsiaTheme="minorHAnsi"/>
          <w:color w:val="767171"/>
          <w:sz w:val="24"/>
          <w:szCs w:val="24"/>
          <w:lang w:val="es-US"/>
        </w:rPr>
        <w:t>…………</w:t>
      </w:r>
      <w:r w:rsidR="00FC1C41" w:rsidRPr="006145FD">
        <w:rPr>
          <w:rFonts w:eastAsiaTheme="minorHAnsi"/>
          <w:color w:val="767171"/>
          <w:sz w:val="24"/>
          <w:szCs w:val="24"/>
          <w:lang w:val="es-US"/>
        </w:rPr>
        <w:t>…….  6</w:t>
      </w:r>
    </w:p>
    <w:p w14:paraId="489532F4" w14:textId="63A878FF" w:rsidR="00CA4994" w:rsidRPr="006145FD" w:rsidRDefault="00CA4994"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2.3 Estructura organizativa</w:t>
      </w:r>
      <w:r w:rsidR="00FC1C41" w:rsidRPr="006145FD">
        <w:rPr>
          <w:rFonts w:eastAsiaTheme="minorHAnsi"/>
          <w:color w:val="767171"/>
          <w:sz w:val="24"/>
          <w:szCs w:val="24"/>
          <w:lang w:val="es-US"/>
        </w:rPr>
        <w:t xml:space="preserve"> …………………………</w:t>
      </w:r>
      <w:r w:rsidR="00C827BB" w:rsidRPr="006145FD">
        <w:rPr>
          <w:rFonts w:eastAsiaTheme="minorHAnsi"/>
          <w:color w:val="767171"/>
          <w:sz w:val="24"/>
          <w:szCs w:val="24"/>
          <w:lang w:val="es-US"/>
        </w:rPr>
        <w:t>…………</w:t>
      </w:r>
      <w:r w:rsidR="00FC1C41" w:rsidRPr="006145FD">
        <w:rPr>
          <w:rFonts w:eastAsiaTheme="minorHAnsi"/>
          <w:color w:val="767171"/>
          <w:sz w:val="24"/>
          <w:szCs w:val="24"/>
          <w:lang w:val="es-US"/>
        </w:rPr>
        <w:t>…………….  8</w:t>
      </w:r>
    </w:p>
    <w:p w14:paraId="432AA0DD" w14:textId="480F13E1" w:rsidR="00CA4994" w:rsidRPr="006145FD" w:rsidRDefault="00CA4994" w:rsidP="00AA33E7">
      <w:pPr>
        <w:widowControl/>
        <w:tabs>
          <w:tab w:val="center" w:pos="709"/>
        </w:tabs>
        <w:autoSpaceDE/>
        <w:autoSpaceDN/>
        <w:spacing w:line="360" w:lineRule="auto"/>
        <w:contextualSpacing/>
        <w:jc w:val="both"/>
        <w:rPr>
          <w:rFonts w:eastAsiaTheme="minorHAnsi"/>
          <w:color w:val="767171"/>
          <w:sz w:val="24"/>
          <w:szCs w:val="24"/>
          <w:lang w:val="es-US"/>
        </w:rPr>
      </w:pPr>
      <w:r w:rsidRPr="006145FD">
        <w:rPr>
          <w:rFonts w:eastAsiaTheme="minorHAnsi"/>
          <w:color w:val="767171"/>
          <w:sz w:val="24"/>
          <w:szCs w:val="24"/>
          <w:lang w:val="es-US"/>
        </w:rPr>
        <w:t>2.4 Planificación estratégica</w:t>
      </w:r>
      <w:r w:rsidR="00E56CAA" w:rsidRPr="006145FD">
        <w:rPr>
          <w:rFonts w:eastAsiaTheme="minorHAnsi"/>
          <w:color w:val="767171"/>
          <w:sz w:val="24"/>
          <w:szCs w:val="24"/>
          <w:lang w:val="es-US"/>
        </w:rPr>
        <w:t xml:space="preserve"> </w:t>
      </w:r>
      <w:r w:rsidRPr="006145FD">
        <w:rPr>
          <w:rFonts w:eastAsiaTheme="minorHAnsi"/>
          <w:color w:val="767171"/>
          <w:sz w:val="24"/>
          <w:szCs w:val="24"/>
          <w:lang w:val="es-US"/>
        </w:rPr>
        <w:t>institucional</w:t>
      </w:r>
      <w:r w:rsidR="00FC1C41" w:rsidRPr="006145FD">
        <w:rPr>
          <w:rFonts w:eastAsiaTheme="minorHAnsi"/>
          <w:color w:val="767171"/>
          <w:sz w:val="24"/>
          <w:szCs w:val="24"/>
          <w:lang w:val="es-US"/>
        </w:rPr>
        <w:t xml:space="preserve"> ………</w:t>
      </w:r>
      <w:r w:rsidR="00C827BB" w:rsidRPr="006145FD">
        <w:rPr>
          <w:rFonts w:eastAsiaTheme="minorHAnsi"/>
          <w:color w:val="767171"/>
          <w:sz w:val="24"/>
          <w:szCs w:val="24"/>
          <w:lang w:val="es-US"/>
        </w:rPr>
        <w:t>…………</w:t>
      </w:r>
      <w:r w:rsidR="00FC1C41" w:rsidRPr="006145FD">
        <w:rPr>
          <w:rFonts w:eastAsiaTheme="minorHAnsi"/>
          <w:color w:val="767171"/>
          <w:sz w:val="24"/>
          <w:szCs w:val="24"/>
          <w:lang w:val="es-US"/>
        </w:rPr>
        <w:t>……………….. 10</w:t>
      </w:r>
    </w:p>
    <w:p w14:paraId="2F9D9D3B" w14:textId="77777777" w:rsidR="00E56CAA" w:rsidRPr="006145FD" w:rsidRDefault="00E56CAA" w:rsidP="00E56CAA">
      <w:pPr>
        <w:widowControl/>
        <w:tabs>
          <w:tab w:val="center" w:pos="709"/>
        </w:tabs>
        <w:autoSpaceDE/>
        <w:autoSpaceDN/>
        <w:spacing w:line="360" w:lineRule="auto"/>
        <w:contextualSpacing/>
        <w:jc w:val="both"/>
        <w:rPr>
          <w:rFonts w:eastAsiaTheme="minorHAnsi"/>
          <w:color w:val="767171"/>
          <w:sz w:val="28"/>
          <w:szCs w:val="28"/>
          <w:lang w:val="es-US"/>
        </w:rPr>
      </w:pPr>
    </w:p>
    <w:p w14:paraId="3C31BB14" w14:textId="36B79112" w:rsidR="00CA4994" w:rsidRPr="006145FD" w:rsidRDefault="00CA4994" w:rsidP="004C4F1E">
      <w:pPr>
        <w:pStyle w:val="Textoindependiente"/>
        <w:widowControl/>
        <w:numPr>
          <w:ilvl w:val="0"/>
          <w:numId w:val="2"/>
        </w:numPr>
        <w:autoSpaceDE/>
        <w:autoSpaceDN/>
        <w:spacing w:after="160" w:line="259" w:lineRule="auto"/>
        <w:ind w:left="0" w:hanging="709"/>
        <w:jc w:val="both"/>
        <w:rPr>
          <w:rFonts w:eastAsiaTheme="minorHAnsi"/>
          <w:b/>
          <w:bCs/>
          <w:color w:val="767171"/>
          <w:sz w:val="28"/>
          <w:szCs w:val="28"/>
          <w:lang w:val="es-US"/>
        </w:rPr>
      </w:pPr>
      <w:r w:rsidRPr="006145FD">
        <w:rPr>
          <w:rFonts w:eastAsiaTheme="minorHAnsi"/>
          <w:b/>
          <w:bCs/>
          <w:color w:val="767171"/>
          <w:sz w:val="28"/>
          <w:szCs w:val="28"/>
          <w:lang w:val="es-US"/>
        </w:rPr>
        <w:t>RESULTADOS MISIONALES</w:t>
      </w:r>
      <w:r w:rsidR="00753147" w:rsidRPr="006145FD">
        <w:rPr>
          <w:rFonts w:eastAsiaTheme="minorHAnsi"/>
          <w:b/>
          <w:bCs/>
          <w:color w:val="767171"/>
          <w:sz w:val="28"/>
          <w:szCs w:val="28"/>
          <w:lang w:val="es-US"/>
        </w:rPr>
        <w:t xml:space="preserve"> </w:t>
      </w:r>
      <w:r w:rsidR="00753147" w:rsidRPr="006145FD">
        <w:rPr>
          <w:rFonts w:eastAsiaTheme="minorHAnsi"/>
          <w:color w:val="767171"/>
          <w:lang w:val="es-US"/>
        </w:rPr>
        <w:t>…………</w:t>
      </w:r>
      <w:r w:rsidR="00997175" w:rsidRPr="006145FD">
        <w:rPr>
          <w:rFonts w:eastAsiaTheme="minorHAnsi"/>
          <w:color w:val="767171"/>
          <w:lang w:val="es-US"/>
        </w:rPr>
        <w:t>…….</w:t>
      </w:r>
      <w:r w:rsidR="00753147" w:rsidRPr="006145FD">
        <w:rPr>
          <w:rFonts w:eastAsiaTheme="minorHAnsi"/>
          <w:color w:val="767171"/>
          <w:lang w:val="es-US"/>
        </w:rPr>
        <w:t>……………</w:t>
      </w:r>
      <w:r w:rsidR="00997175" w:rsidRPr="006145FD">
        <w:rPr>
          <w:rFonts w:eastAsiaTheme="minorHAnsi"/>
          <w:color w:val="767171"/>
          <w:lang w:val="es-US"/>
        </w:rPr>
        <w:t>..</w:t>
      </w:r>
      <w:r w:rsidR="00753147" w:rsidRPr="006145FD">
        <w:rPr>
          <w:rFonts w:eastAsiaTheme="minorHAnsi"/>
          <w:color w:val="767171"/>
          <w:lang w:val="es-US"/>
        </w:rPr>
        <w:t>…….. 12</w:t>
      </w:r>
    </w:p>
    <w:p w14:paraId="5132B7A1" w14:textId="4FF5FB3A" w:rsidR="00CA4994" w:rsidRPr="006145FD" w:rsidRDefault="00E56CAA" w:rsidP="00E56CAA">
      <w:pPr>
        <w:widowControl/>
        <w:autoSpaceDE/>
        <w:autoSpaceDN/>
        <w:spacing w:after="160" w:line="259" w:lineRule="auto"/>
        <w:ind w:left="-709"/>
        <w:contextualSpacing/>
        <w:jc w:val="both"/>
        <w:rPr>
          <w:rFonts w:eastAsiaTheme="minorHAnsi"/>
          <w:color w:val="767171"/>
          <w:sz w:val="24"/>
          <w:szCs w:val="24"/>
          <w:lang w:val="es-US"/>
        </w:rPr>
      </w:pPr>
      <w:r w:rsidRPr="006145FD">
        <w:rPr>
          <w:rFonts w:eastAsiaTheme="minorHAnsi"/>
          <w:color w:val="767171"/>
          <w:sz w:val="24"/>
          <w:szCs w:val="24"/>
          <w:lang w:val="es-US"/>
        </w:rPr>
        <w:t xml:space="preserve">       </w:t>
      </w:r>
      <w:r w:rsidR="001C40D5" w:rsidRPr="006145FD">
        <w:rPr>
          <w:rFonts w:eastAsiaTheme="minorHAnsi"/>
          <w:color w:val="767171"/>
          <w:sz w:val="24"/>
          <w:szCs w:val="24"/>
          <w:lang w:val="es-US"/>
        </w:rPr>
        <w:t xml:space="preserve">   </w:t>
      </w:r>
      <w:r w:rsidR="00CA4994" w:rsidRPr="006145FD">
        <w:rPr>
          <w:rFonts w:eastAsiaTheme="minorHAnsi"/>
          <w:color w:val="767171"/>
          <w:sz w:val="24"/>
          <w:szCs w:val="24"/>
          <w:lang w:val="es-US"/>
        </w:rPr>
        <w:t>3.1 Información cuantitativa,</w:t>
      </w:r>
      <w:r w:rsidRPr="006145FD">
        <w:rPr>
          <w:rFonts w:eastAsiaTheme="minorHAnsi"/>
          <w:color w:val="767171"/>
          <w:sz w:val="24"/>
          <w:szCs w:val="24"/>
          <w:lang w:val="es-US"/>
        </w:rPr>
        <w:t xml:space="preserve"> </w:t>
      </w:r>
      <w:r w:rsidR="00CA4994" w:rsidRPr="006145FD">
        <w:rPr>
          <w:rFonts w:eastAsiaTheme="minorHAnsi"/>
          <w:color w:val="767171"/>
          <w:sz w:val="24"/>
          <w:szCs w:val="24"/>
          <w:lang w:val="es-US"/>
        </w:rPr>
        <w:t>cualitativa e indicadores de los</w:t>
      </w:r>
      <w:r w:rsidRPr="006145FD">
        <w:rPr>
          <w:rFonts w:eastAsiaTheme="minorHAnsi"/>
          <w:color w:val="767171"/>
          <w:sz w:val="24"/>
          <w:szCs w:val="24"/>
          <w:lang w:val="es-US"/>
        </w:rPr>
        <w:t xml:space="preserve"> </w:t>
      </w:r>
    </w:p>
    <w:p w14:paraId="505A3A13" w14:textId="3DD44C1B" w:rsidR="00E56CAA" w:rsidRPr="006145FD" w:rsidRDefault="00E56CAA" w:rsidP="00E56CAA">
      <w:pPr>
        <w:widowControl/>
        <w:autoSpaceDE/>
        <w:autoSpaceDN/>
        <w:spacing w:after="160" w:line="259" w:lineRule="auto"/>
        <w:ind w:left="-709"/>
        <w:contextualSpacing/>
        <w:jc w:val="both"/>
        <w:rPr>
          <w:rFonts w:eastAsiaTheme="minorHAnsi"/>
          <w:color w:val="767171"/>
          <w:sz w:val="24"/>
          <w:szCs w:val="24"/>
          <w:lang w:val="es-US"/>
        </w:rPr>
      </w:pPr>
      <w:r w:rsidRPr="006145FD">
        <w:rPr>
          <w:rFonts w:eastAsiaTheme="minorHAnsi"/>
          <w:color w:val="767171"/>
          <w:sz w:val="24"/>
          <w:szCs w:val="24"/>
          <w:lang w:val="es-US"/>
        </w:rPr>
        <w:t xml:space="preserve">       </w:t>
      </w:r>
      <w:r w:rsidR="001C40D5" w:rsidRPr="006145FD">
        <w:rPr>
          <w:rFonts w:eastAsiaTheme="minorHAnsi"/>
          <w:color w:val="767171"/>
          <w:sz w:val="24"/>
          <w:szCs w:val="24"/>
          <w:lang w:val="es-US"/>
        </w:rPr>
        <w:t xml:space="preserve">   </w:t>
      </w:r>
      <w:r w:rsidR="00354116" w:rsidRPr="006145FD">
        <w:rPr>
          <w:rFonts w:eastAsiaTheme="minorHAnsi"/>
          <w:color w:val="767171"/>
          <w:sz w:val="24"/>
          <w:szCs w:val="24"/>
          <w:lang w:val="es-US"/>
        </w:rPr>
        <w:t>p</w:t>
      </w:r>
      <w:r w:rsidRPr="006145FD">
        <w:rPr>
          <w:rFonts w:eastAsiaTheme="minorHAnsi"/>
          <w:color w:val="767171"/>
          <w:sz w:val="24"/>
          <w:szCs w:val="24"/>
          <w:lang w:val="es-US"/>
        </w:rPr>
        <w:t>rocesos misionales……………………………………………</w:t>
      </w:r>
      <w:r w:rsidR="00997175" w:rsidRPr="006145FD">
        <w:rPr>
          <w:rFonts w:eastAsiaTheme="minorHAnsi"/>
          <w:color w:val="767171"/>
          <w:sz w:val="24"/>
          <w:szCs w:val="24"/>
          <w:lang w:val="es-US"/>
        </w:rPr>
        <w:t>…….……</w:t>
      </w:r>
      <w:r w:rsidR="00753147" w:rsidRPr="006145FD">
        <w:rPr>
          <w:rFonts w:eastAsiaTheme="minorHAnsi"/>
          <w:color w:val="767171"/>
          <w:sz w:val="24"/>
          <w:szCs w:val="24"/>
          <w:lang w:val="es-US"/>
        </w:rPr>
        <w:t>…. 12</w:t>
      </w:r>
    </w:p>
    <w:p w14:paraId="752059BD" w14:textId="77777777" w:rsidR="008A435C" w:rsidRPr="006145FD" w:rsidRDefault="008A435C" w:rsidP="008A435C">
      <w:pPr>
        <w:widowControl/>
        <w:tabs>
          <w:tab w:val="center" w:pos="360"/>
        </w:tabs>
        <w:autoSpaceDE/>
        <w:autoSpaceDN/>
        <w:spacing w:after="160" w:line="259" w:lineRule="auto"/>
        <w:contextualSpacing/>
        <w:jc w:val="both"/>
        <w:rPr>
          <w:rFonts w:eastAsiaTheme="minorHAnsi"/>
          <w:b/>
          <w:bCs/>
          <w:color w:val="767171"/>
          <w:sz w:val="28"/>
          <w:szCs w:val="28"/>
          <w:lang w:val="es-US"/>
        </w:rPr>
      </w:pPr>
    </w:p>
    <w:p w14:paraId="5B8E6E69" w14:textId="77777777" w:rsidR="008A435C" w:rsidRPr="006145FD" w:rsidRDefault="008A435C" w:rsidP="008A435C">
      <w:pPr>
        <w:widowControl/>
        <w:tabs>
          <w:tab w:val="center" w:pos="360"/>
        </w:tabs>
        <w:autoSpaceDE/>
        <w:autoSpaceDN/>
        <w:spacing w:line="240" w:lineRule="exact"/>
        <w:jc w:val="both"/>
        <w:rPr>
          <w:rFonts w:eastAsiaTheme="minorHAnsi"/>
          <w:color w:val="767171"/>
          <w:sz w:val="28"/>
          <w:szCs w:val="28"/>
          <w:lang w:val="es-US"/>
        </w:rPr>
      </w:pPr>
    </w:p>
    <w:p w14:paraId="0464A79E" w14:textId="77777777" w:rsidR="00354116" w:rsidRPr="006145FD" w:rsidRDefault="00733E5D" w:rsidP="00354116">
      <w:pPr>
        <w:widowControl/>
        <w:numPr>
          <w:ilvl w:val="0"/>
          <w:numId w:val="2"/>
        </w:numPr>
        <w:tabs>
          <w:tab w:val="center" w:pos="360"/>
        </w:tabs>
        <w:autoSpaceDE/>
        <w:autoSpaceDN/>
        <w:spacing w:line="360" w:lineRule="auto"/>
        <w:ind w:left="0"/>
        <w:contextualSpacing/>
        <w:jc w:val="both"/>
        <w:rPr>
          <w:rFonts w:eastAsiaTheme="minorHAnsi"/>
          <w:b/>
          <w:bCs/>
          <w:color w:val="767171"/>
          <w:sz w:val="28"/>
          <w:szCs w:val="28"/>
          <w:lang w:val="es-US"/>
        </w:rPr>
      </w:pPr>
      <w:r w:rsidRPr="006145FD">
        <w:rPr>
          <w:rFonts w:eastAsiaTheme="minorHAnsi"/>
          <w:b/>
          <w:bCs/>
          <w:color w:val="767171"/>
          <w:sz w:val="28"/>
          <w:szCs w:val="28"/>
          <w:lang w:val="es-US"/>
        </w:rPr>
        <w:t xml:space="preserve">RESULTADOS DE LAS ÁREAS TRANSVERSALES </w:t>
      </w:r>
    </w:p>
    <w:p w14:paraId="022EA1DE" w14:textId="49D38D72" w:rsidR="008A435C" w:rsidRPr="006145FD" w:rsidRDefault="00354116" w:rsidP="00354116">
      <w:pPr>
        <w:widowControl/>
        <w:tabs>
          <w:tab w:val="center" w:pos="360"/>
        </w:tabs>
        <w:autoSpaceDE/>
        <w:autoSpaceDN/>
        <w:spacing w:line="360" w:lineRule="auto"/>
        <w:ind w:left="-720"/>
        <w:contextualSpacing/>
        <w:jc w:val="both"/>
        <w:rPr>
          <w:rFonts w:eastAsiaTheme="minorHAnsi"/>
          <w:b/>
          <w:bCs/>
          <w:color w:val="767171"/>
          <w:sz w:val="24"/>
          <w:szCs w:val="24"/>
          <w:lang w:val="es-US"/>
        </w:rPr>
      </w:pPr>
      <w:r w:rsidRPr="006145FD">
        <w:rPr>
          <w:rFonts w:eastAsiaTheme="minorHAnsi"/>
          <w:b/>
          <w:bCs/>
          <w:color w:val="767171"/>
          <w:sz w:val="28"/>
          <w:szCs w:val="28"/>
          <w:lang w:val="es-US"/>
        </w:rPr>
        <w:t xml:space="preserve">          </w:t>
      </w:r>
      <w:r w:rsidR="00733E5D" w:rsidRPr="006145FD">
        <w:rPr>
          <w:rFonts w:eastAsiaTheme="minorHAnsi"/>
          <w:b/>
          <w:bCs/>
          <w:color w:val="767171"/>
          <w:sz w:val="28"/>
          <w:szCs w:val="28"/>
          <w:lang w:val="es-US"/>
        </w:rPr>
        <w:t>Y DE APOYO</w:t>
      </w:r>
      <w:r w:rsidR="00733E5D" w:rsidRPr="006145FD">
        <w:rPr>
          <w:rFonts w:eastAsiaTheme="minorHAnsi"/>
          <w:b/>
          <w:bCs/>
          <w:color w:val="767171"/>
          <w:sz w:val="24"/>
          <w:szCs w:val="24"/>
          <w:lang w:val="es-US"/>
        </w:rPr>
        <w:t>.</w:t>
      </w:r>
      <w:r w:rsidR="00733E5D" w:rsidRPr="006145FD">
        <w:rPr>
          <w:rFonts w:eastAsiaTheme="minorHAnsi"/>
          <w:color w:val="767171"/>
          <w:sz w:val="24"/>
          <w:szCs w:val="24"/>
          <w:lang w:val="es-US"/>
        </w:rPr>
        <w:t xml:space="preserve">  </w:t>
      </w:r>
      <w:r w:rsidR="009E570B" w:rsidRPr="006145FD">
        <w:rPr>
          <w:rFonts w:eastAsiaTheme="minorHAnsi"/>
          <w:color w:val="767171"/>
          <w:sz w:val="24"/>
          <w:szCs w:val="24"/>
          <w:lang w:val="es-US"/>
        </w:rPr>
        <w:t>………………</w:t>
      </w:r>
      <w:r w:rsidR="00997175" w:rsidRPr="006145FD">
        <w:rPr>
          <w:rFonts w:eastAsiaTheme="minorHAnsi"/>
          <w:color w:val="767171"/>
          <w:sz w:val="24"/>
          <w:szCs w:val="24"/>
          <w:lang w:val="es-US"/>
        </w:rPr>
        <w:t>………</w:t>
      </w:r>
      <w:r w:rsidR="009E570B" w:rsidRPr="006145FD">
        <w:rPr>
          <w:rFonts w:eastAsiaTheme="minorHAnsi"/>
          <w:color w:val="767171"/>
          <w:sz w:val="24"/>
          <w:szCs w:val="24"/>
          <w:lang w:val="es-US"/>
        </w:rPr>
        <w:t>…………………………………. 14</w:t>
      </w:r>
    </w:p>
    <w:p w14:paraId="52046E74" w14:textId="77777777" w:rsidR="008A435C" w:rsidRPr="006145FD" w:rsidRDefault="008A435C" w:rsidP="008A435C">
      <w:pPr>
        <w:widowControl/>
        <w:tabs>
          <w:tab w:val="center" w:pos="360"/>
        </w:tabs>
        <w:autoSpaceDE/>
        <w:autoSpaceDN/>
        <w:spacing w:after="160" w:line="259" w:lineRule="auto"/>
        <w:contextualSpacing/>
        <w:jc w:val="both"/>
        <w:rPr>
          <w:rFonts w:eastAsiaTheme="minorHAnsi"/>
          <w:b/>
          <w:bCs/>
          <w:color w:val="767171"/>
          <w:sz w:val="28"/>
          <w:szCs w:val="28"/>
          <w:lang w:val="es-US"/>
        </w:rPr>
      </w:pPr>
      <w:r w:rsidRPr="006145FD">
        <w:rPr>
          <w:rFonts w:eastAsiaTheme="minorHAnsi"/>
          <w:color w:val="767171"/>
          <w:sz w:val="28"/>
          <w:szCs w:val="28"/>
          <w:lang w:val="es-US"/>
        </w:rPr>
        <w:t xml:space="preserve">    </w:t>
      </w:r>
    </w:p>
    <w:p w14:paraId="0F0E49D0" w14:textId="178D5255"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Desempeño Área Administrativa y Financiera</w:t>
      </w:r>
      <w:r w:rsidRPr="006145FD">
        <w:rPr>
          <w:rFonts w:eastAsiaTheme="minorHAnsi"/>
          <w:color w:val="767171"/>
          <w:sz w:val="28"/>
          <w:szCs w:val="28"/>
          <w:lang w:val="es-US"/>
        </w:rPr>
        <w:t>………………………...</w:t>
      </w:r>
      <w:r w:rsidR="009E570B" w:rsidRPr="006145FD">
        <w:rPr>
          <w:rFonts w:eastAsiaTheme="minorHAnsi"/>
          <w:color w:val="767171"/>
          <w:sz w:val="28"/>
          <w:szCs w:val="28"/>
          <w:lang w:val="es-US"/>
        </w:rPr>
        <w:t xml:space="preserve">  </w:t>
      </w:r>
      <w:r w:rsidR="009E570B" w:rsidRPr="006145FD">
        <w:rPr>
          <w:rFonts w:eastAsiaTheme="minorHAnsi"/>
          <w:color w:val="767171"/>
          <w:sz w:val="24"/>
          <w:szCs w:val="24"/>
          <w:lang w:val="es-US"/>
        </w:rPr>
        <w:t>14</w:t>
      </w:r>
    </w:p>
    <w:p w14:paraId="323269BC" w14:textId="7CB9C815"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Desempeño de los Recursos Humanos</w:t>
      </w:r>
      <w:r w:rsidRPr="006145FD">
        <w:rPr>
          <w:rFonts w:eastAsiaTheme="minorHAnsi"/>
          <w:color w:val="767171"/>
          <w:sz w:val="28"/>
          <w:szCs w:val="28"/>
          <w:lang w:val="es-US"/>
        </w:rPr>
        <w:t>…………………………</w:t>
      </w:r>
      <w:r w:rsidR="003430E2" w:rsidRPr="006145FD">
        <w:rPr>
          <w:rFonts w:eastAsiaTheme="minorHAnsi"/>
          <w:color w:val="767171"/>
          <w:sz w:val="28"/>
          <w:szCs w:val="28"/>
          <w:lang w:val="es-US"/>
        </w:rPr>
        <w:t>.</w:t>
      </w:r>
      <w:r w:rsidR="00997175" w:rsidRPr="006145FD">
        <w:rPr>
          <w:rFonts w:eastAsiaTheme="minorHAnsi"/>
          <w:color w:val="767171"/>
          <w:sz w:val="28"/>
          <w:szCs w:val="28"/>
          <w:lang w:val="es-US"/>
        </w:rPr>
        <w:t>.</w:t>
      </w:r>
      <w:r w:rsidRPr="006145FD">
        <w:rPr>
          <w:rFonts w:eastAsiaTheme="minorHAnsi"/>
          <w:color w:val="767171"/>
          <w:sz w:val="28"/>
          <w:szCs w:val="28"/>
          <w:lang w:val="es-US"/>
        </w:rPr>
        <w:t>……</w:t>
      </w:r>
      <w:r w:rsidR="009E570B" w:rsidRPr="006145FD">
        <w:rPr>
          <w:rFonts w:eastAsiaTheme="minorHAnsi"/>
          <w:color w:val="767171"/>
          <w:sz w:val="28"/>
          <w:szCs w:val="28"/>
          <w:lang w:val="es-US"/>
        </w:rPr>
        <w:t xml:space="preserve">. </w:t>
      </w:r>
      <w:r w:rsidRPr="006145FD">
        <w:rPr>
          <w:rFonts w:eastAsiaTheme="minorHAnsi"/>
          <w:color w:val="767171"/>
          <w:sz w:val="24"/>
          <w:szCs w:val="24"/>
          <w:lang w:val="es-US"/>
        </w:rPr>
        <w:t>1</w:t>
      </w:r>
      <w:r w:rsidR="009E570B" w:rsidRPr="006145FD">
        <w:rPr>
          <w:rFonts w:eastAsiaTheme="minorHAnsi"/>
          <w:color w:val="767171"/>
          <w:sz w:val="24"/>
          <w:szCs w:val="24"/>
          <w:lang w:val="es-US"/>
        </w:rPr>
        <w:t>7</w:t>
      </w:r>
    </w:p>
    <w:p w14:paraId="530F1B7A" w14:textId="55BD16A0"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Desempeño de los Procesos Jurídicos……………</w:t>
      </w:r>
      <w:r w:rsidR="00997175" w:rsidRPr="006145FD">
        <w:rPr>
          <w:rFonts w:eastAsiaTheme="minorHAnsi"/>
          <w:color w:val="767171"/>
          <w:sz w:val="24"/>
          <w:szCs w:val="24"/>
          <w:lang w:val="es-US"/>
        </w:rPr>
        <w:t>……</w:t>
      </w:r>
      <w:r w:rsidRPr="006145FD">
        <w:rPr>
          <w:rFonts w:eastAsiaTheme="minorHAnsi"/>
          <w:color w:val="767171"/>
          <w:sz w:val="24"/>
          <w:szCs w:val="24"/>
          <w:lang w:val="es-US"/>
        </w:rPr>
        <w:t xml:space="preserve">………………….... </w:t>
      </w:r>
      <w:r w:rsidR="009259FE" w:rsidRPr="006145FD">
        <w:rPr>
          <w:rFonts w:eastAsiaTheme="minorHAnsi"/>
          <w:color w:val="767171"/>
          <w:sz w:val="24"/>
          <w:szCs w:val="24"/>
          <w:lang w:val="es-US"/>
        </w:rPr>
        <w:t xml:space="preserve"> 22</w:t>
      </w:r>
    </w:p>
    <w:p w14:paraId="059DEA6B" w14:textId="0135819B"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Desempeño de la Tecnología…………………………………</w:t>
      </w:r>
      <w:r w:rsidR="003430E2" w:rsidRPr="006145FD">
        <w:rPr>
          <w:rFonts w:eastAsiaTheme="minorHAnsi"/>
          <w:color w:val="767171"/>
          <w:sz w:val="24"/>
          <w:szCs w:val="24"/>
          <w:lang w:val="es-US"/>
        </w:rPr>
        <w:t>.</w:t>
      </w:r>
      <w:r w:rsidRPr="006145FD">
        <w:rPr>
          <w:rFonts w:eastAsiaTheme="minorHAnsi"/>
          <w:color w:val="767171"/>
          <w:sz w:val="24"/>
          <w:szCs w:val="24"/>
          <w:lang w:val="es-US"/>
        </w:rPr>
        <w:t>……</w:t>
      </w:r>
      <w:r w:rsidR="00997175" w:rsidRPr="006145FD">
        <w:rPr>
          <w:rFonts w:eastAsiaTheme="minorHAnsi"/>
          <w:color w:val="767171"/>
          <w:sz w:val="24"/>
          <w:szCs w:val="24"/>
          <w:lang w:val="es-US"/>
        </w:rPr>
        <w:t>…….</w:t>
      </w:r>
      <w:r w:rsidRPr="006145FD">
        <w:rPr>
          <w:rFonts w:eastAsiaTheme="minorHAnsi"/>
          <w:color w:val="767171"/>
          <w:sz w:val="24"/>
          <w:szCs w:val="24"/>
          <w:lang w:val="es-US"/>
        </w:rPr>
        <w:t>…</w:t>
      </w:r>
      <w:r w:rsidR="009259FE" w:rsidRPr="006145FD">
        <w:rPr>
          <w:rFonts w:eastAsiaTheme="minorHAnsi"/>
          <w:color w:val="767171"/>
          <w:sz w:val="24"/>
          <w:szCs w:val="24"/>
          <w:lang w:val="es-US"/>
        </w:rPr>
        <w:t xml:space="preserve"> </w:t>
      </w:r>
      <w:r w:rsidRPr="006145FD">
        <w:rPr>
          <w:rFonts w:eastAsiaTheme="minorHAnsi"/>
          <w:color w:val="767171"/>
          <w:sz w:val="24"/>
          <w:szCs w:val="24"/>
          <w:lang w:val="es-US"/>
        </w:rPr>
        <w:t>2</w:t>
      </w:r>
      <w:r w:rsidR="009259FE" w:rsidRPr="006145FD">
        <w:rPr>
          <w:rFonts w:eastAsiaTheme="minorHAnsi"/>
          <w:color w:val="767171"/>
          <w:sz w:val="24"/>
          <w:szCs w:val="24"/>
          <w:lang w:val="es-US"/>
        </w:rPr>
        <w:t>4</w:t>
      </w:r>
    </w:p>
    <w:p w14:paraId="1636CF35" w14:textId="7252F46B"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Desempeño del Sistema de Planificación y Desarrollo Institucional…</w:t>
      </w:r>
      <w:r w:rsidR="009259FE" w:rsidRPr="006145FD">
        <w:rPr>
          <w:rFonts w:eastAsiaTheme="minorHAnsi"/>
          <w:color w:val="767171"/>
          <w:sz w:val="24"/>
          <w:szCs w:val="24"/>
          <w:lang w:val="es-US"/>
        </w:rPr>
        <w:t>…</w:t>
      </w:r>
      <w:r w:rsidRPr="006145FD">
        <w:rPr>
          <w:rFonts w:eastAsiaTheme="minorHAnsi"/>
          <w:color w:val="767171"/>
          <w:sz w:val="24"/>
          <w:szCs w:val="24"/>
          <w:lang w:val="es-US"/>
        </w:rPr>
        <w:t xml:space="preserve">…. </w:t>
      </w:r>
      <w:r w:rsidR="009259FE" w:rsidRPr="006145FD">
        <w:rPr>
          <w:rFonts w:eastAsiaTheme="minorHAnsi"/>
          <w:color w:val="767171"/>
          <w:sz w:val="24"/>
          <w:szCs w:val="24"/>
          <w:lang w:val="es-US"/>
        </w:rPr>
        <w:t>24</w:t>
      </w:r>
    </w:p>
    <w:p w14:paraId="4FB7F0E8" w14:textId="5FB38D92"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Desempeño del Área de Comunicaciones…………</w:t>
      </w:r>
      <w:r w:rsidR="009F6DF9" w:rsidRPr="006145FD">
        <w:rPr>
          <w:rFonts w:eastAsiaTheme="minorHAnsi"/>
          <w:color w:val="767171"/>
          <w:sz w:val="24"/>
          <w:szCs w:val="24"/>
          <w:lang w:val="es-US"/>
        </w:rPr>
        <w:t>.</w:t>
      </w:r>
      <w:r w:rsidRPr="006145FD">
        <w:rPr>
          <w:rFonts w:eastAsiaTheme="minorHAnsi"/>
          <w:color w:val="767171"/>
          <w:sz w:val="24"/>
          <w:szCs w:val="24"/>
          <w:lang w:val="es-US"/>
        </w:rPr>
        <w:t>…………</w:t>
      </w:r>
      <w:r w:rsidR="00997175" w:rsidRPr="006145FD">
        <w:rPr>
          <w:rFonts w:eastAsiaTheme="minorHAnsi"/>
          <w:color w:val="767171"/>
          <w:sz w:val="24"/>
          <w:szCs w:val="24"/>
          <w:lang w:val="es-US"/>
        </w:rPr>
        <w:t>…</w:t>
      </w:r>
      <w:r w:rsidRPr="006145FD">
        <w:rPr>
          <w:rFonts w:eastAsiaTheme="minorHAnsi"/>
          <w:color w:val="767171"/>
          <w:sz w:val="24"/>
          <w:szCs w:val="24"/>
          <w:lang w:val="es-US"/>
        </w:rPr>
        <w:t xml:space="preserve">…………. </w:t>
      </w:r>
      <w:r w:rsidR="009259FE" w:rsidRPr="006145FD">
        <w:rPr>
          <w:rFonts w:eastAsiaTheme="minorHAnsi"/>
          <w:color w:val="767171"/>
          <w:sz w:val="24"/>
          <w:szCs w:val="24"/>
          <w:lang w:val="es-US"/>
        </w:rPr>
        <w:t>30</w:t>
      </w:r>
    </w:p>
    <w:p w14:paraId="5EA1C727" w14:textId="77777777" w:rsidR="008A435C" w:rsidRPr="006145FD" w:rsidRDefault="008A435C" w:rsidP="008A435C">
      <w:pPr>
        <w:widowControl/>
        <w:tabs>
          <w:tab w:val="center" w:pos="360"/>
        </w:tabs>
        <w:autoSpaceDE/>
        <w:autoSpaceDN/>
        <w:spacing w:after="160" w:line="259" w:lineRule="auto"/>
        <w:jc w:val="both"/>
        <w:rPr>
          <w:rFonts w:eastAsiaTheme="minorHAnsi"/>
          <w:color w:val="767171"/>
          <w:sz w:val="28"/>
          <w:szCs w:val="28"/>
          <w:lang w:val="es-US"/>
        </w:rPr>
      </w:pPr>
    </w:p>
    <w:p w14:paraId="49C4803A" w14:textId="77777777" w:rsidR="00D05AF1" w:rsidRPr="006145FD" w:rsidRDefault="00D05AF1" w:rsidP="00D05AF1">
      <w:pPr>
        <w:widowControl/>
        <w:tabs>
          <w:tab w:val="center" w:pos="360"/>
        </w:tabs>
        <w:autoSpaceDE/>
        <w:autoSpaceDN/>
        <w:spacing w:after="160" w:line="259" w:lineRule="auto"/>
        <w:ind w:left="-720"/>
        <w:contextualSpacing/>
        <w:rPr>
          <w:rFonts w:eastAsiaTheme="minorHAnsi"/>
          <w:b/>
          <w:bCs/>
          <w:color w:val="767171"/>
          <w:sz w:val="28"/>
          <w:szCs w:val="28"/>
          <w:lang w:val="es-US"/>
        </w:rPr>
      </w:pPr>
    </w:p>
    <w:p w14:paraId="7F61F8F5" w14:textId="1D2FB1CB" w:rsidR="008A435C" w:rsidRPr="006145FD" w:rsidRDefault="00733E5D" w:rsidP="008A435C">
      <w:pPr>
        <w:widowControl/>
        <w:numPr>
          <w:ilvl w:val="0"/>
          <w:numId w:val="2"/>
        </w:numPr>
        <w:tabs>
          <w:tab w:val="center" w:pos="360"/>
        </w:tabs>
        <w:autoSpaceDE/>
        <w:autoSpaceDN/>
        <w:spacing w:after="160" w:line="259" w:lineRule="auto"/>
        <w:ind w:left="0"/>
        <w:contextualSpacing/>
        <w:rPr>
          <w:rFonts w:eastAsiaTheme="minorHAnsi"/>
          <w:b/>
          <w:bCs/>
          <w:color w:val="767171"/>
          <w:sz w:val="28"/>
          <w:szCs w:val="28"/>
          <w:lang w:val="es-US"/>
        </w:rPr>
      </w:pPr>
      <w:r w:rsidRPr="006145FD">
        <w:rPr>
          <w:rFonts w:eastAsiaTheme="minorHAnsi"/>
          <w:b/>
          <w:bCs/>
          <w:color w:val="767171"/>
          <w:sz w:val="28"/>
          <w:szCs w:val="28"/>
          <w:lang w:val="es-US"/>
        </w:rPr>
        <w:t>SERVICIO AL CIUDADANO Y TRANSPARENCIA INSTITUCIONAL</w:t>
      </w:r>
      <w:r w:rsidR="00DA6F88" w:rsidRPr="006145FD">
        <w:rPr>
          <w:rFonts w:eastAsiaTheme="minorHAnsi"/>
          <w:b/>
          <w:bCs/>
          <w:color w:val="767171"/>
          <w:sz w:val="28"/>
          <w:szCs w:val="28"/>
          <w:lang w:val="es-US"/>
        </w:rPr>
        <w:t xml:space="preserve"> </w:t>
      </w:r>
      <w:r w:rsidR="00DA6F88" w:rsidRPr="006145FD">
        <w:rPr>
          <w:rFonts w:eastAsiaTheme="minorHAnsi"/>
          <w:color w:val="767171"/>
          <w:sz w:val="24"/>
          <w:szCs w:val="24"/>
          <w:lang w:val="es-US"/>
        </w:rPr>
        <w:t>………….………………….……………………. 30</w:t>
      </w:r>
    </w:p>
    <w:p w14:paraId="6C98CE61" w14:textId="77777777" w:rsidR="008A435C" w:rsidRPr="006145FD" w:rsidRDefault="008A435C" w:rsidP="008A435C">
      <w:pPr>
        <w:widowControl/>
        <w:tabs>
          <w:tab w:val="center" w:pos="360"/>
        </w:tabs>
        <w:autoSpaceDE/>
        <w:autoSpaceDN/>
        <w:spacing w:after="160" w:line="259" w:lineRule="auto"/>
        <w:contextualSpacing/>
        <w:jc w:val="both"/>
        <w:rPr>
          <w:rFonts w:eastAsiaTheme="minorHAnsi"/>
          <w:b/>
          <w:bCs/>
          <w:color w:val="767171"/>
          <w:sz w:val="28"/>
          <w:szCs w:val="28"/>
          <w:lang w:val="es-US"/>
        </w:rPr>
      </w:pPr>
    </w:p>
    <w:p w14:paraId="3D325759" w14:textId="78E32F80"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Nivel de satisfacción con el servicio……………………………</w:t>
      </w:r>
      <w:r w:rsidR="003430E2" w:rsidRPr="006145FD">
        <w:rPr>
          <w:rFonts w:eastAsiaTheme="minorHAnsi"/>
          <w:color w:val="767171"/>
          <w:sz w:val="24"/>
          <w:szCs w:val="24"/>
          <w:lang w:val="es-US"/>
        </w:rPr>
        <w:t>.</w:t>
      </w:r>
      <w:r w:rsidRPr="006145FD">
        <w:rPr>
          <w:rFonts w:eastAsiaTheme="minorHAnsi"/>
          <w:color w:val="767171"/>
          <w:sz w:val="24"/>
          <w:szCs w:val="24"/>
          <w:lang w:val="es-US"/>
        </w:rPr>
        <w:t>……</w:t>
      </w:r>
      <w:r w:rsidR="00DA6F88" w:rsidRPr="006145FD">
        <w:rPr>
          <w:rFonts w:eastAsiaTheme="minorHAnsi"/>
          <w:color w:val="767171"/>
          <w:sz w:val="24"/>
          <w:szCs w:val="24"/>
          <w:lang w:val="es-US"/>
        </w:rPr>
        <w:t>…</w:t>
      </w:r>
      <w:r w:rsidRPr="006145FD">
        <w:rPr>
          <w:rFonts w:eastAsiaTheme="minorHAnsi"/>
          <w:color w:val="767171"/>
          <w:sz w:val="24"/>
          <w:szCs w:val="24"/>
          <w:lang w:val="es-US"/>
        </w:rPr>
        <w:t>….</w:t>
      </w:r>
      <w:r w:rsidR="00DA6F88" w:rsidRPr="006145FD">
        <w:rPr>
          <w:rFonts w:eastAsiaTheme="minorHAnsi"/>
          <w:color w:val="767171"/>
          <w:sz w:val="24"/>
          <w:szCs w:val="24"/>
          <w:lang w:val="es-US"/>
        </w:rPr>
        <w:t>31</w:t>
      </w:r>
    </w:p>
    <w:p w14:paraId="4F4DD1C4" w14:textId="23E425EB"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Nivel de cumplimiento acceso a la información……………</w:t>
      </w:r>
      <w:r w:rsidR="00DA6F88" w:rsidRPr="006145FD">
        <w:rPr>
          <w:rFonts w:eastAsiaTheme="minorHAnsi"/>
          <w:color w:val="767171"/>
          <w:sz w:val="24"/>
          <w:szCs w:val="24"/>
          <w:lang w:val="es-US"/>
        </w:rPr>
        <w:t>…</w:t>
      </w:r>
      <w:r w:rsidRPr="006145FD">
        <w:rPr>
          <w:rFonts w:eastAsiaTheme="minorHAnsi"/>
          <w:color w:val="767171"/>
          <w:sz w:val="24"/>
          <w:szCs w:val="24"/>
          <w:lang w:val="es-US"/>
        </w:rPr>
        <w:t>……………</w:t>
      </w:r>
      <w:r w:rsidR="00DA6F88" w:rsidRPr="006145FD">
        <w:rPr>
          <w:rFonts w:eastAsiaTheme="minorHAnsi"/>
          <w:color w:val="767171"/>
          <w:sz w:val="24"/>
          <w:szCs w:val="24"/>
          <w:lang w:val="es-US"/>
        </w:rPr>
        <w:t>31</w:t>
      </w:r>
    </w:p>
    <w:p w14:paraId="77751D46" w14:textId="0A690474"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Resultado Sistema de Quejas, Reclamos y Sugerencias………</w:t>
      </w:r>
      <w:r w:rsidR="00DA6F88" w:rsidRPr="006145FD">
        <w:rPr>
          <w:rFonts w:eastAsiaTheme="minorHAnsi"/>
          <w:color w:val="767171"/>
          <w:sz w:val="24"/>
          <w:szCs w:val="24"/>
          <w:lang w:val="es-US"/>
        </w:rPr>
        <w:t>…</w:t>
      </w:r>
      <w:r w:rsidRPr="006145FD">
        <w:rPr>
          <w:rFonts w:eastAsiaTheme="minorHAnsi"/>
          <w:color w:val="767171"/>
          <w:sz w:val="24"/>
          <w:szCs w:val="24"/>
          <w:lang w:val="es-US"/>
        </w:rPr>
        <w:t>…………</w:t>
      </w:r>
      <w:r w:rsidR="00DA6F88" w:rsidRPr="006145FD">
        <w:rPr>
          <w:rFonts w:eastAsiaTheme="minorHAnsi"/>
          <w:color w:val="767171"/>
          <w:sz w:val="24"/>
          <w:szCs w:val="24"/>
          <w:lang w:val="es-US"/>
        </w:rPr>
        <w:t>31</w:t>
      </w:r>
    </w:p>
    <w:p w14:paraId="62F0F4CC" w14:textId="6D2B4963" w:rsidR="008A435C" w:rsidRPr="006145FD" w:rsidRDefault="008A435C" w:rsidP="00571780">
      <w:pPr>
        <w:widowControl/>
        <w:numPr>
          <w:ilvl w:val="1"/>
          <w:numId w:val="2"/>
        </w:numPr>
        <w:tabs>
          <w:tab w:val="center" w:pos="360"/>
        </w:tabs>
        <w:autoSpaceDE/>
        <w:autoSpaceDN/>
        <w:spacing w:line="360" w:lineRule="auto"/>
        <w:ind w:left="0"/>
        <w:contextualSpacing/>
        <w:jc w:val="both"/>
        <w:rPr>
          <w:rFonts w:eastAsiaTheme="minorHAnsi"/>
          <w:color w:val="767171"/>
          <w:sz w:val="24"/>
          <w:szCs w:val="24"/>
          <w:lang w:val="es-US"/>
        </w:rPr>
      </w:pPr>
      <w:r w:rsidRPr="006145FD">
        <w:rPr>
          <w:rFonts w:eastAsiaTheme="minorHAnsi"/>
          <w:color w:val="767171"/>
          <w:sz w:val="24"/>
          <w:szCs w:val="24"/>
          <w:lang w:val="es-US"/>
        </w:rPr>
        <w:t>Resultado mediciones del Portal de Transparencia………</w:t>
      </w:r>
      <w:r w:rsidR="00DA6F88" w:rsidRPr="006145FD">
        <w:rPr>
          <w:rFonts w:eastAsiaTheme="minorHAnsi"/>
          <w:color w:val="767171"/>
          <w:sz w:val="24"/>
          <w:szCs w:val="24"/>
          <w:lang w:val="es-US"/>
        </w:rPr>
        <w:t>…</w:t>
      </w:r>
      <w:r w:rsidRPr="006145FD">
        <w:rPr>
          <w:rFonts w:eastAsiaTheme="minorHAnsi"/>
          <w:color w:val="767171"/>
          <w:sz w:val="24"/>
          <w:szCs w:val="24"/>
          <w:lang w:val="es-US"/>
        </w:rPr>
        <w:t xml:space="preserve">……………... </w:t>
      </w:r>
      <w:r w:rsidR="00DA6F88" w:rsidRPr="006145FD">
        <w:rPr>
          <w:rFonts w:eastAsiaTheme="minorHAnsi"/>
          <w:color w:val="767171"/>
          <w:sz w:val="24"/>
          <w:szCs w:val="24"/>
          <w:lang w:val="es-US"/>
        </w:rPr>
        <w:t>31</w:t>
      </w:r>
    </w:p>
    <w:p w14:paraId="50EC2561" w14:textId="77777777" w:rsidR="008A435C" w:rsidRPr="006145FD" w:rsidRDefault="008A435C" w:rsidP="008A435C">
      <w:pPr>
        <w:widowControl/>
        <w:tabs>
          <w:tab w:val="center" w:pos="360"/>
        </w:tabs>
        <w:autoSpaceDE/>
        <w:autoSpaceDN/>
        <w:spacing w:after="160" w:line="259" w:lineRule="auto"/>
        <w:jc w:val="both"/>
        <w:rPr>
          <w:rFonts w:eastAsiaTheme="minorHAnsi"/>
          <w:color w:val="767171"/>
          <w:sz w:val="28"/>
          <w:szCs w:val="28"/>
          <w:lang w:val="es-US"/>
        </w:rPr>
      </w:pPr>
    </w:p>
    <w:p w14:paraId="6341A47A" w14:textId="3A8D7EB2" w:rsidR="00540EBE" w:rsidRPr="00B42EA2" w:rsidRDefault="00540EBE" w:rsidP="008A435C">
      <w:pPr>
        <w:widowControl/>
        <w:numPr>
          <w:ilvl w:val="0"/>
          <w:numId w:val="2"/>
        </w:numPr>
        <w:tabs>
          <w:tab w:val="center" w:pos="360"/>
        </w:tabs>
        <w:autoSpaceDE/>
        <w:autoSpaceDN/>
        <w:spacing w:after="160" w:line="259" w:lineRule="auto"/>
        <w:ind w:left="0"/>
        <w:contextualSpacing/>
        <w:jc w:val="both"/>
        <w:rPr>
          <w:rFonts w:eastAsiaTheme="minorHAnsi"/>
          <w:b/>
          <w:bCs/>
          <w:color w:val="767171"/>
          <w:sz w:val="28"/>
          <w:szCs w:val="28"/>
          <w:lang w:val="es-US"/>
        </w:rPr>
      </w:pPr>
      <w:r>
        <w:rPr>
          <w:rFonts w:eastAsiaTheme="minorHAnsi"/>
          <w:b/>
          <w:bCs/>
          <w:color w:val="767171"/>
          <w:sz w:val="28"/>
          <w:szCs w:val="28"/>
          <w:lang w:val="es-US"/>
        </w:rPr>
        <w:t>PROYECCIONES AL PRÓXIMO AÑ</w:t>
      </w:r>
      <w:r w:rsidR="00B4291E">
        <w:rPr>
          <w:rFonts w:eastAsiaTheme="minorHAnsi"/>
          <w:b/>
          <w:bCs/>
          <w:color w:val="767171"/>
          <w:sz w:val="28"/>
          <w:szCs w:val="28"/>
          <w:lang w:val="es-US"/>
        </w:rPr>
        <w:t>O</w:t>
      </w:r>
      <w:r w:rsidR="00B4291E" w:rsidRPr="00B4291E">
        <w:rPr>
          <w:rFonts w:eastAsiaTheme="minorHAnsi"/>
          <w:color w:val="767171"/>
          <w:sz w:val="24"/>
          <w:szCs w:val="24"/>
          <w:lang w:val="es-US"/>
        </w:rPr>
        <w:t>………</w:t>
      </w:r>
      <w:r w:rsidR="00B4291E">
        <w:rPr>
          <w:rFonts w:eastAsiaTheme="minorHAnsi"/>
          <w:color w:val="767171"/>
          <w:sz w:val="24"/>
          <w:szCs w:val="24"/>
          <w:lang w:val="es-US"/>
        </w:rPr>
        <w:t>…..</w:t>
      </w:r>
      <w:r w:rsidR="00B4291E" w:rsidRPr="00B4291E">
        <w:rPr>
          <w:rFonts w:eastAsiaTheme="minorHAnsi"/>
          <w:color w:val="767171"/>
          <w:sz w:val="24"/>
          <w:szCs w:val="24"/>
          <w:lang w:val="es-US"/>
        </w:rPr>
        <w:t>…………… 32</w:t>
      </w:r>
    </w:p>
    <w:p w14:paraId="2B681ECC" w14:textId="0806588C" w:rsidR="00B42EA2" w:rsidRPr="00316FAF" w:rsidRDefault="00B42EA2" w:rsidP="00316FAF">
      <w:pPr>
        <w:widowControl/>
        <w:autoSpaceDE/>
        <w:autoSpaceDN/>
        <w:spacing w:after="120" w:line="276" w:lineRule="auto"/>
        <w:jc w:val="both"/>
        <w:rPr>
          <w:color w:val="767171"/>
          <w:sz w:val="24"/>
          <w:szCs w:val="24"/>
        </w:rPr>
      </w:pPr>
      <w:r w:rsidRPr="00316FAF">
        <w:rPr>
          <w:rFonts w:eastAsiaTheme="minorHAnsi"/>
          <w:b/>
          <w:bCs/>
          <w:color w:val="767171"/>
          <w:sz w:val="24"/>
          <w:szCs w:val="24"/>
          <w:lang w:val="es-US"/>
        </w:rPr>
        <w:t xml:space="preserve">   </w:t>
      </w:r>
    </w:p>
    <w:p w14:paraId="7D13E54B" w14:textId="13ED6478" w:rsidR="00B42EA2" w:rsidRPr="00316FAF" w:rsidRDefault="00316FAF" w:rsidP="00895189">
      <w:pPr>
        <w:pStyle w:val="Prrafodelista"/>
        <w:widowControl/>
        <w:numPr>
          <w:ilvl w:val="1"/>
          <w:numId w:val="2"/>
        </w:numPr>
        <w:tabs>
          <w:tab w:val="center" w:pos="360"/>
        </w:tabs>
        <w:autoSpaceDE/>
        <w:autoSpaceDN/>
        <w:spacing w:line="360" w:lineRule="auto"/>
        <w:ind w:left="0"/>
        <w:jc w:val="both"/>
        <w:rPr>
          <w:color w:val="767171"/>
          <w:sz w:val="24"/>
          <w:szCs w:val="24"/>
        </w:rPr>
      </w:pPr>
      <w:r w:rsidRPr="00316FAF">
        <w:rPr>
          <w:color w:val="767171"/>
          <w:sz w:val="24"/>
          <w:szCs w:val="24"/>
        </w:rPr>
        <w:t>Objetivos estratégicos</w:t>
      </w:r>
      <w:r>
        <w:rPr>
          <w:color w:val="767171"/>
          <w:sz w:val="24"/>
          <w:szCs w:val="24"/>
        </w:rPr>
        <w:t xml:space="preserve"> </w:t>
      </w:r>
      <w:r w:rsidRPr="00316FAF">
        <w:rPr>
          <w:color w:val="767171"/>
          <w:sz w:val="24"/>
          <w:szCs w:val="24"/>
        </w:rPr>
        <w:t>2022</w:t>
      </w:r>
      <w:r w:rsidRPr="00316FAF">
        <w:rPr>
          <w:color w:val="767171"/>
          <w:sz w:val="24"/>
          <w:szCs w:val="24"/>
        </w:rPr>
        <w:t>…………………………</w:t>
      </w:r>
      <w:r>
        <w:rPr>
          <w:color w:val="767171"/>
          <w:sz w:val="24"/>
          <w:szCs w:val="24"/>
        </w:rPr>
        <w:t xml:space="preserve"> </w:t>
      </w:r>
      <w:r w:rsidRPr="00316FAF">
        <w:rPr>
          <w:color w:val="767171"/>
          <w:sz w:val="24"/>
          <w:szCs w:val="24"/>
        </w:rPr>
        <w:t>…………</w:t>
      </w:r>
      <w:r>
        <w:rPr>
          <w:color w:val="767171"/>
          <w:sz w:val="24"/>
          <w:szCs w:val="24"/>
        </w:rPr>
        <w:t>……….</w:t>
      </w:r>
      <w:r w:rsidRPr="00316FAF">
        <w:rPr>
          <w:color w:val="767171"/>
          <w:sz w:val="24"/>
          <w:szCs w:val="24"/>
        </w:rPr>
        <w:t>….32</w:t>
      </w:r>
    </w:p>
    <w:p w14:paraId="00CFB54C" w14:textId="025E2FD8" w:rsidR="00316FAF" w:rsidRPr="00316FAF" w:rsidRDefault="00316FAF" w:rsidP="00895189">
      <w:pPr>
        <w:pStyle w:val="Prrafodelista"/>
        <w:widowControl/>
        <w:numPr>
          <w:ilvl w:val="1"/>
          <w:numId w:val="2"/>
        </w:numPr>
        <w:tabs>
          <w:tab w:val="center" w:pos="360"/>
        </w:tabs>
        <w:autoSpaceDE/>
        <w:autoSpaceDN/>
        <w:spacing w:line="360" w:lineRule="auto"/>
        <w:ind w:left="0"/>
        <w:jc w:val="both"/>
        <w:rPr>
          <w:rFonts w:eastAsiaTheme="minorHAnsi"/>
          <w:b/>
          <w:bCs/>
          <w:color w:val="767171"/>
          <w:sz w:val="24"/>
          <w:szCs w:val="24"/>
          <w:lang w:val="es-US"/>
        </w:rPr>
      </w:pPr>
      <w:r>
        <w:rPr>
          <w:color w:val="767171"/>
          <w:sz w:val="24"/>
          <w:szCs w:val="24"/>
        </w:rPr>
        <w:t>Plan</w:t>
      </w:r>
      <w:r w:rsidRPr="00120E22">
        <w:rPr>
          <w:color w:val="767171"/>
          <w:sz w:val="24"/>
          <w:szCs w:val="24"/>
        </w:rPr>
        <w:t xml:space="preserve"> Operativo Anual 2022</w:t>
      </w:r>
      <w:r>
        <w:rPr>
          <w:color w:val="767171"/>
          <w:sz w:val="24"/>
          <w:szCs w:val="24"/>
        </w:rPr>
        <w:t>…………………………………………………33</w:t>
      </w:r>
    </w:p>
    <w:p w14:paraId="56C9A085" w14:textId="77777777" w:rsidR="00540EBE" w:rsidRDefault="00540EBE" w:rsidP="00540EBE">
      <w:pPr>
        <w:widowControl/>
        <w:tabs>
          <w:tab w:val="center" w:pos="360"/>
        </w:tabs>
        <w:autoSpaceDE/>
        <w:autoSpaceDN/>
        <w:spacing w:after="160" w:line="259" w:lineRule="auto"/>
        <w:contextualSpacing/>
        <w:jc w:val="both"/>
        <w:rPr>
          <w:rFonts w:eastAsiaTheme="minorHAnsi"/>
          <w:b/>
          <w:bCs/>
          <w:color w:val="767171"/>
          <w:sz w:val="28"/>
          <w:szCs w:val="28"/>
          <w:lang w:val="es-US"/>
        </w:rPr>
      </w:pPr>
    </w:p>
    <w:p w14:paraId="0E62C9F7" w14:textId="684FC1C5" w:rsidR="008A435C" w:rsidRPr="006145FD" w:rsidRDefault="00733E5D" w:rsidP="008A435C">
      <w:pPr>
        <w:widowControl/>
        <w:numPr>
          <w:ilvl w:val="0"/>
          <w:numId w:val="2"/>
        </w:numPr>
        <w:tabs>
          <w:tab w:val="center" w:pos="360"/>
        </w:tabs>
        <w:autoSpaceDE/>
        <w:autoSpaceDN/>
        <w:spacing w:after="160" w:line="259" w:lineRule="auto"/>
        <w:ind w:left="0"/>
        <w:contextualSpacing/>
        <w:jc w:val="both"/>
        <w:rPr>
          <w:rFonts w:eastAsiaTheme="minorHAnsi"/>
          <w:b/>
          <w:bCs/>
          <w:color w:val="767171"/>
          <w:sz w:val="28"/>
          <w:szCs w:val="28"/>
          <w:lang w:val="es-US"/>
        </w:rPr>
      </w:pPr>
      <w:r w:rsidRPr="006145FD">
        <w:rPr>
          <w:rFonts w:eastAsiaTheme="minorHAnsi"/>
          <w:b/>
          <w:bCs/>
          <w:color w:val="767171"/>
          <w:sz w:val="28"/>
          <w:szCs w:val="28"/>
          <w:lang w:val="es-US"/>
        </w:rPr>
        <w:t>ANEXOS</w:t>
      </w:r>
    </w:p>
    <w:p w14:paraId="7EEAC665" w14:textId="77777777" w:rsidR="008A435C" w:rsidRPr="006145FD" w:rsidRDefault="008A435C" w:rsidP="008A435C">
      <w:pPr>
        <w:widowControl/>
        <w:tabs>
          <w:tab w:val="center" w:pos="360"/>
        </w:tabs>
        <w:autoSpaceDE/>
        <w:autoSpaceDN/>
        <w:spacing w:after="160" w:line="259" w:lineRule="auto"/>
        <w:ind w:left="1080"/>
        <w:contextualSpacing/>
        <w:jc w:val="both"/>
        <w:rPr>
          <w:rFonts w:eastAsiaTheme="minorHAnsi"/>
          <w:b/>
          <w:bCs/>
          <w:color w:val="767171"/>
          <w:sz w:val="28"/>
          <w:szCs w:val="28"/>
          <w:lang w:val="es-US"/>
        </w:rPr>
      </w:pPr>
    </w:p>
    <w:p w14:paraId="0FC9FD57" w14:textId="792979E4" w:rsidR="008A435C" w:rsidRPr="006145FD" w:rsidRDefault="008A435C"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rFonts w:eastAsiaTheme="minorHAnsi"/>
          <w:color w:val="767171"/>
          <w:sz w:val="24"/>
          <w:szCs w:val="24"/>
          <w:lang w:val="es-US"/>
        </w:rPr>
        <w:t>C</w:t>
      </w:r>
      <w:r w:rsidR="00300D7F" w:rsidRPr="006145FD">
        <w:rPr>
          <w:rFonts w:eastAsiaTheme="minorHAnsi"/>
          <w:color w:val="767171"/>
          <w:sz w:val="24"/>
          <w:szCs w:val="24"/>
          <w:lang w:val="es-US"/>
        </w:rPr>
        <w:t>ircular</w:t>
      </w:r>
      <w:r w:rsidRPr="006145FD">
        <w:rPr>
          <w:rFonts w:eastAsiaTheme="minorHAnsi"/>
          <w:color w:val="767171"/>
          <w:sz w:val="24"/>
          <w:szCs w:val="24"/>
          <w:lang w:val="es-US"/>
        </w:rPr>
        <w:t xml:space="preserve"> DIGEPRES-Índice de Gestión Presupuestaria Anual (IGP)</w:t>
      </w:r>
    </w:p>
    <w:p w14:paraId="5308B4C4" w14:textId="50916381" w:rsidR="008A435C" w:rsidRPr="006145FD" w:rsidRDefault="008A435C"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rFonts w:eastAsiaTheme="minorHAnsi"/>
          <w:color w:val="767171"/>
          <w:sz w:val="24"/>
          <w:szCs w:val="24"/>
          <w:lang w:val="es-US"/>
        </w:rPr>
        <w:t>Programación Metas Físicas y Financieras 2021</w:t>
      </w:r>
      <w:r w:rsidR="00A00D93" w:rsidRPr="006145FD">
        <w:rPr>
          <w:rFonts w:eastAsiaTheme="minorHAnsi"/>
          <w:color w:val="767171"/>
          <w:sz w:val="24"/>
          <w:szCs w:val="24"/>
          <w:lang w:val="es-US"/>
        </w:rPr>
        <w:t>-DIGEPRES</w:t>
      </w:r>
    </w:p>
    <w:p w14:paraId="2AD086EF" w14:textId="358AB24B" w:rsidR="008A435C" w:rsidRPr="006145FD" w:rsidRDefault="008A435C"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rFonts w:eastAsiaTheme="minorHAnsi"/>
          <w:color w:val="767171"/>
          <w:sz w:val="24"/>
          <w:szCs w:val="24"/>
          <w:lang w:val="es-US"/>
        </w:rPr>
        <w:t>Desempeño de la Producción Institucional</w:t>
      </w:r>
    </w:p>
    <w:p w14:paraId="24E6A5F7" w14:textId="63093930" w:rsidR="00A00D93" w:rsidRPr="006145FD" w:rsidRDefault="00A00D93"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color w:val="767171"/>
          <w:sz w:val="24"/>
          <w:szCs w:val="24"/>
        </w:rPr>
        <w:t>Formulario de Compras Públicas, Contrataciones y Licitaciones 2021</w:t>
      </w:r>
    </w:p>
    <w:p w14:paraId="4A2648BF" w14:textId="21D0902C" w:rsidR="00723428" w:rsidRPr="006145FD" w:rsidRDefault="00723428" w:rsidP="00B40BA1">
      <w:pPr>
        <w:pStyle w:val="Textoindependiente"/>
        <w:numPr>
          <w:ilvl w:val="0"/>
          <w:numId w:val="1"/>
        </w:numPr>
        <w:spacing w:line="360" w:lineRule="auto"/>
        <w:ind w:left="284" w:hanging="284"/>
        <w:rPr>
          <w:bCs/>
          <w:color w:val="767171"/>
        </w:rPr>
      </w:pPr>
      <w:r w:rsidRPr="006145FD">
        <w:rPr>
          <w:bCs/>
          <w:noProof/>
          <w:color w:val="767171"/>
          <w:lang w:eastAsia="es-DO"/>
        </w:rPr>
        <w:drawing>
          <wp:anchor distT="0" distB="0" distL="0" distR="0" simplePos="0" relativeHeight="251674624" behindDoc="0" locked="0" layoutInCell="1" allowOverlap="1" wp14:anchorId="39C1A725" wp14:editId="55361586">
            <wp:simplePos x="0" y="0"/>
            <wp:positionH relativeFrom="page">
              <wp:posOffset>8435561</wp:posOffset>
            </wp:positionH>
            <wp:positionV relativeFrom="paragraph">
              <wp:posOffset>-90398</wp:posOffset>
            </wp:positionV>
            <wp:extent cx="1079443" cy="425053"/>
            <wp:effectExtent l="0" t="0" r="0" b="0"/>
            <wp:wrapNone/>
            <wp:docPr id="6" name="image6.png"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descr="Texto&#10;&#10;Descripción generada automáticamente"/>
                    <pic:cNvPicPr/>
                  </pic:nvPicPr>
                  <pic:blipFill>
                    <a:blip r:embed="rId11" cstate="print"/>
                    <a:stretch>
                      <a:fillRect/>
                    </a:stretch>
                  </pic:blipFill>
                  <pic:spPr>
                    <a:xfrm>
                      <a:off x="0" y="0"/>
                      <a:ext cx="1079443" cy="425053"/>
                    </a:xfrm>
                    <a:prstGeom prst="rect">
                      <a:avLst/>
                    </a:prstGeom>
                  </pic:spPr>
                </pic:pic>
              </a:graphicData>
            </a:graphic>
          </wp:anchor>
        </w:drawing>
      </w:r>
      <w:r w:rsidRPr="006145FD">
        <w:rPr>
          <w:bCs/>
          <w:color w:val="767171"/>
        </w:rPr>
        <w:t>Relación de Actividades de Transferencia de Tecnologías y Capacitación    Agropecuaria 2021</w:t>
      </w:r>
    </w:p>
    <w:p w14:paraId="002C84B3" w14:textId="25EF691E" w:rsidR="004F6FD5" w:rsidRPr="006145FD" w:rsidRDefault="00D012B5" w:rsidP="00723428">
      <w:pPr>
        <w:pStyle w:val="Textoindependiente"/>
        <w:widowControl/>
        <w:numPr>
          <w:ilvl w:val="0"/>
          <w:numId w:val="1"/>
        </w:numPr>
        <w:tabs>
          <w:tab w:val="left" w:pos="284"/>
        </w:tabs>
        <w:autoSpaceDE/>
        <w:autoSpaceDN/>
        <w:spacing w:line="360" w:lineRule="auto"/>
        <w:ind w:left="0" w:firstLine="0"/>
        <w:rPr>
          <w:rFonts w:eastAsiaTheme="minorHAnsi"/>
          <w:color w:val="767171"/>
          <w:lang w:val="es-US"/>
        </w:rPr>
      </w:pPr>
      <w:r w:rsidRPr="006145FD">
        <w:rPr>
          <w:rFonts w:eastAsiaTheme="minorHAnsi"/>
          <w:color w:val="767171"/>
          <w:lang w:val="es-US"/>
        </w:rPr>
        <w:t xml:space="preserve">Ejecución </w:t>
      </w:r>
      <w:r w:rsidR="00E54F09" w:rsidRPr="006145FD">
        <w:rPr>
          <w:rFonts w:eastAsiaTheme="minorHAnsi"/>
          <w:color w:val="767171"/>
          <w:lang w:val="es-US"/>
        </w:rPr>
        <w:t xml:space="preserve">Presupuestaria </w:t>
      </w:r>
      <w:r w:rsidRPr="006145FD">
        <w:rPr>
          <w:rFonts w:eastAsiaTheme="minorHAnsi"/>
          <w:color w:val="767171"/>
          <w:lang w:val="es-US"/>
        </w:rPr>
        <w:t>por Objeto del Gasto</w:t>
      </w:r>
      <w:r w:rsidR="00E54F09" w:rsidRPr="006145FD">
        <w:rPr>
          <w:rFonts w:eastAsiaTheme="minorHAnsi"/>
          <w:color w:val="767171"/>
          <w:lang w:val="es-US"/>
        </w:rPr>
        <w:t xml:space="preserve"> 2021</w:t>
      </w:r>
    </w:p>
    <w:p w14:paraId="163D89D6" w14:textId="0707FD4E" w:rsidR="00D012B5" w:rsidRPr="006145FD" w:rsidRDefault="00D012B5" w:rsidP="00D012B5">
      <w:pPr>
        <w:pStyle w:val="Textoindependiente"/>
        <w:widowControl/>
        <w:numPr>
          <w:ilvl w:val="0"/>
          <w:numId w:val="1"/>
        </w:numPr>
        <w:tabs>
          <w:tab w:val="center" w:pos="360"/>
          <w:tab w:val="left" w:pos="720"/>
          <w:tab w:val="left" w:pos="1276"/>
        </w:tabs>
        <w:autoSpaceDE/>
        <w:autoSpaceDN/>
        <w:spacing w:line="360" w:lineRule="auto"/>
        <w:ind w:hanging="1280"/>
        <w:jc w:val="both"/>
        <w:rPr>
          <w:rFonts w:eastAsiaTheme="minorHAnsi"/>
          <w:color w:val="767171"/>
          <w:lang w:val="es-US"/>
        </w:rPr>
      </w:pPr>
      <w:r w:rsidRPr="006145FD">
        <w:rPr>
          <w:rFonts w:eastAsiaTheme="minorHAnsi"/>
          <w:color w:val="767171"/>
          <w:lang w:val="es-US"/>
        </w:rPr>
        <w:t>Análisis Resultados SISMAP 2021</w:t>
      </w:r>
    </w:p>
    <w:p w14:paraId="3EF3E2CE" w14:textId="2639F5A6" w:rsidR="00723428" w:rsidRPr="006145FD" w:rsidRDefault="00723428" w:rsidP="0023675A">
      <w:pPr>
        <w:pStyle w:val="Textoindependiente"/>
        <w:widowControl/>
        <w:numPr>
          <w:ilvl w:val="0"/>
          <w:numId w:val="1"/>
        </w:numPr>
        <w:tabs>
          <w:tab w:val="center" w:pos="360"/>
          <w:tab w:val="left" w:pos="720"/>
        </w:tabs>
        <w:autoSpaceDE/>
        <w:autoSpaceDN/>
        <w:spacing w:line="360" w:lineRule="auto"/>
        <w:ind w:left="851" w:hanging="851"/>
        <w:jc w:val="both"/>
        <w:rPr>
          <w:rFonts w:eastAsiaTheme="minorHAnsi"/>
          <w:color w:val="767171"/>
          <w:lang w:val="es-US"/>
        </w:rPr>
      </w:pPr>
      <w:r w:rsidRPr="006145FD">
        <w:rPr>
          <w:rFonts w:eastAsiaTheme="minorHAnsi"/>
          <w:color w:val="767171"/>
          <w:lang w:val="es-US"/>
        </w:rPr>
        <w:t>Plan de Compras</w:t>
      </w:r>
    </w:p>
    <w:p w14:paraId="588D4744" w14:textId="77777777" w:rsidR="00723428" w:rsidRPr="006145FD" w:rsidRDefault="00723428" w:rsidP="00723428">
      <w:pPr>
        <w:pStyle w:val="Textoindependiente"/>
        <w:widowControl/>
        <w:tabs>
          <w:tab w:val="center" w:pos="360"/>
          <w:tab w:val="left" w:pos="720"/>
          <w:tab w:val="left" w:pos="1276"/>
        </w:tabs>
        <w:autoSpaceDE/>
        <w:autoSpaceDN/>
        <w:spacing w:line="360" w:lineRule="auto"/>
        <w:ind w:left="1280"/>
        <w:jc w:val="both"/>
        <w:rPr>
          <w:rFonts w:eastAsiaTheme="minorHAnsi"/>
          <w:color w:val="767171"/>
          <w:lang w:val="es-US"/>
        </w:rPr>
      </w:pPr>
    </w:p>
    <w:p w14:paraId="4A083253" w14:textId="77777777" w:rsidR="004F6FD5" w:rsidRPr="006145FD" w:rsidRDefault="004F6FD5" w:rsidP="00300D7F">
      <w:pPr>
        <w:widowControl/>
        <w:tabs>
          <w:tab w:val="center" w:pos="360"/>
          <w:tab w:val="left" w:pos="720"/>
        </w:tabs>
        <w:autoSpaceDE/>
        <w:autoSpaceDN/>
        <w:spacing w:line="360" w:lineRule="auto"/>
        <w:jc w:val="both"/>
        <w:rPr>
          <w:rFonts w:eastAsiaTheme="minorHAnsi"/>
          <w:color w:val="767171"/>
          <w:sz w:val="24"/>
          <w:szCs w:val="24"/>
          <w:lang w:val="es-US"/>
        </w:rPr>
      </w:pPr>
    </w:p>
    <w:p w14:paraId="185D56F8" w14:textId="77777777" w:rsidR="00300D7F" w:rsidRPr="006145FD" w:rsidRDefault="00300D7F" w:rsidP="00300D7F">
      <w:pPr>
        <w:widowControl/>
        <w:tabs>
          <w:tab w:val="center" w:pos="360"/>
          <w:tab w:val="left" w:pos="720"/>
        </w:tabs>
        <w:autoSpaceDE/>
        <w:autoSpaceDN/>
        <w:spacing w:line="360" w:lineRule="auto"/>
        <w:jc w:val="both"/>
        <w:rPr>
          <w:rFonts w:eastAsiaTheme="minorHAnsi"/>
          <w:color w:val="767171"/>
          <w:sz w:val="24"/>
          <w:szCs w:val="24"/>
          <w:lang w:val="es-US"/>
        </w:rPr>
      </w:pPr>
    </w:p>
    <w:p w14:paraId="7195E6D0" w14:textId="4CA95CE3" w:rsidR="00300D7F" w:rsidRPr="006145FD" w:rsidRDefault="00300D7F" w:rsidP="00300D7F">
      <w:pPr>
        <w:widowControl/>
        <w:tabs>
          <w:tab w:val="center" w:pos="360"/>
          <w:tab w:val="left" w:pos="720"/>
        </w:tabs>
        <w:autoSpaceDE/>
        <w:autoSpaceDN/>
        <w:spacing w:line="360" w:lineRule="auto"/>
        <w:jc w:val="both"/>
        <w:rPr>
          <w:rFonts w:eastAsiaTheme="minorHAnsi"/>
          <w:color w:val="767171"/>
          <w:sz w:val="24"/>
          <w:szCs w:val="24"/>
          <w:lang w:val="es-US"/>
        </w:rPr>
        <w:sectPr w:rsidR="00300D7F" w:rsidRPr="006145FD" w:rsidSect="00AE4FC3">
          <w:footerReference w:type="default" r:id="rId12"/>
          <w:pgSz w:w="12240" w:h="15840" w:code="1"/>
          <w:pgMar w:top="590" w:right="2160" w:bottom="590" w:left="2160" w:header="709" w:footer="709" w:gutter="0"/>
          <w:pgNumType w:start="1"/>
          <w:cols w:space="708"/>
          <w:docGrid w:linePitch="360"/>
        </w:sectPr>
      </w:pPr>
    </w:p>
    <w:bookmarkStart w:id="0" w:name="_Toc87530990"/>
    <w:bookmarkStart w:id="1" w:name="_Hlk91151420"/>
    <w:p w14:paraId="7CAF8A1D" w14:textId="79A0E7A7" w:rsidR="00934D8B" w:rsidRPr="006145FD" w:rsidRDefault="007D7B40" w:rsidP="00121EC8">
      <w:pPr>
        <w:pStyle w:val="Textoindependiente"/>
        <w:numPr>
          <w:ilvl w:val="0"/>
          <w:numId w:val="3"/>
        </w:numPr>
        <w:spacing w:before="86"/>
        <w:ind w:left="0" w:right="-18" w:firstLine="0"/>
        <w:jc w:val="center"/>
        <w:outlineLvl w:val="1"/>
        <w:rPr>
          <w:b/>
          <w:bCs/>
          <w:color w:val="767171"/>
          <w:sz w:val="28"/>
          <w:szCs w:val="28"/>
        </w:rPr>
      </w:pPr>
      <w:r w:rsidRPr="006145FD">
        <w:rPr>
          <w:noProof/>
          <w:color w:val="767171"/>
        </w:rPr>
        <w:lastRenderedPageBreak/>
        <mc:AlternateContent>
          <mc:Choice Requires="wps">
            <w:drawing>
              <wp:anchor distT="0" distB="0" distL="0" distR="0" simplePos="0" relativeHeight="251679744" behindDoc="1" locked="0" layoutInCell="1" allowOverlap="1" wp14:anchorId="733B0692" wp14:editId="55F1FF68">
                <wp:simplePos x="0" y="0"/>
                <wp:positionH relativeFrom="page">
                  <wp:posOffset>3648075</wp:posOffset>
                </wp:positionH>
                <wp:positionV relativeFrom="paragraph">
                  <wp:posOffset>554990</wp:posOffset>
                </wp:positionV>
                <wp:extent cx="889000" cy="1270"/>
                <wp:effectExtent l="0" t="19050" r="25400" b="17780"/>
                <wp:wrapTopAndBottom/>
                <wp:docPr id="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75B7B" id="Freeform 19" o:spid="_x0000_s1026" style="position:absolute;margin-left:287.25pt;margin-top:43.7pt;width:70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" path="m,l1400,e" filled="f" strokecolor="red" strokeweight="3pt">
                <v:stroke joinstyle="miter"/>
                <v:path arrowok="t" o:connecttype="custom" o:connectlocs="0,0;889000,0" o:connectangles="0,0"/>
                <w10:wrap type="topAndBottom" anchorx="page"/>
              </v:shape>
            </w:pict>
          </mc:Fallback>
        </mc:AlternateContent>
      </w:r>
      <w:r w:rsidR="00934D8B" w:rsidRPr="006145FD">
        <w:rPr>
          <w:b/>
          <w:bCs/>
          <w:color w:val="767171"/>
          <w:sz w:val="28"/>
          <w:szCs w:val="28"/>
        </w:rPr>
        <w:t>RESUMEN EJECUTIVO</w:t>
      </w:r>
      <w:bookmarkEnd w:id="0"/>
    </w:p>
    <w:p w14:paraId="7552695A" w14:textId="551DF731" w:rsidR="00934D8B" w:rsidRPr="006145FD" w:rsidRDefault="00934D8B" w:rsidP="00934D8B">
      <w:pPr>
        <w:spacing w:before="86"/>
        <w:ind w:left="2753" w:right="3064"/>
        <w:jc w:val="center"/>
        <w:outlineLvl w:val="1"/>
        <w:rPr>
          <w:b/>
          <w:bCs/>
          <w:color w:val="767171"/>
          <w:sz w:val="32"/>
          <w:szCs w:val="32"/>
        </w:rPr>
      </w:pPr>
    </w:p>
    <w:p w14:paraId="2C6A5D95" w14:textId="388989F9" w:rsidR="00934D8B" w:rsidRPr="006145FD" w:rsidRDefault="00BD7CD3" w:rsidP="00934D8B">
      <w:pPr>
        <w:spacing w:line="360" w:lineRule="auto"/>
        <w:ind w:left="142" w:right="522"/>
        <w:jc w:val="both"/>
        <w:rPr>
          <w:color w:val="767171"/>
          <w:sz w:val="24"/>
          <w:szCs w:val="24"/>
        </w:rPr>
      </w:pPr>
      <w:r w:rsidRPr="006145FD">
        <w:rPr>
          <w:color w:val="767171"/>
          <w:sz w:val="24"/>
          <w:szCs w:val="24"/>
        </w:rPr>
        <w:t>El presupuesto general asignado a la institución en 2021 ascendió a un monto de RD$64,021,984.00 y el vigente a la suma de RD$94,167,553.50, del cual se ha ejecutado al 31 de diciembre un total de RD$56,870,976.85. Dicha ejecución representa el 60.39% del presupuesto vigente.</w:t>
      </w:r>
    </w:p>
    <w:p w14:paraId="0F7EDF44" w14:textId="77777777" w:rsidR="00BD7CD3" w:rsidRPr="006145FD" w:rsidRDefault="00BD7CD3" w:rsidP="00934D8B">
      <w:pPr>
        <w:spacing w:line="360" w:lineRule="auto"/>
        <w:ind w:left="142" w:right="522"/>
        <w:jc w:val="both"/>
        <w:rPr>
          <w:color w:val="767171"/>
          <w:sz w:val="24"/>
          <w:szCs w:val="24"/>
        </w:rPr>
      </w:pPr>
    </w:p>
    <w:p w14:paraId="58743CB1" w14:textId="77777777" w:rsidR="00BD7CD3" w:rsidRPr="006145FD" w:rsidRDefault="00BD7CD3" w:rsidP="00BD7CD3">
      <w:pPr>
        <w:spacing w:line="360" w:lineRule="auto"/>
        <w:ind w:left="142" w:right="522"/>
        <w:jc w:val="both"/>
        <w:rPr>
          <w:color w:val="767171"/>
          <w:sz w:val="24"/>
          <w:szCs w:val="24"/>
        </w:rPr>
      </w:pPr>
      <w:r w:rsidRPr="006145FD">
        <w:rPr>
          <w:color w:val="767171"/>
          <w:sz w:val="24"/>
          <w:szCs w:val="24"/>
        </w:rPr>
        <w:t>Del presupuesto total vigente, RD$64,021,984.00 corresponden al presupuesto operativo de la institución y RD$30,145,550.00 al presupuesto de inversión pública, constituido por un arrastre del 2019 ascendente a RD$11,000,000.00, un arrastre del 2020 ascendente a RD$11,145,550.00 y RD$8,000,000.00 correspondientes al 2021.</w:t>
      </w:r>
    </w:p>
    <w:p w14:paraId="75FEFA5A" w14:textId="77777777" w:rsidR="00934D8B" w:rsidRPr="006145FD" w:rsidRDefault="00934D8B" w:rsidP="00934D8B">
      <w:pPr>
        <w:spacing w:line="360" w:lineRule="auto"/>
        <w:jc w:val="both"/>
        <w:rPr>
          <w:color w:val="767171"/>
          <w:sz w:val="24"/>
          <w:szCs w:val="24"/>
        </w:rPr>
      </w:pPr>
    </w:p>
    <w:p w14:paraId="51D75125" w14:textId="113C2A69" w:rsidR="00934D8B" w:rsidRPr="006145FD" w:rsidRDefault="00934D8B" w:rsidP="00934D8B">
      <w:pPr>
        <w:spacing w:line="360" w:lineRule="auto"/>
        <w:ind w:left="142" w:right="522"/>
        <w:jc w:val="both"/>
        <w:rPr>
          <w:color w:val="767171"/>
          <w:sz w:val="24"/>
          <w:szCs w:val="24"/>
        </w:rPr>
      </w:pPr>
      <w:r w:rsidRPr="006145FD">
        <w:rPr>
          <w:color w:val="767171"/>
          <w:sz w:val="24"/>
          <w:szCs w:val="24"/>
        </w:rPr>
        <w:t xml:space="preserve">De acuerdo con la estructura programática vigente, el presupuesto 2021 quedó consignado con las siguientes partidas por producto: </w:t>
      </w:r>
      <w:r w:rsidRPr="006145FD">
        <w:rPr>
          <w:b/>
          <w:bCs/>
          <w:color w:val="767171"/>
          <w:sz w:val="24"/>
          <w:szCs w:val="24"/>
        </w:rPr>
        <w:t>01-Dirección y Coordinación</w:t>
      </w:r>
      <w:r w:rsidRPr="006145FD">
        <w:rPr>
          <w:color w:val="767171"/>
          <w:sz w:val="24"/>
          <w:szCs w:val="24"/>
        </w:rPr>
        <w:t xml:space="preserve">, RD$41,743,614.00; </w:t>
      </w:r>
      <w:r w:rsidRPr="006145FD">
        <w:rPr>
          <w:b/>
          <w:bCs/>
          <w:color w:val="767171"/>
          <w:sz w:val="24"/>
          <w:szCs w:val="24"/>
        </w:rPr>
        <w:t>02-Formulación de políticas para el desarrollo del sector agropecuario y forestal</w:t>
      </w:r>
      <w:r w:rsidRPr="006145FD">
        <w:rPr>
          <w:color w:val="767171"/>
          <w:sz w:val="24"/>
          <w:szCs w:val="24"/>
        </w:rPr>
        <w:t xml:space="preserve">, </w:t>
      </w:r>
      <w:r w:rsidR="006730C0" w:rsidRPr="006145FD">
        <w:rPr>
          <w:color w:val="767171"/>
          <w:sz w:val="24"/>
          <w:szCs w:val="24"/>
        </w:rPr>
        <w:t>RD$16,061,566.00</w:t>
      </w:r>
      <w:r w:rsidRPr="006145FD">
        <w:rPr>
          <w:color w:val="767171"/>
          <w:sz w:val="24"/>
          <w:szCs w:val="24"/>
        </w:rPr>
        <w:t xml:space="preserve">; </w:t>
      </w:r>
      <w:r w:rsidRPr="006145FD">
        <w:rPr>
          <w:b/>
          <w:bCs/>
          <w:color w:val="767171"/>
          <w:sz w:val="24"/>
          <w:szCs w:val="24"/>
        </w:rPr>
        <w:t>03-Sector agropecuario y forestal con financiamiento para proyectos de transferencia de tecnología</w:t>
      </w:r>
      <w:r w:rsidRPr="006145FD">
        <w:rPr>
          <w:color w:val="767171"/>
          <w:sz w:val="24"/>
          <w:szCs w:val="24"/>
        </w:rPr>
        <w:t xml:space="preserve">, RD$6,867,681.00; </w:t>
      </w:r>
      <w:r w:rsidRPr="006145FD">
        <w:rPr>
          <w:b/>
          <w:bCs/>
          <w:color w:val="767171"/>
          <w:sz w:val="24"/>
          <w:szCs w:val="24"/>
        </w:rPr>
        <w:t>04- Productores líderes y técnicos capacitados en tecnologías agropecuarias y forestales</w:t>
      </w:r>
      <w:r w:rsidRPr="006145FD">
        <w:rPr>
          <w:color w:val="767171"/>
          <w:sz w:val="24"/>
          <w:szCs w:val="24"/>
        </w:rPr>
        <w:t xml:space="preserve">, RD$5,385,200.00. </w:t>
      </w:r>
    </w:p>
    <w:p w14:paraId="4C50DB6C" w14:textId="77777777" w:rsidR="00934D8B" w:rsidRPr="006145FD" w:rsidRDefault="00934D8B" w:rsidP="00205166">
      <w:pPr>
        <w:tabs>
          <w:tab w:val="left" w:pos="7938"/>
        </w:tabs>
        <w:spacing w:line="360" w:lineRule="auto"/>
        <w:ind w:left="142" w:right="-18"/>
        <w:jc w:val="both"/>
        <w:rPr>
          <w:color w:val="767171"/>
          <w:sz w:val="24"/>
          <w:szCs w:val="24"/>
        </w:rPr>
      </w:pPr>
    </w:p>
    <w:bookmarkEnd w:id="1"/>
    <w:p w14:paraId="6551FD6E" w14:textId="77777777" w:rsidR="00E866F9" w:rsidRPr="00F81155" w:rsidRDefault="00E866F9" w:rsidP="00E866F9">
      <w:pPr>
        <w:spacing w:line="360" w:lineRule="auto"/>
        <w:ind w:left="142" w:right="522"/>
        <w:jc w:val="both"/>
        <w:rPr>
          <w:b/>
          <w:bCs/>
          <w:color w:val="767171"/>
          <w:sz w:val="24"/>
          <w:szCs w:val="24"/>
        </w:rPr>
      </w:pPr>
      <w:r w:rsidRPr="00F81155">
        <w:rPr>
          <w:b/>
          <w:bCs/>
          <w:color w:val="767171"/>
          <w:sz w:val="24"/>
          <w:szCs w:val="24"/>
        </w:rPr>
        <w:t>Formulación de políticas públicas para el desarrollo del sector agropecuario y forestal.</w:t>
      </w:r>
    </w:p>
    <w:p w14:paraId="15744133" w14:textId="77777777" w:rsidR="00E866F9" w:rsidRPr="00393A64" w:rsidRDefault="00E866F9" w:rsidP="00E866F9">
      <w:pPr>
        <w:tabs>
          <w:tab w:val="left" w:pos="7088"/>
        </w:tabs>
        <w:spacing w:line="360" w:lineRule="auto"/>
        <w:ind w:left="142" w:right="407"/>
        <w:jc w:val="both"/>
        <w:rPr>
          <w:color w:val="767171"/>
          <w:sz w:val="24"/>
          <w:szCs w:val="24"/>
        </w:rPr>
      </w:pPr>
    </w:p>
    <w:p w14:paraId="27F60C02" w14:textId="79216B1D" w:rsidR="00E866F9" w:rsidRDefault="00E866F9" w:rsidP="00E866F9">
      <w:pPr>
        <w:spacing w:line="360" w:lineRule="auto"/>
        <w:ind w:left="142" w:right="522"/>
        <w:jc w:val="both"/>
        <w:rPr>
          <w:color w:val="767171"/>
          <w:sz w:val="24"/>
          <w:szCs w:val="24"/>
        </w:rPr>
      </w:pPr>
      <w:r>
        <w:rPr>
          <w:color w:val="767171"/>
          <w:sz w:val="24"/>
          <w:szCs w:val="24"/>
        </w:rPr>
        <w:t>D</w:t>
      </w:r>
      <w:r w:rsidRPr="00393A64">
        <w:rPr>
          <w:color w:val="767171"/>
          <w:sz w:val="24"/>
          <w:szCs w:val="24"/>
        </w:rPr>
        <w:t xml:space="preserve">isponer de políticas públicas para investigación </w:t>
      </w:r>
      <w:r>
        <w:rPr>
          <w:color w:val="767171"/>
          <w:sz w:val="24"/>
          <w:szCs w:val="24"/>
        </w:rPr>
        <w:t xml:space="preserve">acordes con la política de desarrollo del país y </w:t>
      </w:r>
      <w:r w:rsidRPr="00393A64">
        <w:rPr>
          <w:color w:val="767171"/>
          <w:sz w:val="24"/>
          <w:szCs w:val="24"/>
        </w:rPr>
        <w:t xml:space="preserve">que contribuyan a incrementar la sostenibilidad en la producción de alimentos agrícolas y ganaderos de la canasta básica alimentaria </w:t>
      </w:r>
      <w:r>
        <w:rPr>
          <w:color w:val="767171"/>
          <w:sz w:val="24"/>
          <w:szCs w:val="24"/>
        </w:rPr>
        <w:t xml:space="preserve">y de exportación que sean </w:t>
      </w:r>
      <w:r w:rsidRPr="00393A64">
        <w:rPr>
          <w:color w:val="767171"/>
          <w:sz w:val="24"/>
          <w:szCs w:val="24"/>
        </w:rPr>
        <w:t>de origen nacional</w:t>
      </w:r>
      <w:r>
        <w:rPr>
          <w:color w:val="767171"/>
          <w:sz w:val="24"/>
          <w:szCs w:val="24"/>
        </w:rPr>
        <w:t xml:space="preserve"> es</w:t>
      </w:r>
      <w:r>
        <w:rPr>
          <w:color w:val="767171"/>
          <w:sz w:val="24"/>
          <w:szCs w:val="24"/>
        </w:rPr>
        <w:t xml:space="preserve"> uno de los o</w:t>
      </w:r>
      <w:r w:rsidRPr="00393A64">
        <w:rPr>
          <w:color w:val="767171"/>
          <w:sz w:val="24"/>
          <w:szCs w:val="24"/>
        </w:rPr>
        <w:t>bjetivos</w:t>
      </w:r>
      <w:r>
        <w:rPr>
          <w:color w:val="767171"/>
          <w:sz w:val="24"/>
          <w:szCs w:val="24"/>
        </w:rPr>
        <w:t xml:space="preserve"> para la f</w:t>
      </w:r>
      <w:r w:rsidRPr="00393A64">
        <w:rPr>
          <w:color w:val="767171"/>
          <w:sz w:val="24"/>
          <w:szCs w:val="24"/>
        </w:rPr>
        <w:t xml:space="preserve">ormulación de políticas públicas para el desarrollo del </w:t>
      </w:r>
      <w:r w:rsidRPr="00393A64">
        <w:rPr>
          <w:color w:val="767171"/>
          <w:sz w:val="24"/>
          <w:szCs w:val="24"/>
        </w:rPr>
        <w:lastRenderedPageBreak/>
        <w:t>sector agropecuario y forestal</w:t>
      </w:r>
    </w:p>
    <w:p w14:paraId="5B03A417" w14:textId="68784F57" w:rsidR="00E866F9" w:rsidRPr="00393A64" w:rsidRDefault="00E866F9" w:rsidP="00E866F9">
      <w:pPr>
        <w:spacing w:line="360" w:lineRule="auto"/>
        <w:ind w:left="142" w:right="522"/>
        <w:rPr>
          <w:color w:val="767171"/>
          <w:sz w:val="24"/>
          <w:szCs w:val="24"/>
        </w:rPr>
      </w:pPr>
      <w:r>
        <w:rPr>
          <w:color w:val="767171"/>
          <w:sz w:val="24"/>
          <w:szCs w:val="24"/>
        </w:rPr>
        <w:t xml:space="preserve"> </w:t>
      </w:r>
    </w:p>
    <w:p w14:paraId="35BAFADF" w14:textId="77777777" w:rsidR="00E866F9" w:rsidRDefault="00E866F9" w:rsidP="00E866F9">
      <w:pPr>
        <w:tabs>
          <w:tab w:val="left" w:pos="7088"/>
        </w:tabs>
        <w:spacing w:line="360" w:lineRule="auto"/>
        <w:ind w:left="142" w:right="407"/>
        <w:jc w:val="both"/>
        <w:rPr>
          <w:color w:val="767171"/>
          <w:sz w:val="24"/>
          <w:szCs w:val="24"/>
        </w:rPr>
      </w:pPr>
      <w:r w:rsidRPr="00F81155">
        <w:rPr>
          <w:color w:val="767171"/>
          <w:sz w:val="24"/>
          <w:szCs w:val="24"/>
        </w:rPr>
        <w:t xml:space="preserve">En </w:t>
      </w:r>
      <w:r>
        <w:rPr>
          <w:color w:val="767171"/>
          <w:sz w:val="24"/>
          <w:szCs w:val="24"/>
        </w:rPr>
        <w:t>este sentido</w:t>
      </w:r>
      <w:r w:rsidRPr="00F81155">
        <w:rPr>
          <w:color w:val="767171"/>
          <w:sz w:val="24"/>
          <w:szCs w:val="24"/>
        </w:rPr>
        <w:t xml:space="preserve">, el CONIAF trabajó con la definición de los perfiles de los consultores externos que elaborarían estas políticas y los términos de referencia para el levantamiento y definición de estas.  </w:t>
      </w:r>
    </w:p>
    <w:p w14:paraId="613701CB" w14:textId="77777777" w:rsidR="00E866F9" w:rsidRDefault="00E866F9" w:rsidP="00E866F9">
      <w:pPr>
        <w:tabs>
          <w:tab w:val="left" w:pos="7088"/>
        </w:tabs>
        <w:spacing w:line="360" w:lineRule="auto"/>
        <w:ind w:left="142" w:right="407"/>
        <w:rPr>
          <w:color w:val="767171"/>
          <w:sz w:val="24"/>
          <w:szCs w:val="24"/>
        </w:rPr>
      </w:pPr>
      <w:r>
        <w:rPr>
          <w:color w:val="767171"/>
          <w:sz w:val="24"/>
          <w:szCs w:val="24"/>
        </w:rPr>
        <w:t xml:space="preserve">                                                             </w:t>
      </w:r>
    </w:p>
    <w:p w14:paraId="164CBF36" w14:textId="77777777" w:rsidR="00E866F9" w:rsidRDefault="00E866F9" w:rsidP="00E866F9">
      <w:pPr>
        <w:tabs>
          <w:tab w:val="left" w:pos="7088"/>
        </w:tabs>
        <w:spacing w:line="360" w:lineRule="auto"/>
        <w:ind w:left="142" w:right="407"/>
        <w:jc w:val="both"/>
        <w:rPr>
          <w:color w:val="767171"/>
          <w:sz w:val="24"/>
          <w:szCs w:val="24"/>
        </w:rPr>
      </w:pPr>
      <w:r w:rsidRPr="00F81155">
        <w:rPr>
          <w:color w:val="767171"/>
          <w:sz w:val="24"/>
          <w:szCs w:val="24"/>
        </w:rPr>
        <w:t>En este año se programó la elaboración de tres (3) políticas públicas, aunque no se elaboró ninguna.  La programación financiera en este producto para este año fue de RD$16,061,566.00. La ejecución en el 2021 fue de RD$4,578,404.45.  No se cumplió la meta física programada y se ejecutó en un 28.51% la meta financiera programada.</w:t>
      </w:r>
    </w:p>
    <w:p w14:paraId="195034C4" w14:textId="77777777" w:rsidR="00E866F9" w:rsidRDefault="00E866F9" w:rsidP="00E866F9">
      <w:pPr>
        <w:tabs>
          <w:tab w:val="left" w:pos="7088"/>
        </w:tabs>
        <w:spacing w:line="360" w:lineRule="auto"/>
        <w:ind w:left="142" w:right="407"/>
        <w:jc w:val="both"/>
        <w:rPr>
          <w:color w:val="767171"/>
          <w:sz w:val="24"/>
          <w:szCs w:val="24"/>
        </w:rPr>
      </w:pPr>
    </w:p>
    <w:p w14:paraId="3504F4E2" w14:textId="77777777" w:rsidR="00E866F9" w:rsidRPr="00730567" w:rsidRDefault="00E866F9" w:rsidP="00E866F9">
      <w:pPr>
        <w:tabs>
          <w:tab w:val="left" w:pos="7088"/>
        </w:tabs>
        <w:spacing w:line="360" w:lineRule="auto"/>
        <w:ind w:left="142" w:right="407"/>
        <w:jc w:val="both"/>
        <w:rPr>
          <w:color w:val="767171"/>
          <w:sz w:val="24"/>
          <w:szCs w:val="24"/>
        </w:rPr>
      </w:pPr>
      <w:r w:rsidRPr="00730567">
        <w:rPr>
          <w:color w:val="767171"/>
          <w:sz w:val="24"/>
          <w:szCs w:val="24"/>
        </w:rPr>
        <w:t xml:space="preserve">Estos documentos de política sirven de apoyo a las transferencias de tecnología que realiza la institución </w:t>
      </w:r>
      <w:r>
        <w:rPr>
          <w:color w:val="767171"/>
          <w:sz w:val="24"/>
          <w:szCs w:val="24"/>
        </w:rPr>
        <w:t xml:space="preserve">en todo el territorio nacional </w:t>
      </w:r>
      <w:r w:rsidRPr="00730567">
        <w:rPr>
          <w:color w:val="767171"/>
          <w:sz w:val="24"/>
          <w:szCs w:val="24"/>
        </w:rPr>
        <w:t xml:space="preserve">y que son dirigidas tanto a técnicos </w:t>
      </w:r>
      <w:r>
        <w:rPr>
          <w:color w:val="767171"/>
          <w:sz w:val="24"/>
          <w:szCs w:val="24"/>
        </w:rPr>
        <w:t xml:space="preserve">de las instituciones del sector agropecuario y forestal </w:t>
      </w:r>
      <w:r w:rsidRPr="00730567">
        <w:rPr>
          <w:color w:val="767171"/>
          <w:sz w:val="24"/>
          <w:szCs w:val="24"/>
        </w:rPr>
        <w:t>como a productores líderes</w:t>
      </w:r>
      <w:r>
        <w:rPr>
          <w:color w:val="767171"/>
          <w:sz w:val="24"/>
          <w:szCs w:val="24"/>
        </w:rPr>
        <w:t xml:space="preserve"> de las diferentes zonas del país</w:t>
      </w:r>
      <w:r w:rsidRPr="00730567">
        <w:rPr>
          <w:color w:val="767171"/>
          <w:sz w:val="24"/>
          <w:szCs w:val="24"/>
        </w:rPr>
        <w:t>, con la finalidad de que éstos aumenten sus niveles de conocimiento para poder alcanzar niveles de competitividad y sostenibilidad.</w:t>
      </w:r>
    </w:p>
    <w:p w14:paraId="1A3345FD" w14:textId="77777777" w:rsidR="00E866F9" w:rsidRPr="00F81155" w:rsidRDefault="00E866F9" w:rsidP="00E866F9">
      <w:pPr>
        <w:spacing w:line="360" w:lineRule="auto"/>
        <w:ind w:left="142" w:right="522"/>
        <w:jc w:val="both"/>
        <w:rPr>
          <w:color w:val="FF0000"/>
          <w:sz w:val="24"/>
          <w:szCs w:val="24"/>
        </w:rPr>
      </w:pPr>
    </w:p>
    <w:p w14:paraId="3C10C41E" w14:textId="77777777" w:rsidR="00E866F9" w:rsidRPr="00F81155" w:rsidRDefault="00E866F9" w:rsidP="00E866F9">
      <w:pPr>
        <w:spacing w:line="360" w:lineRule="auto"/>
        <w:ind w:left="142" w:right="522"/>
        <w:jc w:val="both"/>
        <w:rPr>
          <w:b/>
          <w:bCs/>
          <w:color w:val="767171"/>
          <w:sz w:val="24"/>
          <w:szCs w:val="24"/>
        </w:rPr>
      </w:pPr>
      <w:r w:rsidRPr="00F81155">
        <w:rPr>
          <w:b/>
          <w:bCs/>
          <w:color w:val="767171"/>
          <w:sz w:val="24"/>
          <w:szCs w:val="24"/>
        </w:rPr>
        <w:t>Sector agropecuario y forestal con financiamiento para proyectos de transferencia de tecnologías.</w:t>
      </w:r>
    </w:p>
    <w:p w14:paraId="6A407821" w14:textId="77777777" w:rsidR="00E866F9" w:rsidRPr="00F81155" w:rsidRDefault="00E866F9" w:rsidP="00E866F9">
      <w:pPr>
        <w:spacing w:line="360" w:lineRule="auto"/>
        <w:ind w:left="142" w:right="522"/>
        <w:jc w:val="both"/>
        <w:rPr>
          <w:b/>
          <w:bCs/>
          <w:color w:val="767171"/>
          <w:sz w:val="24"/>
          <w:szCs w:val="24"/>
        </w:rPr>
      </w:pPr>
    </w:p>
    <w:p w14:paraId="464D83E6" w14:textId="77777777" w:rsidR="00E866F9" w:rsidRPr="00F81155" w:rsidRDefault="00E866F9" w:rsidP="00E866F9">
      <w:pPr>
        <w:spacing w:line="360" w:lineRule="auto"/>
        <w:ind w:left="142" w:right="522"/>
        <w:jc w:val="both"/>
        <w:rPr>
          <w:color w:val="767171"/>
          <w:sz w:val="24"/>
          <w:szCs w:val="24"/>
        </w:rPr>
      </w:pPr>
      <w:r w:rsidRPr="00F81155">
        <w:rPr>
          <w:color w:val="767171"/>
          <w:sz w:val="24"/>
          <w:szCs w:val="24"/>
        </w:rPr>
        <w:t xml:space="preserve">El CONIAF cuenta a la fecha con dos proyectos de inversión pública aprobados por el Sistema Nacional de Inversión Pública del MEPyD: “Actualización para la Innovación Tecnológica y Competitividad Agroalimentaria en la R.D.” y “Actualización de Tecnologías para la Competitividad del Sector Agroexportador en la R.D.” El primero va orientado al fortalecimiento de la seguridad y soberanía alimentaria y nutricional con énfasis en 8 rubros de la canasta básica alimentaria. El segundo proyecto persigue el fortalecimiento de la competitividad en 7 rubros de potencial agroexportador. Los montos aprobados fueron de </w:t>
      </w:r>
      <w:r w:rsidRPr="00F81155">
        <w:rPr>
          <w:color w:val="767171"/>
          <w:sz w:val="24"/>
          <w:szCs w:val="24"/>
        </w:rPr>
        <w:lastRenderedPageBreak/>
        <w:t>RD$4,000,000.00 para cada uno de ellos, totalizando RD$8,000,000.00.</w:t>
      </w:r>
    </w:p>
    <w:p w14:paraId="02152CB6" w14:textId="17A3E6B2" w:rsidR="00E866F9" w:rsidRDefault="00E866F9" w:rsidP="00E866F9">
      <w:pPr>
        <w:tabs>
          <w:tab w:val="left" w:pos="7088"/>
        </w:tabs>
        <w:spacing w:line="360" w:lineRule="auto"/>
        <w:ind w:left="142" w:right="407"/>
        <w:jc w:val="both"/>
        <w:rPr>
          <w:color w:val="767171"/>
          <w:sz w:val="24"/>
          <w:szCs w:val="24"/>
        </w:rPr>
      </w:pPr>
      <w:r>
        <w:rPr>
          <w:color w:val="767171"/>
          <w:sz w:val="24"/>
          <w:szCs w:val="24"/>
        </w:rPr>
        <w:t xml:space="preserve">                                                              </w:t>
      </w:r>
    </w:p>
    <w:p w14:paraId="0160EC3B" w14:textId="77777777" w:rsidR="00E866F9" w:rsidRDefault="00E866F9" w:rsidP="00E866F9">
      <w:pPr>
        <w:spacing w:line="360" w:lineRule="auto"/>
        <w:ind w:left="180" w:right="326"/>
        <w:jc w:val="both"/>
        <w:rPr>
          <w:color w:val="767171"/>
          <w:sz w:val="24"/>
          <w:szCs w:val="24"/>
        </w:rPr>
      </w:pPr>
      <w:r w:rsidRPr="00F81155">
        <w:rPr>
          <w:color w:val="767171"/>
          <w:sz w:val="24"/>
          <w:szCs w:val="24"/>
        </w:rPr>
        <w:t xml:space="preserve">Este producto consiste en la validación de tecnologías a transferir en 15 componentes: ocho (8) rubros de la canasta básica y siete (7) cultivos de vocación exportadora.  </w:t>
      </w:r>
    </w:p>
    <w:p w14:paraId="7E534A0E" w14:textId="77777777" w:rsidR="00E866F9" w:rsidRDefault="00E866F9" w:rsidP="00E866F9">
      <w:pPr>
        <w:spacing w:line="360" w:lineRule="auto"/>
        <w:ind w:left="180" w:right="326"/>
        <w:jc w:val="both"/>
        <w:rPr>
          <w:color w:val="767171"/>
          <w:sz w:val="24"/>
          <w:szCs w:val="24"/>
        </w:rPr>
      </w:pPr>
    </w:p>
    <w:p w14:paraId="5C4CFBE1" w14:textId="77777777" w:rsidR="00E866F9" w:rsidRDefault="00E866F9" w:rsidP="00E866F9">
      <w:pPr>
        <w:spacing w:line="360" w:lineRule="auto"/>
        <w:ind w:left="180" w:right="326"/>
        <w:jc w:val="both"/>
        <w:rPr>
          <w:color w:val="767171"/>
          <w:sz w:val="24"/>
          <w:szCs w:val="24"/>
        </w:rPr>
      </w:pPr>
      <w:r w:rsidRPr="00F81155">
        <w:rPr>
          <w:color w:val="767171"/>
          <w:sz w:val="24"/>
          <w:szCs w:val="24"/>
        </w:rPr>
        <w:t>En este sentido, la meta física formulada en este año fue financiar 15 proyectos de transferencia de tecnologías.  En el período enero-diciembre se ejecutaron dos componentes del proyecto de canasta básica alimentaria, mediante la realización de una gira técnica demostrativa en cosecha y pesaje de siete variedades de yuca y la instalación de un módulo ovino-caprino.  Estas dos actividades tuvieron un costo conjunto de RD$54,795.00.</w:t>
      </w:r>
      <w:r>
        <w:rPr>
          <w:color w:val="767171"/>
          <w:sz w:val="24"/>
          <w:szCs w:val="24"/>
        </w:rPr>
        <w:t xml:space="preserve">  </w:t>
      </w:r>
      <w:r w:rsidRPr="00F81155">
        <w:rPr>
          <w:color w:val="767171"/>
          <w:sz w:val="24"/>
          <w:szCs w:val="24"/>
        </w:rPr>
        <w:t xml:space="preserve">En términos financieros, se programó invertir RD$ 6,867,681.80 en el 2021 y se ejecutó en el periodo enero-diciembre un monto de RD$4,760,149.52.  </w:t>
      </w:r>
    </w:p>
    <w:p w14:paraId="1067DD0E" w14:textId="77777777" w:rsidR="00E866F9" w:rsidRDefault="00E866F9" w:rsidP="00E866F9">
      <w:pPr>
        <w:tabs>
          <w:tab w:val="left" w:pos="7088"/>
        </w:tabs>
        <w:spacing w:line="360" w:lineRule="auto"/>
        <w:ind w:left="142" w:right="407"/>
        <w:jc w:val="both"/>
        <w:rPr>
          <w:color w:val="767171"/>
          <w:sz w:val="24"/>
          <w:szCs w:val="24"/>
        </w:rPr>
      </w:pPr>
    </w:p>
    <w:p w14:paraId="7B980E4A" w14:textId="77777777" w:rsidR="00E866F9" w:rsidRDefault="00E866F9" w:rsidP="00E866F9">
      <w:pPr>
        <w:tabs>
          <w:tab w:val="left" w:pos="7088"/>
        </w:tabs>
        <w:spacing w:line="360" w:lineRule="auto"/>
        <w:ind w:left="142" w:right="407"/>
        <w:jc w:val="both"/>
        <w:rPr>
          <w:color w:val="767171"/>
          <w:sz w:val="24"/>
          <w:szCs w:val="24"/>
        </w:rPr>
      </w:pPr>
      <w:r w:rsidRPr="00F81155">
        <w:rPr>
          <w:color w:val="767171"/>
          <w:sz w:val="24"/>
          <w:szCs w:val="24"/>
        </w:rPr>
        <w:t>En este año se cumplió un 13.33% de la meta física programada y un 69.31% de la meta financiera programada.</w:t>
      </w:r>
      <w:r w:rsidRPr="00F81155">
        <w:rPr>
          <w:color w:val="FF0000"/>
          <w:sz w:val="24"/>
          <w:szCs w:val="24"/>
        </w:rPr>
        <w:t xml:space="preserve"> </w:t>
      </w:r>
      <w:r w:rsidRPr="00F81155">
        <w:rPr>
          <w:color w:val="767171"/>
          <w:sz w:val="24"/>
          <w:szCs w:val="24"/>
        </w:rPr>
        <w:t>La baja ejecución física se debió principalmente a las restricciones sanitarias y de distanciamiento social.</w:t>
      </w:r>
    </w:p>
    <w:p w14:paraId="13693388" w14:textId="77777777" w:rsidR="00E866F9" w:rsidRDefault="00E866F9" w:rsidP="00E866F9">
      <w:pPr>
        <w:tabs>
          <w:tab w:val="left" w:pos="7088"/>
        </w:tabs>
        <w:spacing w:line="360" w:lineRule="auto"/>
        <w:ind w:left="142" w:right="407"/>
        <w:jc w:val="both"/>
        <w:rPr>
          <w:color w:val="767171"/>
          <w:sz w:val="24"/>
          <w:szCs w:val="24"/>
        </w:rPr>
      </w:pPr>
    </w:p>
    <w:p w14:paraId="45EAAB9E" w14:textId="77777777" w:rsidR="00E866F9" w:rsidRDefault="00E866F9" w:rsidP="00E866F9">
      <w:pPr>
        <w:tabs>
          <w:tab w:val="left" w:pos="7088"/>
        </w:tabs>
        <w:spacing w:line="360" w:lineRule="auto"/>
        <w:ind w:left="142" w:right="407"/>
        <w:jc w:val="both"/>
        <w:rPr>
          <w:color w:val="767171"/>
          <w:sz w:val="24"/>
          <w:szCs w:val="24"/>
        </w:rPr>
      </w:pPr>
      <w:r w:rsidRPr="006145FD">
        <w:rPr>
          <w:color w:val="767171"/>
          <w:sz w:val="24"/>
          <w:szCs w:val="24"/>
        </w:rPr>
        <w:t>Para los dos proyectos de inversión pública aprobados por el Sistema Nacional de Inversión Pública del MEPyD “Actualización para la investigación tecnológica y competitividad agroalimentaria en la RD” y “Actualización de tecnologías para la competitividad del sector agroexportador en la RD”, fue solicitada una extensión del período de ejecución, la cual fue aprobada.  El periodo de ejecución de estos proyectos fue extendido hasta el 2022.</w:t>
      </w:r>
    </w:p>
    <w:p w14:paraId="56C6A39D" w14:textId="77777777" w:rsidR="00E866F9" w:rsidRPr="00F81155" w:rsidRDefault="00E866F9" w:rsidP="00E866F9">
      <w:pPr>
        <w:spacing w:line="360" w:lineRule="auto"/>
        <w:ind w:left="142" w:right="522"/>
        <w:jc w:val="both"/>
        <w:rPr>
          <w:color w:val="767171"/>
          <w:sz w:val="24"/>
          <w:szCs w:val="24"/>
        </w:rPr>
      </w:pPr>
    </w:p>
    <w:p w14:paraId="1D7FA85C" w14:textId="77777777" w:rsidR="00E866F9" w:rsidRPr="00F81155" w:rsidRDefault="00E866F9" w:rsidP="00E866F9">
      <w:pPr>
        <w:spacing w:line="360" w:lineRule="auto"/>
        <w:ind w:left="142" w:right="522"/>
        <w:jc w:val="both"/>
        <w:rPr>
          <w:b/>
          <w:bCs/>
          <w:color w:val="767171"/>
          <w:sz w:val="24"/>
          <w:szCs w:val="24"/>
        </w:rPr>
      </w:pPr>
      <w:r w:rsidRPr="00F81155">
        <w:rPr>
          <w:b/>
          <w:bCs/>
          <w:color w:val="767171"/>
          <w:sz w:val="24"/>
          <w:szCs w:val="24"/>
        </w:rPr>
        <w:t xml:space="preserve">Programa de transferencia de tecnología y capacitación a técnicos y productores líderes.  </w:t>
      </w:r>
    </w:p>
    <w:p w14:paraId="456AA198" w14:textId="77777777" w:rsidR="00E866F9" w:rsidRPr="00F81155" w:rsidRDefault="00E866F9" w:rsidP="00E866F9">
      <w:pPr>
        <w:spacing w:line="360" w:lineRule="auto"/>
        <w:ind w:left="142" w:right="522"/>
        <w:jc w:val="both"/>
        <w:rPr>
          <w:b/>
          <w:bCs/>
          <w:color w:val="767171"/>
          <w:sz w:val="24"/>
          <w:szCs w:val="24"/>
        </w:rPr>
      </w:pPr>
    </w:p>
    <w:p w14:paraId="26C62BB2" w14:textId="77777777" w:rsidR="00E866F9" w:rsidRDefault="00E866F9" w:rsidP="00E866F9">
      <w:pPr>
        <w:spacing w:line="360" w:lineRule="auto"/>
        <w:ind w:left="142" w:right="522"/>
        <w:jc w:val="both"/>
        <w:rPr>
          <w:color w:val="767171"/>
          <w:sz w:val="24"/>
          <w:szCs w:val="24"/>
        </w:rPr>
      </w:pPr>
      <w:r w:rsidRPr="00F81155">
        <w:rPr>
          <w:color w:val="767171"/>
          <w:sz w:val="24"/>
          <w:szCs w:val="24"/>
        </w:rPr>
        <w:t xml:space="preserve">En lo referente al fortalecimiento de las capacidades para la innovación </w:t>
      </w:r>
      <w:r w:rsidRPr="00F81155">
        <w:rPr>
          <w:color w:val="767171"/>
          <w:sz w:val="24"/>
          <w:szCs w:val="24"/>
        </w:rPr>
        <w:lastRenderedPageBreak/>
        <w:t xml:space="preserve">tecnológica y el desarrollo del sector agropecuario y forestal, el programa de transferencia de tecnología a técnicos y productores líderes tuvo como meta física formulada beneficiar este año a 1,696 técnicos y productores líderes. </w:t>
      </w:r>
    </w:p>
    <w:p w14:paraId="1B871F96" w14:textId="05D60AB1" w:rsidR="00E866F9" w:rsidRDefault="00E866F9" w:rsidP="00E866F9">
      <w:pPr>
        <w:spacing w:line="360" w:lineRule="auto"/>
        <w:ind w:left="142" w:right="522"/>
        <w:jc w:val="both"/>
        <w:rPr>
          <w:color w:val="767171"/>
          <w:sz w:val="24"/>
          <w:szCs w:val="24"/>
        </w:rPr>
      </w:pPr>
    </w:p>
    <w:p w14:paraId="32258ECC" w14:textId="77777777" w:rsidR="00E866F9" w:rsidRPr="00F81155" w:rsidRDefault="00E866F9" w:rsidP="00E866F9">
      <w:pPr>
        <w:spacing w:line="360" w:lineRule="auto"/>
        <w:ind w:left="142" w:right="522"/>
        <w:jc w:val="both"/>
        <w:rPr>
          <w:color w:val="767171"/>
          <w:sz w:val="24"/>
          <w:szCs w:val="24"/>
        </w:rPr>
      </w:pPr>
      <w:r w:rsidRPr="00F81155">
        <w:rPr>
          <w:color w:val="767171"/>
          <w:sz w:val="24"/>
          <w:szCs w:val="24"/>
        </w:rPr>
        <w:t>La meta financiera programada para este año fue de RD$5,385,200.00 y la ejecución ascendió a RD$3,970,053.75. Se cumplió un 2.12% de la meta física programada y un 73.72% de la meta financiera programada. Al igual que el programa anterior, hubo restricciones sanitarias de presencia física en los programas de capacitación y transferencia.</w:t>
      </w:r>
    </w:p>
    <w:p w14:paraId="65E3FF19" w14:textId="77777777" w:rsidR="00E866F9" w:rsidRPr="00F81155" w:rsidRDefault="00E866F9" w:rsidP="00E866F9">
      <w:pPr>
        <w:spacing w:line="360" w:lineRule="auto"/>
        <w:ind w:left="142" w:right="522"/>
        <w:jc w:val="both"/>
        <w:rPr>
          <w:color w:val="767171"/>
          <w:sz w:val="24"/>
          <w:szCs w:val="24"/>
        </w:rPr>
      </w:pPr>
    </w:p>
    <w:p w14:paraId="76BE5DDC" w14:textId="12173531" w:rsidR="00E866F9" w:rsidRPr="00F81155" w:rsidRDefault="00E866F9" w:rsidP="00E866F9">
      <w:pPr>
        <w:spacing w:line="360" w:lineRule="auto"/>
        <w:ind w:left="142" w:right="522"/>
        <w:jc w:val="both"/>
        <w:rPr>
          <w:color w:val="767171"/>
          <w:sz w:val="24"/>
          <w:szCs w:val="24"/>
        </w:rPr>
      </w:pPr>
      <w:r w:rsidRPr="00F81155">
        <w:rPr>
          <w:color w:val="767171"/>
          <w:sz w:val="24"/>
          <w:szCs w:val="24"/>
        </w:rPr>
        <w:t>El 29 de enero se llevó a cabo una Gira Técnica Demostrativa para Cosecha y Pesaje de Siete Variedades de Yuca, la cual benefició a 33 técnicos y productores de la Provincia La Altagracia, con 8 horas de duración teórico práctica.</w:t>
      </w:r>
    </w:p>
    <w:p w14:paraId="0023C3D3" w14:textId="77777777" w:rsidR="00E866F9" w:rsidRPr="00F81155" w:rsidRDefault="00E866F9" w:rsidP="00E866F9">
      <w:pPr>
        <w:spacing w:line="360" w:lineRule="auto"/>
        <w:ind w:left="142" w:right="522"/>
        <w:jc w:val="both"/>
        <w:rPr>
          <w:color w:val="767171"/>
          <w:sz w:val="24"/>
          <w:szCs w:val="24"/>
        </w:rPr>
      </w:pPr>
    </w:p>
    <w:p w14:paraId="771C35B7" w14:textId="77777777" w:rsidR="00E866F9" w:rsidRDefault="00E866F9" w:rsidP="00E866F9">
      <w:pPr>
        <w:spacing w:line="360" w:lineRule="auto"/>
        <w:ind w:left="142" w:right="522"/>
        <w:jc w:val="both"/>
        <w:rPr>
          <w:color w:val="767171"/>
          <w:sz w:val="24"/>
          <w:szCs w:val="24"/>
        </w:rPr>
      </w:pPr>
      <w:r w:rsidRPr="00F81155">
        <w:rPr>
          <w:color w:val="767171"/>
          <w:sz w:val="24"/>
          <w:szCs w:val="24"/>
        </w:rPr>
        <w:t>El 18 de agosto se instaló un módulo de validación en tecnologías para la producción de leche de cabra. El módulo fue reforzado con la introducción de quince cabras puras de raza Alpina y un padrote de la raza Murciano Granadina.  A esta actividad, que tuvo una duración de cuatro horas, asistieron 3 productores líderes: dos hombres y una mujer. Esta actividad se realizó con pocas personas por las medidas de precaución tomadas para mantener el distanciamiento social.</w:t>
      </w:r>
    </w:p>
    <w:p w14:paraId="104592F0" w14:textId="77777777" w:rsidR="00E866F9" w:rsidRPr="00F81155" w:rsidRDefault="00E866F9" w:rsidP="00E866F9">
      <w:pPr>
        <w:spacing w:line="360" w:lineRule="auto"/>
        <w:ind w:left="142" w:right="522"/>
        <w:jc w:val="both"/>
        <w:rPr>
          <w:color w:val="767171"/>
          <w:sz w:val="24"/>
          <w:szCs w:val="24"/>
        </w:rPr>
      </w:pPr>
    </w:p>
    <w:p w14:paraId="5822C0CD" w14:textId="77777777" w:rsidR="00E866F9" w:rsidRDefault="00E866F9" w:rsidP="00E866F9">
      <w:pPr>
        <w:tabs>
          <w:tab w:val="left" w:pos="6946"/>
        </w:tabs>
        <w:spacing w:line="360" w:lineRule="auto"/>
        <w:ind w:left="142" w:right="407"/>
        <w:jc w:val="both"/>
        <w:rPr>
          <w:color w:val="767171"/>
          <w:sz w:val="24"/>
          <w:szCs w:val="24"/>
        </w:rPr>
      </w:pPr>
      <w:bookmarkStart w:id="2" w:name="_Hlk84318313"/>
      <w:r w:rsidRPr="00F81155">
        <w:rPr>
          <w:color w:val="767171"/>
          <w:sz w:val="24"/>
          <w:szCs w:val="24"/>
        </w:rPr>
        <w:t xml:space="preserve">De igual manera, se realizó un seguimiento al módulo de validación en tecnologías para producción de leche de cabra ya instalado en el 2020 con la introducción de quince cabras puras de la raza Alpina y un padrote de la raza Murciano Granadina. </w:t>
      </w:r>
    </w:p>
    <w:p w14:paraId="484B5A7B" w14:textId="77777777" w:rsidR="00E866F9" w:rsidRDefault="00E866F9" w:rsidP="00E866F9">
      <w:pPr>
        <w:tabs>
          <w:tab w:val="left" w:pos="6946"/>
        </w:tabs>
        <w:spacing w:line="360" w:lineRule="auto"/>
        <w:ind w:left="142" w:right="407"/>
        <w:jc w:val="both"/>
        <w:rPr>
          <w:color w:val="767171"/>
          <w:sz w:val="24"/>
          <w:szCs w:val="24"/>
        </w:rPr>
      </w:pPr>
    </w:p>
    <w:p w14:paraId="0DDAEAA4" w14:textId="77777777" w:rsidR="00E866F9" w:rsidRDefault="00E866F9" w:rsidP="00E866F9">
      <w:pPr>
        <w:tabs>
          <w:tab w:val="left" w:pos="6946"/>
        </w:tabs>
        <w:spacing w:line="360" w:lineRule="auto"/>
        <w:ind w:left="142" w:right="407"/>
        <w:jc w:val="both"/>
        <w:rPr>
          <w:color w:val="767171"/>
          <w:sz w:val="24"/>
          <w:szCs w:val="24"/>
        </w:rPr>
      </w:pPr>
      <w:r w:rsidRPr="00F81155">
        <w:rPr>
          <w:color w:val="767171"/>
          <w:sz w:val="24"/>
          <w:szCs w:val="24"/>
        </w:rPr>
        <w:t xml:space="preserve">Este </w:t>
      </w:r>
      <w:r w:rsidRPr="005E3C93">
        <w:rPr>
          <w:color w:val="767171"/>
          <w:sz w:val="24"/>
          <w:szCs w:val="24"/>
        </w:rPr>
        <w:t>módulo</w:t>
      </w:r>
      <w:r w:rsidRPr="00F81155">
        <w:rPr>
          <w:color w:val="767171"/>
          <w:sz w:val="24"/>
          <w:szCs w:val="24"/>
        </w:rPr>
        <w:t xml:space="preserve"> se encuentra instalado en Batey 4, Provincia Bahoruco y beneficia a familias productoras tradicionales de </w:t>
      </w:r>
      <w:r>
        <w:rPr>
          <w:color w:val="767171"/>
          <w:sz w:val="24"/>
          <w:szCs w:val="24"/>
        </w:rPr>
        <w:t>c</w:t>
      </w:r>
      <w:r w:rsidRPr="00F81155">
        <w:rPr>
          <w:color w:val="767171"/>
          <w:sz w:val="24"/>
          <w:szCs w:val="24"/>
        </w:rPr>
        <w:t>aprinos de la zona.</w:t>
      </w:r>
      <w:bookmarkEnd w:id="2"/>
      <w:r w:rsidRPr="00F81155">
        <w:rPr>
          <w:color w:val="767171"/>
          <w:sz w:val="24"/>
          <w:szCs w:val="24"/>
        </w:rPr>
        <w:t xml:space="preserve">  Estas transferencias son la base para crear una cultura de eficiencia para la </w:t>
      </w:r>
      <w:r w:rsidRPr="00F81155">
        <w:rPr>
          <w:color w:val="767171"/>
          <w:sz w:val="24"/>
          <w:szCs w:val="24"/>
        </w:rPr>
        <w:lastRenderedPageBreak/>
        <w:t xml:space="preserve">competitividad, cuando dichas tecnologías desarrolladas y/o validadas por el SINIAF son adoptadas por el productor. </w:t>
      </w:r>
    </w:p>
    <w:p w14:paraId="226853C5" w14:textId="77777777" w:rsidR="00E866F9" w:rsidRDefault="00E866F9" w:rsidP="00E866F9">
      <w:pPr>
        <w:tabs>
          <w:tab w:val="left" w:pos="6946"/>
        </w:tabs>
        <w:spacing w:line="360" w:lineRule="auto"/>
        <w:ind w:left="142" w:right="407"/>
        <w:jc w:val="both"/>
        <w:rPr>
          <w:color w:val="767171"/>
          <w:sz w:val="24"/>
          <w:szCs w:val="24"/>
        </w:rPr>
      </w:pPr>
    </w:p>
    <w:p w14:paraId="17627D44" w14:textId="77777777" w:rsidR="00E866F9" w:rsidRDefault="00E866F9" w:rsidP="00E866F9">
      <w:pPr>
        <w:tabs>
          <w:tab w:val="left" w:pos="6946"/>
        </w:tabs>
        <w:spacing w:line="360" w:lineRule="auto"/>
        <w:ind w:left="142" w:right="407"/>
        <w:jc w:val="both"/>
        <w:rPr>
          <w:color w:val="767171"/>
          <w:sz w:val="24"/>
          <w:szCs w:val="24"/>
        </w:rPr>
      </w:pPr>
      <w:r>
        <w:rPr>
          <w:color w:val="767171"/>
          <w:sz w:val="24"/>
          <w:szCs w:val="24"/>
        </w:rPr>
        <w:t>E</w:t>
      </w:r>
      <w:r w:rsidRPr="006145FD">
        <w:rPr>
          <w:color w:val="767171"/>
          <w:sz w:val="24"/>
          <w:szCs w:val="24"/>
        </w:rPr>
        <w:t>n total</w:t>
      </w:r>
      <w:r>
        <w:rPr>
          <w:color w:val="767171"/>
          <w:sz w:val="24"/>
          <w:szCs w:val="24"/>
        </w:rPr>
        <w:t>,</w:t>
      </w:r>
      <w:r w:rsidRPr="006145FD">
        <w:rPr>
          <w:color w:val="767171"/>
          <w:sz w:val="24"/>
          <w:szCs w:val="24"/>
        </w:rPr>
        <w:t xml:space="preserve"> </w:t>
      </w:r>
      <w:r>
        <w:rPr>
          <w:color w:val="767171"/>
          <w:sz w:val="24"/>
          <w:szCs w:val="24"/>
        </w:rPr>
        <w:t>l</w:t>
      </w:r>
      <w:r w:rsidRPr="006145FD">
        <w:rPr>
          <w:color w:val="767171"/>
          <w:sz w:val="24"/>
          <w:szCs w:val="24"/>
        </w:rPr>
        <w:t>as actividades de transferencia beneficiaron a 36 personas. Se beneficiaron de estos eventos 25 técnicos, de los cuales 24 fueron de sexo masculino y 1 de sexo femenino, así como 11 productores líderes, contando entre ellos a 4 mujeres y 7 hombres.</w:t>
      </w:r>
    </w:p>
    <w:p w14:paraId="317465DF" w14:textId="5B44B37B" w:rsidR="00E866F9" w:rsidRPr="005E3C93" w:rsidRDefault="00E866F9" w:rsidP="00E866F9">
      <w:pPr>
        <w:widowControl/>
        <w:autoSpaceDE/>
        <w:autoSpaceDN/>
        <w:spacing w:before="27" w:after="160" w:line="259" w:lineRule="auto"/>
        <w:rPr>
          <w:rFonts w:eastAsiaTheme="minorHAnsi"/>
          <w:color w:val="BFBFBF" w:themeColor="background1" w:themeShade="BF"/>
          <w:spacing w:val="60"/>
          <w:kern w:val="24"/>
          <w:sz w:val="24"/>
          <w:szCs w:val="24"/>
          <w:lang w:val="es-US"/>
        </w:rPr>
      </w:pPr>
      <w:r>
        <w:rPr>
          <w:rFonts w:eastAsiaTheme="minorHAnsi"/>
          <w:color w:val="BFBFBF" w:themeColor="background1" w:themeShade="BF"/>
          <w:spacing w:val="60"/>
          <w:kern w:val="24"/>
          <w:sz w:val="24"/>
          <w:szCs w:val="24"/>
          <w:lang w:val="es-US"/>
        </w:rPr>
        <w:t xml:space="preserve">                                </w:t>
      </w:r>
    </w:p>
    <w:p w14:paraId="5974E2E5" w14:textId="1F6063CE" w:rsidR="00E866F9" w:rsidRDefault="00E866F9" w:rsidP="00E866F9">
      <w:pPr>
        <w:spacing w:line="360" w:lineRule="auto"/>
        <w:ind w:left="142" w:right="407"/>
        <w:jc w:val="both"/>
        <w:rPr>
          <w:color w:val="767171"/>
          <w:sz w:val="24"/>
          <w:szCs w:val="24"/>
        </w:rPr>
      </w:pPr>
      <w:r w:rsidRPr="00F81155">
        <w:rPr>
          <w:color w:val="767171"/>
          <w:sz w:val="24"/>
          <w:szCs w:val="24"/>
        </w:rPr>
        <w:t>Estos productos tecnológicos contribuye</w:t>
      </w:r>
      <w:r>
        <w:rPr>
          <w:color w:val="767171"/>
          <w:sz w:val="24"/>
          <w:szCs w:val="24"/>
        </w:rPr>
        <w:t>ro</w:t>
      </w:r>
      <w:r w:rsidRPr="00F81155">
        <w:rPr>
          <w:color w:val="767171"/>
          <w:sz w:val="24"/>
          <w:szCs w:val="24"/>
        </w:rPr>
        <w:t>n al aumento de las capacidades para enfrentar y mitigar deficiencias tecnológicas y de manejo, que afectan a técnicos y productores en aspectos fundamentales como la falta de actualización en el uso de tecnologías validadas y/o generadas por el SINIAF para el incremento de la productividad y la competitividad de rubros de la canasta básica alimentaria y de vocación exportadora.</w:t>
      </w:r>
    </w:p>
    <w:p w14:paraId="4FE1A8DB" w14:textId="1F17BD4A" w:rsidR="00E866F9" w:rsidRDefault="00E866F9" w:rsidP="00E866F9">
      <w:pPr>
        <w:spacing w:line="360" w:lineRule="auto"/>
        <w:ind w:left="142" w:right="407"/>
        <w:jc w:val="both"/>
        <w:rPr>
          <w:color w:val="767171"/>
          <w:sz w:val="24"/>
          <w:szCs w:val="24"/>
        </w:rPr>
      </w:pPr>
    </w:p>
    <w:p w14:paraId="6CC590A7" w14:textId="724B4F86" w:rsidR="00E866F9" w:rsidRDefault="00E866F9" w:rsidP="00E866F9">
      <w:pPr>
        <w:spacing w:line="360" w:lineRule="auto"/>
        <w:ind w:left="142" w:right="407"/>
        <w:jc w:val="both"/>
        <w:rPr>
          <w:color w:val="767171"/>
          <w:sz w:val="24"/>
          <w:szCs w:val="24"/>
        </w:rPr>
      </w:pPr>
    </w:p>
    <w:p w14:paraId="4E36C76F" w14:textId="268DBBA0" w:rsidR="00E866F9" w:rsidRDefault="00E866F9" w:rsidP="00E866F9">
      <w:pPr>
        <w:spacing w:line="360" w:lineRule="auto"/>
        <w:ind w:left="142" w:right="407"/>
        <w:jc w:val="both"/>
        <w:rPr>
          <w:color w:val="767171"/>
          <w:sz w:val="24"/>
          <w:szCs w:val="24"/>
        </w:rPr>
      </w:pPr>
    </w:p>
    <w:p w14:paraId="2663BBD9" w14:textId="5B2A3BB0" w:rsidR="00E866F9" w:rsidRDefault="00E866F9" w:rsidP="00E866F9">
      <w:pPr>
        <w:spacing w:line="360" w:lineRule="auto"/>
        <w:ind w:left="142" w:right="407"/>
        <w:jc w:val="both"/>
        <w:rPr>
          <w:color w:val="767171"/>
          <w:sz w:val="24"/>
          <w:szCs w:val="24"/>
        </w:rPr>
      </w:pPr>
    </w:p>
    <w:p w14:paraId="7E40B031" w14:textId="12B43F2A" w:rsidR="00E866F9" w:rsidRDefault="00E866F9" w:rsidP="00E866F9">
      <w:pPr>
        <w:spacing w:line="360" w:lineRule="auto"/>
        <w:ind w:left="142" w:right="407"/>
        <w:jc w:val="both"/>
        <w:rPr>
          <w:color w:val="767171"/>
          <w:sz w:val="24"/>
          <w:szCs w:val="24"/>
        </w:rPr>
      </w:pPr>
    </w:p>
    <w:p w14:paraId="27E7EF5F" w14:textId="07D6E36F" w:rsidR="00E866F9" w:rsidRDefault="00E866F9" w:rsidP="00E866F9">
      <w:pPr>
        <w:spacing w:line="360" w:lineRule="auto"/>
        <w:ind w:left="142" w:right="407"/>
        <w:jc w:val="both"/>
        <w:rPr>
          <w:color w:val="767171"/>
          <w:sz w:val="24"/>
          <w:szCs w:val="24"/>
        </w:rPr>
      </w:pPr>
    </w:p>
    <w:p w14:paraId="59DFDD95" w14:textId="7C44892C" w:rsidR="00E866F9" w:rsidRDefault="00E866F9" w:rsidP="00E866F9">
      <w:pPr>
        <w:spacing w:line="360" w:lineRule="auto"/>
        <w:ind w:left="142" w:right="407"/>
        <w:jc w:val="both"/>
        <w:rPr>
          <w:color w:val="767171"/>
          <w:sz w:val="24"/>
          <w:szCs w:val="24"/>
        </w:rPr>
      </w:pPr>
    </w:p>
    <w:p w14:paraId="6C4F5A56" w14:textId="3B499119" w:rsidR="00E866F9" w:rsidRDefault="00E866F9" w:rsidP="00E866F9">
      <w:pPr>
        <w:spacing w:line="360" w:lineRule="auto"/>
        <w:ind w:left="142" w:right="407"/>
        <w:jc w:val="both"/>
        <w:rPr>
          <w:color w:val="767171"/>
          <w:sz w:val="24"/>
          <w:szCs w:val="24"/>
        </w:rPr>
      </w:pPr>
    </w:p>
    <w:p w14:paraId="10504FAA" w14:textId="740CEF97" w:rsidR="00E866F9" w:rsidRDefault="00E866F9" w:rsidP="00E866F9">
      <w:pPr>
        <w:spacing w:line="360" w:lineRule="auto"/>
        <w:ind w:left="142" w:right="407"/>
        <w:jc w:val="both"/>
        <w:rPr>
          <w:color w:val="767171"/>
          <w:sz w:val="24"/>
          <w:szCs w:val="24"/>
        </w:rPr>
      </w:pPr>
    </w:p>
    <w:p w14:paraId="2F5074F5" w14:textId="3CA3B3A5" w:rsidR="00E866F9" w:rsidRDefault="00E866F9" w:rsidP="00E866F9">
      <w:pPr>
        <w:spacing w:line="360" w:lineRule="auto"/>
        <w:ind w:left="142" w:right="407"/>
        <w:jc w:val="both"/>
        <w:rPr>
          <w:color w:val="767171"/>
          <w:sz w:val="24"/>
          <w:szCs w:val="24"/>
        </w:rPr>
      </w:pPr>
    </w:p>
    <w:p w14:paraId="6F2F9635" w14:textId="0FA26438" w:rsidR="00E866F9" w:rsidRDefault="00E866F9" w:rsidP="00E866F9">
      <w:pPr>
        <w:spacing w:line="360" w:lineRule="auto"/>
        <w:ind w:left="142" w:right="407"/>
        <w:jc w:val="both"/>
        <w:rPr>
          <w:color w:val="767171"/>
          <w:sz w:val="24"/>
          <w:szCs w:val="24"/>
        </w:rPr>
      </w:pPr>
    </w:p>
    <w:p w14:paraId="63EB80A6" w14:textId="5CB34502" w:rsidR="00E866F9" w:rsidRDefault="00E866F9" w:rsidP="00E866F9">
      <w:pPr>
        <w:spacing w:line="360" w:lineRule="auto"/>
        <w:ind w:left="142" w:right="407"/>
        <w:jc w:val="both"/>
        <w:rPr>
          <w:color w:val="767171"/>
          <w:sz w:val="24"/>
          <w:szCs w:val="24"/>
        </w:rPr>
      </w:pPr>
    </w:p>
    <w:p w14:paraId="646B3C5C" w14:textId="00F77F13" w:rsidR="00E866F9" w:rsidRDefault="00E866F9" w:rsidP="00E866F9">
      <w:pPr>
        <w:spacing w:line="360" w:lineRule="auto"/>
        <w:ind w:left="142" w:right="407"/>
        <w:jc w:val="both"/>
        <w:rPr>
          <w:color w:val="767171"/>
          <w:sz w:val="24"/>
          <w:szCs w:val="24"/>
        </w:rPr>
      </w:pPr>
    </w:p>
    <w:p w14:paraId="31D2B3BA" w14:textId="7B45A668" w:rsidR="00E866F9" w:rsidRDefault="00E866F9" w:rsidP="00E866F9">
      <w:pPr>
        <w:spacing w:line="360" w:lineRule="auto"/>
        <w:ind w:left="142" w:right="407"/>
        <w:jc w:val="both"/>
        <w:rPr>
          <w:color w:val="767171"/>
          <w:sz w:val="24"/>
          <w:szCs w:val="24"/>
        </w:rPr>
      </w:pPr>
    </w:p>
    <w:p w14:paraId="3A0DE632" w14:textId="4244D884" w:rsidR="00E866F9" w:rsidRDefault="00E866F9" w:rsidP="00E866F9">
      <w:pPr>
        <w:spacing w:line="360" w:lineRule="auto"/>
        <w:ind w:left="142" w:right="407"/>
        <w:jc w:val="both"/>
        <w:rPr>
          <w:color w:val="767171"/>
          <w:sz w:val="24"/>
          <w:szCs w:val="24"/>
        </w:rPr>
      </w:pPr>
    </w:p>
    <w:p w14:paraId="66331D50" w14:textId="77777777" w:rsidR="00E866F9" w:rsidRDefault="00E866F9" w:rsidP="00E866F9">
      <w:pPr>
        <w:spacing w:line="360" w:lineRule="auto"/>
        <w:ind w:left="142" w:right="407"/>
        <w:jc w:val="both"/>
        <w:rPr>
          <w:color w:val="767171"/>
          <w:sz w:val="24"/>
          <w:szCs w:val="24"/>
        </w:rPr>
      </w:pPr>
    </w:p>
    <w:p w14:paraId="6370F6A3" w14:textId="77777777" w:rsidR="004D77E6" w:rsidRPr="006145FD" w:rsidRDefault="004D77E6" w:rsidP="00934D8B">
      <w:pPr>
        <w:spacing w:line="360" w:lineRule="auto"/>
        <w:ind w:left="142" w:right="407"/>
        <w:jc w:val="both"/>
        <w:rPr>
          <w:color w:val="767171"/>
          <w:sz w:val="24"/>
          <w:szCs w:val="24"/>
        </w:rPr>
      </w:pPr>
    </w:p>
    <w:bookmarkStart w:id="3" w:name="_Toc87530993"/>
    <w:p w14:paraId="32EC155F" w14:textId="7F944BC5" w:rsidR="00A55D47" w:rsidRPr="006145FD" w:rsidRDefault="003037E7" w:rsidP="00121EC8">
      <w:pPr>
        <w:pStyle w:val="Textoindependiente"/>
        <w:numPr>
          <w:ilvl w:val="0"/>
          <w:numId w:val="3"/>
        </w:numPr>
        <w:spacing w:before="79"/>
        <w:ind w:left="0" w:right="-18" w:firstLine="0"/>
        <w:jc w:val="center"/>
        <w:outlineLvl w:val="0"/>
        <w:rPr>
          <w:b/>
          <w:bCs/>
          <w:color w:val="767171"/>
          <w:sz w:val="28"/>
          <w:szCs w:val="28"/>
        </w:rPr>
      </w:pPr>
      <w:r w:rsidRPr="006145FD">
        <w:rPr>
          <w:noProof/>
          <w:color w:val="767171"/>
        </w:rPr>
        <w:lastRenderedPageBreak/>
        <mc:AlternateContent>
          <mc:Choice Requires="wps">
            <w:drawing>
              <wp:anchor distT="0" distB="0" distL="0" distR="0" simplePos="0" relativeHeight="251681792" behindDoc="1" locked="0" layoutInCell="1" allowOverlap="1" wp14:anchorId="7D2792DB" wp14:editId="4B11A020">
                <wp:simplePos x="0" y="0"/>
                <wp:positionH relativeFrom="page">
                  <wp:posOffset>3752850</wp:posOffset>
                </wp:positionH>
                <wp:positionV relativeFrom="paragraph">
                  <wp:posOffset>519430</wp:posOffset>
                </wp:positionV>
                <wp:extent cx="889000" cy="1270"/>
                <wp:effectExtent l="0" t="19050" r="25400" b="17780"/>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EAE1E" id="Freeform 19" o:spid="_x0000_s1026" style="position:absolute;margin-left:295.5pt;margin-top:40.9pt;width:70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" path="m,l1400,e" filled="f" strokecolor="red" strokeweight="3pt">
                <v:stroke joinstyle="miter"/>
                <v:path arrowok="t" o:connecttype="custom" o:connectlocs="0,0;889000,0" o:connectangles="0,0"/>
                <w10:wrap type="topAndBottom" anchorx="page"/>
              </v:shape>
            </w:pict>
          </mc:Fallback>
        </mc:AlternateContent>
      </w:r>
      <w:r w:rsidR="00A55D47" w:rsidRPr="006145FD">
        <w:rPr>
          <w:b/>
          <w:bCs/>
          <w:color w:val="767171"/>
          <w:sz w:val="28"/>
          <w:szCs w:val="28"/>
        </w:rPr>
        <w:t>INFORMACIÓN INSTITUCIONAL</w:t>
      </w:r>
      <w:bookmarkEnd w:id="3"/>
    </w:p>
    <w:p w14:paraId="67B1904B" w14:textId="48A81368" w:rsidR="00A55D47" w:rsidRPr="00A17C94" w:rsidRDefault="00623F33" w:rsidP="00EB6B58">
      <w:pPr>
        <w:tabs>
          <w:tab w:val="left" w:pos="603"/>
        </w:tabs>
        <w:spacing w:before="217"/>
        <w:ind w:left="179"/>
        <w:jc w:val="both"/>
        <w:outlineLvl w:val="2"/>
        <w:rPr>
          <w:b/>
          <w:bCs/>
          <w:color w:val="767171"/>
          <w:sz w:val="24"/>
          <w:szCs w:val="24"/>
        </w:rPr>
      </w:pPr>
      <w:bookmarkStart w:id="4" w:name="_Toc87530994"/>
      <w:r w:rsidRPr="00A17C94">
        <w:rPr>
          <w:b/>
          <w:bCs/>
          <w:color w:val="767171"/>
          <w:sz w:val="24"/>
          <w:szCs w:val="24"/>
        </w:rPr>
        <w:t xml:space="preserve">2.1 </w:t>
      </w:r>
      <w:bookmarkEnd w:id="4"/>
      <w:r w:rsidRPr="00A17C94">
        <w:rPr>
          <w:b/>
          <w:bCs/>
          <w:color w:val="767171"/>
          <w:sz w:val="24"/>
          <w:szCs w:val="24"/>
        </w:rPr>
        <w:t>Marco filosófico institucional</w:t>
      </w:r>
    </w:p>
    <w:p w14:paraId="21F97373" w14:textId="77777777" w:rsidR="00A55D47" w:rsidRPr="006145FD" w:rsidRDefault="00A55D47" w:rsidP="00A55D47">
      <w:pPr>
        <w:rPr>
          <w:b/>
          <w:color w:val="767171"/>
          <w:sz w:val="30"/>
          <w:szCs w:val="24"/>
        </w:rPr>
      </w:pPr>
    </w:p>
    <w:p w14:paraId="79CED352" w14:textId="0A5BBFCE" w:rsidR="00A55D47" w:rsidRPr="00A17C94" w:rsidRDefault="00A55D47" w:rsidP="00EB6B58">
      <w:pPr>
        <w:pStyle w:val="Textoindependiente"/>
        <w:numPr>
          <w:ilvl w:val="0"/>
          <w:numId w:val="12"/>
        </w:numPr>
        <w:tabs>
          <w:tab w:val="left" w:pos="812"/>
        </w:tabs>
        <w:spacing w:line="360" w:lineRule="auto"/>
        <w:ind w:left="142"/>
        <w:jc w:val="both"/>
        <w:outlineLvl w:val="2"/>
        <w:rPr>
          <w:b/>
          <w:bCs/>
          <w:color w:val="767171"/>
        </w:rPr>
      </w:pPr>
      <w:bookmarkStart w:id="5" w:name="_Toc87530995"/>
      <w:r w:rsidRPr="00A17C94">
        <w:rPr>
          <w:b/>
          <w:bCs/>
          <w:color w:val="767171"/>
        </w:rPr>
        <w:t>Misión</w:t>
      </w:r>
      <w:bookmarkEnd w:id="5"/>
    </w:p>
    <w:p w14:paraId="77E720A2"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Fortalecer, estimular y orientar al sistema nacional de generación, validación, difusión y evaluación de la adopción de tecnología agropecuaria y forestal.</w:t>
      </w:r>
    </w:p>
    <w:p w14:paraId="78DBE148" w14:textId="77777777" w:rsidR="00A55D47" w:rsidRPr="006145FD" w:rsidRDefault="00A55D47" w:rsidP="00A55D47">
      <w:pPr>
        <w:spacing w:line="360" w:lineRule="auto"/>
        <w:ind w:right="407"/>
        <w:rPr>
          <w:color w:val="767171"/>
          <w:sz w:val="21"/>
          <w:szCs w:val="24"/>
        </w:rPr>
      </w:pPr>
    </w:p>
    <w:p w14:paraId="265E7FDE" w14:textId="68CD419D" w:rsidR="00A55D47" w:rsidRPr="00A17C94" w:rsidRDefault="00A55D47" w:rsidP="00EB6B58">
      <w:pPr>
        <w:pStyle w:val="Textoindependiente"/>
        <w:numPr>
          <w:ilvl w:val="0"/>
          <w:numId w:val="12"/>
        </w:numPr>
        <w:tabs>
          <w:tab w:val="left" w:pos="812"/>
        </w:tabs>
        <w:spacing w:line="360" w:lineRule="auto"/>
        <w:ind w:right="407"/>
        <w:jc w:val="both"/>
        <w:outlineLvl w:val="2"/>
        <w:rPr>
          <w:b/>
          <w:bCs/>
          <w:color w:val="767171"/>
        </w:rPr>
      </w:pPr>
      <w:bookmarkStart w:id="6" w:name="_Toc87530996"/>
      <w:r w:rsidRPr="00A17C94">
        <w:rPr>
          <w:b/>
          <w:bCs/>
          <w:color w:val="767171"/>
        </w:rPr>
        <w:t>Visión</w:t>
      </w:r>
      <w:bookmarkEnd w:id="6"/>
    </w:p>
    <w:p w14:paraId="762142E9"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Ser la institución líder del Sistema Nacional de Investigaciones Agropecuarias y Forestales reconocida nacional e internacionalmente por la transparencia de sus procesos y la búsqueda de la excelencia.</w:t>
      </w:r>
    </w:p>
    <w:p w14:paraId="7510D602" w14:textId="77777777" w:rsidR="00A55D47" w:rsidRPr="006145FD" w:rsidRDefault="00A55D47" w:rsidP="00A55D47">
      <w:pPr>
        <w:spacing w:line="360" w:lineRule="auto"/>
        <w:ind w:left="180" w:right="407"/>
        <w:jc w:val="both"/>
        <w:rPr>
          <w:color w:val="767171"/>
          <w:sz w:val="24"/>
          <w:szCs w:val="24"/>
        </w:rPr>
      </w:pPr>
    </w:p>
    <w:p w14:paraId="21EF0430" w14:textId="22B2985D" w:rsidR="00A55D47" w:rsidRPr="00A17C94" w:rsidRDefault="00A55D47" w:rsidP="00EB6B58">
      <w:pPr>
        <w:pStyle w:val="Textoindependiente"/>
        <w:numPr>
          <w:ilvl w:val="0"/>
          <w:numId w:val="12"/>
        </w:numPr>
        <w:tabs>
          <w:tab w:val="left" w:pos="812"/>
        </w:tabs>
        <w:spacing w:line="360" w:lineRule="auto"/>
        <w:ind w:right="407"/>
        <w:jc w:val="both"/>
        <w:outlineLvl w:val="2"/>
        <w:rPr>
          <w:b/>
          <w:bCs/>
          <w:color w:val="767171"/>
        </w:rPr>
      </w:pPr>
      <w:bookmarkStart w:id="7" w:name="_Toc87530997"/>
      <w:r w:rsidRPr="00A17C94">
        <w:rPr>
          <w:b/>
          <w:bCs/>
          <w:color w:val="767171"/>
        </w:rPr>
        <w:t>Valores</w:t>
      </w:r>
      <w:bookmarkEnd w:id="7"/>
    </w:p>
    <w:p w14:paraId="7E697D73" w14:textId="77777777" w:rsidR="00A55D47" w:rsidRPr="006145FD" w:rsidRDefault="00A55D47" w:rsidP="00A55D47">
      <w:pPr>
        <w:widowControl/>
        <w:autoSpaceDE/>
        <w:autoSpaceDN/>
        <w:spacing w:line="360" w:lineRule="auto"/>
        <w:ind w:left="306" w:right="407"/>
        <w:jc w:val="both"/>
        <w:rPr>
          <w:rFonts w:eastAsia="Calibri"/>
          <w:color w:val="767171"/>
          <w:sz w:val="24"/>
          <w:szCs w:val="24"/>
          <w:lang w:eastAsia="es-PE" w:bidi="es-PE"/>
        </w:rPr>
      </w:pPr>
      <w:r w:rsidRPr="006145FD">
        <w:rPr>
          <w:rFonts w:eastAsia="Calibri"/>
          <w:color w:val="767171"/>
          <w:sz w:val="24"/>
          <w:szCs w:val="24"/>
          <w:lang w:eastAsia="es-PE" w:bidi="es-PE"/>
        </w:rPr>
        <w:t>El CONIAF basa su accionar en los siguientes valores:</w:t>
      </w:r>
    </w:p>
    <w:p w14:paraId="2FFE99E4" w14:textId="77777777" w:rsidR="00A55D47" w:rsidRPr="006145FD" w:rsidRDefault="00A55D47" w:rsidP="00A55D47">
      <w:pPr>
        <w:widowControl/>
        <w:numPr>
          <w:ilvl w:val="0"/>
          <w:numId w:val="8"/>
        </w:numPr>
        <w:autoSpaceDE/>
        <w:autoSpaceDN/>
        <w:spacing w:line="360" w:lineRule="auto"/>
        <w:ind w:right="407"/>
        <w:jc w:val="both"/>
        <w:rPr>
          <w:rFonts w:eastAsia="Calibri"/>
          <w:color w:val="767171"/>
          <w:sz w:val="24"/>
          <w:szCs w:val="24"/>
          <w:lang w:eastAsia="es-PE" w:bidi="es-PE"/>
        </w:rPr>
      </w:pPr>
      <w:r w:rsidRPr="006145FD">
        <w:rPr>
          <w:rFonts w:eastAsia="Calibri"/>
          <w:b/>
          <w:bCs/>
          <w:color w:val="767171"/>
          <w:sz w:val="24"/>
          <w:szCs w:val="24"/>
          <w:lang w:eastAsia="es-PE" w:bidi="es-PE"/>
        </w:rPr>
        <w:t>Honestidad</w:t>
      </w:r>
      <w:r w:rsidRPr="006145FD">
        <w:rPr>
          <w:rFonts w:eastAsia="Calibri"/>
          <w:color w:val="767171"/>
          <w:sz w:val="24"/>
          <w:szCs w:val="24"/>
          <w:lang w:eastAsia="es-PE" w:bidi="es-PE"/>
        </w:rPr>
        <w:t>, estableciendo relaciones basadas en el respeto, la confianza y la verdad.</w:t>
      </w:r>
    </w:p>
    <w:p w14:paraId="55629612" w14:textId="77777777" w:rsidR="00A55D47" w:rsidRPr="006145FD" w:rsidRDefault="00A55D47" w:rsidP="00A55D47">
      <w:pPr>
        <w:widowControl/>
        <w:numPr>
          <w:ilvl w:val="0"/>
          <w:numId w:val="8"/>
        </w:numPr>
        <w:autoSpaceDE/>
        <w:autoSpaceDN/>
        <w:spacing w:line="360" w:lineRule="auto"/>
        <w:ind w:right="407"/>
        <w:jc w:val="both"/>
        <w:rPr>
          <w:rFonts w:eastAsia="Calibri"/>
          <w:color w:val="767171"/>
          <w:sz w:val="24"/>
          <w:szCs w:val="24"/>
          <w:lang w:eastAsia="es-PE" w:bidi="es-PE"/>
        </w:rPr>
      </w:pPr>
      <w:r w:rsidRPr="006145FD">
        <w:rPr>
          <w:rFonts w:eastAsia="Calibri"/>
          <w:b/>
          <w:bCs/>
          <w:color w:val="767171"/>
          <w:sz w:val="24"/>
          <w:szCs w:val="24"/>
          <w:lang w:eastAsia="es-PE" w:bidi="es-PE"/>
        </w:rPr>
        <w:t>Equidad,</w:t>
      </w:r>
      <w:r w:rsidRPr="006145FD">
        <w:rPr>
          <w:rFonts w:eastAsia="Calibri"/>
          <w:color w:val="767171"/>
          <w:sz w:val="24"/>
          <w:szCs w:val="24"/>
          <w:lang w:eastAsia="es-PE" w:bidi="es-PE"/>
        </w:rPr>
        <w:t xml:space="preserve"> actuando con justicia ofreciendo igualdad de oportunidades y respetando la pluralidad de la sociedad.</w:t>
      </w:r>
    </w:p>
    <w:p w14:paraId="42240D00" w14:textId="77777777" w:rsidR="00A55D47" w:rsidRPr="006145FD" w:rsidRDefault="00A55D47" w:rsidP="00A55D47">
      <w:pPr>
        <w:widowControl/>
        <w:numPr>
          <w:ilvl w:val="0"/>
          <w:numId w:val="8"/>
        </w:numPr>
        <w:autoSpaceDE/>
        <w:autoSpaceDN/>
        <w:spacing w:line="360" w:lineRule="auto"/>
        <w:ind w:right="407"/>
        <w:jc w:val="both"/>
        <w:rPr>
          <w:rFonts w:eastAsia="Calibri"/>
          <w:color w:val="767171"/>
          <w:sz w:val="24"/>
          <w:szCs w:val="24"/>
          <w:lang w:eastAsia="es-PE" w:bidi="es-PE"/>
        </w:rPr>
      </w:pPr>
      <w:r w:rsidRPr="006145FD">
        <w:rPr>
          <w:rFonts w:eastAsia="Calibri"/>
          <w:b/>
          <w:bCs/>
          <w:color w:val="767171"/>
          <w:sz w:val="24"/>
          <w:szCs w:val="24"/>
          <w:lang w:eastAsia="es-PE" w:bidi="es-PE"/>
        </w:rPr>
        <w:t>Transparencia</w:t>
      </w:r>
      <w:r w:rsidRPr="006145FD">
        <w:rPr>
          <w:rFonts w:eastAsia="Calibri"/>
          <w:color w:val="767171"/>
          <w:sz w:val="24"/>
          <w:szCs w:val="24"/>
          <w:lang w:eastAsia="es-PE" w:bidi="es-PE"/>
        </w:rPr>
        <w:t>, comunicando la información de manera clara y evidente, evitando ambigüedades y generando confianza y seguridad.</w:t>
      </w:r>
    </w:p>
    <w:p w14:paraId="7C139861" w14:textId="77777777" w:rsidR="00A55D47" w:rsidRPr="006145FD" w:rsidRDefault="00A55D47" w:rsidP="00A55D47">
      <w:pPr>
        <w:widowControl/>
        <w:numPr>
          <w:ilvl w:val="0"/>
          <w:numId w:val="8"/>
        </w:numPr>
        <w:autoSpaceDE/>
        <w:autoSpaceDN/>
        <w:spacing w:line="360" w:lineRule="auto"/>
        <w:ind w:right="407"/>
        <w:jc w:val="both"/>
        <w:rPr>
          <w:rFonts w:eastAsia="Calibri"/>
          <w:color w:val="767171"/>
          <w:sz w:val="24"/>
          <w:szCs w:val="24"/>
          <w:lang w:eastAsia="es-PE" w:bidi="es-PE"/>
        </w:rPr>
      </w:pPr>
      <w:r w:rsidRPr="006145FD">
        <w:rPr>
          <w:rFonts w:eastAsia="Calibri"/>
          <w:b/>
          <w:bCs/>
          <w:color w:val="767171"/>
          <w:sz w:val="24"/>
          <w:szCs w:val="24"/>
          <w:lang w:eastAsia="es-PE" w:bidi="es-PE"/>
        </w:rPr>
        <w:t>Objetividad</w:t>
      </w:r>
      <w:r w:rsidRPr="006145FD">
        <w:rPr>
          <w:rFonts w:eastAsia="Calibri"/>
          <w:color w:val="767171"/>
          <w:sz w:val="24"/>
          <w:szCs w:val="24"/>
          <w:lang w:eastAsia="es-PE" w:bidi="es-PE"/>
        </w:rPr>
        <w:t>, expresando la realidad tal cual es, desligada de los sentimientos y de la afinidad con respecto a determinados individuos, objetos, situaciones o ideas.</w:t>
      </w:r>
    </w:p>
    <w:p w14:paraId="16C9CA36" w14:textId="77777777" w:rsidR="00A55D47" w:rsidRPr="006145FD" w:rsidRDefault="00A55D47" w:rsidP="00A55D47">
      <w:pPr>
        <w:widowControl/>
        <w:numPr>
          <w:ilvl w:val="0"/>
          <w:numId w:val="8"/>
        </w:numPr>
        <w:autoSpaceDE/>
        <w:autoSpaceDN/>
        <w:spacing w:line="360" w:lineRule="auto"/>
        <w:ind w:right="407"/>
        <w:jc w:val="both"/>
        <w:rPr>
          <w:rFonts w:eastAsia="Calibri"/>
          <w:color w:val="767171"/>
          <w:sz w:val="24"/>
          <w:szCs w:val="24"/>
          <w:lang w:eastAsia="es-PE" w:bidi="es-PE"/>
        </w:rPr>
      </w:pPr>
      <w:r w:rsidRPr="006145FD">
        <w:rPr>
          <w:rFonts w:eastAsia="Calibri"/>
          <w:b/>
          <w:bCs/>
          <w:color w:val="767171"/>
          <w:sz w:val="24"/>
          <w:szCs w:val="24"/>
          <w:lang w:eastAsia="es-PE" w:bidi="es-PE"/>
        </w:rPr>
        <w:t>Participación,</w:t>
      </w:r>
      <w:r w:rsidRPr="006145FD">
        <w:rPr>
          <w:rFonts w:eastAsia="Calibri"/>
          <w:color w:val="767171"/>
          <w:sz w:val="24"/>
          <w:szCs w:val="24"/>
          <w:lang w:eastAsia="es-PE" w:bidi="es-PE"/>
        </w:rPr>
        <w:t xml:space="preserve"> desarrollando la capacidad de trabajar en colaboración con los demás, identificando prioridades y logrando que los proyectos se realicen.</w:t>
      </w:r>
    </w:p>
    <w:p w14:paraId="62BD9AAB" w14:textId="77777777" w:rsidR="00A55D47" w:rsidRPr="006145FD" w:rsidRDefault="00A55D47" w:rsidP="00A55D47">
      <w:pPr>
        <w:spacing w:line="360" w:lineRule="auto"/>
        <w:ind w:left="180" w:right="407"/>
        <w:jc w:val="both"/>
        <w:rPr>
          <w:color w:val="767171"/>
          <w:sz w:val="24"/>
          <w:szCs w:val="24"/>
        </w:rPr>
      </w:pPr>
    </w:p>
    <w:p w14:paraId="1ADBD28D" w14:textId="65C9F5C6" w:rsidR="00A55D47" w:rsidRPr="00A17C94" w:rsidRDefault="00A55D47" w:rsidP="00EB6B58">
      <w:pPr>
        <w:pStyle w:val="Textoindependiente"/>
        <w:numPr>
          <w:ilvl w:val="0"/>
          <w:numId w:val="12"/>
        </w:numPr>
        <w:tabs>
          <w:tab w:val="left" w:pos="812"/>
        </w:tabs>
        <w:spacing w:line="360" w:lineRule="auto"/>
        <w:ind w:right="407"/>
        <w:jc w:val="both"/>
        <w:outlineLvl w:val="2"/>
        <w:rPr>
          <w:b/>
          <w:bCs/>
          <w:color w:val="767171"/>
        </w:rPr>
      </w:pPr>
      <w:bookmarkStart w:id="8" w:name="_Toc87530998"/>
      <w:r w:rsidRPr="00A17C94">
        <w:rPr>
          <w:b/>
          <w:bCs/>
          <w:color w:val="767171"/>
        </w:rPr>
        <w:t>Atribuciones</w:t>
      </w:r>
      <w:bookmarkEnd w:id="8"/>
    </w:p>
    <w:p w14:paraId="0DD8A4AE"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Entre las principales atribuciones del CONIAF se citan las siguientes:</w:t>
      </w:r>
    </w:p>
    <w:p w14:paraId="4B326A45" w14:textId="77777777" w:rsidR="00A55D47" w:rsidRPr="006145FD" w:rsidRDefault="00A55D47" w:rsidP="00A55D47">
      <w:pPr>
        <w:spacing w:line="360" w:lineRule="auto"/>
        <w:ind w:right="407"/>
        <w:rPr>
          <w:color w:val="767171"/>
          <w:sz w:val="26"/>
          <w:szCs w:val="24"/>
        </w:rPr>
      </w:pPr>
    </w:p>
    <w:p w14:paraId="6823C8B5" w14:textId="77777777" w:rsidR="00A55D47" w:rsidRPr="006145FD" w:rsidRDefault="00A55D47" w:rsidP="00A55D47">
      <w:pPr>
        <w:numPr>
          <w:ilvl w:val="0"/>
          <w:numId w:val="6"/>
        </w:numPr>
        <w:tabs>
          <w:tab w:val="left" w:pos="474"/>
        </w:tabs>
        <w:spacing w:line="360" w:lineRule="auto"/>
        <w:ind w:right="407"/>
        <w:jc w:val="both"/>
        <w:rPr>
          <w:color w:val="767171"/>
          <w:sz w:val="24"/>
        </w:rPr>
      </w:pPr>
      <w:r w:rsidRPr="006145FD">
        <w:rPr>
          <w:color w:val="767171"/>
          <w:sz w:val="24"/>
        </w:rPr>
        <w:lastRenderedPageBreak/>
        <w:t>Establecer las políticas públicas de investigaciones agropecuarias y forestales acordes con las políticas de desarrollo del país, a los fines de lograr armonía entre las necesidades de los sectores productivos, la protección de los recursos naturales y las posibilidades</w:t>
      </w:r>
      <w:r w:rsidRPr="006145FD">
        <w:rPr>
          <w:color w:val="767171"/>
          <w:spacing w:val="-10"/>
          <w:sz w:val="24"/>
        </w:rPr>
        <w:t xml:space="preserve"> </w:t>
      </w:r>
      <w:r w:rsidRPr="006145FD">
        <w:rPr>
          <w:color w:val="767171"/>
          <w:sz w:val="24"/>
        </w:rPr>
        <w:t>institucionales;</w:t>
      </w:r>
    </w:p>
    <w:p w14:paraId="3FD7BA52" w14:textId="77777777" w:rsidR="00A55D47" w:rsidRPr="006145FD" w:rsidRDefault="00A55D47" w:rsidP="00A55D47">
      <w:pPr>
        <w:spacing w:line="360" w:lineRule="auto"/>
        <w:ind w:right="407"/>
        <w:rPr>
          <w:color w:val="767171"/>
          <w:szCs w:val="24"/>
        </w:rPr>
      </w:pPr>
    </w:p>
    <w:p w14:paraId="5213AB36"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Asesorar a los ministerios de Agricultura, Educación Superior, Ciencia y Tecnología, Medio Ambiente y Recursos Naturales, Economía, Planificación y Desarrollo y otras instituciones que inciden en la investigación y transferencia de tecnologías agropecuarias y</w:t>
      </w:r>
      <w:r w:rsidRPr="006145FD">
        <w:rPr>
          <w:color w:val="767171"/>
          <w:spacing w:val="-6"/>
          <w:sz w:val="24"/>
        </w:rPr>
        <w:t xml:space="preserve"> </w:t>
      </w:r>
      <w:r w:rsidRPr="006145FD">
        <w:rPr>
          <w:color w:val="767171"/>
          <w:sz w:val="24"/>
        </w:rPr>
        <w:t>forestales;</w:t>
      </w:r>
    </w:p>
    <w:p w14:paraId="579C2523" w14:textId="77777777" w:rsidR="00A55D47" w:rsidRPr="006145FD" w:rsidRDefault="00A55D47" w:rsidP="00A55D47">
      <w:pPr>
        <w:spacing w:line="360" w:lineRule="auto"/>
        <w:ind w:right="407"/>
        <w:rPr>
          <w:color w:val="767171"/>
          <w:sz w:val="11"/>
          <w:szCs w:val="24"/>
        </w:rPr>
      </w:pPr>
    </w:p>
    <w:p w14:paraId="1C49867C"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Promover el desarrollo de capacidades nacionales en las universidades e institutos de educación superior, mediante el apoyo a la formación de recursos humanos a nivel de maestría en ciencias, doctorado y capacitación en servicio de aquellas áreas prioritarias del</w:t>
      </w:r>
      <w:r w:rsidRPr="006145FD">
        <w:rPr>
          <w:color w:val="767171"/>
          <w:spacing w:val="-4"/>
          <w:sz w:val="24"/>
        </w:rPr>
        <w:t xml:space="preserve"> </w:t>
      </w:r>
      <w:r w:rsidRPr="006145FD">
        <w:rPr>
          <w:color w:val="767171"/>
          <w:sz w:val="24"/>
        </w:rPr>
        <w:t>sector;</w:t>
      </w:r>
    </w:p>
    <w:p w14:paraId="4BB9038F" w14:textId="77777777" w:rsidR="00A55D47" w:rsidRPr="006145FD" w:rsidRDefault="00A55D47" w:rsidP="00A55D47">
      <w:pPr>
        <w:spacing w:line="360" w:lineRule="auto"/>
        <w:ind w:right="407"/>
        <w:rPr>
          <w:color w:val="767171"/>
          <w:sz w:val="21"/>
          <w:szCs w:val="24"/>
        </w:rPr>
      </w:pPr>
    </w:p>
    <w:p w14:paraId="13CA6DDA" w14:textId="501505F2"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Financiar proyectos de generación, validación y transferencia de tecnologías agropecuarias y forestales, así como la evaluación de los niveles de</w:t>
      </w:r>
      <w:r w:rsidRPr="006145FD">
        <w:rPr>
          <w:color w:val="767171"/>
          <w:spacing w:val="-1"/>
          <w:sz w:val="24"/>
        </w:rPr>
        <w:t xml:space="preserve"> </w:t>
      </w:r>
      <w:r w:rsidRPr="006145FD">
        <w:rPr>
          <w:color w:val="767171"/>
          <w:sz w:val="24"/>
        </w:rPr>
        <w:t>adopción;</w:t>
      </w:r>
    </w:p>
    <w:p w14:paraId="07B33F81"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Revisar periódicamente las políticas de investigaciones agropecuarias y forestales, a los fines de adaptarlas a las prioridades</w:t>
      </w:r>
      <w:r w:rsidRPr="006145FD">
        <w:rPr>
          <w:color w:val="767171"/>
          <w:spacing w:val="-3"/>
          <w:sz w:val="24"/>
        </w:rPr>
        <w:t xml:space="preserve"> </w:t>
      </w:r>
      <w:r w:rsidRPr="006145FD">
        <w:rPr>
          <w:color w:val="767171"/>
          <w:sz w:val="24"/>
        </w:rPr>
        <w:t>nacionales;</w:t>
      </w:r>
    </w:p>
    <w:p w14:paraId="0297DE4E" w14:textId="77777777" w:rsidR="00A55D47" w:rsidRPr="006145FD" w:rsidRDefault="00A55D47" w:rsidP="00A55D47">
      <w:pPr>
        <w:spacing w:line="360" w:lineRule="auto"/>
        <w:ind w:right="407"/>
        <w:rPr>
          <w:color w:val="767171"/>
          <w:szCs w:val="24"/>
        </w:rPr>
      </w:pPr>
    </w:p>
    <w:p w14:paraId="173810C8"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Propiciar el establecimiento de un sistema nacional de información agropecuaria y forestal que sirva de plataforma para la investigación y la transferencia de</w:t>
      </w:r>
      <w:r w:rsidRPr="006145FD">
        <w:rPr>
          <w:color w:val="767171"/>
          <w:spacing w:val="-9"/>
          <w:sz w:val="24"/>
        </w:rPr>
        <w:t xml:space="preserve"> </w:t>
      </w:r>
      <w:r w:rsidRPr="006145FD">
        <w:rPr>
          <w:color w:val="767171"/>
          <w:sz w:val="24"/>
        </w:rPr>
        <w:t>tecnologías.</w:t>
      </w:r>
    </w:p>
    <w:p w14:paraId="5CE89635" w14:textId="77777777" w:rsidR="00A55D47" w:rsidRPr="006145FD" w:rsidRDefault="00A55D47" w:rsidP="00A55D47">
      <w:pPr>
        <w:ind w:left="540" w:right="407" w:hanging="361"/>
        <w:rPr>
          <w:color w:val="767171"/>
          <w:sz w:val="24"/>
        </w:rPr>
      </w:pPr>
    </w:p>
    <w:p w14:paraId="1E4D698C" w14:textId="071E7397" w:rsidR="00623F33" w:rsidRPr="00A17C94" w:rsidRDefault="00623F33" w:rsidP="00EB6B58">
      <w:pPr>
        <w:tabs>
          <w:tab w:val="left" w:pos="603"/>
        </w:tabs>
        <w:spacing w:line="360" w:lineRule="auto"/>
        <w:ind w:left="179" w:right="407"/>
        <w:jc w:val="both"/>
        <w:outlineLvl w:val="2"/>
        <w:rPr>
          <w:b/>
          <w:bCs/>
          <w:color w:val="767171"/>
          <w:sz w:val="24"/>
          <w:szCs w:val="24"/>
        </w:rPr>
      </w:pPr>
      <w:bookmarkStart w:id="9" w:name="_Toc87531003"/>
      <w:r w:rsidRPr="00A17C94">
        <w:rPr>
          <w:b/>
          <w:bCs/>
          <w:color w:val="767171"/>
          <w:sz w:val="24"/>
          <w:szCs w:val="24"/>
        </w:rPr>
        <w:t xml:space="preserve">2.2 </w:t>
      </w:r>
      <w:r w:rsidR="000F1ABD" w:rsidRPr="00A17C94">
        <w:rPr>
          <w:b/>
          <w:bCs/>
          <w:color w:val="767171"/>
          <w:sz w:val="24"/>
          <w:szCs w:val="24"/>
        </w:rPr>
        <w:t>Base legal</w:t>
      </w:r>
      <w:r w:rsidR="000F1ABD" w:rsidRPr="00A17C94">
        <w:rPr>
          <w:b/>
          <w:bCs/>
          <w:color w:val="767171"/>
          <w:spacing w:val="-2"/>
          <w:sz w:val="24"/>
          <w:szCs w:val="24"/>
        </w:rPr>
        <w:t xml:space="preserve"> </w:t>
      </w:r>
      <w:r w:rsidR="000F1ABD" w:rsidRPr="00A17C94">
        <w:rPr>
          <w:b/>
          <w:bCs/>
          <w:color w:val="767171"/>
          <w:sz w:val="24"/>
          <w:szCs w:val="24"/>
        </w:rPr>
        <w:t>institucional</w:t>
      </w:r>
      <w:bookmarkEnd w:id="9"/>
    </w:p>
    <w:p w14:paraId="1AD6D36A" w14:textId="77777777" w:rsidR="00623F33" w:rsidRPr="006145FD" w:rsidRDefault="00623F33" w:rsidP="00623F33">
      <w:pPr>
        <w:tabs>
          <w:tab w:val="left" w:pos="603"/>
        </w:tabs>
        <w:spacing w:line="360" w:lineRule="auto"/>
        <w:ind w:left="179" w:right="407"/>
        <w:outlineLvl w:val="2"/>
        <w:rPr>
          <w:b/>
          <w:bCs/>
          <w:color w:val="767171"/>
          <w:sz w:val="24"/>
          <w:szCs w:val="24"/>
        </w:rPr>
      </w:pPr>
    </w:p>
    <w:p w14:paraId="3E793BC9" w14:textId="77777777" w:rsidR="00623F33" w:rsidRPr="006145FD" w:rsidRDefault="00623F33" w:rsidP="00623F33">
      <w:pPr>
        <w:spacing w:line="360" w:lineRule="auto"/>
        <w:ind w:left="180" w:right="407"/>
        <w:jc w:val="both"/>
        <w:rPr>
          <w:color w:val="767171"/>
          <w:sz w:val="24"/>
          <w:szCs w:val="24"/>
        </w:rPr>
      </w:pPr>
      <w:r w:rsidRPr="006145FD">
        <w:rPr>
          <w:color w:val="767171"/>
          <w:sz w:val="24"/>
          <w:szCs w:val="24"/>
        </w:rPr>
        <w:t xml:space="preserve">El Consejo Nacional de Investigaciones Agropecuarias y Forestales (CONIAF) fue creado mediante el Decreto 687-00, de fecha 2 de septiembre de 2000, y en la actualidad la institución se ampara en la Ley 251-12. El CONIAF funciona como un organismo descentralizado, con autonomía funcional, organizativa y presupuestaria, con personalidad jurídica y </w:t>
      </w:r>
      <w:r w:rsidRPr="006145FD">
        <w:rPr>
          <w:color w:val="767171"/>
          <w:sz w:val="24"/>
          <w:szCs w:val="24"/>
        </w:rPr>
        <w:lastRenderedPageBreak/>
        <w:t>patrimonio propio cuya estructura institucional está compuesta por una Junta Directiva, una Dirección Ejecutiva y un Comité Consultivo, según lo establece el artículo 8 de la Ley 251-12 que crea el Sistema Nacional de Investigaciones Agropecuarias y Forestales (SINIAF).</w:t>
      </w:r>
    </w:p>
    <w:p w14:paraId="4BF7634A" w14:textId="77777777" w:rsidR="00623F33" w:rsidRPr="006145FD" w:rsidRDefault="00623F33" w:rsidP="00623F33">
      <w:pPr>
        <w:spacing w:line="360" w:lineRule="auto"/>
        <w:ind w:right="407"/>
        <w:rPr>
          <w:color w:val="767171"/>
          <w:sz w:val="20"/>
          <w:szCs w:val="24"/>
        </w:rPr>
      </w:pPr>
    </w:p>
    <w:p w14:paraId="251F4948" w14:textId="47561C6E" w:rsidR="00623F33" w:rsidRPr="006145FD" w:rsidRDefault="00623F33" w:rsidP="00623F33">
      <w:pPr>
        <w:spacing w:line="360" w:lineRule="auto"/>
        <w:ind w:left="180" w:right="407"/>
        <w:jc w:val="both"/>
        <w:rPr>
          <w:color w:val="767171"/>
          <w:sz w:val="24"/>
          <w:szCs w:val="24"/>
        </w:rPr>
      </w:pPr>
      <w:r w:rsidRPr="006145FD">
        <w:rPr>
          <w:color w:val="767171"/>
          <w:sz w:val="24"/>
          <w:szCs w:val="24"/>
        </w:rPr>
        <w:t>El fortalecimiento del CONIAF en la República Dominicana se inserta en un contexto nacional caracterizado por una fuerte consolidación del Estado en materia de propuesta de mejoramiento y de reforma y retos sustanciales que procura orientar el modelo económico hacia una economía</w:t>
      </w:r>
      <w:r w:rsidRPr="006145FD">
        <w:rPr>
          <w:color w:val="767171"/>
          <w:spacing w:val="59"/>
          <w:sz w:val="24"/>
          <w:szCs w:val="24"/>
        </w:rPr>
        <w:t xml:space="preserve"> </w:t>
      </w:r>
      <w:r w:rsidRPr="006145FD">
        <w:rPr>
          <w:color w:val="767171"/>
          <w:sz w:val="24"/>
          <w:szCs w:val="24"/>
        </w:rPr>
        <w:t>del</w:t>
      </w:r>
      <w:r w:rsidR="0020046F" w:rsidRPr="006145FD">
        <w:rPr>
          <w:color w:val="767171"/>
          <w:sz w:val="24"/>
          <w:szCs w:val="24"/>
        </w:rPr>
        <w:t xml:space="preserve"> </w:t>
      </w:r>
      <w:r w:rsidRPr="006145FD">
        <w:rPr>
          <w:color w:val="767171"/>
          <w:sz w:val="24"/>
          <w:szCs w:val="24"/>
        </w:rPr>
        <w:t>conocimiento expresado en la Ley 1-12 (Estrategia Nacional de Desarrollo) y los objetivos de Desarrollo Sostenibles (ODS).</w:t>
      </w:r>
    </w:p>
    <w:p w14:paraId="3C4B0687" w14:textId="77777777" w:rsidR="00623F33" w:rsidRPr="006145FD" w:rsidRDefault="00623F33" w:rsidP="00623F33">
      <w:pPr>
        <w:spacing w:line="360" w:lineRule="auto"/>
        <w:ind w:right="407"/>
        <w:rPr>
          <w:color w:val="767171"/>
          <w:sz w:val="20"/>
          <w:szCs w:val="24"/>
        </w:rPr>
      </w:pPr>
    </w:p>
    <w:p w14:paraId="4937E174" w14:textId="77777777" w:rsidR="0020046F" w:rsidRPr="006145FD" w:rsidRDefault="00623F33" w:rsidP="00623F33">
      <w:pPr>
        <w:spacing w:line="360" w:lineRule="auto"/>
        <w:ind w:left="180" w:right="407"/>
        <w:jc w:val="both"/>
        <w:rPr>
          <w:color w:val="767171"/>
          <w:sz w:val="24"/>
          <w:szCs w:val="24"/>
        </w:rPr>
      </w:pPr>
      <w:r w:rsidRPr="006145FD">
        <w:rPr>
          <w:color w:val="767171"/>
          <w:sz w:val="24"/>
          <w:szCs w:val="24"/>
        </w:rPr>
        <w:t xml:space="preserve">Se trata de apoyar, por tanto, las iniciativas sustentadas en la idea de establecer una visión de país como lo establecido en la Estrategia Nacional de Desarrollo al 2030. El CONIAF asume una política de fortalecimiento continuo de la institución desde una perspectiva fundamentada en apoyar y </w:t>
      </w:r>
    </w:p>
    <w:p w14:paraId="25464BCD" w14:textId="7FD10304" w:rsidR="00623F33" w:rsidRPr="006145FD" w:rsidRDefault="00623F33" w:rsidP="00623F33">
      <w:pPr>
        <w:spacing w:line="360" w:lineRule="auto"/>
        <w:ind w:left="180" w:right="407"/>
        <w:jc w:val="both"/>
        <w:rPr>
          <w:color w:val="767171"/>
          <w:sz w:val="24"/>
          <w:szCs w:val="24"/>
        </w:rPr>
      </w:pPr>
      <w:r w:rsidRPr="006145FD">
        <w:rPr>
          <w:color w:val="767171"/>
          <w:sz w:val="24"/>
          <w:szCs w:val="24"/>
        </w:rPr>
        <w:t>vincular sus acciones a los ejes tercero y cuarto de la Estrategia Nacional de Desarrollo:</w:t>
      </w:r>
    </w:p>
    <w:p w14:paraId="358C6225" w14:textId="77777777" w:rsidR="00623F33" w:rsidRPr="006145FD" w:rsidRDefault="00623F33" w:rsidP="00623F33">
      <w:pPr>
        <w:numPr>
          <w:ilvl w:val="0"/>
          <w:numId w:val="4"/>
        </w:numPr>
        <w:tabs>
          <w:tab w:val="left" w:pos="541"/>
        </w:tabs>
        <w:spacing w:line="360" w:lineRule="auto"/>
        <w:ind w:right="407"/>
        <w:jc w:val="both"/>
        <w:rPr>
          <w:color w:val="767171"/>
          <w:sz w:val="24"/>
        </w:rPr>
      </w:pPr>
      <w:r w:rsidRPr="006145FD">
        <w:rPr>
          <w:color w:val="767171"/>
          <w:sz w:val="24"/>
        </w:rPr>
        <w:t xml:space="preserve">El </w:t>
      </w:r>
      <w:r w:rsidRPr="006145FD">
        <w:rPr>
          <w:b/>
          <w:color w:val="767171"/>
          <w:sz w:val="24"/>
        </w:rPr>
        <w:t xml:space="preserve">tercer eje </w:t>
      </w:r>
      <w:r w:rsidRPr="006145FD">
        <w:rPr>
          <w:color w:val="767171"/>
          <w:sz w:val="24"/>
        </w:rPr>
        <w:t>procura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w:t>
      </w:r>
      <w:r w:rsidRPr="006145FD">
        <w:rPr>
          <w:color w:val="767171"/>
          <w:spacing w:val="-3"/>
          <w:sz w:val="24"/>
        </w:rPr>
        <w:t xml:space="preserve"> </w:t>
      </w:r>
      <w:r w:rsidRPr="006145FD">
        <w:rPr>
          <w:color w:val="767171"/>
          <w:sz w:val="24"/>
        </w:rPr>
        <w:t>global”.</w:t>
      </w:r>
    </w:p>
    <w:p w14:paraId="77AAF218" w14:textId="7106C67C" w:rsidR="00623F33" w:rsidRPr="006145FD" w:rsidRDefault="00623F33" w:rsidP="00623F33">
      <w:pPr>
        <w:numPr>
          <w:ilvl w:val="0"/>
          <w:numId w:val="4"/>
        </w:numPr>
        <w:tabs>
          <w:tab w:val="left" w:pos="541"/>
        </w:tabs>
        <w:spacing w:line="360" w:lineRule="auto"/>
        <w:ind w:right="407"/>
        <w:jc w:val="both"/>
        <w:rPr>
          <w:color w:val="767171"/>
          <w:sz w:val="24"/>
        </w:rPr>
      </w:pPr>
      <w:r w:rsidRPr="006145FD">
        <w:rPr>
          <w:color w:val="767171"/>
          <w:sz w:val="24"/>
        </w:rPr>
        <w:t xml:space="preserve">El </w:t>
      </w:r>
      <w:r w:rsidRPr="006145FD">
        <w:rPr>
          <w:b/>
          <w:color w:val="767171"/>
          <w:sz w:val="24"/>
        </w:rPr>
        <w:t xml:space="preserve">cuarto eje </w:t>
      </w:r>
      <w:r w:rsidRPr="006145FD">
        <w:rPr>
          <w:color w:val="767171"/>
          <w:sz w:val="24"/>
        </w:rPr>
        <w:t>procura “Una sociedad con cultura de producción y consumo sostenible, que gestiona con equidad y eficacia los riesgos y la protección del medio ambiente y los recursos naturales y promueve una adecuada adaptación al cambio</w:t>
      </w:r>
      <w:r w:rsidRPr="006145FD">
        <w:rPr>
          <w:color w:val="767171"/>
          <w:spacing w:val="-2"/>
          <w:sz w:val="24"/>
        </w:rPr>
        <w:t xml:space="preserve"> </w:t>
      </w:r>
      <w:r w:rsidRPr="006145FD">
        <w:rPr>
          <w:color w:val="767171"/>
          <w:sz w:val="24"/>
        </w:rPr>
        <w:t>climático”.</w:t>
      </w:r>
    </w:p>
    <w:p w14:paraId="1DDF636B" w14:textId="77777777" w:rsidR="008A435C" w:rsidRPr="006145FD" w:rsidRDefault="008A435C" w:rsidP="008A435C">
      <w:pPr>
        <w:pStyle w:val="Textoindependiente"/>
        <w:rPr>
          <w:color w:val="767171"/>
        </w:rPr>
      </w:pPr>
    </w:p>
    <w:p w14:paraId="1EA0C9CC" w14:textId="18AE3F69" w:rsidR="00623F33" w:rsidRPr="006145FD" w:rsidRDefault="00623F33" w:rsidP="00623F33">
      <w:pPr>
        <w:spacing w:line="360" w:lineRule="auto"/>
        <w:ind w:left="180" w:right="407"/>
        <w:jc w:val="both"/>
        <w:rPr>
          <w:color w:val="767171"/>
          <w:sz w:val="24"/>
          <w:szCs w:val="24"/>
        </w:rPr>
      </w:pPr>
      <w:r w:rsidRPr="006145FD">
        <w:rPr>
          <w:color w:val="767171"/>
          <w:sz w:val="24"/>
          <w:szCs w:val="24"/>
        </w:rPr>
        <w:t>El CONIAF se instituye como el ente cohesionador y articulador de mayor jerarquía del Sistema Nacional de Investigaciones Agropecuarias y Forestales (SINIAF) cuyas funciones generales se orientan a:</w:t>
      </w:r>
    </w:p>
    <w:p w14:paraId="6FC36B92" w14:textId="77777777" w:rsidR="00AE11F9" w:rsidRPr="006145FD" w:rsidRDefault="00AE11F9" w:rsidP="00623F33">
      <w:pPr>
        <w:spacing w:line="360" w:lineRule="auto"/>
        <w:ind w:left="180" w:right="407"/>
        <w:jc w:val="both"/>
        <w:rPr>
          <w:color w:val="767171"/>
          <w:sz w:val="24"/>
          <w:szCs w:val="24"/>
        </w:rPr>
      </w:pPr>
    </w:p>
    <w:p w14:paraId="1F881979" w14:textId="77777777" w:rsidR="00623F33" w:rsidRPr="006145FD" w:rsidRDefault="00623F33" w:rsidP="00623F33">
      <w:pPr>
        <w:numPr>
          <w:ilvl w:val="0"/>
          <w:numId w:val="4"/>
        </w:numPr>
        <w:tabs>
          <w:tab w:val="left" w:pos="541"/>
        </w:tabs>
        <w:spacing w:line="360" w:lineRule="auto"/>
        <w:ind w:right="407"/>
        <w:jc w:val="both"/>
        <w:rPr>
          <w:color w:val="767171"/>
          <w:sz w:val="24"/>
        </w:rPr>
      </w:pPr>
      <w:r w:rsidRPr="006145FD">
        <w:rPr>
          <w:color w:val="767171"/>
          <w:sz w:val="24"/>
        </w:rPr>
        <w:t>Establecimiento y revisión de las políticas públicas de investigaciones agropecuarias y forestales,</w:t>
      </w:r>
    </w:p>
    <w:p w14:paraId="43460927" w14:textId="77777777" w:rsidR="00623F33" w:rsidRPr="006145FD" w:rsidRDefault="00623F33" w:rsidP="00623F33">
      <w:pPr>
        <w:spacing w:line="360" w:lineRule="auto"/>
        <w:ind w:right="407"/>
        <w:rPr>
          <w:color w:val="767171"/>
          <w:sz w:val="11"/>
          <w:szCs w:val="24"/>
        </w:rPr>
      </w:pPr>
    </w:p>
    <w:p w14:paraId="70DA00F8" w14:textId="77777777" w:rsidR="00623F33" w:rsidRPr="006145FD" w:rsidRDefault="00623F33" w:rsidP="00623F33">
      <w:pPr>
        <w:numPr>
          <w:ilvl w:val="0"/>
          <w:numId w:val="4"/>
        </w:numPr>
        <w:tabs>
          <w:tab w:val="left" w:pos="540"/>
          <w:tab w:val="left" w:pos="541"/>
        </w:tabs>
        <w:spacing w:line="360" w:lineRule="auto"/>
        <w:ind w:right="407"/>
        <w:jc w:val="both"/>
        <w:rPr>
          <w:color w:val="767171"/>
          <w:sz w:val="24"/>
        </w:rPr>
      </w:pPr>
      <w:r w:rsidRPr="006145FD">
        <w:rPr>
          <w:color w:val="767171"/>
          <w:sz w:val="24"/>
        </w:rPr>
        <w:t>Financiamiento de proyectos de generación, validación, transferencias y evaluación de la adopción de tecnologías agropecuarias y</w:t>
      </w:r>
      <w:r w:rsidRPr="006145FD">
        <w:rPr>
          <w:color w:val="767171"/>
          <w:spacing w:val="1"/>
          <w:sz w:val="24"/>
        </w:rPr>
        <w:t xml:space="preserve"> </w:t>
      </w:r>
      <w:r w:rsidRPr="006145FD">
        <w:rPr>
          <w:color w:val="767171"/>
          <w:sz w:val="24"/>
        </w:rPr>
        <w:t>forestales,</w:t>
      </w:r>
    </w:p>
    <w:p w14:paraId="76642832" w14:textId="77777777" w:rsidR="00623F33" w:rsidRPr="006145FD" w:rsidRDefault="00623F33" w:rsidP="00623F33">
      <w:pPr>
        <w:spacing w:line="360" w:lineRule="auto"/>
        <w:ind w:right="407"/>
        <w:rPr>
          <w:color w:val="767171"/>
          <w:sz w:val="20"/>
          <w:szCs w:val="24"/>
        </w:rPr>
      </w:pPr>
    </w:p>
    <w:p w14:paraId="7B66FAF9" w14:textId="77777777" w:rsidR="00623F33" w:rsidRPr="006145FD" w:rsidRDefault="00623F33" w:rsidP="00623F33">
      <w:pPr>
        <w:numPr>
          <w:ilvl w:val="0"/>
          <w:numId w:val="4"/>
        </w:numPr>
        <w:tabs>
          <w:tab w:val="left" w:pos="540"/>
          <w:tab w:val="left" w:pos="541"/>
        </w:tabs>
        <w:spacing w:line="360" w:lineRule="auto"/>
        <w:ind w:right="407"/>
        <w:jc w:val="both"/>
        <w:rPr>
          <w:color w:val="767171"/>
          <w:sz w:val="24"/>
        </w:rPr>
      </w:pPr>
      <w:r w:rsidRPr="006145FD">
        <w:rPr>
          <w:color w:val="767171"/>
          <w:sz w:val="24"/>
        </w:rPr>
        <w:t>Financiamiento y apoyo al desarrollo de capacidades de investigación, así como al desarrollo de los recursos humanos</w:t>
      </w:r>
      <w:r w:rsidRPr="006145FD">
        <w:rPr>
          <w:color w:val="767171"/>
          <w:spacing w:val="-3"/>
          <w:sz w:val="24"/>
        </w:rPr>
        <w:t xml:space="preserve"> </w:t>
      </w:r>
      <w:r w:rsidRPr="006145FD">
        <w:rPr>
          <w:color w:val="767171"/>
          <w:sz w:val="24"/>
        </w:rPr>
        <w:t>especializados,</w:t>
      </w:r>
    </w:p>
    <w:p w14:paraId="38B7298E" w14:textId="77777777" w:rsidR="00623F33" w:rsidRPr="006145FD" w:rsidRDefault="00623F33" w:rsidP="00623F33">
      <w:pPr>
        <w:spacing w:line="360" w:lineRule="auto"/>
        <w:ind w:right="407"/>
        <w:rPr>
          <w:color w:val="767171"/>
          <w:sz w:val="20"/>
          <w:szCs w:val="24"/>
        </w:rPr>
      </w:pPr>
    </w:p>
    <w:p w14:paraId="65C1F33E" w14:textId="77777777" w:rsidR="00623F33" w:rsidRPr="006145FD" w:rsidRDefault="00623F33" w:rsidP="00623F33">
      <w:pPr>
        <w:numPr>
          <w:ilvl w:val="0"/>
          <w:numId w:val="4"/>
        </w:numPr>
        <w:tabs>
          <w:tab w:val="left" w:pos="540"/>
          <w:tab w:val="left" w:pos="541"/>
        </w:tabs>
        <w:spacing w:line="360" w:lineRule="auto"/>
        <w:ind w:right="407" w:hanging="361"/>
        <w:jc w:val="both"/>
        <w:rPr>
          <w:color w:val="767171"/>
          <w:sz w:val="24"/>
        </w:rPr>
      </w:pPr>
      <w:r w:rsidRPr="006145FD">
        <w:rPr>
          <w:color w:val="767171"/>
          <w:sz w:val="24"/>
        </w:rPr>
        <w:t>Difusión de los resultados de</w:t>
      </w:r>
      <w:r w:rsidRPr="006145FD">
        <w:rPr>
          <w:color w:val="767171"/>
          <w:spacing w:val="-3"/>
          <w:sz w:val="24"/>
        </w:rPr>
        <w:t xml:space="preserve"> </w:t>
      </w:r>
      <w:r w:rsidRPr="006145FD">
        <w:rPr>
          <w:color w:val="767171"/>
          <w:sz w:val="24"/>
        </w:rPr>
        <w:t>investigación,</w:t>
      </w:r>
    </w:p>
    <w:p w14:paraId="5C9D7660" w14:textId="77777777" w:rsidR="00623F33" w:rsidRPr="006145FD" w:rsidRDefault="00623F33" w:rsidP="00623F33">
      <w:pPr>
        <w:spacing w:line="360" w:lineRule="auto"/>
        <w:ind w:right="407"/>
        <w:rPr>
          <w:color w:val="767171"/>
          <w:sz w:val="26"/>
          <w:szCs w:val="24"/>
        </w:rPr>
      </w:pPr>
    </w:p>
    <w:p w14:paraId="1FD32D73" w14:textId="77777777" w:rsidR="00623F33" w:rsidRPr="006145FD" w:rsidRDefault="00623F33" w:rsidP="00623F33">
      <w:pPr>
        <w:numPr>
          <w:ilvl w:val="0"/>
          <w:numId w:val="4"/>
        </w:numPr>
        <w:tabs>
          <w:tab w:val="left" w:pos="540"/>
          <w:tab w:val="left" w:pos="541"/>
        </w:tabs>
        <w:spacing w:line="360" w:lineRule="auto"/>
        <w:ind w:right="407"/>
        <w:jc w:val="both"/>
        <w:rPr>
          <w:color w:val="767171"/>
          <w:sz w:val="24"/>
        </w:rPr>
      </w:pPr>
      <w:r w:rsidRPr="006145FD">
        <w:rPr>
          <w:color w:val="767171"/>
          <w:sz w:val="24"/>
        </w:rPr>
        <w:t>Articulación de todos los actores del Sistema Nacional de Investigaciones Agropecuarias y Forestales de la República</w:t>
      </w:r>
      <w:r w:rsidRPr="006145FD">
        <w:rPr>
          <w:color w:val="767171"/>
          <w:spacing w:val="-2"/>
          <w:sz w:val="24"/>
        </w:rPr>
        <w:t xml:space="preserve"> </w:t>
      </w:r>
      <w:r w:rsidRPr="006145FD">
        <w:rPr>
          <w:color w:val="767171"/>
          <w:sz w:val="24"/>
        </w:rPr>
        <w:t>Dominicana.</w:t>
      </w:r>
    </w:p>
    <w:p w14:paraId="03834FD3" w14:textId="2654FD63" w:rsidR="00623F33" w:rsidRPr="006145FD" w:rsidRDefault="00623F33" w:rsidP="00623F33">
      <w:pPr>
        <w:ind w:left="540" w:right="407" w:hanging="361"/>
        <w:rPr>
          <w:color w:val="767171"/>
          <w:sz w:val="24"/>
        </w:rPr>
      </w:pPr>
    </w:p>
    <w:p w14:paraId="76A15CA8" w14:textId="51F86C57" w:rsidR="00D61DF6" w:rsidRDefault="00D61DF6" w:rsidP="00623F33">
      <w:pPr>
        <w:ind w:left="540" w:right="407" w:hanging="361"/>
        <w:rPr>
          <w:color w:val="767171"/>
          <w:sz w:val="24"/>
        </w:rPr>
      </w:pPr>
    </w:p>
    <w:p w14:paraId="42611D1F" w14:textId="77777777" w:rsidR="00E866F9" w:rsidRPr="006145FD" w:rsidRDefault="00E866F9" w:rsidP="00623F33">
      <w:pPr>
        <w:ind w:left="540" w:right="407" w:hanging="361"/>
        <w:rPr>
          <w:color w:val="767171"/>
          <w:sz w:val="24"/>
        </w:rPr>
      </w:pPr>
    </w:p>
    <w:p w14:paraId="2E919414" w14:textId="77777777" w:rsidR="00D61DF6" w:rsidRPr="006145FD" w:rsidRDefault="00D61DF6" w:rsidP="00623F33">
      <w:pPr>
        <w:ind w:left="540" w:right="407" w:hanging="361"/>
        <w:rPr>
          <w:color w:val="767171"/>
          <w:sz w:val="24"/>
        </w:rPr>
      </w:pPr>
    </w:p>
    <w:p w14:paraId="5D825ADA" w14:textId="11A3ABD2" w:rsidR="00A55D47" w:rsidRPr="00A17C94" w:rsidRDefault="00623F33" w:rsidP="00A17C94">
      <w:pPr>
        <w:tabs>
          <w:tab w:val="left" w:pos="603"/>
        </w:tabs>
        <w:ind w:left="179"/>
        <w:jc w:val="center"/>
        <w:outlineLvl w:val="2"/>
        <w:rPr>
          <w:b/>
          <w:bCs/>
          <w:color w:val="767171"/>
          <w:sz w:val="24"/>
          <w:szCs w:val="24"/>
        </w:rPr>
      </w:pPr>
      <w:bookmarkStart w:id="10" w:name="_Toc87530999"/>
      <w:r w:rsidRPr="00A17C94">
        <w:rPr>
          <w:b/>
          <w:bCs/>
          <w:color w:val="767171"/>
          <w:sz w:val="24"/>
          <w:szCs w:val="24"/>
        </w:rPr>
        <w:t xml:space="preserve">2.3 </w:t>
      </w:r>
      <w:r w:rsidR="000F1ABD" w:rsidRPr="00A17C94">
        <w:rPr>
          <w:b/>
          <w:bCs/>
          <w:color w:val="767171"/>
          <w:sz w:val="24"/>
          <w:szCs w:val="24"/>
        </w:rPr>
        <w:t>Estructura</w:t>
      </w:r>
      <w:r w:rsidR="000F1ABD" w:rsidRPr="00A17C94">
        <w:rPr>
          <w:b/>
          <w:bCs/>
          <w:color w:val="767171"/>
          <w:spacing w:val="-2"/>
          <w:sz w:val="24"/>
          <w:szCs w:val="24"/>
        </w:rPr>
        <w:t xml:space="preserve"> </w:t>
      </w:r>
      <w:r w:rsidR="000F1ABD" w:rsidRPr="00A17C94">
        <w:rPr>
          <w:b/>
          <w:bCs/>
          <w:color w:val="767171"/>
          <w:sz w:val="24"/>
          <w:szCs w:val="24"/>
        </w:rPr>
        <w:t>organiza</w:t>
      </w:r>
      <w:bookmarkEnd w:id="10"/>
      <w:r w:rsidR="000F1ABD" w:rsidRPr="00A17C94">
        <w:rPr>
          <w:b/>
          <w:bCs/>
          <w:color w:val="767171"/>
          <w:sz w:val="24"/>
          <w:szCs w:val="24"/>
        </w:rPr>
        <w:t>tiva</w:t>
      </w:r>
    </w:p>
    <w:p w14:paraId="6CE446D7" w14:textId="77777777" w:rsidR="00A55D47" w:rsidRPr="006145FD" w:rsidRDefault="00A55D47" w:rsidP="00A55D47">
      <w:pPr>
        <w:tabs>
          <w:tab w:val="left" w:pos="603"/>
        </w:tabs>
        <w:ind w:left="179"/>
        <w:jc w:val="both"/>
        <w:outlineLvl w:val="2"/>
        <w:rPr>
          <w:b/>
          <w:bCs/>
          <w:color w:val="767171"/>
          <w:sz w:val="24"/>
          <w:szCs w:val="24"/>
        </w:rPr>
      </w:pPr>
    </w:p>
    <w:p w14:paraId="0C7EAAA8" w14:textId="77777777" w:rsidR="00A55D47" w:rsidRPr="006145FD" w:rsidRDefault="00A55D47" w:rsidP="00A55D47">
      <w:pPr>
        <w:tabs>
          <w:tab w:val="left" w:pos="603"/>
        </w:tabs>
        <w:ind w:left="179"/>
        <w:jc w:val="both"/>
        <w:outlineLvl w:val="2"/>
        <w:rPr>
          <w:b/>
          <w:bCs/>
          <w:color w:val="767171"/>
          <w:sz w:val="24"/>
          <w:szCs w:val="24"/>
        </w:rPr>
      </w:pPr>
    </w:p>
    <w:p w14:paraId="7265AEF1" w14:textId="77777777" w:rsidR="00A55D47" w:rsidRPr="006145FD" w:rsidRDefault="00A55D47" w:rsidP="00A55D47">
      <w:pPr>
        <w:tabs>
          <w:tab w:val="left" w:pos="603"/>
        </w:tabs>
        <w:ind w:left="811" w:hanging="423"/>
        <w:jc w:val="both"/>
        <w:outlineLvl w:val="2"/>
        <w:rPr>
          <w:b/>
          <w:bCs/>
          <w:color w:val="767171"/>
          <w:sz w:val="28"/>
          <w:szCs w:val="28"/>
        </w:rPr>
      </w:pPr>
      <w:r w:rsidRPr="006145FD">
        <w:rPr>
          <w:b/>
          <w:bCs/>
          <w:noProof/>
          <w:color w:val="767171"/>
          <w:sz w:val="28"/>
          <w:szCs w:val="28"/>
        </w:rPr>
        <w:drawing>
          <wp:inline distT="0" distB="0" distL="0" distR="0" wp14:anchorId="2A589CA3" wp14:editId="247DDA68">
            <wp:extent cx="5312980" cy="3371840"/>
            <wp:effectExtent l="0" t="0" r="2540" b="635"/>
            <wp:docPr id="36" name="Imagen 3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Diagram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3210" cy="3378332"/>
                    </a:xfrm>
                    <a:prstGeom prst="rect">
                      <a:avLst/>
                    </a:prstGeom>
                    <a:noFill/>
                  </pic:spPr>
                </pic:pic>
              </a:graphicData>
            </a:graphic>
          </wp:inline>
        </w:drawing>
      </w:r>
    </w:p>
    <w:p w14:paraId="41F5516E" w14:textId="77777777" w:rsidR="00A55D47" w:rsidRPr="006145FD" w:rsidRDefault="00A55D47" w:rsidP="00A55D47">
      <w:pPr>
        <w:tabs>
          <w:tab w:val="left" w:pos="603"/>
        </w:tabs>
        <w:ind w:left="811" w:hanging="423"/>
        <w:jc w:val="both"/>
        <w:outlineLvl w:val="2"/>
        <w:rPr>
          <w:b/>
          <w:bCs/>
          <w:color w:val="767171"/>
          <w:sz w:val="28"/>
          <w:szCs w:val="28"/>
        </w:rPr>
      </w:pPr>
    </w:p>
    <w:p w14:paraId="7B41C8CA" w14:textId="1DF5AF14" w:rsidR="00A55D47" w:rsidRPr="006145FD" w:rsidRDefault="00A55D47" w:rsidP="00A55D47">
      <w:pPr>
        <w:spacing w:line="360" w:lineRule="auto"/>
        <w:ind w:left="180" w:right="407"/>
        <w:jc w:val="both"/>
        <w:rPr>
          <w:color w:val="767171"/>
          <w:sz w:val="24"/>
          <w:szCs w:val="24"/>
        </w:rPr>
      </w:pPr>
      <w:r w:rsidRPr="006145FD">
        <w:rPr>
          <w:color w:val="767171"/>
          <w:sz w:val="24"/>
          <w:szCs w:val="24"/>
        </w:rPr>
        <w:lastRenderedPageBreak/>
        <w:t>Para alcanzar la misión propuesta y sus objetivos, el Consejo Nacional de Investigaciones Agropecuarias y Forestales (CONIAF) está conformado, según lo dispone la Ley 251-12, por una Junta Directiva, un Comité Consultivo y una Dirección</w:t>
      </w:r>
      <w:r w:rsidRPr="006145FD">
        <w:rPr>
          <w:color w:val="767171"/>
          <w:spacing w:val="-2"/>
          <w:sz w:val="24"/>
          <w:szCs w:val="24"/>
        </w:rPr>
        <w:t xml:space="preserve"> </w:t>
      </w:r>
      <w:r w:rsidRPr="006145FD">
        <w:rPr>
          <w:color w:val="767171"/>
          <w:sz w:val="24"/>
          <w:szCs w:val="24"/>
        </w:rPr>
        <w:t>Ejecutiva.</w:t>
      </w:r>
    </w:p>
    <w:p w14:paraId="25C0F9CD" w14:textId="77777777" w:rsidR="00A55D47" w:rsidRPr="006145FD" w:rsidRDefault="00A55D47" w:rsidP="00A55D47">
      <w:pPr>
        <w:spacing w:line="360" w:lineRule="auto"/>
        <w:rPr>
          <w:color w:val="767171"/>
          <w:sz w:val="20"/>
          <w:szCs w:val="24"/>
        </w:rPr>
      </w:pPr>
    </w:p>
    <w:p w14:paraId="773BF03B" w14:textId="0E759A79" w:rsidR="00A55D47" w:rsidRPr="006145FD" w:rsidRDefault="00A55D47" w:rsidP="00F77B6F">
      <w:pPr>
        <w:pStyle w:val="Textoindependiente"/>
        <w:numPr>
          <w:ilvl w:val="0"/>
          <w:numId w:val="13"/>
        </w:numPr>
        <w:tabs>
          <w:tab w:val="left" w:pos="812"/>
        </w:tabs>
        <w:spacing w:line="360" w:lineRule="auto"/>
        <w:jc w:val="both"/>
        <w:outlineLvl w:val="2"/>
        <w:rPr>
          <w:color w:val="767171"/>
        </w:rPr>
      </w:pPr>
      <w:bookmarkStart w:id="11" w:name="_Toc87531000"/>
      <w:r w:rsidRPr="006145FD">
        <w:rPr>
          <w:color w:val="767171"/>
        </w:rPr>
        <w:t>La Junta</w:t>
      </w:r>
      <w:r w:rsidRPr="006145FD">
        <w:rPr>
          <w:color w:val="767171"/>
          <w:spacing w:val="-9"/>
        </w:rPr>
        <w:t xml:space="preserve"> </w:t>
      </w:r>
      <w:r w:rsidRPr="006145FD">
        <w:rPr>
          <w:color w:val="767171"/>
        </w:rPr>
        <w:t>Directiva</w:t>
      </w:r>
      <w:bookmarkEnd w:id="11"/>
    </w:p>
    <w:p w14:paraId="1D54F484"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La Junta Directiva es un órgano mixto compuesto por:</w:t>
      </w:r>
    </w:p>
    <w:p w14:paraId="5F352173" w14:textId="77777777" w:rsidR="00A55D47" w:rsidRPr="006145FD" w:rsidRDefault="00A55D47" w:rsidP="00A55D47">
      <w:pPr>
        <w:spacing w:line="360" w:lineRule="auto"/>
        <w:ind w:right="407"/>
        <w:rPr>
          <w:color w:val="767171"/>
          <w:sz w:val="26"/>
          <w:szCs w:val="24"/>
        </w:rPr>
      </w:pPr>
    </w:p>
    <w:p w14:paraId="14512D25" w14:textId="77777777" w:rsidR="00A55D47" w:rsidRPr="006145FD" w:rsidRDefault="00A55D47" w:rsidP="00A55D47">
      <w:pPr>
        <w:numPr>
          <w:ilvl w:val="0"/>
          <w:numId w:val="5"/>
        </w:numPr>
        <w:tabs>
          <w:tab w:val="left" w:pos="618"/>
        </w:tabs>
        <w:spacing w:line="360" w:lineRule="auto"/>
        <w:ind w:right="407" w:hanging="361"/>
        <w:jc w:val="both"/>
        <w:rPr>
          <w:color w:val="767171"/>
          <w:sz w:val="24"/>
        </w:rPr>
      </w:pPr>
      <w:r w:rsidRPr="006145FD">
        <w:rPr>
          <w:color w:val="767171"/>
          <w:sz w:val="24"/>
        </w:rPr>
        <w:t>Ministro de Agricultura, quien lo preside;</w:t>
      </w:r>
    </w:p>
    <w:p w14:paraId="093D9B4B"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Ministro de Medio Ambiente y Recursos</w:t>
      </w:r>
      <w:r w:rsidRPr="006145FD">
        <w:rPr>
          <w:color w:val="767171"/>
          <w:spacing w:val="-3"/>
          <w:sz w:val="24"/>
        </w:rPr>
        <w:t xml:space="preserve"> </w:t>
      </w:r>
      <w:r w:rsidRPr="006145FD">
        <w:rPr>
          <w:color w:val="767171"/>
          <w:sz w:val="24"/>
        </w:rPr>
        <w:t>Naturales;</w:t>
      </w:r>
    </w:p>
    <w:p w14:paraId="1B7B3E3A"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Ministro de Educación Superior, Ciencia y</w:t>
      </w:r>
      <w:r w:rsidRPr="006145FD">
        <w:rPr>
          <w:color w:val="767171"/>
          <w:spacing w:val="-3"/>
          <w:sz w:val="24"/>
        </w:rPr>
        <w:t xml:space="preserve"> </w:t>
      </w:r>
      <w:r w:rsidRPr="006145FD">
        <w:rPr>
          <w:color w:val="767171"/>
          <w:sz w:val="24"/>
        </w:rPr>
        <w:t>Tecnología;</w:t>
      </w:r>
    </w:p>
    <w:p w14:paraId="620EF077"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Ministro de Economía, Planificación y</w:t>
      </w:r>
      <w:r w:rsidRPr="006145FD">
        <w:rPr>
          <w:color w:val="767171"/>
          <w:spacing w:val="-2"/>
          <w:sz w:val="24"/>
        </w:rPr>
        <w:t xml:space="preserve"> </w:t>
      </w:r>
      <w:r w:rsidRPr="006145FD">
        <w:rPr>
          <w:color w:val="767171"/>
          <w:sz w:val="24"/>
        </w:rPr>
        <w:t>Desarrollo;</w:t>
      </w:r>
    </w:p>
    <w:p w14:paraId="722BE450"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Presidente de la Junta Agroempresarial</w:t>
      </w:r>
      <w:r w:rsidRPr="006145FD">
        <w:rPr>
          <w:color w:val="767171"/>
          <w:spacing w:val="-4"/>
          <w:sz w:val="24"/>
        </w:rPr>
        <w:t xml:space="preserve"> </w:t>
      </w:r>
      <w:r w:rsidRPr="006145FD">
        <w:rPr>
          <w:color w:val="767171"/>
          <w:sz w:val="24"/>
        </w:rPr>
        <w:t>Dominicana;</w:t>
      </w:r>
    </w:p>
    <w:p w14:paraId="18E2BE29" w14:textId="77777777" w:rsidR="00A55D47" w:rsidRPr="006145FD" w:rsidRDefault="00A55D47" w:rsidP="00A55D47">
      <w:pPr>
        <w:numPr>
          <w:ilvl w:val="0"/>
          <w:numId w:val="5"/>
        </w:numPr>
        <w:tabs>
          <w:tab w:val="left" w:pos="618"/>
        </w:tabs>
        <w:spacing w:line="360" w:lineRule="auto"/>
        <w:ind w:right="407"/>
        <w:jc w:val="both"/>
        <w:rPr>
          <w:color w:val="767171"/>
          <w:sz w:val="24"/>
        </w:rPr>
      </w:pPr>
      <w:r w:rsidRPr="006145FD">
        <w:rPr>
          <w:color w:val="767171"/>
          <w:sz w:val="24"/>
        </w:rPr>
        <w:t>Un representante de la Asociación Dominicana de Rectores Universitarios (ADRU), quien deberá provenir de una universidad que imparta docencia en la ciencia agropecuaria y/o forestal;</w:t>
      </w:r>
    </w:p>
    <w:p w14:paraId="4DA5F05A" w14:textId="77777777" w:rsidR="00A55D47" w:rsidRPr="006145FD" w:rsidRDefault="00A55D47" w:rsidP="00A55D47">
      <w:pPr>
        <w:numPr>
          <w:ilvl w:val="0"/>
          <w:numId w:val="5"/>
        </w:numPr>
        <w:tabs>
          <w:tab w:val="left" w:pos="618"/>
        </w:tabs>
        <w:spacing w:line="360" w:lineRule="auto"/>
        <w:ind w:left="618" w:right="407" w:hanging="363"/>
        <w:jc w:val="both"/>
        <w:rPr>
          <w:color w:val="767171"/>
          <w:sz w:val="24"/>
        </w:rPr>
      </w:pPr>
      <w:r w:rsidRPr="006145FD">
        <w:rPr>
          <w:color w:val="767171"/>
          <w:sz w:val="24"/>
        </w:rPr>
        <w:t xml:space="preserve"> Dirección Ejecutiva del CONIAF, quien ejercerá la secretaría con voz, pero sin</w:t>
      </w:r>
      <w:r w:rsidRPr="006145FD">
        <w:rPr>
          <w:color w:val="767171"/>
          <w:spacing w:val="-2"/>
          <w:sz w:val="24"/>
        </w:rPr>
        <w:t xml:space="preserve"> </w:t>
      </w:r>
      <w:r w:rsidRPr="006145FD">
        <w:rPr>
          <w:color w:val="767171"/>
          <w:sz w:val="24"/>
        </w:rPr>
        <w:t>voto;</w:t>
      </w:r>
    </w:p>
    <w:p w14:paraId="72029525" w14:textId="77777777" w:rsidR="00A55D47" w:rsidRPr="006145FD" w:rsidRDefault="00A55D47" w:rsidP="00A55D47">
      <w:pPr>
        <w:numPr>
          <w:ilvl w:val="0"/>
          <w:numId w:val="5"/>
        </w:numPr>
        <w:tabs>
          <w:tab w:val="left" w:pos="618"/>
        </w:tabs>
        <w:spacing w:line="360" w:lineRule="auto"/>
        <w:ind w:left="618" w:right="407" w:hanging="363"/>
        <w:jc w:val="both"/>
        <w:rPr>
          <w:color w:val="767171"/>
          <w:sz w:val="24"/>
        </w:rPr>
      </w:pPr>
      <w:r w:rsidRPr="006145FD">
        <w:rPr>
          <w:color w:val="767171"/>
          <w:sz w:val="24"/>
        </w:rPr>
        <w:t>Dirección Ejecutiva del IDIAF, con voz, pero sin voto;</w:t>
      </w:r>
    </w:p>
    <w:p w14:paraId="68208E39" w14:textId="77777777" w:rsidR="00A55D47" w:rsidRPr="006145FD" w:rsidRDefault="00A55D47" w:rsidP="00A55D47">
      <w:pPr>
        <w:numPr>
          <w:ilvl w:val="0"/>
          <w:numId w:val="5"/>
        </w:numPr>
        <w:tabs>
          <w:tab w:val="left" w:pos="618"/>
        </w:tabs>
        <w:spacing w:line="360" w:lineRule="auto"/>
        <w:ind w:right="407"/>
        <w:jc w:val="both"/>
        <w:rPr>
          <w:color w:val="767171"/>
          <w:sz w:val="24"/>
        </w:rPr>
      </w:pPr>
      <w:r w:rsidRPr="006145FD">
        <w:rPr>
          <w:color w:val="767171"/>
          <w:sz w:val="24"/>
        </w:rPr>
        <w:t>La Dirección Ejecutiva del Instituto de Innovación en Biotecnología e Industria (IIBI), con voz, pero sin</w:t>
      </w:r>
      <w:r w:rsidRPr="006145FD">
        <w:rPr>
          <w:color w:val="767171"/>
          <w:spacing w:val="-1"/>
          <w:sz w:val="24"/>
        </w:rPr>
        <w:t xml:space="preserve"> </w:t>
      </w:r>
      <w:r w:rsidRPr="006145FD">
        <w:rPr>
          <w:color w:val="767171"/>
          <w:sz w:val="24"/>
        </w:rPr>
        <w:t>voto.</w:t>
      </w:r>
    </w:p>
    <w:p w14:paraId="43FCFC32" w14:textId="77777777" w:rsidR="00A55D47" w:rsidRPr="006145FD" w:rsidRDefault="00A55D47" w:rsidP="00A55D47">
      <w:pPr>
        <w:spacing w:line="360" w:lineRule="auto"/>
        <w:rPr>
          <w:color w:val="767171"/>
          <w:sz w:val="20"/>
          <w:szCs w:val="24"/>
        </w:rPr>
      </w:pPr>
    </w:p>
    <w:p w14:paraId="5B63DBAF" w14:textId="4512515A" w:rsidR="00A55D47" w:rsidRPr="006145FD" w:rsidRDefault="00A55D47" w:rsidP="00F77B6F">
      <w:pPr>
        <w:pStyle w:val="Textoindependiente"/>
        <w:numPr>
          <w:ilvl w:val="0"/>
          <w:numId w:val="13"/>
        </w:numPr>
        <w:tabs>
          <w:tab w:val="left" w:pos="812"/>
        </w:tabs>
        <w:spacing w:line="360" w:lineRule="auto"/>
        <w:jc w:val="both"/>
        <w:outlineLvl w:val="2"/>
        <w:rPr>
          <w:color w:val="767171"/>
        </w:rPr>
      </w:pPr>
      <w:bookmarkStart w:id="12" w:name="_Toc87531001"/>
      <w:r w:rsidRPr="006145FD">
        <w:rPr>
          <w:color w:val="767171"/>
        </w:rPr>
        <w:t>El Comité</w:t>
      </w:r>
      <w:r w:rsidRPr="006145FD">
        <w:rPr>
          <w:color w:val="767171"/>
          <w:spacing w:val="-7"/>
        </w:rPr>
        <w:t xml:space="preserve"> </w:t>
      </w:r>
      <w:r w:rsidRPr="006145FD">
        <w:rPr>
          <w:color w:val="767171"/>
        </w:rPr>
        <w:t>Consultivo</w:t>
      </w:r>
      <w:bookmarkEnd w:id="12"/>
    </w:p>
    <w:p w14:paraId="27CE64CC"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El Comité Consultivo estará constituido por cinco personalidades reconocidas en el Sistema Nacional de Investigaciones Agropecuarias y Forestales, que serán designadas por la Junta Directiva.</w:t>
      </w:r>
    </w:p>
    <w:p w14:paraId="33FDB11D" w14:textId="77777777" w:rsidR="00A55D47" w:rsidRPr="006145FD" w:rsidRDefault="00A55D47" w:rsidP="00A55D47">
      <w:pPr>
        <w:spacing w:line="360" w:lineRule="auto"/>
        <w:ind w:right="407"/>
        <w:rPr>
          <w:color w:val="767171"/>
          <w:sz w:val="20"/>
          <w:szCs w:val="24"/>
        </w:rPr>
      </w:pPr>
    </w:p>
    <w:p w14:paraId="2680788F" w14:textId="7D8488C0" w:rsidR="00A55D47" w:rsidRPr="006145FD" w:rsidRDefault="00A55D47" w:rsidP="00F77B6F">
      <w:pPr>
        <w:pStyle w:val="Textoindependiente"/>
        <w:numPr>
          <w:ilvl w:val="0"/>
          <w:numId w:val="13"/>
        </w:numPr>
        <w:tabs>
          <w:tab w:val="left" w:pos="812"/>
        </w:tabs>
        <w:spacing w:line="360" w:lineRule="auto"/>
        <w:ind w:right="407"/>
        <w:jc w:val="both"/>
        <w:outlineLvl w:val="2"/>
        <w:rPr>
          <w:color w:val="767171"/>
        </w:rPr>
      </w:pPr>
      <w:bookmarkStart w:id="13" w:name="_Toc87531002"/>
      <w:r w:rsidRPr="006145FD">
        <w:rPr>
          <w:color w:val="767171"/>
        </w:rPr>
        <w:t>La Dirección</w:t>
      </w:r>
      <w:r w:rsidRPr="006145FD">
        <w:rPr>
          <w:color w:val="767171"/>
          <w:spacing w:val="-3"/>
        </w:rPr>
        <w:t xml:space="preserve"> </w:t>
      </w:r>
      <w:r w:rsidRPr="006145FD">
        <w:rPr>
          <w:color w:val="767171"/>
        </w:rPr>
        <w:t>Ejecutiva</w:t>
      </w:r>
      <w:bookmarkEnd w:id="13"/>
    </w:p>
    <w:p w14:paraId="245ACB33" w14:textId="5B0A8402" w:rsidR="00A55D47" w:rsidRPr="006145FD" w:rsidRDefault="00A55D47" w:rsidP="00A55D47">
      <w:pPr>
        <w:spacing w:line="360" w:lineRule="auto"/>
        <w:ind w:left="180" w:right="407"/>
        <w:jc w:val="both"/>
        <w:rPr>
          <w:color w:val="767171"/>
          <w:sz w:val="24"/>
          <w:szCs w:val="24"/>
        </w:rPr>
      </w:pPr>
      <w:r w:rsidRPr="006145FD">
        <w:rPr>
          <w:color w:val="767171"/>
          <w:sz w:val="24"/>
          <w:szCs w:val="24"/>
        </w:rPr>
        <w:t>La Dirección Ejecutiva es la responsable directa del manejo administrativo y técnico del CONIAF y estará a cargo de un(a) Director</w:t>
      </w:r>
      <w:r w:rsidR="00207B4E" w:rsidRPr="006145FD">
        <w:rPr>
          <w:color w:val="767171"/>
          <w:sz w:val="24"/>
          <w:szCs w:val="24"/>
        </w:rPr>
        <w:t xml:space="preserve"> </w:t>
      </w:r>
      <w:r w:rsidRPr="006145FD">
        <w:rPr>
          <w:color w:val="767171"/>
          <w:sz w:val="24"/>
          <w:szCs w:val="24"/>
        </w:rPr>
        <w:t>(a) Ejecutivo(a). Bajo su mando están los diferentes departamentos y divisiones.</w:t>
      </w:r>
    </w:p>
    <w:p w14:paraId="4A323606" w14:textId="77777777" w:rsidR="00A55D47" w:rsidRPr="006145FD" w:rsidRDefault="00A55D47" w:rsidP="00A55D47">
      <w:pPr>
        <w:spacing w:line="360" w:lineRule="auto"/>
        <w:ind w:right="407"/>
        <w:rPr>
          <w:color w:val="767171"/>
          <w:sz w:val="20"/>
          <w:szCs w:val="24"/>
        </w:rPr>
      </w:pPr>
    </w:p>
    <w:p w14:paraId="034F5D80" w14:textId="77777777" w:rsidR="00A55D47" w:rsidRPr="006145FD" w:rsidRDefault="00A55D47" w:rsidP="00A55D47">
      <w:pPr>
        <w:widowControl/>
        <w:autoSpaceDE/>
        <w:autoSpaceDN/>
        <w:spacing w:line="360" w:lineRule="auto"/>
        <w:ind w:left="306" w:right="407"/>
        <w:jc w:val="both"/>
        <w:rPr>
          <w:rFonts w:eastAsia="Calibri"/>
          <w:color w:val="767171"/>
          <w:sz w:val="24"/>
          <w:szCs w:val="24"/>
          <w:lang w:eastAsia="es-PE" w:bidi="es-PE"/>
        </w:rPr>
      </w:pPr>
      <w:r w:rsidRPr="006145FD">
        <w:rPr>
          <w:rFonts w:eastAsia="Calibri"/>
          <w:color w:val="767171"/>
          <w:sz w:val="24"/>
          <w:szCs w:val="24"/>
          <w:lang w:eastAsia="es-PE" w:bidi="es-PE"/>
        </w:rPr>
        <w:lastRenderedPageBreak/>
        <w:t>Las unidades del CONIAF se dividen en dos niveles:</w:t>
      </w:r>
    </w:p>
    <w:p w14:paraId="16C29865" w14:textId="77777777" w:rsidR="00A55D47" w:rsidRPr="006145FD" w:rsidRDefault="00A55D47" w:rsidP="00A55D47">
      <w:pPr>
        <w:widowControl/>
        <w:numPr>
          <w:ilvl w:val="0"/>
          <w:numId w:val="9"/>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 xml:space="preserve">Nivel jerárquico máximo: </w:t>
      </w:r>
    </w:p>
    <w:p w14:paraId="425D2A91" w14:textId="77777777" w:rsidR="00A55D47" w:rsidRPr="006145FD" w:rsidRDefault="00A55D47" w:rsidP="00A55D47">
      <w:pPr>
        <w:widowControl/>
        <w:numPr>
          <w:ilvl w:val="0"/>
          <w:numId w:val="10"/>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Junta Directiva</w:t>
      </w:r>
    </w:p>
    <w:p w14:paraId="0B36DF49" w14:textId="77777777" w:rsidR="00A55D47" w:rsidRPr="006145FD" w:rsidRDefault="00A55D47" w:rsidP="00A55D47">
      <w:pPr>
        <w:widowControl/>
        <w:numPr>
          <w:ilvl w:val="0"/>
          <w:numId w:val="10"/>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Comité Consultivo</w:t>
      </w:r>
    </w:p>
    <w:p w14:paraId="5320A87E" w14:textId="77777777" w:rsidR="00A55D47" w:rsidRPr="006145FD" w:rsidRDefault="00A55D47" w:rsidP="00A55D47">
      <w:pPr>
        <w:widowControl/>
        <w:numPr>
          <w:ilvl w:val="0"/>
          <w:numId w:val="10"/>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Dirección Ejecutiva</w:t>
      </w:r>
    </w:p>
    <w:p w14:paraId="26ECD3B9" w14:textId="77777777" w:rsidR="00A55D47" w:rsidRPr="006145FD" w:rsidRDefault="00A55D47" w:rsidP="00A55D47">
      <w:pPr>
        <w:widowControl/>
        <w:autoSpaceDE/>
        <w:autoSpaceDN/>
        <w:spacing w:line="360" w:lineRule="auto"/>
        <w:ind w:left="1080" w:right="407"/>
        <w:jc w:val="both"/>
        <w:rPr>
          <w:rFonts w:eastAsia="Calibri"/>
          <w:color w:val="767171"/>
          <w:sz w:val="24"/>
          <w:szCs w:val="24"/>
          <w:lang w:eastAsia="es-PE" w:bidi="es-PE"/>
        </w:rPr>
      </w:pPr>
    </w:p>
    <w:p w14:paraId="668333E6" w14:textId="77777777" w:rsidR="00A55D47" w:rsidRPr="006145FD" w:rsidRDefault="00A55D47" w:rsidP="00A55D47">
      <w:pPr>
        <w:widowControl/>
        <w:numPr>
          <w:ilvl w:val="0"/>
          <w:numId w:val="9"/>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Nivel jerárquico medio: compuesto por tres tipos de unidades ocupadas por personal técnico y administrativo:</w:t>
      </w:r>
    </w:p>
    <w:p w14:paraId="526AFAA3" w14:textId="77777777" w:rsidR="00A55D47" w:rsidRPr="006145FD" w:rsidRDefault="00A55D47" w:rsidP="00A55D47">
      <w:pPr>
        <w:widowControl/>
        <w:numPr>
          <w:ilvl w:val="0"/>
          <w:numId w:val="10"/>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Unidades asesoras o consultivas:</w:t>
      </w:r>
    </w:p>
    <w:p w14:paraId="6D1E1142"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División de Planificación y Desarrollo</w:t>
      </w:r>
    </w:p>
    <w:p w14:paraId="35890D35"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División de Recursos Humanos</w:t>
      </w:r>
    </w:p>
    <w:p w14:paraId="65CC8A63" w14:textId="77777777" w:rsidR="00A55D47" w:rsidRPr="006145FD" w:rsidRDefault="00A55D47" w:rsidP="00A55D47">
      <w:pPr>
        <w:widowControl/>
        <w:numPr>
          <w:ilvl w:val="0"/>
          <w:numId w:val="10"/>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Unidades de apoyo o auxiliares</w:t>
      </w:r>
      <w:r w:rsidRPr="006145FD">
        <w:rPr>
          <w:rFonts w:eastAsia="Calibri"/>
          <w:b/>
          <w:color w:val="767171"/>
          <w:sz w:val="24"/>
          <w:szCs w:val="24"/>
          <w:lang w:eastAsia="es-PE" w:bidi="es-PE"/>
        </w:rPr>
        <w:t xml:space="preserve">: </w:t>
      </w:r>
    </w:p>
    <w:p w14:paraId="72E5D386"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Administrativo y Financiero</w:t>
      </w:r>
    </w:p>
    <w:p w14:paraId="75F0BA88"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Sección de Tecnologías de la Información y Comunicación (TIC)</w:t>
      </w:r>
    </w:p>
    <w:p w14:paraId="2F30E12D"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 xml:space="preserve">Oficina de Acceso a la Información (OAI) </w:t>
      </w:r>
    </w:p>
    <w:p w14:paraId="013B593D"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Sección de Difusión</w:t>
      </w:r>
    </w:p>
    <w:p w14:paraId="5CDB1D20" w14:textId="77777777" w:rsidR="00A55D47" w:rsidRPr="006145FD" w:rsidRDefault="00A55D47" w:rsidP="00A55D47">
      <w:pPr>
        <w:widowControl/>
        <w:numPr>
          <w:ilvl w:val="0"/>
          <w:numId w:val="10"/>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 xml:space="preserve">Unidades misionales u operativas: </w:t>
      </w:r>
    </w:p>
    <w:p w14:paraId="5CF935A8"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Dirección Técnica</w:t>
      </w:r>
    </w:p>
    <w:p w14:paraId="5F8C5BF3"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Acceso a las Ciencias Modernas</w:t>
      </w:r>
    </w:p>
    <w:p w14:paraId="26B06507"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Agricultura Competitiva</w:t>
      </w:r>
    </w:p>
    <w:p w14:paraId="582078A9"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Medio Ambiente y Recursos Naturales</w:t>
      </w:r>
    </w:p>
    <w:p w14:paraId="70C1D14B"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Reducción de la Pobreza Rural</w:t>
      </w:r>
    </w:p>
    <w:p w14:paraId="56872BA5" w14:textId="58AFA9A4" w:rsidR="00A55D47" w:rsidRPr="006145FD" w:rsidRDefault="00A55D47" w:rsidP="00A55D47">
      <w:pPr>
        <w:spacing w:line="360" w:lineRule="auto"/>
        <w:ind w:right="407"/>
        <w:rPr>
          <w:color w:val="767171"/>
          <w:sz w:val="24"/>
          <w:szCs w:val="24"/>
        </w:rPr>
      </w:pPr>
    </w:p>
    <w:p w14:paraId="274461EC" w14:textId="47408E78" w:rsidR="005F3C5E" w:rsidRPr="00A17C94" w:rsidRDefault="005F3C5E" w:rsidP="00A17C94">
      <w:pPr>
        <w:pStyle w:val="Ttulo3"/>
        <w:tabs>
          <w:tab w:val="left" w:pos="601"/>
        </w:tabs>
        <w:spacing w:line="360" w:lineRule="auto"/>
        <w:ind w:left="288" w:right="407" w:firstLine="0"/>
        <w:jc w:val="center"/>
        <w:rPr>
          <w:color w:val="767171"/>
          <w:sz w:val="24"/>
          <w:szCs w:val="24"/>
        </w:rPr>
      </w:pPr>
      <w:bookmarkStart w:id="14" w:name="_Toc87531010"/>
      <w:r w:rsidRPr="00A17C94">
        <w:rPr>
          <w:color w:val="767171"/>
          <w:sz w:val="24"/>
          <w:szCs w:val="24"/>
        </w:rPr>
        <w:t>2.4 Planificación estratégica institucio</w:t>
      </w:r>
      <w:bookmarkEnd w:id="14"/>
      <w:r w:rsidRPr="00A17C94">
        <w:rPr>
          <w:color w:val="767171"/>
          <w:sz w:val="24"/>
          <w:szCs w:val="24"/>
        </w:rPr>
        <w:t>nal</w:t>
      </w:r>
    </w:p>
    <w:p w14:paraId="056D661E" w14:textId="77777777" w:rsidR="005F3C5E" w:rsidRPr="006145FD" w:rsidRDefault="005F3C5E" w:rsidP="005F3C5E">
      <w:pPr>
        <w:spacing w:line="360" w:lineRule="auto"/>
        <w:rPr>
          <w:b/>
          <w:color w:val="767171"/>
          <w:sz w:val="24"/>
          <w:szCs w:val="24"/>
        </w:rPr>
      </w:pPr>
      <w:r w:rsidRPr="006145FD">
        <w:rPr>
          <w:b/>
          <w:color w:val="767171"/>
          <w:sz w:val="24"/>
          <w:szCs w:val="24"/>
        </w:rPr>
        <w:t xml:space="preserve"> </w:t>
      </w:r>
    </w:p>
    <w:p w14:paraId="50F34189" w14:textId="77777777" w:rsidR="005F3C5E" w:rsidRPr="006145FD" w:rsidRDefault="005F3C5E" w:rsidP="005F3C5E">
      <w:pPr>
        <w:spacing w:line="360" w:lineRule="auto"/>
        <w:ind w:left="284" w:right="347"/>
        <w:jc w:val="both"/>
        <w:rPr>
          <w:color w:val="767171"/>
          <w:sz w:val="24"/>
          <w:szCs w:val="24"/>
        </w:rPr>
      </w:pPr>
      <w:r w:rsidRPr="006145FD">
        <w:rPr>
          <w:color w:val="767171"/>
          <w:sz w:val="24"/>
          <w:szCs w:val="24"/>
        </w:rPr>
        <w:t>El CONIAF elaboró su Plan Estratégico Institucional 2021-2024 con el propósito de contar con un instrumento que permita tomar decisiones que respondan a un plan de nación en el ámbito de la investigación agropecuaria y forestal. Se realizó de manera participativa y en coherencia con el Sistema Nacional de Planificación e Inversión Pública.</w:t>
      </w:r>
    </w:p>
    <w:p w14:paraId="103C6185" w14:textId="3FE07EFC" w:rsidR="005F3C5E" w:rsidRPr="006145FD" w:rsidRDefault="005F3C5E" w:rsidP="005F3C5E">
      <w:pPr>
        <w:spacing w:line="360" w:lineRule="auto"/>
        <w:ind w:left="284" w:right="381"/>
        <w:jc w:val="both"/>
        <w:rPr>
          <w:color w:val="767171"/>
          <w:sz w:val="24"/>
          <w:szCs w:val="24"/>
        </w:rPr>
      </w:pPr>
      <w:r w:rsidRPr="006145FD">
        <w:rPr>
          <w:color w:val="767171"/>
          <w:sz w:val="24"/>
          <w:szCs w:val="24"/>
        </w:rPr>
        <w:lastRenderedPageBreak/>
        <w:t>El Plan Estratégico persigue que la institución trabaje en base a una planificación objetiva, que conduzca a resultados tangibles que permitan alcanzar los objetivos específicos planteados y que el proceso de su ejecución sirva para evaluar los productos logrados al final del periodo 2021- 2024.</w:t>
      </w:r>
    </w:p>
    <w:p w14:paraId="227468C8" w14:textId="77777777" w:rsidR="008A435C" w:rsidRPr="006145FD" w:rsidRDefault="008A435C" w:rsidP="005F3C5E">
      <w:pPr>
        <w:spacing w:line="360" w:lineRule="auto"/>
        <w:ind w:left="284" w:right="381"/>
        <w:jc w:val="both"/>
        <w:rPr>
          <w:color w:val="767171"/>
          <w:sz w:val="24"/>
          <w:szCs w:val="24"/>
        </w:rPr>
      </w:pPr>
    </w:p>
    <w:p w14:paraId="4C992BAC" w14:textId="77777777" w:rsidR="0020046F" w:rsidRPr="006145FD" w:rsidRDefault="005F3C5E" w:rsidP="005F3C5E">
      <w:pPr>
        <w:spacing w:line="360" w:lineRule="auto"/>
        <w:ind w:left="284" w:right="381"/>
        <w:jc w:val="both"/>
        <w:rPr>
          <w:color w:val="767171"/>
          <w:sz w:val="24"/>
          <w:szCs w:val="24"/>
        </w:rPr>
      </w:pPr>
      <w:r w:rsidRPr="006145FD">
        <w:rPr>
          <w:color w:val="767171"/>
          <w:sz w:val="24"/>
          <w:szCs w:val="24"/>
        </w:rPr>
        <w:t xml:space="preserve">El documento asume la estructura de los planes plurianuales recomendada por el Ministerio de Economía Planificación y Desarrollo (MEPyD 2011), donde se vinculan las estrategias de acción, producción pública prioritaria de programas y proyectos y los costos de financiamiento asociados. Además, los planes plurianuales presentados en el documento se vinculan con los objetivos estratégicos identificados en la Estrategia Nacional de Desarrollo, el Plan Estratégico Sectorial 2020-2030 del Ministerio de Agricultura (MA) </w:t>
      </w:r>
    </w:p>
    <w:p w14:paraId="016C525A" w14:textId="22A70E19" w:rsidR="005F3C5E" w:rsidRDefault="005F3C5E" w:rsidP="005F3C5E">
      <w:pPr>
        <w:spacing w:line="360" w:lineRule="auto"/>
        <w:ind w:left="284" w:right="381"/>
        <w:jc w:val="both"/>
        <w:rPr>
          <w:color w:val="767171"/>
          <w:sz w:val="24"/>
          <w:szCs w:val="24"/>
        </w:rPr>
      </w:pPr>
      <w:r w:rsidRPr="006145FD">
        <w:rPr>
          <w:color w:val="767171"/>
          <w:sz w:val="24"/>
          <w:szCs w:val="24"/>
        </w:rPr>
        <w:t>y los Objetivos de Desarrollo Sostenible planteados por la Organización de las Naciones Unidas.</w:t>
      </w:r>
    </w:p>
    <w:p w14:paraId="7DD494C5" w14:textId="77777777" w:rsidR="00E866F9" w:rsidRPr="006145FD" w:rsidRDefault="00E866F9" w:rsidP="005F3C5E">
      <w:pPr>
        <w:spacing w:line="360" w:lineRule="auto"/>
        <w:ind w:left="284" w:right="381"/>
        <w:jc w:val="both"/>
        <w:rPr>
          <w:color w:val="767171"/>
          <w:sz w:val="24"/>
          <w:szCs w:val="24"/>
        </w:rPr>
      </w:pPr>
    </w:p>
    <w:p w14:paraId="1A394813" w14:textId="77777777" w:rsidR="005F3C5E" w:rsidRPr="006145FD" w:rsidRDefault="005F3C5E" w:rsidP="005F3C5E">
      <w:pPr>
        <w:tabs>
          <w:tab w:val="left" w:pos="9639"/>
        </w:tabs>
        <w:spacing w:line="360" w:lineRule="auto"/>
        <w:ind w:left="284" w:right="381"/>
        <w:jc w:val="both"/>
        <w:rPr>
          <w:color w:val="767171"/>
          <w:sz w:val="24"/>
          <w:szCs w:val="24"/>
        </w:rPr>
      </w:pPr>
      <w:r w:rsidRPr="006145FD">
        <w:rPr>
          <w:color w:val="767171"/>
          <w:sz w:val="24"/>
          <w:szCs w:val="24"/>
        </w:rPr>
        <w:t>El Plan Estratégico parte de una reflexión institucional de las iniciativas, programas y proyectos realizados dentro del marco de la Estrategia Nacional de Desarrollo (ley 1-12) y la Ley 251-12, que crea el SINIAF. En él se articulan los objetivos específicos de la institución con los proyectos, los productos resultantes y las respectivas estimaciones de costos asociadas a fin de lograr su concreción, lo que permitirá al CONIAF cumplir con sus funciones.</w:t>
      </w:r>
    </w:p>
    <w:p w14:paraId="228ECB6C" w14:textId="77777777" w:rsidR="005F3C5E" w:rsidRPr="006145FD" w:rsidRDefault="005F3C5E" w:rsidP="005F3C5E">
      <w:pPr>
        <w:spacing w:line="360" w:lineRule="auto"/>
        <w:rPr>
          <w:color w:val="767171"/>
          <w:sz w:val="24"/>
          <w:szCs w:val="24"/>
        </w:rPr>
      </w:pPr>
    </w:p>
    <w:p w14:paraId="5B1EA724"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El ámbito de actuación es el siguiente:</w:t>
      </w:r>
    </w:p>
    <w:p w14:paraId="41FEFB6A" w14:textId="77777777" w:rsidR="005F3C5E" w:rsidRPr="006145FD" w:rsidRDefault="005F3C5E" w:rsidP="005F3C5E">
      <w:pPr>
        <w:spacing w:line="360" w:lineRule="auto"/>
        <w:ind w:left="284" w:right="407"/>
        <w:jc w:val="both"/>
        <w:rPr>
          <w:color w:val="767171"/>
          <w:sz w:val="24"/>
          <w:szCs w:val="24"/>
        </w:rPr>
      </w:pPr>
    </w:p>
    <w:p w14:paraId="6DFFDFE1"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Establecimiento de políticas públicas de investigaciones agropecuarias y forestales acordes con las políticas de desarrollo del país.</w:t>
      </w:r>
    </w:p>
    <w:p w14:paraId="0C3CBACB" w14:textId="77777777" w:rsidR="005F3C5E" w:rsidRPr="006145FD" w:rsidRDefault="005F3C5E" w:rsidP="005F3C5E">
      <w:pPr>
        <w:spacing w:line="360" w:lineRule="auto"/>
        <w:ind w:left="284" w:right="407"/>
        <w:jc w:val="both"/>
        <w:rPr>
          <w:color w:val="767171"/>
          <w:sz w:val="24"/>
          <w:szCs w:val="24"/>
        </w:rPr>
      </w:pPr>
    </w:p>
    <w:p w14:paraId="10D6C18F"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Financiamiento de proyectos para la generación, validación, transferencia y adopción de tecnologías agropecuarias y forestales.</w:t>
      </w:r>
    </w:p>
    <w:p w14:paraId="4DB9F3CB"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lastRenderedPageBreak/>
        <w:t>•</w:t>
      </w:r>
      <w:r w:rsidRPr="006145FD">
        <w:rPr>
          <w:color w:val="767171"/>
          <w:sz w:val="24"/>
          <w:szCs w:val="24"/>
        </w:rPr>
        <w:tab/>
        <w:t>Establecimiento de mecanismos para facilitar el proceso de difusión de tecnologías agropecuarias y forestales.</w:t>
      </w:r>
    </w:p>
    <w:p w14:paraId="71CA85EA" w14:textId="77777777" w:rsidR="005F3C5E" w:rsidRPr="006145FD" w:rsidRDefault="005F3C5E" w:rsidP="005F3C5E">
      <w:pPr>
        <w:spacing w:line="360" w:lineRule="auto"/>
        <w:ind w:left="284" w:right="407"/>
        <w:jc w:val="both"/>
        <w:rPr>
          <w:color w:val="767171"/>
          <w:sz w:val="24"/>
          <w:szCs w:val="24"/>
        </w:rPr>
      </w:pPr>
    </w:p>
    <w:p w14:paraId="018053AE"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Los objetivos estratégicos (OE) definidos para el periodo 2021-2024 fueron los siguientes:</w:t>
      </w:r>
    </w:p>
    <w:p w14:paraId="3316DC74" w14:textId="77777777" w:rsidR="005F3C5E" w:rsidRPr="006145FD" w:rsidRDefault="005F3C5E" w:rsidP="005F3C5E">
      <w:pPr>
        <w:spacing w:line="360" w:lineRule="auto"/>
        <w:ind w:left="284" w:right="407"/>
        <w:jc w:val="both"/>
        <w:rPr>
          <w:color w:val="767171"/>
          <w:sz w:val="24"/>
          <w:szCs w:val="24"/>
        </w:rPr>
      </w:pPr>
    </w:p>
    <w:p w14:paraId="0F14285C"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OE1. Formular las políticas de investigación para el desarrollo de la investigación en el sector agropecuario y forestal.</w:t>
      </w:r>
    </w:p>
    <w:p w14:paraId="135D04B7" w14:textId="77777777" w:rsidR="005F3C5E" w:rsidRPr="006145FD" w:rsidRDefault="005F3C5E" w:rsidP="005F3C5E">
      <w:pPr>
        <w:spacing w:line="360" w:lineRule="auto"/>
        <w:ind w:left="284" w:right="407"/>
        <w:jc w:val="both"/>
        <w:rPr>
          <w:color w:val="767171"/>
          <w:sz w:val="24"/>
          <w:szCs w:val="24"/>
        </w:rPr>
      </w:pPr>
    </w:p>
    <w:p w14:paraId="728A8D8C" w14:textId="77777777" w:rsidR="005F3C5E" w:rsidRPr="006145FD" w:rsidRDefault="005F3C5E" w:rsidP="00B155F9">
      <w:pPr>
        <w:spacing w:line="360" w:lineRule="auto"/>
        <w:ind w:left="284" w:right="407"/>
        <w:jc w:val="both"/>
        <w:rPr>
          <w:color w:val="767171"/>
          <w:sz w:val="24"/>
          <w:szCs w:val="24"/>
        </w:rPr>
      </w:pPr>
      <w:r w:rsidRPr="006145FD">
        <w:rPr>
          <w:color w:val="767171"/>
          <w:sz w:val="24"/>
          <w:szCs w:val="24"/>
        </w:rPr>
        <w:t>OE2. Financiar proyectos de validación y transferencia de tecnologías para mejorar la productividad y competitividad en el sector.</w:t>
      </w:r>
    </w:p>
    <w:p w14:paraId="48652ABC" w14:textId="77777777" w:rsidR="005F3C5E" w:rsidRPr="006145FD" w:rsidRDefault="005F3C5E" w:rsidP="00B155F9">
      <w:pPr>
        <w:spacing w:line="360" w:lineRule="auto"/>
        <w:ind w:left="284" w:right="381"/>
        <w:jc w:val="both"/>
        <w:rPr>
          <w:color w:val="767171"/>
          <w:sz w:val="24"/>
          <w:szCs w:val="24"/>
        </w:rPr>
      </w:pPr>
    </w:p>
    <w:p w14:paraId="6C253BB2" w14:textId="2BEBD610" w:rsidR="005F3C5E" w:rsidRPr="006145FD" w:rsidRDefault="005F3C5E" w:rsidP="00B155F9">
      <w:pPr>
        <w:spacing w:line="360" w:lineRule="auto"/>
        <w:ind w:left="284" w:right="407"/>
        <w:jc w:val="both"/>
        <w:rPr>
          <w:color w:val="767171"/>
          <w:sz w:val="24"/>
          <w:szCs w:val="24"/>
        </w:rPr>
      </w:pPr>
      <w:r w:rsidRPr="006145FD">
        <w:rPr>
          <w:color w:val="767171"/>
          <w:sz w:val="24"/>
          <w:szCs w:val="24"/>
        </w:rPr>
        <w:t>OE3. Promover el desarrollo de capacidades en tecnologías agropecuarias y forestales para investigadores, técnicos, productores líderes y organizaciones de productores del sector agropecuario.</w:t>
      </w:r>
    </w:p>
    <w:p w14:paraId="6B700DDA" w14:textId="77777777" w:rsidR="005F3C5E" w:rsidRPr="006145FD" w:rsidRDefault="005F3C5E" w:rsidP="00B155F9">
      <w:pPr>
        <w:spacing w:line="360" w:lineRule="auto"/>
        <w:ind w:left="284" w:right="407"/>
        <w:jc w:val="both"/>
        <w:rPr>
          <w:color w:val="767171"/>
          <w:sz w:val="24"/>
          <w:szCs w:val="24"/>
        </w:rPr>
      </w:pPr>
    </w:p>
    <w:p w14:paraId="44D05D81" w14:textId="77777777" w:rsidR="005F3C5E" w:rsidRPr="006145FD" w:rsidRDefault="005F3C5E" w:rsidP="00B155F9">
      <w:pPr>
        <w:spacing w:line="360" w:lineRule="auto"/>
        <w:ind w:left="284" w:right="407"/>
        <w:jc w:val="both"/>
        <w:rPr>
          <w:color w:val="767171"/>
          <w:sz w:val="24"/>
          <w:szCs w:val="24"/>
        </w:rPr>
      </w:pPr>
      <w:r w:rsidRPr="006145FD">
        <w:rPr>
          <w:color w:val="767171"/>
          <w:sz w:val="24"/>
          <w:szCs w:val="24"/>
        </w:rPr>
        <w:t>OE4. Financiar proyectos para el desarrollo de tecnologías apropiadas que contribuyan a mejorar el bienestar de la población rural.</w:t>
      </w:r>
    </w:p>
    <w:p w14:paraId="089FFAB4" w14:textId="77777777" w:rsidR="005F3C5E" w:rsidRPr="006145FD" w:rsidRDefault="005F3C5E" w:rsidP="00B155F9">
      <w:pPr>
        <w:spacing w:line="360" w:lineRule="auto"/>
        <w:ind w:left="284" w:right="407"/>
        <w:jc w:val="both"/>
        <w:rPr>
          <w:color w:val="767171"/>
          <w:sz w:val="24"/>
          <w:szCs w:val="24"/>
        </w:rPr>
      </w:pPr>
    </w:p>
    <w:p w14:paraId="7C6180E3" w14:textId="77777777" w:rsidR="005F3C5E" w:rsidRPr="006145FD" w:rsidRDefault="005F3C5E" w:rsidP="00B155F9">
      <w:pPr>
        <w:spacing w:line="360" w:lineRule="auto"/>
        <w:ind w:left="284" w:right="407"/>
        <w:jc w:val="both"/>
        <w:rPr>
          <w:color w:val="767171"/>
          <w:sz w:val="24"/>
          <w:szCs w:val="24"/>
        </w:rPr>
      </w:pPr>
      <w:r w:rsidRPr="006145FD">
        <w:rPr>
          <w:color w:val="767171"/>
          <w:sz w:val="24"/>
          <w:szCs w:val="24"/>
        </w:rPr>
        <w:t>OE5. Fortalecer el Sistema Nacional de Investigaciones Agropecuarias y      Forestales (SINIAF).</w:t>
      </w:r>
    </w:p>
    <w:p w14:paraId="439A78D4" w14:textId="77777777" w:rsidR="005F3C5E" w:rsidRPr="006145FD" w:rsidRDefault="005F3C5E" w:rsidP="00B155F9">
      <w:pPr>
        <w:spacing w:line="360" w:lineRule="auto"/>
        <w:ind w:left="284" w:right="407"/>
        <w:jc w:val="both"/>
        <w:rPr>
          <w:color w:val="767171"/>
          <w:sz w:val="11"/>
        </w:rPr>
      </w:pPr>
    </w:p>
    <w:p w14:paraId="7E549D93" w14:textId="158CEC40" w:rsidR="000A4C27" w:rsidRPr="006145FD" w:rsidRDefault="000A4C27" w:rsidP="00B155F9">
      <w:pPr>
        <w:spacing w:line="360" w:lineRule="auto"/>
        <w:ind w:left="284" w:right="407"/>
        <w:jc w:val="both"/>
        <w:rPr>
          <w:color w:val="767171"/>
        </w:rPr>
      </w:pPr>
    </w:p>
    <w:p w14:paraId="5A5019D5" w14:textId="77777777" w:rsidR="0026317F" w:rsidRPr="006145FD" w:rsidRDefault="0026317F" w:rsidP="00B155F9">
      <w:pPr>
        <w:spacing w:line="360" w:lineRule="auto"/>
        <w:ind w:left="284" w:right="407"/>
        <w:jc w:val="both"/>
        <w:rPr>
          <w:color w:val="767171"/>
        </w:rPr>
      </w:pPr>
    </w:p>
    <w:p w14:paraId="7390AF74" w14:textId="3395BB71" w:rsidR="000A4C27" w:rsidRPr="006145FD" w:rsidRDefault="00121EC8" w:rsidP="00121EC8">
      <w:pPr>
        <w:numPr>
          <w:ilvl w:val="0"/>
          <w:numId w:val="3"/>
        </w:numPr>
        <w:spacing w:line="360" w:lineRule="auto"/>
        <w:ind w:left="0" w:right="-18" w:firstLine="0"/>
        <w:jc w:val="center"/>
        <w:rPr>
          <w:b/>
          <w:bCs/>
          <w:color w:val="767171"/>
          <w:sz w:val="28"/>
          <w:szCs w:val="28"/>
        </w:rPr>
      </w:pPr>
      <w:r w:rsidRPr="006145FD">
        <w:rPr>
          <w:noProof/>
          <w:color w:val="767171"/>
          <w:sz w:val="24"/>
          <w:szCs w:val="24"/>
        </w:rPr>
        <mc:AlternateContent>
          <mc:Choice Requires="wps">
            <w:drawing>
              <wp:anchor distT="0" distB="0" distL="0" distR="0" simplePos="0" relativeHeight="251683840" behindDoc="1" locked="0" layoutInCell="1" allowOverlap="1" wp14:anchorId="66AF79B9" wp14:editId="1E7BC54C">
                <wp:simplePos x="0" y="0"/>
                <wp:positionH relativeFrom="page">
                  <wp:posOffset>3533775</wp:posOffset>
                </wp:positionH>
                <wp:positionV relativeFrom="paragraph">
                  <wp:posOffset>450850</wp:posOffset>
                </wp:positionV>
                <wp:extent cx="889000" cy="1270"/>
                <wp:effectExtent l="0" t="19050" r="25400" b="1778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725B3" id="Freeform 19" o:spid="_x0000_s1026" style="position:absolute;margin-left:278.25pt;margin-top:35.5pt;width:70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" path="m,l1400,e" filled="f" strokecolor="red" strokeweight="3pt">
                <v:stroke joinstyle="miter"/>
                <v:path arrowok="t" o:connecttype="custom" o:connectlocs="0,0;889000,0" o:connectangles="0,0"/>
                <w10:wrap type="topAndBottom" anchorx="page"/>
              </v:shape>
            </w:pict>
          </mc:Fallback>
        </mc:AlternateContent>
      </w:r>
      <w:r w:rsidR="000A4C27" w:rsidRPr="006145FD">
        <w:rPr>
          <w:b/>
          <w:bCs/>
          <w:color w:val="767171"/>
          <w:sz w:val="28"/>
          <w:szCs w:val="28"/>
        </w:rPr>
        <w:t>RESULTADOS MISIONALES</w:t>
      </w:r>
    </w:p>
    <w:p w14:paraId="2954BD9B" w14:textId="68C39E1D" w:rsidR="00334774" w:rsidRPr="006145FD" w:rsidRDefault="00334774" w:rsidP="00B155F9">
      <w:pPr>
        <w:spacing w:line="360" w:lineRule="auto"/>
        <w:ind w:left="284" w:right="407"/>
        <w:jc w:val="both"/>
        <w:rPr>
          <w:b/>
          <w:bCs/>
          <w:color w:val="767171"/>
        </w:rPr>
      </w:pPr>
    </w:p>
    <w:p w14:paraId="5AF8FE72" w14:textId="53B046AE" w:rsidR="00334774" w:rsidRPr="00EB6B58" w:rsidRDefault="00334774" w:rsidP="00EB6B58">
      <w:pPr>
        <w:spacing w:line="360" w:lineRule="auto"/>
        <w:ind w:left="284" w:right="408"/>
        <w:jc w:val="both"/>
        <w:rPr>
          <w:color w:val="767171"/>
          <w:sz w:val="24"/>
          <w:szCs w:val="24"/>
        </w:rPr>
      </w:pPr>
      <w:r w:rsidRPr="00EB6B58">
        <w:rPr>
          <w:color w:val="767171"/>
          <w:sz w:val="24"/>
          <w:szCs w:val="24"/>
        </w:rPr>
        <w:t>3.1 Información cuantitativa, cualitativa e indicadores de los procesos misionales</w:t>
      </w:r>
    </w:p>
    <w:p w14:paraId="54239772" w14:textId="77777777" w:rsidR="005F3C5E" w:rsidRPr="006145FD" w:rsidRDefault="005F3C5E" w:rsidP="00B155F9">
      <w:pPr>
        <w:spacing w:line="360" w:lineRule="auto"/>
        <w:ind w:left="284"/>
        <w:rPr>
          <w:color w:val="767171"/>
          <w:sz w:val="24"/>
          <w:szCs w:val="24"/>
        </w:rPr>
      </w:pPr>
    </w:p>
    <w:p w14:paraId="2DD3B1F1" w14:textId="77777777" w:rsidR="00E32E4D" w:rsidRPr="006145FD" w:rsidRDefault="00E32E4D" w:rsidP="00B155F9">
      <w:pPr>
        <w:spacing w:line="360" w:lineRule="auto"/>
        <w:ind w:left="284" w:right="407"/>
        <w:jc w:val="both"/>
        <w:rPr>
          <w:color w:val="767171"/>
          <w:sz w:val="24"/>
          <w:szCs w:val="24"/>
        </w:rPr>
      </w:pPr>
      <w:r w:rsidRPr="006145FD">
        <w:rPr>
          <w:color w:val="767171"/>
          <w:sz w:val="24"/>
          <w:szCs w:val="24"/>
        </w:rPr>
        <w:t xml:space="preserve">El CONIAF cuenta a la fecha con dos proyectos de inversión pública aprobados por el Sistema Nacional de Inversión Pública del MEPyD: </w:t>
      </w:r>
      <w:r w:rsidRPr="006145FD">
        <w:rPr>
          <w:color w:val="767171"/>
          <w:sz w:val="24"/>
          <w:szCs w:val="24"/>
        </w:rPr>
        <w:lastRenderedPageBreak/>
        <w:t xml:space="preserve">“Actualización para la Innovación Tecnológica y Competitividad Agroalimentaria en la R.D.” y “Actualización de Tecnologías para la Competitividad del Sector Agroexportador en la R.D.” El primero va orientado al fortalecimiento de la seguridad y soberanía alimentaria y nutricional con énfasis en 8 rubros de la canasta básica alimentaria. El segundo proyecto persigue el fortalecimiento de la competitividad en 7 rubros de potencial agroexportador. Los montos aprobados fueron de RD$4,000,000.00 para cada uno de ellos, totalizando RD$8,000,000.00. En este año estos fondos estuvieron consignados por la DIGEPRES en partidas con las cantidades y los meses que fueron programadas.  </w:t>
      </w:r>
    </w:p>
    <w:p w14:paraId="153FB076" w14:textId="77777777" w:rsidR="00C535A0" w:rsidRPr="006145FD" w:rsidRDefault="00C535A0" w:rsidP="00B155F9">
      <w:pPr>
        <w:spacing w:line="360" w:lineRule="auto"/>
        <w:ind w:left="284" w:right="407"/>
        <w:jc w:val="both"/>
        <w:rPr>
          <w:color w:val="767171"/>
          <w:sz w:val="24"/>
          <w:szCs w:val="24"/>
        </w:rPr>
      </w:pPr>
    </w:p>
    <w:p w14:paraId="148C60D7" w14:textId="47614FF2" w:rsidR="00E32E4D" w:rsidRPr="006145FD" w:rsidRDefault="00E32E4D" w:rsidP="00B155F9">
      <w:pPr>
        <w:spacing w:line="360" w:lineRule="auto"/>
        <w:ind w:left="284" w:right="407"/>
        <w:jc w:val="both"/>
        <w:rPr>
          <w:color w:val="767171"/>
          <w:sz w:val="24"/>
          <w:szCs w:val="24"/>
        </w:rPr>
      </w:pPr>
      <w:r w:rsidRPr="006145FD">
        <w:rPr>
          <w:color w:val="767171"/>
          <w:sz w:val="24"/>
          <w:szCs w:val="24"/>
        </w:rPr>
        <w:t xml:space="preserve">Durante este año 2021 no ha posible realizar todos los eventos de transferencia tecnológica programados debido a las medidas restrictivas impuestas por la situación imperante. </w:t>
      </w:r>
    </w:p>
    <w:p w14:paraId="0A8D8362" w14:textId="34DB8112" w:rsidR="00E32E4D" w:rsidRPr="006145FD" w:rsidRDefault="00E32E4D" w:rsidP="001D2176">
      <w:pPr>
        <w:spacing w:line="360" w:lineRule="auto"/>
        <w:ind w:left="284" w:right="407"/>
        <w:jc w:val="both"/>
        <w:rPr>
          <w:color w:val="767171"/>
          <w:sz w:val="24"/>
          <w:szCs w:val="24"/>
        </w:rPr>
      </w:pPr>
      <w:r w:rsidRPr="006145FD">
        <w:rPr>
          <w:color w:val="767171"/>
          <w:sz w:val="24"/>
          <w:szCs w:val="24"/>
        </w:rPr>
        <w:t xml:space="preserve">Al 31 de diciembre del presente año, el CONIAF ha realizado a nivel nacional 2 actividades: 1 gira técnica y la instalación de un módulo de validación en tecnologías para la producción de leche de cabra. </w:t>
      </w:r>
    </w:p>
    <w:p w14:paraId="71F5F2A8" w14:textId="77777777" w:rsidR="00E32E4D" w:rsidRPr="006145FD" w:rsidRDefault="00E32E4D" w:rsidP="001D2176">
      <w:pPr>
        <w:spacing w:line="360" w:lineRule="auto"/>
        <w:ind w:left="284" w:right="407"/>
        <w:rPr>
          <w:color w:val="767171"/>
          <w:sz w:val="24"/>
          <w:szCs w:val="24"/>
        </w:rPr>
      </w:pPr>
    </w:p>
    <w:p w14:paraId="63F36DA6" w14:textId="77777777" w:rsidR="00213D19" w:rsidRPr="006145FD" w:rsidRDefault="00E32E4D" w:rsidP="00213D19">
      <w:pPr>
        <w:spacing w:line="360" w:lineRule="auto"/>
        <w:ind w:left="284" w:right="407"/>
        <w:jc w:val="both"/>
        <w:rPr>
          <w:color w:val="767171"/>
          <w:sz w:val="24"/>
          <w:szCs w:val="24"/>
        </w:rPr>
      </w:pPr>
      <w:r w:rsidRPr="006145FD">
        <w:rPr>
          <w:color w:val="767171"/>
          <w:sz w:val="24"/>
          <w:szCs w:val="24"/>
        </w:rPr>
        <w:t xml:space="preserve">Las actividades de transferencia beneficiaron en total a 36 personas. Se beneficiaron de estos eventos 25 técnicos, de los cuales 24 fueron de sexo masculino y 1 de sexo femenino, así como 11 productores líderes, contando entre ellos a 4 mujeres y 7 hombres. </w:t>
      </w:r>
      <w:r w:rsidR="00213D19" w:rsidRPr="006145FD">
        <w:rPr>
          <w:color w:val="767171"/>
          <w:sz w:val="24"/>
          <w:szCs w:val="24"/>
        </w:rPr>
        <w:t>(ver anexo e)</w:t>
      </w:r>
    </w:p>
    <w:p w14:paraId="3D47B77A" w14:textId="77777777" w:rsidR="00E32E4D" w:rsidRPr="006145FD" w:rsidRDefault="00E32E4D" w:rsidP="001D2176">
      <w:pPr>
        <w:spacing w:line="360" w:lineRule="auto"/>
        <w:ind w:left="284" w:right="407"/>
        <w:rPr>
          <w:color w:val="767171"/>
          <w:sz w:val="24"/>
          <w:szCs w:val="24"/>
        </w:rPr>
      </w:pPr>
    </w:p>
    <w:p w14:paraId="035699CB" w14:textId="77777777" w:rsidR="00E32E4D" w:rsidRPr="006145FD" w:rsidRDefault="00E32E4D" w:rsidP="001D2176">
      <w:pPr>
        <w:spacing w:line="360" w:lineRule="auto"/>
        <w:ind w:left="284" w:right="407"/>
        <w:jc w:val="both"/>
        <w:rPr>
          <w:color w:val="767171"/>
          <w:sz w:val="24"/>
          <w:szCs w:val="24"/>
        </w:rPr>
      </w:pPr>
      <w:r w:rsidRPr="006145FD">
        <w:rPr>
          <w:color w:val="767171"/>
          <w:sz w:val="24"/>
          <w:szCs w:val="24"/>
        </w:rPr>
        <w:t>En total, 12 horas de transferencias de tecnologías fueron dispensadas a estos técnicos y productores líderes para fortalecer las capacidades.</w:t>
      </w:r>
    </w:p>
    <w:p w14:paraId="2C56A563" w14:textId="77777777" w:rsidR="00E32E4D" w:rsidRPr="006145FD" w:rsidRDefault="00E32E4D" w:rsidP="001D2176">
      <w:pPr>
        <w:spacing w:line="360" w:lineRule="auto"/>
        <w:ind w:left="284" w:right="407"/>
        <w:jc w:val="both"/>
        <w:rPr>
          <w:color w:val="767171"/>
          <w:sz w:val="24"/>
          <w:szCs w:val="24"/>
        </w:rPr>
      </w:pPr>
    </w:p>
    <w:p w14:paraId="131399FD" w14:textId="6AC421CA" w:rsidR="00E32E4D" w:rsidRPr="006145FD" w:rsidRDefault="00334774" w:rsidP="001D2176">
      <w:pPr>
        <w:pStyle w:val="Ttulo2"/>
        <w:tabs>
          <w:tab w:val="left" w:pos="901"/>
        </w:tabs>
        <w:spacing w:before="0" w:line="360" w:lineRule="auto"/>
        <w:ind w:left="284" w:right="407"/>
        <w:rPr>
          <w:rFonts w:ascii="Times New Roman" w:eastAsia="Times New Roman" w:hAnsi="Times New Roman" w:cs="Times New Roman"/>
          <w:color w:val="767171"/>
          <w:sz w:val="24"/>
          <w:szCs w:val="24"/>
        </w:rPr>
      </w:pPr>
      <w:bookmarkStart w:id="15" w:name="_Toc87531007"/>
      <w:r w:rsidRPr="006145FD">
        <w:rPr>
          <w:rFonts w:ascii="Times New Roman" w:eastAsia="Times New Roman" w:hAnsi="Times New Roman" w:cs="Times New Roman"/>
          <w:color w:val="767171"/>
          <w:sz w:val="24"/>
          <w:szCs w:val="24"/>
        </w:rPr>
        <w:t>El d</w:t>
      </w:r>
      <w:r w:rsidR="00E32E4D" w:rsidRPr="006145FD">
        <w:rPr>
          <w:rFonts w:ascii="Times New Roman" w:eastAsia="Times New Roman" w:hAnsi="Times New Roman" w:cs="Times New Roman"/>
          <w:color w:val="767171"/>
          <w:sz w:val="24"/>
          <w:szCs w:val="24"/>
        </w:rPr>
        <w:t>etalle de las actividades realizadas al 31 de diciembre de 2021</w:t>
      </w:r>
      <w:bookmarkEnd w:id="15"/>
      <w:r w:rsidRPr="006145FD">
        <w:rPr>
          <w:rFonts w:ascii="Times New Roman" w:eastAsia="Times New Roman" w:hAnsi="Times New Roman" w:cs="Times New Roman"/>
          <w:color w:val="767171"/>
          <w:sz w:val="24"/>
          <w:szCs w:val="24"/>
        </w:rPr>
        <w:t xml:space="preserve"> es el siguiente:</w:t>
      </w:r>
    </w:p>
    <w:p w14:paraId="0151248B" w14:textId="77777777" w:rsidR="001D2176" w:rsidRPr="006145FD" w:rsidRDefault="001D2176" w:rsidP="001D2176">
      <w:pPr>
        <w:ind w:left="284"/>
        <w:rPr>
          <w:color w:val="767171"/>
          <w:sz w:val="24"/>
          <w:szCs w:val="24"/>
        </w:rPr>
      </w:pPr>
    </w:p>
    <w:p w14:paraId="1AA04091" w14:textId="77777777" w:rsidR="00E32E4D" w:rsidRPr="006145FD" w:rsidRDefault="00E32E4D" w:rsidP="001D2176">
      <w:pPr>
        <w:spacing w:line="360" w:lineRule="auto"/>
        <w:ind w:left="284" w:right="407"/>
        <w:jc w:val="both"/>
        <w:rPr>
          <w:color w:val="767171"/>
          <w:sz w:val="24"/>
          <w:szCs w:val="24"/>
        </w:rPr>
      </w:pPr>
      <w:r w:rsidRPr="006145FD">
        <w:rPr>
          <w:bCs/>
          <w:color w:val="767171"/>
          <w:sz w:val="24"/>
          <w:szCs w:val="24"/>
        </w:rPr>
        <w:t>Día 29-1-21:</w:t>
      </w:r>
      <w:r w:rsidRPr="006145FD">
        <w:rPr>
          <w:b/>
          <w:color w:val="767171"/>
          <w:sz w:val="24"/>
          <w:szCs w:val="24"/>
        </w:rPr>
        <w:t xml:space="preserve"> </w:t>
      </w:r>
      <w:r w:rsidRPr="006145FD">
        <w:rPr>
          <w:color w:val="767171"/>
          <w:sz w:val="24"/>
          <w:szCs w:val="24"/>
        </w:rPr>
        <w:t xml:space="preserve">“Gira técnica demostrativa en cosecha y pesaje de siete variedades de yuca”. Con 8 horas de duración, esta transferencia se realizó en El Guanito, Higüey, y tuvo la participación de 33 productores de yuca y </w:t>
      </w:r>
      <w:r w:rsidRPr="006145FD">
        <w:rPr>
          <w:color w:val="767171"/>
          <w:sz w:val="24"/>
          <w:szCs w:val="24"/>
        </w:rPr>
        <w:lastRenderedPageBreak/>
        <w:t>técnicos de la provincia La Altagracia: 25 técnicos y 8 productores líderes. Entre las actividades ejecutadas, destacamos las más relevantes dentro del paquete tecnológico validado: fertilización foliar y de suelo, control de plagas y enfermedades, cosecha y pesaje de las variedades validadas y control de malezas manual y químico.</w:t>
      </w:r>
    </w:p>
    <w:p w14:paraId="10D9CD53" w14:textId="77777777" w:rsidR="00E32E4D" w:rsidRPr="006145FD" w:rsidRDefault="00E32E4D" w:rsidP="001D2176">
      <w:pPr>
        <w:spacing w:line="360" w:lineRule="auto"/>
        <w:ind w:left="284" w:right="407"/>
        <w:jc w:val="both"/>
        <w:rPr>
          <w:color w:val="767171"/>
          <w:sz w:val="24"/>
          <w:szCs w:val="24"/>
        </w:rPr>
      </w:pPr>
    </w:p>
    <w:p w14:paraId="0EA6AA0B" w14:textId="535E9B45" w:rsidR="00E32E4D" w:rsidRPr="006145FD" w:rsidRDefault="00E32E4D" w:rsidP="001D2176">
      <w:pPr>
        <w:spacing w:line="360" w:lineRule="auto"/>
        <w:ind w:left="284" w:right="407"/>
        <w:jc w:val="both"/>
        <w:rPr>
          <w:color w:val="767171"/>
          <w:sz w:val="24"/>
          <w:szCs w:val="24"/>
        </w:rPr>
      </w:pPr>
      <w:r w:rsidRPr="006145FD">
        <w:rPr>
          <w:color w:val="767171"/>
          <w:sz w:val="24"/>
          <w:szCs w:val="24"/>
        </w:rPr>
        <w:t xml:space="preserve">Día 18-8-2021:  se instaló un módulo de validación en tecnologías para la producción de leche de cabra. El módulo fue reforzado con la introducción de quince cabras puras de raza Alpina y un padrote de la raza Murciano Granadina.  Esta actividad, que se realizó en La Descubierta, Provincia Independencia, y tuvo una duración de cuatro horas, asistieron 3 productores líderes: dos hombres y una mujer. </w:t>
      </w:r>
    </w:p>
    <w:p w14:paraId="586690E7" w14:textId="77777777" w:rsidR="00C535A0" w:rsidRPr="006145FD" w:rsidRDefault="00C535A0" w:rsidP="00541FFE">
      <w:pPr>
        <w:spacing w:line="360" w:lineRule="auto"/>
        <w:ind w:right="407"/>
        <w:jc w:val="both"/>
        <w:rPr>
          <w:color w:val="767171"/>
          <w:sz w:val="24"/>
          <w:szCs w:val="24"/>
        </w:rPr>
      </w:pPr>
    </w:p>
    <w:p w14:paraId="7475DABC" w14:textId="5505980B" w:rsidR="005F3C5E" w:rsidRPr="006145FD" w:rsidRDefault="00E32E4D" w:rsidP="001D2176">
      <w:pPr>
        <w:spacing w:line="360" w:lineRule="auto"/>
        <w:ind w:left="284" w:right="356"/>
        <w:jc w:val="both"/>
        <w:rPr>
          <w:color w:val="767171"/>
          <w:sz w:val="24"/>
          <w:szCs w:val="24"/>
        </w:rPr>
      </w:pPr>
      <w:r w:rsidRPr="006145FD">
        <w:rPr>
          <w:color w:val="767171"/>
          <w:sz w:val="24"/>
          <w:szCs w:val="24"/>
        </w:rPr>
        <w:t>De igual manera, se realizó un seguimiento al módulo de validación en tecnologías para producción de leche de cabra ya instalado en el 2020 con la introducción de quince cabras puras de raza Alpina y un padrote de la raza Murciano Granadina. Este módulo se encuentra instalado en Batey 4, Provincia Bahoruco y beneficia a las familias productoras de la zona.</w:t>
      </w:r>
      <w:r w:rsidRPr="006145FD">
        <w:rPr>
          <w:color w:val="767171"/>
          <w:sz w:val="24"/>
          <w:szCs w:val="24"/>
        </w:rPr>
        <w:tab/>
      </w:r>
    </w:p>
    <w:p w14:paraId="01514EB0" w14:textId="61B10674" w:rsidR="005F3C5E" w:rsidRPr="006145FD" w:rsidRDefault="005F3C5E" w:rsidP="00B155F9">
      <w:pPr>
        <w:spacing w:line="360" w:lineRule="auto"/>
        <w:ind w:left="284" w:right="407"/>
        <w:rPr>
          <w:color w:val="767171"/>
          <w:sz w:val="24"/>
          <w:szCs w:val="24"/>
        </w:rPr>
      </w:pPr>
    </w:p>
    <w:p w14:paraId="569FB733" w14:textId="4D5FC24F" w:rsidR="00334774" w:rsidRPr="006145FD" w:rsidRDefault="00334774" w:rsidP="00B155F9">
      <w:pPr>
        <w:spacing w:line="360" w:lineRule="auto"/>
        <w:ind w:left="284" w:right="407"/>
        <w:jc w:val="both"/>
        <w:rPr>
          <w:color w:val="767171"/>
          <w:sz w:val="24"/>
          <w:szCs w:val="24"/>
        </w:rPr>
      </w:pPr>
      <w:r w:rsidRPr="006145FD">
        <w:rPr>
          <w:color w:val="767171"/>
          <w:sz w:val="24"/>
          <w:szCs w:val="24"/>
        </w:rPr>
        <w:t>En el ámbito de los servicios del gobierno a instituciones, se enmarcan las convocatorias para presentar propuestas de líneas de investigaciones, tomando como base los talleres regionales de levantamiento de necesidades puntuales en términos de problemáticas que enfrenta el sector agropecuario y forestal. La institución hace llamados a las universidades, institutos, investigadores, redes tecnológicas, agroempresas, organizaciones de índole agropecuarias y organizaciones no gubernamentales a presentar propuestas competitivas por los fondos de financiamiento no reembolsables en las áreas de investigación para la generación, validación y transferencia de tecnologías. Las propuestas presentadas deberán contribuir a elevar el nivel de vida en las zonas rurales del país y a mejorar la productividad, competitividad y sostenibilidad agropecuarias y</w:t>
      </w:r>
      <w:r w:rsidRPr="006145FD">
        <w:rPr>
          <w:color w:val="767171"/>
          <w:spacing w:val="-1"/>
          <w:sz w:val="24"/>
          <w:szCs w:val="24"/>
        </w:rPr>
        <w:t xml:space="preserve"> </w:t>
      </w:r>
      <w:r w:rsidRPr="006145FD">
        <w:rPr>
          <w:color w:val="767171"/>
          <w:sz w:val="24"/>
          <w:szCs w:val="24"/>
        </w:rPr>
        <w:t>forestal.</w:t>
      </w:r>
    </w:p>
    <w:p w14:paraId="67BB13BD" w14:textId="434CFF01" w:rsidR="0081314C" w:rsidRPr="006145FD" w:rsidRDefault="003037E7" w:rsidP="00121EC8">
      <w:pPr>
        <w:numPr>
          <w:ilvl w:val="0"/>
          <w:numId w:val="3"/>
        </w:numPr>
        <w:spacing w:line="360" w:lineRule="auto"/>
        <w:ind w:left="284" w:right="407" w:firstLine="0"/>
        <w:jc w:val="center"/>
        <w:rPr>
          <w:b/>
          <w:bCs/>
          <w:color w:val="767171"/>
          <w:sz w:val="28"/>
          <w:szCs w:val="28"/>
        </w:rPr>
      </w:pPr>
      <w:r w:rsidRPr="006145FD">
        <w:rPr>
          <w:noProof/>
          <w:color w:val="767171"/>
          <w:sz w:val="24"/>
          <w:szCs w:val="24"/>
        </w:rPr>
        <w:lastRenderedPageBreak/>
        <mc:AlternateContent>
          <mc:Choice Requires="wps">
            <w:drawing>
              <wp:anchor distT="0" distB="0" distL="0" distR="0" simplePos="0" relativeHeight="251685888" behindDoc="1" locked="0" layoutInCell="1" allowOverlap="1" wp14:anchorId="5DB0DFC6" wp14:editId="679B4D16">
                <wp:simplePos x="0" y="0"/>
                <wp:positionH relativeFrom="page">
                  <wp:posOffset>3457575</wp:posOffset>
                </wp:positionH>
                <wp:positionV relativeFrom="paragraph">
                  <wp:posOffset>748030</wp:posOffset>
                </wp:positionV>
                <wp:extent cx="889000" cy="1270"/>
                <wp:effectExtent l="0" t="19050" r="25400" b="17780"/>
                <wp:wrapTopAndBottom/>
                <wp:docPr id="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88C53" id="Freeform 19" o:spid="_x0000_s1026" style="position:absolute;margin-left:272.25pt;margin-top:58.9pt;width:70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" path="m,l1400,e" filled="f" strokecolor="red" strokeweight="3pt">
                <v:stroke joinstyle="miter"/>
                <v:path arrowok="t" o:connecttype="custom" o:connectlocs="0,0;889000,0" o:connectangles="0,0"/>
                <w10:wrap type="topAndBottom" anchorx="page"/>
              </v:shape>
            </w:pict>
          </mc:Fallback>
        </mc:AlternateContent>
      </w:r>
      <w:r w:rsidR="00361D15" w:rsidRPr="006145FD">
        <w:rPr>
          <w:b/>
          <w:bCs/>
          <w:color w:val="767171"/>
          <w:sz w:val="28"/>
          <w:szCs w:val="28"/>
        </w:rPr>
        <w:t>RESULTADOS ÁREAS TRANSVERSALES Y DE APOYO</w:t>
      </w:r>
    </w:p>
    <w:p w14:paraId="2C93CB9C" w14:textId="61743CCA" w:rsidR="00361D15" w:rsidRPr="006145FD" w:rsidRDefault="00361D15" w:rsidP="00B155F9">
      <w:pPr>
        <w:spacing w:line="360" w:lineRule="auto"/>
        <w:ind w:left="284" w:right="407"/>
        <w:jc w:val="both"/>
        <w:rPr>
          <w:b/>
          <w:bCs/>
          <w:color w:val="767171"/>
        </w:rPr>
      </w:pPr>
    </w:p>
    <w:p w14:paraId="64DB414B" w14:textId="4750010F" w:rsidR="00361D15" w:rsidRPr="006145FD" w:rsidRDefault="00361D15" w:rsidP="001D2176">
      <w:pPr>
        <w:numPr>
          <w:ilvl w:val="1"/>
          <w:numId w:val="3"/>
        </w:numPr>
        <w:spacing w:line="360" w:lineRule="auto"/>
        <w:ind w:left="284" w:right="407" w:firstLine="0"/>
        <w:jc w:val="both"/>
        <w:rPr>
          <w:color w:val="767171"/>
          <w:sz w:val="24"/>
          <w:szCs w:val="24"/>
        </w:rPr>
      </w:pPr>
      <w:r w:rsidRPr="006145FD">
        <w:rPr>
          <w:color w:val="767171"/>
          <w:sz w:val="24"/>
          <w:szCs w:val="24"/>
        </w:rPr>
        <w:t>Desempeño Área Administrativa y Financiera</w:t>
      </w:r>
    </w:p>
    <w:p w14:paraId="63458798" w14:textId="77777777" w:rsidR="00F20F0F" w:rsidRPr="006145FD" w:rsidRDefault="00F20F0F" w:rsidP="00B155F9">
      <w:pPr>
        <w:spacing w:line="360" w:lineRule="auto"/>
        <w:ind w:left="284" w:right="407"/>
        <w:jc w:val="both"/>
        <w:rPr>
          <w:color w:val="767171"/>
          <w:sz w:val="24"/>
          <w:szCs w:val="24"/>
        </w:rPr>
      </w:pPr>
    </w:p>
    <w:p w14:paraId="5796F3A5" w14:textId="1A3DF31A" w:rsidR="00F20F0F" w:rsidRPr="006145FD" w:rsidRDefault="00F20F0F" w:rsidP="00B155F9">
      <w:pPr>
        <w:spacing w:line="360" w:lineRule="auto"/>
        <w:ind w:left="284" w:right="407"/>
        <w:jc w:val="both"/>
        <w:rPr>
          <w:color w:val="767171"/>
          <w:sz w:val="24"/>
          <w:szCs w:val="24"/>
        </w:rPr>
      </w:pPr>
      <w:r w:rsidRPr="006145FD">
        <w:rPr>
          <w:color w:val="767171"/>
          <w:sz w:val="24"/>
          <w:szCs w:val="24"/>
        </w:rPr>
        <w:t>Las partidas presupuestarias del CONIAF, tanto operativas como de inversión, son consignadas en el capítulo 5171, programa 11, del presupuesto del Ministerio de Agricultura, establecido por la Ley del Presupuesto General del Estado.</w:t>
      </w:r>
    </w:p>
    <w:p w14:paraId="550DE86B" w14:textId="77777777" w:rsidR="00F20F0F" w:rsidRPr="006145FD" w:rsidRDefault="00F20F0F" w:rsidP="00541FFE">
      <w:pPr>
        <w:spacing w:line="360" w:lineRule="auto"/>
        <w:rPr>
          <w:color w:val="767171"/>
          <w:sz w:val="24"/>
          <w:szCs w:val="24"/>
        </w:rPr>
      </w:pPr>
    </w:p>
    <w:p w14:paraId="30E45FCE" w14:textId="77777777" w:rsidR="0025250F" w:rsidRPr="006145FD" w:rsidRDefault="0025250F" w:rsidP="0025250F">
      <w:pPr>
        <w:spacing w:line="360" w:lineRule="auto"/>
        <w:ind w:left="284" w:right="407"/>
        <w:jc w:val="both"/>
        <w:rPr>
          <w:color w:val="767171"/>
          <w:sz w:val="24"/>
          <w:szCs w:val="24"/>
        </w:rPr>
      </w:pPr>
      <w:r w:rsidRPr="006145FD">
        <w:rPr>
          <w:color w:val="767171"/>
          <w:sz w:val="24"/>
          <w:szCs w:val="24"/>
        </w:rPr>
        <w:t>El presupuesto general asignado a la institución en 2021 ascendió a un monto de RD$64,021,984.00 y el vigente a la suma de RD$94,167,553.50, del cual se ha ejecutado al 31 de diciembre un total de RD$56,870,976.85. Dicha ejecución representa el 60.39% del presupuesto vigente. (ver anexo f).</w:t>
      </w:r>
    </w:p>
    <w:p w14:paraId="61824401" w14:textId="46D3A221" w:rsidR="00F20F0F" w:rsidRPr="006145FD" w:rsidRDefault="00F20F0F" w:rsidP="00B155F9">
      <w:pPr>
        <w:spacing w:line="360" w:lineRule="auto"/>
        <w:ind w:left="284" w:right="324"/>
        <w:jc w:val="both"/>
        <w:rPr>
          <w:color w:val="767171"/>
          <w:sz w:val="24"/>
          <w:szCs w:val="24"/>
        </w:rPr>
      </w:pPr>
    </w:p>
    <w:p w14:paraId="4AD4C6DB" w14:textId="77777777" w:rsidR="00C27DBA" w:rsidRPr="006145FD" w:rsidRDefault="00C27DBA" w:rsidP="00C27DBA">
      <w:pPr>
        <w:spacing w:line="360" w:lineRule="auto"/>
        <w:ind w:left="284" w:right="407"/>
        <w:jc w:val="both"/>
        <w:rPr>
          <w:color w:val="767171"/>
          <w:sz w:val="24"/>
          <w:szCs w:val="24"/>
        </w:rPr>
      </w:pPr>
      <w:r w:rsidRPr="006145FD">
        <w:rPr>
          <w:color w:val="767171"/>
          <w:sz w:val="24"/>
          <w:szCs w:val="24"/>
        </w:rPr>
        <w:t>Durante el período enero-diciembre, el CONIAF percibió ingresos provenientes del presupuesto nacional por valor de RD$64,021.984, de los cuales RD$56,021,984 corresponden a gastos operativos y RD$8,000,00 provinieron de los fondos de inversión pública.</w:t>
      </w:r>
    </w:p>
    <w:p w14:paraId="3FFF93C5" w14:textId="77777777" w:rsidR="00C27DBA" w:rsidRPr="006145FD" w:rsidRDefault="00C27DBA" w:rsidP="00B155F9">
      <w:pPr>
        <w:spacing w:line="360" w:lineRule="auto"/>
        <w:ind w:left="284" w:right="324"/>
        <w:jc w:val="both"/>
        <w:rPr>
          <w:color w:val="767171"/>
          <w:sz w:val="24"/>
          <w:szCs w:val="24"/>
        </w:rPr>
      </w:pPr>
    </w:p>
    <w:p w14:paraId="5D77C669" w14:textId="77777777" w:rsidR="00F20F0F" w:rsidRPr="006145FD" w:rsidRDefault="00F20F0F" w:rsidP="00B155F9">
      <w:pPr>
        <w:spacing w:line="360" w:lineRule="auto"/>
        <w:ind w:left="284" w:right="407"/>
        <w:jc w:val="both"/>
        <w:rPr>
          <w:color w:val="767171"/>
          <w:sz w:val="24"/>
          <w:szCs w:val="24"/>
        </w:rPr>
      </w:pPr>
      <w:r w:rsidRPr="006145FD">
        <w:rPr>
          <w:color w:val="767171"/>
          <w:sz w:val="24"/>
          <w:szCs w:val="24"/>
        </w:rPr>
        <w:t>Del presupuesto total vigente, RD$64,021,984.00 corresponden al presupuesto operativo de la institución y RD$30,145,550.00 al presupuesto de inversión pública, constituido por un arrastre del 2019 ascendente a RD$11,000,000.00, un arrastre del 2020 ascendente a RD$11,145,550.00 y RD$8,000,000.00 correspondientes al 2021.</w:t>
      </w:r>
    </w:p>
    <w:p w14:paraId="57038123" w14:textId="77777777" w:rsidR="00F20F0F" w:rsidRPr="006145FD" w:rsidRDefault="00F20F0F" w:rsidP="00B155F9">
      <w:pPr>
        <w:spacing w:line="360" w:lineRule="auto"/>
        <w:ind w:left="284" w:right="324"/>
        <w:jc w:val="both"/>
        <w:rPr>
          <w:color w:val="767171"/>
          <w:sz w:val="24"/>
          <w:szCs w:val="24"/>
        </w:rPr>
      </w:pPr>
    </w:p>
    <w:p w14:paraId="3C7DF122" w14:textId="5F5C328A" w:rsidR="00F20F0F" w:rsidRDefault="00F20F0F" w:rsidP="00B155F9">
      <w:pPr>
        <w:spacing w:line="360" w:lineRule="auto"/>
        <w:ind w:left="284" w:right="407"/>
        <w:jc w:val="both"/>
        <w:rPr>
          <w:color w:val="767171"/>
          <w:sz w:val="24"/>
          <w:szCs w:val="24"/>
        </w:rPr>
      </w:pPr>
      <w:r w:rsidRPr="006145FD">
        <w:rPr>
          <w:color w:val="767171"/>
          <w:sz w:val="24"/>
          <w:szCs w:val="24"/>
        </w:rPr>
        <w:t xml:space="preserve">En referencia a las partidas de gastos operativos y el objeto del gasto, detallamos las siguientes: (ver anexo </w:t>
      </w:r>
      <w:r w:rsidR="00213D19" w:rsidRPr="006145FD">
        <w:rPr>
          <w:color w:val="767171"/>
          <w:sz w:val="24"/>
          <w:szCs w:val="24"/>
        </w:rPr>
        <w:t>f</w:t>
      </w:r>
      <w:r w:rsidRPr="006145FD">
        <w:rPr>
          <w:color w:val="767171"/>
          <w:sz w:val="24"/>
          <w:szCs w:val="24"/>
        </w:rPr>
        <w:t>).</w:t>
      </w:r>
    </w:p>
    <w:p w14:paraId="6F0BC467" w14:textId="77777777" w:rsidR="00E866F9" w:rsidRPr="006145FD" w:rsidRDefault="00E866F9" w:rsidP="00B155F9">
      <w:pPr>
        <w:spacing w:line="360" w:lineRule="auto"/>
        <w:ind w:left="284" w:right="407"/>
        <w:jc w:val="both"/>
        <w:rPr>
          <w:color w:val="767171"/>
          <w:sz w:val="24"/>
          <w:szCs w:val="24"/>
        </w:rPr>
      </w:pPr>
    </w:p>
    <w:p w14:paraId="469881E3" w14:textId="77777777" w:rsidR="00F20F0F" w:rsidRPr="006145FD" w:rsidRDefault="00F20F0F" w:rsidP="00B155F9">
      <w:pPr>
        <w:spacing w:line="360" w:lineRule="auto"/>
        <w:ind w:left="284" w:right="324"/>
        <w:jc w:val="both"/>
        <w:rPr>
          <w:color w:val="767171"/>
          <w:sz w:val="24"/>
          <w:szCs w:val="24"/>
        </w:rPr>
      </w:pPr>
    </w:p>
    <w:p w14:paraId="63BBC7D1" w14:textId="43DEF685" w:rsidR="00F20F0F" w:rsidRPr="006145FD" w:rsidRDefault="00CF0D15" w:rsidP="00B155F9">
      <w:pPr>
        <w:spacing w:line="360" w:lineRule="auto"/>
        <w:ind w:left="284" w:right="407"/>
        <w:jc w:val="both"/>
        <w:rPr>
          <w:color w:val="767171"/>
          <w:sz w:val="24"/>
          <w:szCs w:val="24"/>
        </w:rPr>
      </w:pPr>
      <w:r w:rsidRPr="006145FD">
        <w:rPr>
          <w:color w:val="767171"/>
          <w:sz w:val="24"/>
          <w:szCs w:val="24"/>
        </w:rPr>
        <w:lastRenderedPageBreak/>
        <w:t>Remuneraciones y contribuciones</w:t>
      </w:r>
      <w:r w:rsidR="00F20F0F" w:rsidRPr="006145FD">
        <w:rPr>
          <w:color w:val="767171"/>
          <w:sz w:val="24"/>
          <w:szCs w:val="24"/>
        </w:rPr>
        <w:t>. Al 31 de diciembre se ha ejecutado un valor de RD$</w:t>
      </w:r>
      <w:r w:rsidR="0025250F" w:rsidRPr="006145FD">
        <w:rPr>
          <w:color w:val="767171"/>
          <w:sz w:val="24"/>
          <w:szCs w:val="24"/>
        </w:rPr>
        <w:t>44,536,906.94</w:t>
      </w:r>
      <w:r w:rsidR="00F20F0F" w:rsidRPr="006145FD">
        <w:rPr>
          <w:color w:val="767171"/>
          <w:sz w:val="24"/>
          <w:szCs w:val="24"/>
        </w:rPr>
        <w:t xml:space="preserve">, representando un </w:t>
      </w:r>
      <w:r w:rsidR="0025250F" w:rsidRPr="006145FD">
        <w:rPr>
          <w:color w:val="767171"/>
          <w:sz w:val="24"/>
          <w:szCs w:val="24"/>
        </w:rPr>
        <w:t>99.55</w:t>
      </w:r>
      <w:r w:rsidR="00F20F0F" w:rsidRPr="006145FD">
        <w:rPr>
          <w:color w:val="767171"/>
          <w:sz w:val="24"/>
          <w:szCs w:val="24"/>
        </w:rPr>
        <w:t>% del presupuesto consignado para este gasto.</w:t>
      </w:r>
    </w:p>
    <w:p w14:paraId="35ED7B69" w14:textId="77777777" w:rsidR="00F20F0F" w:rsidRPr="006145FD" w:rsidRDefault="00F20F0F" w:rsidP="00B155F9">
      <w:pPr>
        <w:spacing w:line="360" w:lineRule="auto"/>
        <w:ind w:left="284" w:right="324"/>
        <w:jc w:val="both"/>
        <w:rPr>
          <w:color w:val="767171"/>
          <w:sz w:val="24"/>
          <w:szCs w:val="24"/>
        </w:rPr>
      </w:pPr>
    </w:p>
    <w:p w14:paraId="06718F32" w14:textId="5FDD94AD" w:rsidR="00561BCB" w:rsidRPr="006145FD" w:rsidRDefault="00CF0D15" w:rsidP="00561BCB">
      <w:pPr>
        <w:spacing w:line="360" w:lineRule="auto"/>
        <w:ind w:left="284" w:right="407"/>
        <w:jc w:val="both"/>
        <w:rPr>
          <w:color w:val="767171"/>
          <w:sz w:val="24"/>
          <w:szCs w:val="24"/>
        </w:rPr>
      </w:pPr>
      <w:r w:rsidRPr="006145FD">
        <w:rPr>
          <w:color w:val="767171"/>
          <w:sz w:val="24"/>
          <w:szCs w:val="24"/>
        </w:rPr>
        <w:t>Contratación de servicios.</w:t>
      </w:r>
      <w:r w:rsidR="00F20F0F" w:rsidRPr="006145FD">
        <w:rPr>
          <w:color w:val="767171"/>
          <w:sz w:val="24"/>
          <w:szCs w:val="24"/>
        </w:rPr>
        <w:t xml:space="preserve"> </w:t>
      </w:r>
      <w:r w:rsidR="00561BCB" w:rsidRPr="006145FD">
        <w:rPr>
          <w:color w:val="767171"/>
          <w:sz w:val="24"/>
          <w:szCs w:val="24"/>
        </w:rPr>
        <w:t xml:space="preserve">Al 31 de diciembre la ejecución fue de RD$7,543,796.11, lo que representa un 75.36% del presupuesto consignado a esta área de servicios. Esta baja ejecución reflejada es consecuencia de la situación de distanciamiento social imperante la mayor parte del año, ya que dicho gasto está influenciado </w:t>
      </w:r>
      <w:r w:rsidR="00C27DBA" w:rsidRPr="006145FD">
        <w:rPr>
          <w:color w:val="767171"/>
          <w:sz w:val="24"/>
          <w:szCs w:val="24"/>
        </w:rPr>
        <w:t>principal</w:t>
      </w:r>
      <w:r w:rsidR="00561BCB" w:rsidRPr="006145FD">
        <w:rPr>
          <w:color w:val="767171"/>
          <w:sz w:val="24"/>
          <w:szCs w:val="24"/>
        </w:rPr>
        <w:t>mente por los servicios.</w:t>
      </w:r>
    </w:p>
    <w:p w14:paraId="233F25FD" w14:textId="4D8F1EA5" w:rsidR="00F20F0F" w:rsidRPr="006145FD" w:rsidRDefault="00F20F0F" w:rsidP="00541FFE">
      <w:pPr>
        <w:spacing w:line="360" w:lineRule="auto"/>
        <w:ind w:right="407"/>
        <w:jc w:val="both"/>
        <w:rPr>
          <w:color w:val="767171"/>
          <w:sz w:val="24"/>
          <w:szCs w:val="24"/>
        </w:rPr>
      </w:pPr>
    </w:p>
    <w:p w14:paraId="2E61279F" w14:textId="77777777" w:rsidR="00766ECA" w:rsidRPr="006145FD" w:rsidRDefault="00CF0D15" w:rsidP="00766ECA">
      <w:pPr>
        <w:spacing w:line="360" w:lineRule="auto"/>
        <w:ind w:left="284" w:right="407"/>
        <w:jc w:val="both"/>
        <w:rPr>
          <w:color w:val="767171"/>
          <w:sz w:val="24"/>
          <w:szCs w:val="24"/>
        </w:rPr>
      </w:pPr>
      <w:r w:rsidRPr="006145FD">
        <w:rPr>
          <w:color w:val="767171"/>
          <w:sz w:val="24"/>
          <w:szCs w:val="24"/>
        </w:rPr>
        <w:t>Materiales y suministros.</w:t>
      </w:r>
      <w:r w:rsidR="00F20F0F" w:rsidRPr="006145FD">
        <w:rPr>
          <w:color w:val="767171"/>
          <w:sz w:val="24"/>
          <w:szCs w:val="24"/>
        </w:rPr>
        <w:t xml:space="preserve"> </w:t>
      </w:r>
      <w:r w:rsidR="00766ECA" w:rsidRPr="006145FD">
        <w:rPr>
          <w:color w:val="767171"/>
          <w:sz w:val="24"/>
          <w:szCs w:val="24"/>
        </w:rPr>
        <w:t>Al 31 de diciembre la ejecución fue de RD$2,425,385.49, lo que representa un 50.32% del presupuesto consignado en esta cuenta.</w:t>
      </w:r>
    </w:p>
    <w:p w14:paraId="67722976" w14:textId="6039DD65" w:rsidR="00F20F0F" w:rsidRPr="006145FD" w:rsidRDefault="00F20F0F" w:rsidP="00766ECA">
      <w:pPr>
        <w:tabs>
          <w:tab w:val="left" w:pos="7371"/>
        </w:tabs>
        <w:spacing w:line="360" w:lineRule="auto"/>
        <w:ind w:left="284" w:right="407"/>
        <w:jc w:val="both"/>
        <w:rPr>
          <w:color w:val="767171"/>
          <w:sz w:val="24"/>
          <w:szCs w:val="24"/>
        </w:rPr>
      </w:pPr>
    </w:p>
    <w:p w14:paraId="3D8E145D" w14:textId="08208982" w:rsidR="00D5094B" w:rsidRPr="006145FD" w:rsidRDefault="00CF0D15" w:rsidP="00D5094B">
      <w:pPr>
        <w:spacing w:line="360" w:lineRule="auto"/>
        <w:ind w:left="284" w:right="407"/>
        <w:jc w:val="both"/>
        <w:rPr>
          <w:color w:val="767171"/>
          <w:sz w:val="24"/>
          <w:szCs w:val="24"/>
        </w:rPr>
      </w:pPr>
      <w:r w:rsidRPr="006145FD">
        <w:rPr>
          <w:color w:val="767171"/>
          <w:sz w:val="24"/>
          <w:szCs w:val="24"/>
        </w:rPr>
        <w:t>Bienes muebles, inmuebles e intangibles</w:t>
      </w:r>
      <w:r w:rsidR="00F20F0F" w:rsidRPr="006145FD">
        <w:rPr>
          <w:color w:val="767171"/>
          <w:sz w:val="24"/>
          <w:szCs w:val="24"/>
        </w:rPr>
        <w:t xml:space="preserve">. </w:t>
      </w:r>
      <w:r w:rsidR="00D5094B" w:rsidRPr="006145FD">
        <w:rPr>
          <w:color w:val="767171"/>
          <w:sz w:val="24"/>
          <w:szCs w:val="24"/>
        </w:rPr>
        <w:t>Al 31 de diciembre la ejecución fue de RD$2,364.888.30, lo que representa un 581.27% del presupuesto consignado en esta cuenta.</w:t>
      </w:r>
    </w:p>
    <w:p w14:paraId="6347EA42" w14:textId="77777777" w:rsidR="00D5094B" w:rsidRPr="006145FD" w:rsidRDefault="00D5094B" w:rsidP="00D5094B">
      <w:pPr>
        <w:spacing w:line="360" w:lineRule="auto"/>
        <w:ind w:left="192" w:right="407"/>
        <w:jc w:val="both"/>
        <w:rPr>
          <w:color w:val="767171"/>
          <w:sz w:val="24"/>
          <w:szCs w:val="24"/>
        </w:rPr>
      </w:pPr>
    </w:p>
    <w:p w14:paraId="7D51F801" w14:textId="77777777" w:rsidR="00F20F0F" w:rsidRPr="006145FD" w:rsidRDefault="00F20F0F" w:rsidP="00B155F9">
      <w:pPr>
        <w:spacing w:line="360" w:lineRule="auto"/>
        <w:ind w:left="284" w:right="407"/>
        <w:jc w:val="both"/>
        <w:rPr>
          <w:color w:val="767171"/>
          <w:sz w:val="24"/>
          <w:szCs w:val="24"/>
        </w:rPr>
      </w:pPr>
      <w:r w:rsidRPr="006145FD">
        <w:rPr>
          <w:color w:val="767171"/>
          <w:sz w:val="24"/>
          <w:szCs w:val="24"/>
        </w:rPr>
        <w:t>La inversión en formación de recursos humanos en este período ascendió a RD$71,500.00.</w:t>
      </w:r>
    </w:p>
    <w:p w14:paraId="4CA44888" w14:textId="77777777" w:rsidR="00F20F0F" w:rsidRPr="006145FD" w:rsidRDefault="00F20F0F" w:rsidP="00B155F9">
      <w:pPr>
        <w:spacing w:line="360" w:lineRule="auto"/>
        <w:ind w:left="284" w:right="407"/>
        <w:jc w:val="both"/>
        <w:rPr>
          <w:color w:val="767171"/>
          <w:sz w:val="24"/>
          <w:szCs w:val="24"/>
        </w:rPr>
      </w:pPr>
    </w:p>
    <w:p w14:paraId="118BA2F1" w14:textId="77777777" w:rsidR="00C25635" w:rsidRPr="006145FD" w:rsidRDefault="00C25635" w:rsidP="00C25635">
      <w:pPr>
        <w:spacing w:line="360" w:lineRule="auto"/>
        <w:ind w:left="284" w:right="407"/>
        <w:jc w:val="both"/>
        <w:rPr>
          <w:color w:val="767171"/>
          <w:sz w:val="24"/>
          <w:szCs w:val="24"/>
        </w:rPr>
      </w:pPr>
      <w:r w:rsidRPr="006145FD">
        <w:rPr>
          <w:color w:val="767171"/>
          <w:sz w:val="24"/>
          <w:szCs w:val="24"/>
        </w:rPr>
        <w:t>Al 31 de diciembre el CONIAF tiene cuentas por pagar ascendentes a RD$11,285,548.28 y no existen cuentas por cobrar.</w:t>
      </w:r>
    </w:p>
    <w:p w14:paraId="12BEBD2F" w14:textId="77777777" w:rsidR="00F20F0F" w:rsidRPr="006145FD" w:rsidRDefault="00F20F0F" w:rsidP="00B155F9">
      <w:pPr>
        <w:spacing w:line="360" w:lineRule="auto"/>
        <w:ind w:left="284" w:right="407"/>
        <w:jc w:val="both"/>
        <w:rPr>
          <w:color w:val="767171"/>
          <w:sz w:val="24"/>
          <w:szCs w:val="24"/>
        </w:rPr>
      </w:pPr>
    </w:p>
    <w:p w14:paraId="3A6C6767" w14:textId="77777777" w:rsidR="00F20F0F" w:rsidRPr="006145FD" w:rsidRDefault="00F20F0F" w:rsidP="00B155F9">
      <w:pPr>
        <w:spacing w:line="360" w:lineRule="auto"/>
        <w:ind w:left="284" w:right="407"/>
        <w:jc w:val="both"/>
        <w:rPr>
          <w:color w:val="767171"/>
          <w:sz w:val="24"/>
          <w:szCs w:val="24"/>
        </w:rPr>
      </w:pPr>
      <w:r w:rsidRPr="006145FD">
        <w:rPr>
          <w:color w:val="767171"/>
          <w:sz w:val="24"/>
          <w:szCs w:val="24"/>
        </w:rPr>
        <w:t>Los resultados del Índice de Gestión Presupuestaria (IGP) al 31 de diciembre no están disponibles debido a que el órgano rector está realizando cambios en el proceso para las mediciones, según circular No. 015 de la DIGEPRES.</w:t>
      </w:r>
    </w:p>
    <w:p w14:paraId="6BC79E27" w14:textId="77777777" w:rsidR="00F20F0F" w:rsidRPr="006145FD" w:rsidRDefault="00F20F0F" w:rsidP="00B155F9">
      <w:pPr>
        <w:spacing w:line="360" w:lineRule="auto"/>
        <w:ind w:left="284" w:right="407"/>
        <w:rPr>
          <w:color w:val="767171"/>
          <w:sz w:val="24"/>
          <w:szCs w:val="24"/>
        </w:rPr>
      </w:pPr>
    </w:p>
    <w:p w14:paraId="640B1FCC" w14:textId="1D1F47C2" w:rsidR="00F20F0F" w:rsidRPr="006145FD" w:rsidRDefault="00F20F0F" w:rsidP="00B155F9">
      <w:pPr>
        <w:spacing w:line="360" w:lineRule="auto"/>
        <w:ind w:left="284" w:right="407"/>
        <w:jc w:val="both"/>
        <w:rPr>
          <w:color w:val="767171"/>
          <w:sz w:val="24"/>
          <w:szCs w:val="24"/>
        </w:rPr>
      </w:pPr>
      <w:r w:rsidRPr="006145FD">
        <w:rPr>
          <w:color w:val="767171"/>
          <w:sz w:val="24"/>
          <w:szCs w:val="24"/>
        </w:rPr>
        <w:t xml:space="preserve">El presupuesto asignado para las compras y contrataciones de bienes, obras y servicios ascendió a RD$12,804,396.80, equivalente a un 20% del </w:t>
      </w:r>
      <w:r w:rsidRPr="006145FD">
        <w:rPr>
          <w:color w:val="767171"/>
          <w:sz w:val="24"/>
          <w:szCs w:val="24"/>
        </w:rPr>
        <w:lastRenderedPageBreak/>
        <w:t>presupuesto, de acuerdo con la Ley No. 340-06 sobre Compras y Contrataciones de Bienes, Servicios, Obras y Concesiones (ver anexo</w:t>
      </w:r>
      <w:r w:rsidRPr="006145FD">
        <w:rPr>
          <w:color w:val="767171"/>
          <w:spacing w:val="-6"/>
          <w:sz w:val="24"/>
          <w:szCs w:val="24"/>
        </w:rPr>
        <w:t xml:space="preserve"> </w:t>
      </w:r>
      <w:r w:rsidR="00DB3084" w:rsidRPr="006145FD">
        <w:rPr>
          <w:color w:val="767171"/>
          <w:sz w:val="24"/>
          <w:szCs w:val="24"/>
        </w:rPr>
        <w:t>d</w:t>
      </w:r>
      <w:r w:rsidRPr="006145FD">
        <w:rPr>
          <w:color w:val="767171"/>
          <w:sz w:val="24"/>
          <w:szCs w:val="24"/>
        </w:rPr>
        <w:t>).</w:t>
      </w:r>
    </w:p>
    <w:p w14:paraId="19CFC907" w14:textId="77777777" w:rsidR="00F20F0F" w:rsidRPr="006145FD" w:rsidRDefault="00F20F0F" w:rsidP="00B155F9">
      <w:pPr>
        <w:spacing w:line="360" w:lineRule="auto"/>
        <w:ind w:left="284" w:right="407"/>
        <w:rPr>
          <w:color w:val="767171"/>
          <w:sz w:val="24"/>
          <w:szCs w:val="24"/>
        </w:rPr>
      </w:pPr>
    </w:p>
    <w:p w14:paraId="535FC4F1" w14:textId="77777777" w:rsidR="00F20F0F" w:rsidRPr="006145FD" w:rsidRDefault="00F20F0F" w:rsidP="00B155F9">
      <w:pPr>
        <w:spacing w:line="360" w:lineRule="auto"/>
        <w:ind w:left="284" w:right="407"/>
        <w:jc w:val="both"/>
        <w:rPr>
          <w:color w:val="767171"/>
          <w:sz w:val="24"/>
          <w:szCs w:val="24"/>
        </w:rPr>
      </w:pPr>
      <w:r w:rsidRPr="006145FD">
        <w:rPr>
          <w:color w:val="767171"/>
          <w:sz w:val="24"/>
          <w:szCs w:val="24"/>
        </w:rPr>
        <w:t>El monto del presupuesto general dedicado a compras y contrataciones de bienes, obras y servicios adjudicados a MIPYMES es de RD$2,560,879.36, equivalente a un 20% del presupuesto ejecutado en el periodo para MIPYMES.</w:t>
      </w:r>
    </w:p>
    <w:p w14:paraId="1C13429F" w14:textId="77777777" w:rsidR="00F20F0F" w:rsidRPr="006145FD" w:rsidRDefault="00F20F0F" w:rsidP="00B155F9">
      <w:pPr>
        <w:spacing w:line="360" w:lineRule="auto"/>
        <w:ind w:left="284" w:right="407"/>
        <w:rPr>
          <w:color w:val="767171"/>
          <w:sz w:val="24"/>
          <w:szCs w:val="24"/>
        </w:rPr>
      </w:pPr>
    </w:p>
    <w:p w14:paraId="29EF84E9" w14:textId="49E0B759" w:rsidR="00F20F0F" w:rsidRPr="006145FD" w:rsidRDefault="00F20F0F" w:rsidP="00B155F9">
      <w:pPr>
        <w:spacing w:line="360" w:lineRule="auto"/>
        <w:ind w:left="284" w:right="407"/>
        <w:jc w:val="both"/>
        <w:rPr>
          <w:color w:val="767171"/>
          <w:sz w:val="24"/>
          <w:szCs w:val="24"/>
        </w:rPr>
      </w:pPr>
      <w:r w:rsidRPr="006145FD">
        <w:rPr>
          <w:color w:val="767171"/>
          <w:sz w:val="24"/>
          <w:szCs w:val="24"/>
        </w:rPr>
        <w:t xml:space="preserve">Se han realizado </w:t>
      </w:r>
      <w:r w:rsidR="006D5331" w:rsidRPr="006145FD">
        <w:rPr>
          <w:color w:val="767171"/>
          <w:sz w:val="24"/>
          <w:szCs w:val="24"/>
        </w:rPr>
        <w:t>31</w:t>
      </w:r>
      <w:r w:rsidRPr="006145FD">
        <w:rPr>
          <w:color w:val="767171"/>
          <w:sz w:val="24"/>
          <w:szCs w:val="24"/>
        </w:rPr>
        <w:t xml:space="preserve"> procesos de compras y contrataciones de bienes y servicios a MIPYMES bajo la modalidad de compras directas. El monto del presupuesto ejecutado destinado a compras y contrataciones de bienes, obras y servicios adjudicado a micro, pequeña y mediana empresa (MIPYMES) ascendió a RD$</w:t>
      </w:r>
      <w:r w:rsidR="006D5331" w:rsidRPr="006145FD">
        <w:rPr>
          <w:color w:val="767171"/>
          <w:sz w:val="24"/>
          <w:szCs w:val="24"/>
        </w:rPr>
        <w:t>592,443</w:t>
      </w:r>
      <w:r w:rsidRPr="006145FD">
        <w:rPr>
          <w:color w:val="767171"/>
          <w:sz w:val="24"/>
          <w:szCs w:val="24"/>
        </w:rPr>
        <w:t xml:space="preserve">.00, equivalente a un </w:t>
      </w:r>
      <w:r w:rsidR="006D5331" w:rsidRPr="006145FD">
        <w:rPr>
          <w:color w:val="767171"/>
          <w:sz w:val="24"/>
          <w:szCs w:val="24"/>
        </w:rPr>
        <w:t>23</w:t>
      </w:r>
      <w:r w:rsidRPr="006145FD">
        <w:rPr>
          <w:color w:val="767171"/>
          <w:sz w:val="24"/>
          <w:szCs w:val="24"/>
        </w:rPr>
        <w:t xml:space="preserve">% del presupuesto total de compras (ver anexo </w:t>
      </w:r>
      <w:r w:rsidR="006D5331" w:rsidRPr="006145FD">
        <w:rPr>
          <w:color w:val="767171"/>
          <w:sz w:val="24"/>
          <w:szCs w:val="24"/>
        </w:rPr>
        <w:t>d</w:t>
      </w:r>
      <w:r w:rsidRPr="006145FD">
        <w:rPr>
          <w:color w:val="767171"/>
          <w:sz w:val="24"/>
          <w:szCs w:val="24"/>
        </w:rPr>
        <w:t>).</w:t>
      </w:r>
    </w:p>
    <w:p w14:paraId="4E485369" w14:textId="4A05BDAE" w:rsidR="00F20F0F" w:rsidRPr="006145FD" w:rsidRDefault="00F20F0F" w:rsidP="00B155F9">
      <w:pPr>
        <w:spacing w:line="360" w:lineRule="auto"/>
        <w:ind w:left="284" w:right="407"/>
        <w:jc w:val="both"/>
        <w:rPr>
          <w:rFonts w:eastAsiaTheme="minorHAnsi"/>
          <w:color w:val="767171"/>
          <w:sz w:val="24"/>
          <w:szCs w:val="24"/>
        </w:rPr>
      </w:pPr>
      <w:r w:rsidRPr="006145FD">
        <w:rPr>
          <w:rFonts w:eastAsiaTheme="minorHAnsi"/>
          <w:color w:val="767171"/>
          <w:sz w:val="24"/>
          <w:szCs w:val="24"/>
        </w:rPr>
        <w:t xml:space="preserve">El monto ejecutado de las compras correspondientes al periodo enero-diciembre </w:t>
      </w:r>
      <w:r w:rsidR="00CC0378" w:rsidRPr="006145FD">
        <w:rPr>
          <w:rFonts w:eastAsiaTheme="minorHAnsi"/>
          <w:color w:val="767171"/>
          <w:sz w:val="24"/>
          <w:szCs w:val="24"/>
        </w:rPr>
        <w:t xml:space="preserve">2021 </w:t>
      </w:r>
      <w:r w:rsidRPr="006145FD">
        <w:rPr>
          <w:rFonts w:eastAsiaTheme="minorHAnsi"/>
          <w:color w:val="767171"/>
          <w:sz w:val="24"/>
          <w:szCs w:val="24"/>
        </w:rPr>
        <w:t>asciende a RD$</w:t>
      </w:r>
      <w:r w:rsidR="00CC0378" w:rsidRPr="006145FD">
        <w:rPr>
          <w:rFonts w:eastAsiaTheme="minorHAnsi"/>
          <w:color w:val="767171"/>
          <w:sz w:val="24"/>
          <w:szCs w:val="24"/>
        </w:rPr>
        <w:t>7,296,538</w:t>
      </w:r>
      <w:r w:rsidRPr="006145FD">
        <w:rPr>
          <w:rFonts w:eastAsiaTheme="minorHAnsi"/>
          <w:color w:val="767171"/>
          <w:sz w:val="24"/>
          <w:szCs w:val="24"/>
        </w:rPr>
        <w:t>.00. Durante este periodo se elaboraron 3 contratos de compras a diferentes proveedores por un valor de RD$</w:t>
      </w:r>
      <w:r w:rsidR="006D5331" w:rsidRPr="006145FD">
        <w:rPr>
          <w:rFonts w:eastAsiaTheme="minorHAnsi"/>
          <w:color w:val="767171"/>
          <w:sz w:val="24"/>
          <w:szCs w:val="24"/>
        </w:rPr>
        <w:t>6,023,472.14</w:t>
      </w:r>
      <w:r w:rsidRPr="006145FD">
        <w:rPr>
          <w:rFonts w:eastAsiaTheme="minorHAnsi"/>
          <w:color w:val="767171"/>
          <w:sz w:val="24"/>
          <w:szCs w:val="24"/>
        </w:rPr>
        <w:t xml:space="preserve">. </w:t>
      </w:r>
    </w:p>
    <w:p w14:paraId="04D8745E" w14:textId="7EF4FE8E" w:rsidR="00034C1A" w:rsidRPr="006145FD" w:rsidRDefault="00034C1A" w:rsidP="00B155F9">
      <w:pPr>
        <w:spacing w:line="360" w:lineRule="auto"/>
        <w:ind w:left="284" w:right="407"/>
        <w:jc w:val="both"/>
        <w:rPr>
          <w:color w:val="767171"/>
          <w:sz w:val="24"/>
          <w:szCs w:val="24"/>
        </w:rPr>
      </w:pPr>
    </w:p>
    <w:p w14:paraId="17D68792" w14:textId="266D7EF6" w:rsidR="00034C1A" w:rsidRPr="006145FD" w:rsidRDefault="00034C1A" w:rsidP="005974F5">
      <w:pPr>
        <w:numPr>
          <w:ilvl w:val="1"/>
          <w:numId w:val="3"/>
        </w:numPr>
        <w:spacing w:line="360" w:lineRule="auto"/>
        <w:ind w:left="284" w:right="407" w:firstLine="0"/>
        <w:jc w:val="both"/>
        <w:rPr>
          <w:color w:val="767171"/>
          <w:sz w:val="24"/>
          <w:szCs w:val="24"/>
        </w:rPr>
      </w:pPr>
      <w:r w:rsidRPr="006145FD">
        <w:rPr>
          <w:color w:val="767171"/>
          <w:sz w:val="24"/>
          <w:szCs w:val="24"/>
        </w:rPr>
        <w:t>Desempeño de los Recursos Humanos</w:t>
      </w:r>
    </w:p>
    <w:p w14:paraId="51AC6AB3" w14:textId="77777777" w:rsidR="00711EAE" w:rsidRPr="006145FD" w:rsidRDefault="00711EAE" w:rsidP="005974F5">
      <w:pPr>
        <w:spacing w:line="360" w:lineRule="auto"/>
        <w:ind w:left="284" w:right="407"/>
        <w:jc w:val="both"/>
        <w:rPr>
          <w:color w:val="767171"/>
          <w:sz w:val="24"/>
          <w:szCs w:val="24"/>
        </w:rPr>
      </w:pPr>
    </w:p>
    <w:p w14:paraId="1B9273A0" w14:textId="705CE3E5" w:rsidR="00711EAE" w:rsidRPr="006145FD" w:rsidRDefault="00711EAE" w:rsidP="005974F5">
      <w:pPr>
        <w:spacing w:line="360" w:lineRule="auto"/>
        <w:ind w:left="284" w:right="407"/>
        <w:jc w:val="both"/>
        <w:rPr>
          <w:color w:val="767171"/>
          <w:sz w:val="24"/>
          <w:szCs w:val="24"/>
        </w:rPr>
      </w:pPr>
      <w:r w:rsidRPr="006145FD">
        <w:rPr>
          <w:color w:val="767171"/>
          <w:sz w:val="24"/>
          <w:szCs w:val="24"/>
        </w:rPr>
        <w:t>Logros de la gestión de la administración pública (SISMAP)</w:t>
      </w:r>
      <w:r w:rsidR="00201C54" w:rsidRPr="006145FD">
        <w:rPr>
          <w:color w:val="767171"/>
          <w:sz w:val="24"/>
          <w:szCs w:val="24"/>
        </w:rPr>
        <w:t>.</w:t>
      </w:r>
    </w:p>
    <w:p w14:paraId="5CD99282" w14:textId="60941472" w:rsidR="00201C54" w:rsidRPr="006145FD" w:rsidRDefault="00201C54" w:rsidP="00201C54">
      <w:pPr>
        <w:spacing w:before="215" w:line="360" w:lineRule="auto"/>
        <w:ind w:left="284" w:right="325"/>
        <w:jc w:val="both"/>
        <w:rPr>
          <w:rFonts w:eastAsiaTheme="minorHAnsi"/>
          <w:color w:val="767171"/>
          <w:sz w:val="24"/>
          <w:szCs w:val="24"/>
        </w:rPr>
      </w:pPr>
      <w:r w:rsidRPr="006145FD">
        <w:rPr>
          <w:rFonts w:eastAsiaTheme="minorHAnsi"/>
          <w:color w:val="767171"/>
          <w:sz w:val="24"/>
          <w:szCs w:val="24"/>
        </w:rPr>
        <w:t xml:space="preserve">Análisis del SISMAP. Este es el sistema de monitoreo que mide los niveles de desarrollo de la gestión pública, </w:t>
      </w:r>
      <w:r w:rsidR="00443391" w:rsidRPr="006145FD">
        <w:rPr>
          <w:rFonts w:eastAsiaTheme="minorHAnsi"/>
          <w:color w:val="767171"/>
          <w:sz w:val="24"/>
          <w:szCs w:val="24"/>
        </w:rPr>
        <w:t xml:space="preserve">lo </w:t>
      </w:r>
      <w:r w:rsidRPr="006145FD">
        <w:rPr>
          <w:rFonts w:eastAsiaTheme="minorHAnsi"/>
          <w:color w:val="767171"/>
          <w:sz w:val="24"/>
          <w:szCs w:val="24"/>
        </w:rPr>
        <w:t xml:space="preserve">que nos permite identificar el alcance que hemos logrado en cada uno de los indicadores a desarrollar en la institución. </w:t>
      </w:r>
    </w:p>
    <w:p w14:paraId="21406FC6" w14:textId="62A486F0" w:rsidR="00201C54" w:rsidRPr="006145FD" w:rsidRDefault="00201C54" w:rsidP="00201C54">
      <w:pPr>
        <w:spacing w:before="215" w:line="360" w:lineRule="auto"/>
        <w:ind w:left="284" w:right="325"/>
        <w:jc w:val="both"/>
        <w:rPr>
          <w:rFonts w:eastAsiaTheme="minorHAnsi"/>
          <w:color w:val="767171"/>
          <w:sz w:val="24"/>
          <w:szCs w:val="24"/>
        </w:rPr>
      </w:pPr>
      <w:r w:rsidRPr="006145FD">
        <w:rPr>
          <w:rFonts w:eastAsiaTheme="minorHAnsi"/>
          <w:color w:val="767171"/>
          <w:sz w:val="24"/>
          <w:szCs w:val="24"/>
        </w:rPr>
        <w:t>Actualmente nos encontramos con una valoración en 0% en tres ítems, los cuales de describen a continuación:</w:t>
      </w:r>
    </w:p>
    <w:p w14:paraId="400CB5DA" w14:textId="07FF27F6" w:rsidR="00201C54" w:rsidRPr="006145FD" w:rsidRDefault="00201C54" w:rsidP="00201C54">
      <w:pPr>
        <w:spacing w:line="360" w:lineRule="auto"/>
        <w:ind w:left="284" w:right="323"/>
        <w:jc w:val="both"/>
        <w:rPr>
          <w:rFonts w:eastAsiaTheme="minorHAnsi"/>
          <w:color w:val="767171"/>
          <w:sz w:val="24"/>
          <w:szCs w:val="24"/>
        </w:rPr>
      </w:pPr>
      <w:r w:rsidRPr="006145FD">
        <w:rPr>
          <w:rFonts w:eastAsiaTheme="minorHAnsi"/>
          <w:color w:val="767171"/>
          <w:sz w:val="24"/>
          <w:szCs w:val="24"/>
        </w:rPr>
        <w:t xml:space="preserve"> * Actualmente el Manual de Cargos está en proceso de revisión en el MAP, una vez culminado este proceso, se realizarán las acciones de lugar.</w:t>
      </w:r>
    </w:p>
    <w:p w14:paraId="42A94B81" w14:textId="77777777" w:rsidR="00201C54" w:rsidRPr="006145FD" w:rsidRDefault="00201C54" w:rsidP="00201C54">
      <w:pPr>
        <w:spacing w:line="360" w:lineRule="auto"/>
        <w:ind w:left="284" w:right="323"/>
        <w:jc w:val="both"/>
        <w:rPr>
          <w:rFonts w:eastAsiaTheme="minorHAnsi"/>
          <w:color w:val="767171"/>
          <w:sz w:val="24"/>
          <w:szCs w:val="24"/>
        </w:rPr>
      </w:pPr>
      <w:r w:rsidRPr="006145FD">
        <w:rPr>
          <w:rFonts w:eastAsiaTheme="minorHAnsi"/>
          <w:color w:val="767171"/>
          <w:sz w:val="24"/>
          <w:szCs w:val="24"/>
        </w:rPr>
        <w:lastRenderedPageBreak/>
        <w:t>*No existen vacantes para concursos, las plazas están ocupadas.</w:t>
      </w:r>
    </w:p>
    <w:p w14:paraId="73C26F7F" w14:textId="77777777" w:rsidR="00201C54" w:rsidRPr="006145FD" w:rsidRDefault="00201C54" w:rsidP="00201C54">
      <w:pPr>
        <w:spacing w:line="360" w:lineRule="auto"/>
        <w:ind w:left="284" w:right="323"/>
        <w:jc w:val="both"/>
        <w:rPr>
          <w:rFonts w:eastAsiaTheme="minorHAnsi"/>
          <w:color w:val="767171"/>
          <w:sz w:val="24"/>
          <w:szCs w:val="24"/>
        </w:rPr>
      </w:pPr>
      <w:r w:rsidRPr="006145FD">
        <w:rPr>
          <w:rFonts w:eastAsiaTheme="minorHAnsi"/>
          <w:color w:val="767171"/>
          <w:sz w:val="24"/>
          <w:szCs w:val="24"/>
        </w:rPr>
        <w:t xml:space="preserve"> *Actualmente el MAP tiene la Escala Salarial en proceso de revisión.  </w:t>
      </w:r>
    </w:p>
    <w:p w14:paraId="4A553147" w14:textId="6B62BEB3" w:rsidR="00071FBF" w:rsidRPr="006145FD" w:rsidRDefault="00071FBF" w:rsidP="00201C54">
      <w:pPr>
        <w:spacing w:line="360" w:lineRule="auto"/>
        <w:ind w:left="284" w:right="323"/>
        <w:jc w:val="both"/>
        <w:rPr>
          <w:rFonts w:eastAsiaTheme="minorHAnsi"/>
          <w:color w:val="767171"/>
          <w:sz w:val="24"/>
          <w:szCs w:val="24"/>
        </w:rPr>
      </w:pPr>
      <w:r w:rsidRPr="006145FD">
        <w:rPr>
          <w:rFonts w:eastAsiaTheme="minorHAnsi"/>
          <w:color w:val="767171"/>
          <w:sz w:val="24"/>
          <w:szCs w:val="24"/>
        </w:rPr>
        <w:t>Subsistemas de Recursos Humanos</w:t>
      </w:r>
      <w:r w:rsidR="00FA60BB" w:rsidRPr="006145FD">
        <w:rPr>
          <w:rFonts w:eastAsiaTheme="minorHAnsi"/>
          <w:color w:val="767171"/>
          <w:sz w:val="24"/>
          <w:szCs w:val="24"/>
        </w:rPr>
        <w:t>.</w:t>
      </w:r>
    </w:p>
    <w:p w14:paraId="06263318" w14:textId="77777777" w:rsidR="00071FBF" w:rsidRPr="006145FD" w:rsidRDefault="00071FBF" w:rsidP="00071FBF">
      <w:pPr>
        <w:spacing w:before="215" w:line="360" w:lineRule="auto"/>
        <w:ind w:left="284" w:right="325"/>
        <w:jc w:val="both"/>
        <w:rPr>
          <w:rFonts w:eastAsiaTheme="minorHAnsi"/>
          <w:color w:val="767171"/>
          <w:sz w:val="24"/>
          <w:szCs w:val="24"/>
        </w:rPr>
      </w:pPr>
      <w:r w:rsidRPr="006145FD">
        <w:rPr>
          <w:rFonts w:eastAsiaTheme="minorHAnsi"/>
          <w:color w:val="767171"/>
          <w:sz w:val="24"/>
          <w:szCs w:val="24"/>
        </w:rPr>
        <w:t xml:space="preserve">Reclutamiento y Selección. </w:t>
      </w:r>
    </w:p>
    <w:p w14:paraId="41505725" w14:textId="5BB054AD" w:rsidR="00071FBF" w:rsidRPr="006145FD" w:rsidRDefault="00071FBF" w:rsidP="00071FBF">
      <w:pPr>
        <w:spacing w:before="215" w:line="360" w:lineRule="auto"/>
        <w:ind w:left="284" w:right="325"/>
        <w:jc w:val="both"/>
        <w:rPr>
          <w:rFonts w:eastAsiaTheme="minorHAnsi"/>
          <w:color w:val="767171"/>
          <w:sz w:val="24"/>
          <w:szCs w:val="24"/>
        </w:rPr>
      </w:pPr>
      <w:r w:rsidRPr="006145FD">
        <w:rPr>
          <w:rFonts w:eastAsiaTheme="minorHAnsi"/>
          <w:color w:val="767171"/>
          <w:sz w:val="24"/>
          <w:szCs w:val="24"/>
        </w:rPr>
        <w:t xml:space="preserve">Es este apartado se especifican los servidores por grupo ocupacional que ingresaron a la institución en el año 2021.  En el presente año se incorporaron a la institución cuatro </w:t>
      </w:r>
      <w:r w:rsidR="00FA60BB" w:rsidRPr="006145FD">
        <w:rPr>
          <w:rFonts w:eastAsiaTheme="minorHAnsi"/>
          <w:color w:val="767171"/>
          <w:sz w:val="24"/>
          <w:szCs w:val="24"/>
        </w:rPr>
        <w:t>personas, de</w:t>
      </w:r>
      <w:r w:rsidRPr="006145FD">
        <w:rPr>
          <w:rFonts w:eastAsiaTheme="minorHAnsi"/>
          <w:color w:val="767171"/>
          <w:sz w:val="24"/>
          <w:szCs w:val="24"/>
        </w:rPr>
        <w:t xml:space="preserve"> las cuales tres servidores pertenecen al Grupo Ocupacional V y uno pertenece al </w:t>
      </w:r>
      <w:r w:rsidR="00FA60BB" w:rsidRPr="006145FD">
        <w:rPr>
          <w:rFonts w:eastAsiaTheme="minorHAnsi"/>
          <w:color w:val="767171"/>
          <w:sz w:val="24"/>
          <w:szCs w:val="24"/>
        </w:rPr>
        <w:t xml:space="preserve">Grupo Ocupacional </w:t>
      </w:r>
      <w:r w:rsidRPr="006145FD">
        <w:rPr>
          <w:rFonts w:eastAsiaTheme="minorHAnsi"/>
          <w:color w:val="767171"/>
          <w:sz w:val="24"/>
          <w:szCs w:val="24"/>
        </w:rPr>
        <w:t>I.</w:t>
      </w:r>
    </w:p>
    <w:p w14:paraId="28699A01" w14:textId="77777777" w:rsidR="00FA60BB" w:rsidRPr="006145FD" w:rsidRDefault="00FA60BB" w:rsidP="00FA60BB">
      <w:pPr>
        <w:spacing w:before="215" w:line="360" w:lineRule="auto"/>
        <w:ind w:left="284" w:right="325"/>
        <w:jc w:val="both"/>
        <w:rPr>
          <w:rFonts w:eastAsiaTheme="minorHAnsi"/>
          <w:color w:val="767171"/>
          <w:sz w:val="24"/>
          <w:szCs w:val="24"/>
        </w:rPr>
      </w:pPr>
      <w:r w:rsidRPr="006145FD">
        <w:rPr>
          <w:rFonts w:eastAsiaTheme="minorHAnsi"/>
          <w:color w:val="767171"/>
          <w:sz w:val="24"/>
          <w:szCs w:val="24"/>
        </w:rPr>
        <w:t xml:space="preserve">Evaluación del Desempeño año 2020. </w:t>
      </w:r>
    </w:p>
    <w:p w14:paraId="6F140E5C" w14:textId="1E8ADA42" w:rsidR="00FA60BB" w:rsidRPr="006145FD" w:rsidRDefault="00FA60BB" w:rsidP="00FA60BB">
      <w:pPr>
        <w:spacing w:before="215" w:line="360" w:lineRule="auto"/>
        <w:ind w:left="284" w:right="325"/>
        <w:jc w:val="both"/>
        <w:rPr>
          <w:rFonts w:eastAsiaTheme="minorHAnsi"/>
          <w:color w:val="767171"/>
          <w:sz w:val="24"/>
          <w:szCs w:val="24"/>
        </w:rPr>
      </w:pPr>
      <w:r w:rsidRPr="006145FD">
        <w:rPr>
          <w:rFonts w:eastAsiaTheme="minorHAnsi"/>
          <w:color w:val="767171"/>
          <w:sz w:val="24"/>
          <w:szCs w:val="24"/>
        </w:rPr>
        <w:t xml:space="preserve">Este cuadro presenta las puntuaciones obtenidas por los diferentes grupos ocupacionales de los servidores del CONIAF, en base a un 100%.  </w:t>
      </w:r>
      <w:r w:rsidR="00D150C3" w:rsidRPr="006145FD">
        <w:rPr>
          <w:rFonts w:eastAsiaTheme="minorHAnsi"/>
          <w:color w:val="767171"/>
          <w:sz w:val="24"/>
          <w:szCs w:val="24"/>
        </w:rPr>
        <w:t>En el presente año las evaluaciones no han sido valoradas, ya que el proceso de evaluación se realiza en el periodo que cubre del 15 de diciembre hasta el 31 de enero.</w:t>
      </w:r>
    </w:p>
    <w:p w14:paraId="4FE3DB22" w14:textId="77777777" w:rsidR="00960361" w:rsidRPr="006145FD" w:rsidRDefault="00960361" w:rsidP="00FA60BB">
      <w:pPr>
        <w:spacing w:before="215" w:line="360" w:lineRule="auto"/>
        <w:ind w:left="284" w:right="325"/>
        <w:jc w:val="both"/>
        <w:rPr>
          <w:rFonts w:eastAsiaTheme="minorHAnsi"/>
          <w:color w:val="767171"/>
          <w:sz w:val="24"/>
          <w:szCs w:val="24"/>
        </w:rPr>
      </w:pPr>
    </w:p>
    <w:tbl>
      <w:tblPr>
        <w:tblW w:w="7397" w:type="dxa"/>
        <w:tblInd w:w="284" w:type="dxa"/>
        <w:tblCellMar>
          <w:left w:w="70" w:type="dxa"/>
          <w:right w:w="70" w:type="dxa"/>
        </w:tblCellMar>
        <w:tblLook w:val="04A0" w:firstRow="1" w:lastRow="0" w:firstColumn="1" w:lastColumn="0" w:noHBand="0" w:noVBand="1"/>
      </w:tblPr>
      <w:tblGrid>
        <w:gridCol w:w="1279"/>
        <w:gridCol w:w="1672"/>
        <w:gridCol w:w="1646"/>
        <w:gridCol w:w="1481"/>
        <w:gridCol w:w="1319"/>
      </w:tblGrid>
      <w:tr w:rsidR="006145FD" w:rsidRPr="006145FD" w14:paraId="64CACEDF" w14:textId="77777777" w:rsidTr="00FA60BB">
        <w:trPr>
          <w:trHeight w:val="263"/>
        </w:trPr>
        <w:tc>
          <w:tcPr>
            <w:tcW w:w="7397" w:type="dxa"/>
            <w:gridSpan w:val="5"/>
            <w:tcBorders>
              <w:top w:val="nil"/>
              <w:left w:val="nil"/>
              <w:bottom w:val="nil"/>
              <w:right w:val="nil"/>
            </w:tcBorders>
            <w:shd w:val="clear" w:color="auto" w:fill="auto"/>
            <w:noWrap/>
            <w:vAlign w:val="bottom"/>
            <w:hideMark/>
          </w:tcPr>
          <w:p w14:paraId="29DAE4D5" w14:textId="079FD956"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Promedio por Grupo Ocupacional</w:t>
            </w:r>
            <w:r w:rsidR="00D150C3" w:rsidRPr="006145FD">
              <w:rPr>
                <w:rFonts w:eastAsiaTheme="minorHAnsi"/>
                <w:color w:val="767171"/>
                <w:sz w:val="24"/>
                <w:szCs w:val="24"/>
              </w:rPr>
              <w:t xml:space="preserve"> (G.O.)</w:t>
            </w:r>
          </w:p>
          <w:p w14:paraId="6F77DF9F" w14:textId="6C4B8FDC" w:rsidR="00D150C3" w:rsidRPr="006145FD" w:rsidRDefault="00D150C3" w:rsidP="00FA60BB">
            <w:pPr>
              <w:widowControl/>
              <w:autoSpaceDE/>
              <w:autoSpaceDN/>
              <w:jc w:val="center"/>
              <w:rPr>
                <w:rFonts w:eastAsiaTheme="minorHAnsi"/>
                <w:color w:val="767171"/>
                <w:sz w:val="24"/>
                <w:szCs w:val="24"/>
              </w:rPr>
            </w:pPr>
          </w:p>
        </w:tc>
      </w:tr>
      <w:tr w:rsidR="006145FD" w:rsidRPr="006145FD" w14:paraId="3042E898" w14:textId="77777777" w:rsidTr="00960361">
        <w:trPr>
          <w:trHeight w:val="263"/>
        </w:trPr>
        <w:tc>
          <w:tcPr>
            <w:tcW w:w="12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F2172" w14:textId="77777777" w:rsidR="00FA60BB" w:rsidRPr="006145FD" w:rsidRDefault="00FA60BB" w:rsidP="00FA60BB">
            <w:pPr>
              <w:widowControl/>
              <w:autoSpaceDE/>
              <w:autoSpaceDN/>
              <w:jc w:val="center"/>
              <w:rPr>
                <w:rFonts w:eastAsiaTheme="minorHAnsi"/>
                <w:b/>
                <w:bCs/>
                <w:color w:val="767171"/>
                <w:sz w:val="24"/>
                <w:szCs w:val="24"/>
              </w:rPr>
            </w:pPr>
            <w:r w:rsidRPr="006145FD">
              <w:rPr>
                <w:rFonts w:eastAsiaTheme="minorHAnsi"/>
                <w:b/>
                <w:bCs/>
                <w:color w:val="767171"/>
                <w:sz w:val="24"/>
                <w:szCs w:val="24"/>
              </w:rPr>
              <w:t>G.O. V</w:t>
            </w:r>
          </w:p>
        </w:tc>
        <w:tc>
          <w:tcPr>
            <w:tcW w:w="1672" w:type="dxa"/>
            <w:tcBorders>
              <w:top w:val="single" w:sz="4" w:space="0" w:color="auto"/>
              <w:left w:val="nil"/>
              <w:bottom w:val="single" w:sz="4" w:space="0" w:color="auto"/>
              <w:right w:val="single" w:sz="4" w:space="0" w:color="auto"/>
            </w:tcBorders>
            <w:shd w:val="clear" w:color="auto" w:fill="auto"/>
            <w:noWrap/>
            <w:vAlign w:val="bottom"/>
            <w:hideMark/>
          </w:tcPr>
          <w:p w14:paraId="6962E37C" w14:textId="77777777" w:rsidR="00FA60BB" w:rsidRPr="006145FD" w:rsidRDefault="00FA60BB" w:rsidP="00FA60BB">
            <w:pPr>
              <w:widowControl/>
              <w:autoSpaceDE/>
              <w:autoSpaceDN/>
              <w:jc w:val="center"/>
              <w:rPr>
                <w:rFonts w:eastAsiaTheme="minorHAnsi"/>
                <w:b/>
                <w:bCs/>
                <w:color w:val="767171"/>
                <w:sz w:val="24"/>
                <w:szCs w:val="24"/>
              </w:rPr>
            </w:pPr>
            <w:r w:rsidRPr="006145FD">
              <w:rPr>
                <w:rFonts w:eastAsiaTheme="minorHAnsi"/>
                <w:b/>
                <w:bCs/>
                <w:color w:val="767171"/>
                <w:sz w:val="24"/>
                <w:szCs w:val="24"/>
              </w:rPr>
              <w:t>G.O. IV</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11BDFA6B" w14:textId="77777777" w:rsidR="00FA60BB" w:rsidRPr="006145FD" w:rsidRDefault="00FA60BB" w:rsidP="00FA60BB">
            <w:pPr>
              <w:widowControl/>
              <w:autoSpaceDE/>
              <w:autoSpaceDN/>
              <w:jc w:val="center"/>
              <w:rPr>
                <w:rFonts w:eastAsiaTheme="minorHAnsi"/>
                <w:b/>
                <w:bCs/>
                <w:color w:val="767171"/>
                <w:sz w:val="24"/>
                <w:szCs w:val="24"/>
              </w:rPr>
            </w:pPr>
            <w:r w:rsidRPr="006145FD">
              <w:rPr>
                <w:rFonts w:eastAsiaTheme="minorHAnsi"/>
                <w:b/>
                <w:bCs/>
                <w:color w:val="767171"/>
                <w:sz w:val="24"/>
                <w:szCs w:val="24"/>
              </w:rPr>
              <w:t>G.O. III</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CA3B4" w14:textId="77777777" w:rsidR="00FA60BB" w:rsidRPr="006145FD" w:rsidRDefault="00FA60BB" w:rsidP="00FA60BB">
            <w:pPr>
              <w:widowControl/>
              <w:autoSpaceDE/>
              <w:autoSpaceDN/>
              <w:jc w:val="center"/>
              <w:rPr>
                <w:rFonts w:eastAsiaTheme="minorHAnsi"/>
                <w:b/>
                <w:bCs/>
                <w:color w:val="767171"/>
                <w:sz w:val="24"/>
                <w:szCs w:val="24"/>
              </w:rPr>
            </w:pPr>
            <w:r w:rsidRPr="006145FD">
              <w:rPr>
                <w:rFonts w:eastAsiaTheme="minorHAnsi"/>
                <w:b/>
                <w:bCs/>
                <w:color w:val="767171"/>
                <w:sz w:val="24"/>
                <w:szCs w:val="24"/>
              </w:rPr>
              <w:t>G.O. II</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14:paraId="7160F925" w14:textId="77777777" w:rsidR="00FA60BB" w:rsidRPr="006145FD" w:rsidRDefault="00FA60BB" w:rsidP="00FA60BB">
            <w:pPr>
              <w:widowControl/>
              <w:autoSpaceDE/>
              <w:autoSpaceDN/>
              <w:jc w:val="center"/>
              <w:rPr>
                <w:rFonts w:eastAsiaTheme="minorHAnsi"/>
                <w:b/>
                <w:bCs/>
                <w:color w:val="767171"/>
                <w:sz w:val="24"/>
                <w:szCs w:val="24"/>
              </w:rPr>
            </w:pPr>
            <w:r w:rsidRPr="006145FD">
              <w:rPr>
                <w:rFonts w:eastAsiaTheme="minorHAnsi"/>
                <w:b/>
                <w:bCs/>
                <w:color w:val="767171"/>
                <w:sz w:val="24"/>
                <w:szCs w:val="24"/>
              </w:rPr>
              <w:t>G.O. I</w:t>
            </w:r>
          </w:p>
        </w:tc>
      </w:tr>
      <w:tr w:rsidR="006145FD" w:rsidRPr="006145FD" w14:paraId="6064BC97" w14:textId="77777777" w:rsidTr="00960361">
        <w:trPr>
          <w:trHeight w:val="263"/>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11E1D548"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c>
          <w:tcPr>
            <w:tcW w:w="1672" w:type="dxa"/>
            <w:tcBorders>
              <w:top w:val="nil"/>
              <w:left w:val="nil"/>
              <w:bottom w:val="single" w:sz="4" w:space="0" w:color="auto"/>
              <w:right w:val="single" w:sz="4" w:space="0" w:color="auto"/>
            </w:tcBorders>
            <w:shd w:val="clear" w:color="auto" w:fill="auto"/>
            <w:noWrap/>
            <w:vAlign w:val="bottom"/>
            <w:hideMark/>
          </w:tcPr>
          <w:p w14:paraId="1FBFD844"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93</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1DD86985"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4CB5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95</w:t>
            </w:r>
          </w:p>
        </w:tc>
        <w:tc>
          <w:tcPr>
            <w:tcW w:w="1319" w:type="dxa"/>
            <w:tcBorders>
              <w:top w:val="nil"/>
              <w:left w:val="nil"/>
              <w:bottom w:val="single" w:sz="4" w:space="0" w:color="auto"/>
              <w:right w:val="single" w:sz="4" w:space="0" w:color="auto"/>
            </w:tcBorders>
            <w:shd w:val="clear" w:color="auto" w:fill="auto"/>
            <w:noWrap/>
            <w:vAlign w:val="bottom"/>
            <w:hideMark/>
          </w:tcPr>
          <w:p w14:paraId="5A0A8387"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r>
      <w:tr w:rsidR="006145FD" w:rsidRPr="006145FD" w14:paraId="7CCCDF38" w14:textId="77777777" w:rsidTr="00960361">
        <w:trPr>
          <w:trHeight w:val="263"/>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13A3D1F0"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95</w:t>
            </w:r>
          </w:p>
        </w:tc>
        <w:tc>
          <w:tcPr>
            <w:tcW w:w="1672" w:type="dxa"/>
            <w:tcBorders>
              <w:top w:val="nil"/>
              <w:left w:val="nil"/>
              <w:bottom w:val="single" w:sz="4" w:space="0" w:color="auto"/>
              <w:right w:val="single" w:sz="4" w:space="0" w:color="auto"/>
            </w:tcBorders>
            <w:shd w:val="clear" w:color="auto" w:fill="auto"/>
            <w:noWrap/>
            <w:vAlign w:val="bottom"/>
            <w:hideMark/>
          </w:tcPr>
          <w:p w14:paraId="0EB998F1"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012D043C"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95</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82B7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c>
          <w:tcPr>
            <w:tcW w:w="1319" w:type="dxa"/>
            <w:tcBorders>
              <w:top w:val="nil"/>
              <w:left w:val="nil"/>
              <w:bottom w:val="single" w:sz="4" w:space="0" w:color="auto"/>
              <w:right w:val="single" w:sz="4" w:space="0" w:color="auto"/>
            </w:tcBorders>
            <w:shd w:val="clear" w:color="auto" w:fill="auto"/>
            <w:noWrap/>
            <w:vAlign w:val="bottom"/>
            <w:hideMark/>
          </w:tcPr>
          <w:p w14:paraId="4F79555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95</w:t>
            </w:r>
          </w:p>
        </w:tc>
      </w:tr>
      <w:tr w:rsidR="006145FD" w:rsidRPr="006145FD" w14:paraId="4E789E4D" w14:textId="77777777" w:rsidTr="00960361">
        <w:trPr>
          <w:trHeight w:val="263"/>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5A9C7302"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c>
          <w:tcPr>
            <w:tcW w:w="1672" w:type="dxa"/>
            <w:tcBorders>
              <w:top w:val="nil"/>
              <w:left w:val="nil"/>
              <w:bottom w:val="single" w:sz="4" w:space="0" w:color="auto"/>
              <w:right w:val="single" w:sz="4" w:space="0" w:color="auto"/>
            </w:tcBorders>
            <w:shd w:val="clear" w:color="auto" w:fill="auto"/>
            <w:noWrap/>
            <w:vAlign w:val="bottom"/>
            <w:hideMark/>
          </w:tcPr>
          <w:p w14:paraId="3EF503BF"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91</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589D7F11"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0905C"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95</w:t>
            </w:r>
          </w:p>
        </w:tc>
        <w:tc>
          <w:tcPr>
            <w:tcW w:w="1319" w:type="dxa"/>
            <w:tcBorders>
              <w:top w:val="nil"/>
              <w:left w:val="nil"/>
              <w:bottom w:val="single" w:sz="4" w:space="0" w:color="auto"/>
              <w:right w:val="single" w:sz="4" w:space="0" w:color="auto"/>
            </w:tcBorders>
            <w:shd w:val="clear" w:color="auto" w:fill="auto"/>
            <w:noWrap/>
            <w:vAlign w:val="bottom"/>
            <w:hideMark/>
          </w:tcPr>
          <w:p w14:paraId="554EE373"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r>
      <w:tr w:rsidR="006145FD" w:rsidRPr="006145FD" w14:paraId="35104821" w14:textId="77777777" w:rsidTr="00960361">
        <w:trPr>
          <w:trHeight w:val="263"/>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045DBC8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c>
          <w:tcPr>
            <w:tcW w:w="1672" w:type="dxa"/>
            <w:tcBorders>
              <w:top w:val="nil"/>
              <w:left w:val="nil"/>
              <w:bottom w:val="single" w:sz="4" w:space="0" w:color="auto"/>
              <w:right w:val="single" w:sz="4" w:space="0" w:color="auto"/>
            </w:tcBorders>
            <w:shd w:val="clear" w:color="auto" w:fill="auto"/>
            <w:noWrap/>
            <w:vAlign w:val="bottom"/>
            <w:hideMark/>
          </w:tcPr>
          <w:p w14:paraId="1B173921"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95</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64F75A89"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938C7"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100</w:t>
            </w:r>
          </w:p>
        </w:tc>
        <w:tc>
          <w:tcPr>
            <w:tcW w:w="1319" w:type="dxa"/>
            <w:tcBorders>
              <w:top w:val="nil"/>
              <w:left w:val="nil"/>
              <w:bottom w:val="single" w:sz="4" w:space="0" w:color="auto"/>
              <w:right w:val="single" w:sz="4" w:space="0" w:color="auto"/>
            </w:tcBorders>
            <w:shd w:val="clear" w:color="auto" w:fill="auto"/>
            <w:noWrap/>
            <w:vAlign w:val="bottom"/>
            <w:hideMark/>
          </w:tcPr>
          <w:p w14:paraId="79E3D932"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98</w:t>
            </w:r>
          </w:p>
        </w:tc>
      </w:tr>
      <w:tr w:rsidR="006145FD" w:rsidRPr="006145FD" w14:paraId="3B36AFF6" w14:textId="77777777" w:rsidTr="00960361">
        <w:trPr>
          <w:trHeight w:val="263"/>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4CABF0A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95</w:t>
            </w:r>
          </w:p>
        </w:tc>
        <w:tc>
          <w:tcPr>
            <w:tcW w:w="1672" w:type="dxa"/>
            <w:tcBorders>
              <w:top w:val="nil"/>
              <w:left w:val="nil"/>
              <w:bottom w:val="single" w:sz="4" w:space="0" w:color="auto"/>
              <w:right w:val="single" w:sz="4" w:space="0" w:color="auto"/>
            </w:tcBorders>
            <w:shd w:val="clear" w:color="auto" w:fill="auto"/>
            <w:noWrap/>
            <w:vAlign w:val="bottom"/>
            <w:hideMark/>
          </w:tcPr>
          <w:p w14:paraId="7B3D231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737922EB"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D764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319" w:type="dxa"/>
            <w:tcBorders>
              <w:top w:val="nil"/>
              <w:left w:val="nil"/>
              <w:bottom w:val="single" w:sz="4" w:space="0" w:color="auto"/>
              <w:right w:val="single" w:sz="4" w:space="0" w:color="auto"/>
            </w:tcBorders>
            <w:shd w:val="clear" w:color="auto" w:fill="auto"/>
            <w:noWrap/>
            <w:vAlign w:val="bottom"/>
            <w:hideMark/>
          </w:tcPr>
          <w:p w14:paraId="15F0353A"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r>
      <w:tr w:rsidR="006145FD" w:rsidRPr="006145FD" w14:paraId="40B10821" w14:textId="77777777" w:rsidTr="00960361">
        <w:trPr>
          <w:trHeight w:val="263"/>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3C094B8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92</w:t>
            </w:r>
          </w:p>
        </w:tc>
        <w:tc>
          <w:tcPr>
            <w:tcW w:w="1672" w:type="dxa"/>
            <w:tcBorders>
              <w:top w:val="nil"/>
              <w:left w:val="nil"/>
              <w:bottom w:val="single" w:sz="4" w:space="0" w:color="auto"/>
              <w:right w:val="single" w:sz="4" w:space="0" w:color="auto"/>
            </w:tcBorders>
            <w:shd w:val="clear" w:color="auto" w:fill="auto"/>
            <w:noWrap/>
            <w:vAlign w:val="bottom"/>
            <w:hideMark/>
          </w:tcPr>
          <w:p w14:paraId="4BA46299"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7C676384"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1BA49"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319" w:type="dxa"/>
            <w:tcBorders>
              <w:top w:val="nil"/>
              <w:left w:val="nil"/>
              <w:bottom w:val="single" w:sz="4" w:space="0" w:color="auto"/>
              <w:right w:val="single" w:sz="4" w:space="0" w:color="auto"/>
            </w:tcBorders>
            <w:shd w:val="clear" w:color="auto" w:fill="auto"/>
            <w:noWrap/>
            <w:vAlign w:val="bottom"/>
            <w:hideMark/>
          </w:tcPr>
          <w:p w14:paraId="31345BC3"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r>
      <w:tr w:rsidR="006145FD" w:rsidRPr="006145FD" w14:paraId="1D3ED493" w14:textId="77777777" w:rsidTr="00960361">
        <w:trPr>
          <w:trHeight w:val="263"/>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6291ADFB"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97</w:t>
            </w:r>
          </w:p>
        </w:tc>
        <w:tc>
          <w:tcPr>
            <w:tcW w:w="1672" w:type="dxa"/>
            <w:tcBorders>
              <w:top w:val="nil"/>
              <w:left w:val="nil"/>
              <w:bottom w:val="single" w:sz="4" w:space="0" w:color="auto"/>
              <w:right w:val="single" w:sz="4" w:space="0" w:color="auto"/>
            </w:tcBorders>
            <w:shd w:val="clear" w:color="auto" w:fill="auto"/>
            <w:noWrap/>
            <w:vAlign w:val="bottom"/>
            <w:hideMark/>
          </w:tcPr>
          <w:p w14:paraId="09CC67C7"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01B5FEDC"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EEEED"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c>
          <w:tcPr>
            <w:tcW w:w="1319" w:type="dxa"/>
            <w:tcBorders>
              <w:top w:val="nil"/>
              <w:left w:val="nil"/>
              <w:bottom w:val="single" w:sz="4" w:space="0" w:color="auto"/>
              <w:right w:val="single" w:sz="4" w:space="0" w:color="auto"/>
            </w:tcBorders>
            <w:shd w:val="clear" w:color="auto" w:fill="auto"/>
            <w:noWrap/>
            <w:vAlign w:val="bottom"/>
            <w:hideMark/>
          </w:tcPr>
          <w:p w14:paraId="7820CBFE"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0</w:t>
            </w:r>
          </w:p>
        </w:tc>
      </w:tr>
      <w:tr w:rsidR="006145FD" w:rsidRPr="006145FD" w14:paraId="0BD3CF93" w14:textId="77777777" w:rsidTr="00960361">
        <w:trPr>
          <w:trHeight w:val="251"/>
        </w:trPr>
        <w:tc>
          <w:tcPr>
            <w:tcW w:w="1279" w:type="dxa"/>
            <w:tcBorders>
              <w:top w:val="nil"/>
              <w:left w:val="single" w:sz="4" w:space="0" w:color="auto"/>
              <w:bottom w:val="single" w:sz="4" w:space="0" w:color="auto"/>
              <w:right w:val="single" w:sz="4" w:space="0" w:color="auto"/>
            </w:tcBorders>
            <w:shd w:val="clear" w:color="000000" w:fill="E7E6E6"/>
            <w:noWrap/>
            <w:vAlign w:val="bottom"/>
            <w:hideMark/>
          </w:tcPr>
          <w:p w14:paraId="0E6DC447"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96</w:t>
            </w:r>
          </w:p>
        </w:tc>
        <w:tc>
          <w:tcPr>
            <w:tcW w:w="1672" w:type="dxa"/>
            <w:tcBorders>
              <w:top w:val="nil"/>
              <w:left w:val="nil"/>
              <w:bottom w:val="single" w:sz="4" w:space="0" w:color="auto"/>
              <w:right w:val="single" w:sz="4" w:space="0" w:color="auto"/>
            </w:tcBorders>
            <w:shd w:val="clear" w:color="000000" w:fill="E7E6E6"/>
            <w:noWrap/>
            <w:vAlign w:val="bottom"/>
            <w:hideMark/>
          </w:tcPr>
          <w:p w14:paraId="240F861A"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94</w:t>
            </w:r>
          </w:p>
        </w:tc>
        <w:tc>
          <w:tcPr>
            <w:tcW w:w="1646" w:type="dxa"/>
            <w:tcBorders>
              <w:top w:val="single" w:sz="4" w:space="0" w:color="auto"/>
              <w:left w:val="nil"/>
              <w:bottom w:val="single" w:sz="4" w:space="0" w:color="auto"/>
              <w:right w:val="single" w:sz="4" w:space="0" w:color="auto"/>
            </w:tcBorders>
            <w:shd w:val="clear" w:color="000000" w:fill="E7E6E6"/>
            <w:noWrap/>
            <w:vAlign w:val="bottom"/>
            <w:hideMark/>
          </w:tcPr>
          <w:p w14:paraId="029850AA"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96</w:t>
            </w:r>
          </w:p>
        </w:tc>
        <w:tc>
          <w:tcPr>
            <w:tcW w:w="1481" w:type="dxa"/>
            <w:tcBorders>
              <w:top w:val="single" w:sz="4" w:space="0" w:color="auto"/>
              <w:left w:val="nil"/>
              <w:bottom w:val="single" w:sz="4" w:space="0" w:color="auto"/>
              <w:right w:val="single" w:sz="4" w:space="0" w:color="auto"/>
            </w:tcBorders>
            <w:shd w:val="clear" w:color="000000" w:fill="E7E6E6"/>
            <w:noWrap/>
            <w:vAlign w:val="bottom"/>
            <w:hideMark/>
          </w:tcPr>
          <w:p w14:paraId="285B4C98"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97</w:t>
            </w:r>
          </w:p>
        </w:tc>
        <w:tc>
          <w:tcPr>
            <w:tcW w:w="1319" w:type="dxa"/>
            <w:tcBorders>
              <w:top w:val="nil"/>
              <w:left w:val="nil"/>
              <w:bottom w:val="single" w:sz="4" w:space="0" w:color="auto"/>
              <w:right w:val="single" w:sz="4" w:space="0" w:color="auto"/>
            </w:tcBorders>
            <w:shd w:val="clear" w:color="000000" w:fill="E7E6E6"/>
            <w:noWrap/>
            <w:vAlign w:val="bottom"/>
            <w:hideMark/>
          </w:tcPr>
          <w:p w14:paraId="51963DF5" w14:textId="77777777" w:rsidR="00FA60BB" w:rsidRPr="006145FD" w:rsidRDefault="00FA60BB" w:rsidP="00FA60BB">
            <w:pPr>
              <w:widowControl/>
              <w:autoSpaceDE/>
              <w:autoSpaceDN/>
              <w:jc w:val="center"/>
              <w:rPr>
                <w:rFonts w:eastAsiaTheme="minorHAnsi"/>
                <w:color w:val="767171"/>
                <w:sz w:val="24"/>
                <w:szCs w:val="24"/>
              </w:rPr>
            </w:pPr>
            <w:r w:rsidRPr="006145FD">
              <w:rPr>
                <w:rFonts w:eastAsiaTheme="minorHAnsi"/>
                <w:color w:val="767171"/>
                <w:sz w:val="24"/>
                <w:szCs w:val="24"/>
              </w:rPr>
              <w:t>97</w:t>
            </w:r>
          </w:p>
        </w:tc>
      </w:tr>
    </w:tbl>
    <w:p w14:paraId="7DEA2361" w14:textId="77777777" w:rsidR="00FA60BB" w:rsidRPr="006145FD" w:rsidRDefault="00FA60BB" w:rsidP="00071FBF">
      <w:pPr>
        <w:spacing w:before="215" w:line="360" w:lineRule="auto"/>
        <w:ind w:left="284" w:right="325"/>
        <w:jc w:val="both"/>
        <w:rPr>
          <w:rFonts w:eastAsiaTheme="minorHAnsi"/>
          <w:color w:val="767171"/>
          <w:sz w:val="24"/>
          <w:szCs w:val="24"/>
        </w:rPr>
      </w:pPr>
    </w:p>
    <w:p w14:paraId="5C6A8FA6" w14:textId="22A0A219" w:rsidR="00711EAE" w:rsidRPr="006145FD" w:rsidRDefault="00711EAE" w:rsidP="005974F5">
      <w:pPr>
        <w:pStyle w:val="Ttulo3"/>
        <w:tabs>
          <w:tab w:val="left" w:pos="615"/>
        </w:tabs>
        <w:spacing w:before="241"/>
        <w:ind w:left="284" w:firstLine="0"/>
        <w:rPr>
          <w:b w:val="0"/>
          <w:bCs w:val="0"/>
          <w:color w:val="767171"/>
          <w:sz w:val="24"/>
          <w:szCs w:val="24"/>
        </w:rPr>
      </w:pPr>
      <w:bookmarkStart w:id="16" w:name="_Toc87531030"/>
      <w:r w:rsidRPr="006145FD">
        <w:rPr>
          <w:b w:val="0"/>
          <w:bCs w:val="0"/>
          <w:color w:val="767171"/>
          <w:sz w:val="24"/>
          <w:szCs w:val="24"/>
        </w:rPr>
        <w:t>Gestión de la calidad y los</w:t>
      </w:r>
      <w:r w:rsidRPr="006145FD">
        <w:rPr>
          <w:b w:val="0"/>
          <w:bCs w:val="0"/>
          <w:color w:val="767171"/>
          <w:spacing w:val="-3"/>
          <w:sz w:val="24"/>
          <w:szCs w:val="24"/>
        </w:rPr>
        <w:t xml:space="preserve"> </w:t>
      </w:r>
      <w:r w:rsidRPr="006145FD">
        <w:rPr>
          <w:b w:val="0"/>
          <w:bCs w:val="0"/>
          <w:color w:val="767171"/>
          <w:sz w:val="24"/>
          <w:szCs w:val="24"/>
        </w:rPr>
        <w:t>servicios</w:t>
      </w:r>
      <w:bookmarkEnd w:id="16"/>
    </w:p>
    <w:p w14:paraId="3CEF04B9" w14:textId="1A13BE9C" w:rsidR="006E6113" w:rsidRPr="006145FD" w:rsidRDefault="006E6113" w:rsidP="005974F5">
      <w:pPr>
        <w:spacing w:before="215" w:line="360" w:lineRule="auto"/>
        <w:ind w:left="284" w:right="325"/>
        <w:jc w:val="both"/>
        <w:rPr>
          <w:rFonts w:eastAsiaTheme="minorHAnsi"/>
          <w:color w:val="767171"/>
          <w:sz w:val="24"/>
          <w:szCs w:val="24"/>
        </w:rPr>
      </w:pPr>
      <w:r w:rsidRPr="006145FD">
        <w:rPr>
          <w:rFonts w:eastAsiaTheme="minorHAnsi"/>
          <w:color w:val="767171"/>
          <w:sz w:val="24"/>
          <w:szCs w:val="24"/>
        </w:rPr>
        <w:t>Respecto a la gestión de la calidad, el CONIAF aplicó por cuarto año consecutivo el autodiagnóstico institucional, como resultado de la actualización y capacitación de los miembros del Comité de Calidad. Asimismo, se remitió el informe y autodiagnóstico modelo CAF.</w:t>
      </w:r>
    </w:p>
    <w:p w14:paraId="481F6A53" w14:textId="71D1E49A" w:rsidR="006E6113" w:rsidRPr="006145FD" w:rsidRDefault="006E6113" w:rsidP="005974F5">
      <w:pPr>
        <w:spacing w:before="1" w:line="360" w:lineRule="auto"/>
        <w:ind w:left="284" w:right="327"/>
        <w:jc w:val="both"/>
        <w:rPr>
          <w:rFonts w:eastAsiaTheme="minorHAnsi"/>
          <w:color w:val="767171"/>
          <w:sz w:val="24"/>
          <w:szCs w:val="24"/>
        </w:rPr>
      </w:pPr>
      <w:r w:rsidRPr="006145FD">
        <w:rPr>
          <w:rFonts w:eastAsiaTheme="minorHAnsi"/>
          <w:color w:val="767171"/>
          <w:sz w:val="24"/>
          <w:szCs w:val="24"/>
        </w:rPr>
        <w:lastRenderedPageBreak/>
        <w:t>Otro aspecto que cabe resaltar es la transparencia en las informaciones de servicios y funcionarios, a través de la actualización constantemente de las informaciones del CONIAF en el Observatorio Nacional de la Calidad de los Servicios Públicos.</w:t>
      </w:r>
    </w:p>
    <w:p w14:paraId="48E4EBF5" w14:textId="77777777" w:rsidR="00711EAE" w:rsidRPr="006145FD" w:rsidRDefault="00711EAE" w:rsidP="005974F5">
      <w:pPr>
        <w:spacing w:line="360" w:lineRule="auto"/>
        <w:ind w:left="284" w:right="407"/>
        <w:jc w:val="both"/>
        <w:rPr>
          <w:color w:val="767171"/>
          <w:sz w:val="24"/>
          <w:szCs w:val="24"/>
        </w:rPr>
      </w:pPr>
    </w:p>
    <w:p w14:paraId="02198D58" w14:textId="46C51256" w:rsidR="00711EAE" w:rsidRPr="006145FD" w:rsidRDefault="008C006F" w:rsidP="005974F5">
      <w:pPr>
        <w:pStyle w:val="Ttulo3"/>
        <w:tabs>
          <w:tab w:val="left" w:pos="637"/>
        </w:tabs>
        <w:spacing w:line="360" w:lineRule="auto"/>
        <w:ind w:left="284" w:right="407" w:firstLine="0"/>
        <w:jc w:val="both"/>
        <w:rPr>
          <w:b w:val="0"/>
          <w:bCs w:val="0"/>
          <w:color w:val="767171"/>
          <w:sz w:val="24"/>
          <w:szCs w:val="24"/>
        </w:rPr>
      </w:pPr>
      <w:bookmarkStart w:id="17" w:name="_Toc87531031"/>
      <w:r w:rsidRPr="006145FD">
        <w:rPr>
          <w:b w:val="0"/>
          <w:bCs w:val="0"/>
          <w:color w:val="767171"/>
          <w:sz w:val="24"/>
          <w:szCs w:val="24"/>
        </w:rPr>
        <w:t>Gestión de la organización de la función de recursos humanos.</w:t>
      </w:r>
      <w:bookmarkEnd w:id="17"/>
    </w:p>
    <w:p w14:paraId="29501C39" w14:textId="5810A654" w:rsidR="00711EAE" w:rsidRPr="006145FD" w:rsidRDefault="00711EAE" w:rsidP="005974F5">
      <w:pPr>
        <w:spacing w:line="360" w:lineRule="auto"/>
        <w:ind w:left="284" w:right="407"/>
        <w:jc w:val="both"/>
        <w:rPr>
          <w:color w:val="767171"/>
          <w:sz w:val="24"/>
          <w:szCs w:val="24"/>
        </w:rPr>
      </w:pPr>
      <w:r w:rsidRPr="006145FD">
        <w:rPr>
          <w:color w:val="767171"/>
          <w:sz w:val="24"/>
          <w:szCs w:val="24"/>
        </w:rPr>
        <w:t>En junio de 2021, con la participación del Ministerio de Administración Pública, se realizó el diagnóstico de la función de recursos humanos.</w:t>
      </w:r>
    </w:p>
    <w:p w14:paraId="0157737B" w14:textId="77777777" w:rsidR="00711EAE" w:rsidRPr="006145FD" w:rsidRDefault="00711EAE" w:rsidP="005974F5">
      <w:pPr>
        <w:spacing w:line="360" w:lineRule="auto"/>
        <w:ind w:left="284" w:right="407"/>
        <w:jc w:val="both"/>
        <w:rPr>
          <w:color w:val="767171"/>
          <w:sz w:val="24"/>
          <w:szCs w:val="24"/>
        </w:rPr>
      </w:pPr>
    </w:p>
    <w:p w14:paraId="12F5E5B7" w14:textId="25F710EF" w:rsidR="00711EAE" w:rsidRPr="006145FD" w:rsidRDefault="008C006F" w:rsidP="005974F5">
      <w:pPr>
        <w:pStyle w:val="Ttulo3"/>
        <w:tabs>
          <w:tab w:val="left" w:pos="615"/>
        </w:tabs>
        <w:spacing w:line="360" w:lineRule="auto"/>
        <w:ind w:left="284" w:right="407" w:firstLine="0"/>
        <w:jc w:val="both"/>
        <w:rPr>
          <w:b w:val="0"/>
          <w:bCs w:val="0"/>
          <w:color w:val="767171"/>
          <w:sz w:val="24"/>
          <w:szCs w:val="24"/>
        </w:rPr>
      </w:pPr>
      <w:bookmarkStart w:id="18" w:name="_Toc87531032"/>
      <w:r w:rsidRPr="006145FD">
        <w:rPr>
          <w:b w:val="0"/>
          <w:bCs w:val="0"/>
          <w:color w:val="767171"/>
          <w:sz w:val="24"/>
          <w:szCs w:val="24"/>
        </w:rPr>
        <w:t>Gestión de la planificación de recursos humanos</w:t>
      </w:r>
      <w:bookmarkEnd w:id="18"/>
    </w:p>
    <w:p w14:paraId="7E7A6183" w14:textId="3992BBAC" w:rsidR="00711EAE" w:rsidRPr="006145FD" w:rsidRDefault="00711EAE" w:rsidP="005974F5">
      <w:pPr>
        <w:spacing w:line="360" w:lineRule="auto"/>
        <w:ind w:left="284" w:right="407"/>
        <w:jc w:val="both"/>
        <w:rPr>
          <w:color w:val="767171"/>
          <w:sz w:val="24"/>
          <w:szCs w:val="24"/>
        </w:rPr>
      </w:pPr>
      <w:r w:rsidRPr="006145FD">
        <w:rPr>
          <w:color w:val="767171"/>
          <w:sz w:val="24"/>
          <w:szCs w:val="24"/>
        </w:rPr>
        <w:t>En agosto, se remitió al Ministerio de Administración Pública la planificación de recursos humanos correspondiente al año 2022.</w:t>
      </w:r>
    </w:p>
    <w:p w14:paraId="37FBE799" w14:textId="77777777" w:rsidR="00711EAE" w:rsidRPr="006145FD" w:rsidRDefault="00711EAE" w:rsidP="005974F5">
      <w:pPr>
        <w:spacing w:line="360" w:lineRule="auto"/>
        <w:ind w:left="284" w:right="407"/>
        <w:jc w:val="both"/>
        <w:rPr>
          <w:color w:val="767171"/>
          <w:sz w:val="24"/>
          <w:szCs w:val="24"/>
        </w:rPr>
      </w:pPr>
    </w:p>
    <w:p w14:paraId="55F0A455" w14:textId="7D7D1B3C" w:rsidR="00711EAE" w:rsidRPr="006145FD" w:rsidRDefault="008C006F" w:rsidP="005974F5">
      <w:pPr>
        <w:pStyle w:val="Ttulo3"/>
        <w:tabs>
          <w:tab w:val="left" w:pos="637"/>
        </w:tabs>
        <w:spacing w:line="360" w:lineRule="auto"/>
        <w:ind w:left="284" w:right="407" w:firstLine="0"/>
        <w:jc w:val="both"/>
        <w:rPr>
          <w:b w:val="0"/>
          <w:bCs w:val="0"/>
          <w:color w:val="767171"/>
          <w:sz w:val="24"/>
          <w:szCs w:val="24"/>
        </w:rPr>
      </w:pPr>
      <w:bookmarkStart w:id="19" w:name="_Toc87531033"/>
      <w:r w:rsidRPr="006145FD">
        <w:rPr>
          <w:b w:val="0"/>
          <w:bCs w:val="0"/>
          <w:color w:val="767171"/>
          <w:sz w:val="24"/>
          <w:szCs w:val="24"/>
        </w:rPr>
        <w:t>Gestión de la organización del trabajo</w:t>
      </w:r>
      <w:bookmarkEnd w:id="19"/>
    </w:p>
    <w:p w14:paraId="0BDD4339" w14:textId="7B368B06" w:rsidR="00711EAE" w:rsidRPr="006145FD" w:rsidRDefault="00711EAE" w:rsidP="005974F5">
      <w:pPr>
        <w:pStyle w:val="Ttulo3"/>
        <w:tabs>
          <w:tab w:val="left" w:pos="637"/>
        </w:tabs>
        <w:spacing w:line="360" w:lineRule="auto"/>
        <w:ind w:left="284" w:right="408" w:firstLine="0"/>
        <w:jc w:val="both"/>
        <w:rPr>
          <w:b w:val="0"/>
          <w:bCs w:val="0"/>
          <w:color w:val="767171"/>
          <w:sz w:val="24"/>
          <w:szCs w:val="24"/>
        </w:rPr>
      </w:pPr>
      <w:bookmarkStart w:id="20" w:name="_Toc87531034"/>
      <w:r w:rsidRPr="006145FD">
        <w:rPr>
          <w:b w:val="0"/>
          <w:bCs w:val="0"/>
          <w:color w:val="767171"/>
          <w:sz w:val="24"/>
          <w:szCs w:val="24"/>
        </w:rPr>
        <w:t xml:space="preserve">Tanto la estructura organizativa como el </w:t>
      </w:r>
      <w:r w:rsidR="00EE2E23" w:rsidRPr="006145FD">
        <w:rPr>
          <w:b w:val="0"/>
          <w:bCs w:val="0"/>
          <w:color w:val="767171"/>
          <w:sz w:val="24"/>
          <w:szCs w:val="24"/>
        </w:rPr>
        <w:t>M</w:t>
      </w:r>
      <w:r w:rsidRPr="006145FD">
        <w:rPr>
          <w:b w:val="0"/>
          <w:bCs w:val="0"/>
          <w:color w:val="767171"/>
          <w:sz w:val="24"/>
          <w:szCs w:val="24"/>
        </w:rPr>
        <w:t xml:space="preserve">anual de </w:t>
      </w:r>
      <w:r w:rsidR="00EE2E23" w:rsidRPr="006145FD">
        <w:rPr>
          <w:b w:val="0"/>
          <w:bCs w:val="0"/>
          <w:color w:val="767171"/>
          <w:sz w:val="24"/>
          <w:szCs w:val="24"/>
        </w:rPr>
        <w:t>O</w:t>
      </w:r>
      <w:r w:rsidRPr="006145FD">
        <w:rPr>
          <w:b w:val="0"/>
          <w:bCs w:val="0"/>
          <w:color w:val="767171"/>
          <w:sz w:val="24"/>
          <w:szCs w:val="24"/>
        </w:rPr>
        <w:t xml:space="preserve">rganización y </w:t>
      </w:r>
      <w:r w:rsidR="00EE2E23" w:rsidRPr="006145FD">
        <w:rPr>
          <w:b w:val="0"/>
          <w:bCs w:val="0"/>
          <w:color w:val="767171"/>
          <w:sz w:val="24"/>
          <w:szCs w:val="24"/>
        </w:rPr>
        <w:t>F</w:t>
      </w:r>
      <w:r w:rsidRPr="006145FD">
        <w:rPr>
          <w:b w:val="0"/>
          <w:bCs w:val="0"/>
          <w:color w:val="767171"/>
          <w:sz w:val="24"/>
          <w:szCs w:val="24"/>
        </w:rPr>
        <w:t>unciones fueron validados mediante la</w:t>
      </w:r>
      <w:r w:rsidR="00EE2E23" w:rsidRPr="006145FD">
        <w:rPr>
          <w:b w:val="0"/>
          <w:bCs w:val="0"/>
          <w:color w:val="767171"/>
          <w:sz w:val="24"/>
          <w:szCs w:val="24"/>
        </w:rPr>
        <w:t>s</w:t>
      </w:r>
      <w:r w:rsidRPr="006145FD">
        <w:rPr>
          <w:b w:val="0"/>
          <w:bCs w:val="0"/>
          <w:color w:val="767171"/>
          <w:sz w:val="24"/>
          <w:szCs w:val="24"/>
        </w:rPr>
        <w:t xml:space="preserve"> resoluci</w:t>
      </w:r>
      <w:r w:rsidR="00EE2E23" w:rsidRPr="006145FD">
        <w:rPr>
          <w:b w:val="0"/>
          <w:bCs w:val="0"/>
          <w:color w:val="767171"/>
          <w:sz w:val="24"/>
          <w:szCs w:val="24"/>
        </w:rPr>
        <w:t>o</w:t>
      </w:r>
      <w:r w:rsidRPr="006145FD">
        <w:rPr>
          <w:b w:val="0"/>
          <w:bCs w:val="0"/>
          <w:color w:val="767171"/>
          <w:sz w:val="24"/>
          <w:szCs w:val="24"/>
        </w:rPr>
        <w:t>n</w:t>
      </w:r>
      <w:r w:rsidR="00EE2E23" w:rsidRPr="006145FD">
        <w:rPr>
          <w:b w:val="0"/>
          <w:bCs w:val="0"/>
          <w:color w:val="767171"/>
          <w:sz w:val="24"/>
          <w:szCs w:val="24"/>
        </w:rPr>
        <w:t>es</w:t>
      </w:r>
      <w:r w:rsidRPr="006145FD">
        <w:rPr>
          <w:b w:val="0"/>
          <w:bCs w:val="0"/>
          <w:color w:val="767171"/>
          <w:sz w:val="24"/>
          <w:szCs w:val="24"/>
        </w:rPr>
        <w:t xml:space="preserve"> No</w:t>
      </w:r>
      <w:r w:rsidR="00EE2E23" w:rsidRPr="006145FD">
        <w:rPr>
          <w:b w:val="0"/>
          <w:bCs w:val="0"/>
          <w:color w:val="767171"/>
          <w:sz w:val="24"/>
          <w:szCs w:val="24"/>
        </w:rPr>
        <w:t>s</w:t>
      </w:r>
      <w:r w:rsidRPr="006145FD">
        <w:rPr>
          <w:b w:val="0"/>
          <w:bCs w:val="0"/>
          <w:color w:val="767171"/>
          <w:sz w:val="24"/>
          <w:szCs w:val="24"/>
        </w:rPr>
        <w:t xml:space="preserve">.002-2021 y 003-2021 respectivamente. El </w:t>
      </w:r>
      <w:r w:rsidR="00EE2E23" w:rsidRPr="006145FD">
        <w:rPr>
          <w:b w:val="0"/>
          <w:bCs w:val="0"/>
          <w:color w:val="767171"/>
          <w:sz w:val="24"/>
          <w:szCs w:val="24"/>
        </w:rPr>
        <w:t>M</w:t>
      </w:r>
      <w:r w:rsidRPr="006145FD">
        <w:rPr>
          <w:b w:val="0"/>
          <w:bCs w:val="0"/>
          <w:color w:val="767171"/>
          <w:sz w:val="24"/>
          <w:szCs w:val="24"/>
        </w:rPr>
        <w:t xml:space="preserve">anual de </w:t>
      </w:r>
      <w:r w:rsidR="00EE2E23" w:rsidRPr="006145FD">
        <w:rPr>
          <w:b w:val="0"/>
          <w:bCs w:val="0"/>
          <w:color w:val="767171"/>
          <w:sz w:val="24"/>
          <w:szCs w:val="24"/>
        </w:rPr>
        <w:t>C</w:t>
      </w:r>
      <w:r w:rsidRPr="006145FD">
        <w:rPr>
          <w:b w:val="0"/>
          <w:bCs w:val="0"/>
          <w:color w:val="767171"/>
          <w:sz w:val="24"/>
          <w:szCs w:val="24"/>
        </w:rPr>
        <w:t>argos fue remitido al Ministerio de Administración Pública para su revisión y posterior validación.</w:t>
      </w:r>
      <w:bookmarkEnd w:id="20"/>
    </w:p>
    <w:p w14:paraId="42689C3A" w14:textId="77777777" w:rsidR="00711EAE" w:rsidRPr="006145FD" w:rsidRDefault="00711EAE" w:rsidP="005974F5">
      <w:pPr>
        <w:spacing w:line="360" w:lineRule="auto"/>
        <w:ind w:left="284" w:right="407"/>
        <w:jc w:val="both"/>
        <w:rPr>
          <w:color w:val="767171"/>
          <w:sz w:val="24"/>
          <w:szCs w:val="24"/>
        </w:rPr>
      </w:pPr>
    </w:p>
    <w:p w14:paraId="423E3197" w14:textId="4B0559F8" w:rsidR="00711EAE" w:rsidRPr="006145FD" w:rsidRDefault="008C006F" w:rsidP="005974F5">
      <w:pPr>
        <w:pStyle w:val="Ttulo3"/>
        <w:tabs>
          <w:tab w:val="left" w:pos="615"/>
        </w:tabs>
        <w:spacing w:line="360" w:lineRule="auto"/>
        <w:ind w:left="284" w:right="407" w:firstLine="0"/>
        <w:jc w:val="both"/>
        <w:rPr>
          <w:b w:val="0"/>
          <w:bCs w:val="0"/>
          <w:color w:val="767171"/>
          <w:sz w:val="24"/>
          <w:szCs w:val="24"/>
        </w:rPr>
      </w:pPr>
      <w:bookmarkStart w:id="21" w:name="_Toc87531035"/>
      <w:r w:rsidRPr="006145FD">
        <w:rPr>
          <w:b w:val="0"/>
          <w:bCs w:val="0"/>
          <w:color w:val="767171"/>
          <w:sz w:val="24"/>
          <w:szCs w:val="24"/>
        </w:rPr>
        <w:t>Gestión del empleo</w:t>
      </w:r>
      <w:bookmarkEnd w:id="21"/>
    </w:p>
    <w:p w14:paraId="2B82370A" w14:textId="6000632E" w:rsidR="001C1832" w:rsidRPr="006145FD" w:rsidRDefault="001C1832" w:rsidP="001C1832">
      <w:pPr>
        <w:pStyle w:val="Ttulo3"/>
        <w:tabs>
          <w:tab w:val="left" w:pos="637"/>
        </w:tabs>
        <w:spacing w:line="360" w:lineRule="auto"/>
        <w:ind w:left="284" w:right="407" w:firstLine="0"/>
        <w:jc w:val="both"/>
        <w:rPr>
          <w:b w:val="0"/>
          <w:bCs w:val="0"/>
          <w:color w:val="767171"/>
          <w:sz w:val="24"/>
          <w:szCs w:val="24"/>
        </w:rPr>
      </w:pPr>
      <w:r w:rsidRPr="006145FD">
        <w:rPr>
          <w:b w:val="0"/>
          <w:bCs w:val="0"/>
          <w:color w:val="767171"/>
          <w:sz w:val="24"/>
          <w:szCs w:val="24"/>
        </w:rPr>
        <w:t>Desde el año 2017 el CONIAF implement</w:t>
      </w:r>
      <w:r w:rsidR="009F5EF8" w:rsidRPr="006145FD">
        <w:rPr>
          <w:b w:val="0"/>
          <w:bCs w:val="0"/>
          <w:color w:val="767171"/>
          <w:sz w:val="24"/>
          <w:szCs w:val="24"/>
        </w:rPr>
        <w:t>ó</w:t>
      </w:r>
      <w:r w:rsidRPr="006145FD">
        <w:rPr>
          <w:b w:val="0"/>
          <w:bCs w:val="0"/>
          <w:color w:val="767171"/>
          <w:sz w:val="24"/>
          <w:szCs w:val="24"/>
        </w:rPr>
        <w:t xml:space="preserve"> el Sistema de Administración de Servidores Públicos (SASP), como herramienta para la gestión de los recursos humanos y nómina de personal.</w:t>
      </w:r>
    </w:p>
    <w:p w14:paraId="09E9C6A3" w14:textId="68761668" w:rsidR="00942CFE" w:rsidRPr="006145FD" w:rsidRDefault="00942CFE" w:rsidP="001C1832">
      <w:pPr>
        <w:pStyle w:val="Ttulo3"/>
        <w:tabs>
          <w:tab w:val="left" w:pos="637"/>
        </w:tabs>
        <w:spacing w:line="360" w:lineRule="auto"/>
        <w:ind w:left="284" w:right="407" w:firstLine="0"/>
        <w:jc w:val="both"/>
        <w:rPr>
          <w:b w:val="0"/>
          <w:bCs w:val="0"/>
          <w:color w:val="767171"/>
          <w:sz w:val="24"/>
          <w:szCs w:val="24"/>
        </w:rPr>
      </w:pPr>
    </w:p>
    <w:p w14:paraId="4CC25D96" w14:textId="7F5704B9" w:rsidR="00942CFE" w:rsidRPr="006145FD" w:rsidRDefault="00942CFE" w:rsidP="00942CFE">
      <w:pPr>
        <w:pStyle w:val="Ttulo3"/>
        <w:tabs>
          <w:tab w:val="left" w:pos="637"/>
        </w:tabs>
        <w:spacing w:line="360" w:lineRule="auto"/>
        <w:ind w:left="284" w:right="407" w:firstLine="0"/>
        <w:jc w:val="both"/>
        <w:rPr>
          <w:b w:val="0"/>
          <w:bCs w:val="0"/>
          <w:color w:val="767171"/>
          <w:sz w:val="24"/>
          <w:szCs w:val="24"/>
        </w:rPr>
      </w:pPr>
      <w:r w:rsidRPr="006145FD">
        <w:rPr>
          <w:b w:val="0"/>
          <w:bCs w:val="0"/>
          <w:color w:val="767171"/>
          <w:sz w:val="24"/>
          <w:szCs w:val="24"/>
        </w:rPr>
        <w:t>El índice de rotación y absentismo laboral del CONIAF es de 13.1% y 12.6%, respectivamente, según se muestra a continuación:</w:t>
      </w:r>
    </w:p>
    <w:p w14:paraId="10658596" w14:textId="71A83322" w:rsidR="00942CFE" w:rsidRPr="006145FD" w:rsidRDefault="00942CFE" w:rsidP="00942CFE">
      <w:pPr>
        <w:pStyle w:val="Ttulo3"/>
        <w:tabs>
          <w:tab w:val="left" w:pos="637"/>
        </w:tabs>
        <w:spacing w:line="360" w:lineRule="auto"/>
        <w:ind w:left="284" w:right="407" w:firstLine="0"/>
        <w:jc w:val="both"/>
        <w:rPr>
          <w:b w:val="0"/>
          <w:bCs w:val="0"/>
          <w:color w:val="767171"/>
          <w:sz w:val="24"/>
          <w:szCs w:val="24"/>
        </w:rPr>
      </w:pPr>
      <w:r w:rsidRPr="006145FD">
        <w:rPr>
          <w:noProof/>
          <w:color w:val="767171"/>
          <w:sz w:val="24"/>
          <w:szCs w:val="24"/>
          <w:shd w:val="clear" w:color="auto" w:fill="F2F2F2" w:themeFill="background1" w:themeFillShade="F2"/>
        </w:rPr>
        <w:lastRenderedPageBreak/>
        <w:drawing>
          <wp:inline distT="0" distB="0" distL="0" distR="0" wp14:anchorId="5CBE8A46" wp14:editId="70642163">
            <wp:extent cx="4432935" cy="1667866"/>
            <wp:effectExtent l="0" t="0" r="5715" b="8890"/>
            <wp:docPr id="7" name="Gráfico 7">
              <a:extLst xmlns:a="http://schemas.openxmlformats.org/drawingml/2006/main">
                <a:ext uri="{FF2B5EF4-FFF2-40B4-BE49-F238E27FC236}">
                  <a16:creationId xmlns:a16="http://schemas.microsoft.com/office/drawing/2014/main" id="{1848FC57-78B6-4148-A571-5299DB46FD2D}"/>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7DE081" w14:textId="54ED175C" w:rsidR="00D56F39" w:rsidRPr="006145FD" w:rsidRDefault="00942CFE" w:rsidP="00037843">
      <w:pPr>
        <w:tabs>
          <w:tab w:val="left" w:pos="1608"/>
        </w:tabs>
        <w:spacing w:line="360" w:lineRule="auto"/>
        <w:ind w:left="284" w:right="407"/>
        <w:jc w:val="both"/>
        <w:rPr>
          <w:bCs/>
          <w:color w:val="767171"/>
          <w:sz w:val="24"/>
          <w:szCs w:val="24"/>
        </w:rPr>
      </w:pPr>
      <w:r w:rsidRPr="006145FD">
        <w:rPr>
          <w:bCs/>
          <w:color w:val="767171"/>
          <w:sz w:val="24"/>
          <w:szCs w:val="24"/>
        </w:rPr>
        <w:t>Fuente: Depto. Recursos Hu</w:t>
      </w:r>
      <w:r w:rsidR="00B0189C" w:rsidRPr="006145FD">
        <w:rPr>
          <w:bCs/>
          <w:color w:val="767171"/>
          <w:sz w:val="24"/>
          <w:szCs w:val="24"/>
        </w:rPr>
        <w:t>m</w:t>
      </w:r>
      <w:r w:rsidRPr="006145FD">
        <w:rPr>
          <w:bCs/>
          <w:color w:val="767171"/>
          <w:sz w:val="24"/>
          <w:szCs w:val="24"/>
        </w:rPr>
        <w:t>anos.</w:t>
      </w:r>
    </w:p>
    <w:p w14:paraId="19193685" w14:textId="77777777" w:rsidR="00942CFE" w:rsidRPr="006145FD" w:rsidRDefault="00942CFE" w:rsidP="00037843">
      <w:pPr>
        <w:tabs>
          <w:tab w:val="left" w:pos="1608"/>
        </w:tabs>
        <w:spacing w:line="360" w:lineRule="auto"/>
        <w:ind w:left="284" w:right="407"/>
        <w:jc w:val="both"/>
        <w:rPr>
          <w:bCs/>
          <w:color w:val="767171"/>
          <w:sz w:val="24"/>
          <w:szCs w:val="24"/>
        </w:rPr>
      </w:pPr>
    </w:p>
    <w:p w14:paraId="046CD2FD" w14:textId="279CF55E" w:rsidR="00711EAE" w:rsidRPr="006145FD" w:rsidRDefault="00711EAE" w:rsidP="00037843">
      <w:pPr>
        <w:tabs>
          <w:tab w:val="left" w:pos="1608"/>
        </w:tabs>
        <w:spacing w:line="360" w:lineRule="auto"/>
        <w:ind w:left="284" w:right="407"/>
        <w:jc w:val="both"/>
        <w:rPr>
          <w:bCs/>
          <w:color w:val="767171"/>
          <w:sz w:val="24"/>
          <w:szCs w:val="24"/>
        </w:rPr>
      </w:pPr>
      <w:r w:rsidRPr="006145FD">
        <w:rPr>
          <w:bCs/>
          <w:color w:val="767171"/>
          <w:sz w:val="24"/>
          <w:szCs w:val="24"/>
        </w:rPr>
        <w:t>Sistema de Administración de Servidores Públicos</w:t>
      </w:r>
      <w:r w:rsidRPr="006145FD">
        <w:rPr>
          <w:bCs/>
          <w:color w:val="767171"/>
          <w:spacing w:val="-2"/>
          <w:sz w:val="24"/>
          <w:szCs w:val="24"/>
        </w:rPr>
        <w:t xml:space="preserve"> </w:t>
      </w:r>
      <w:r w:rsidRPr="006145FD">
        <w:rPr>
          <w:bCs/>
          <w:color w:val="767171"/>
          <w:sz w:val="24"/>
          <w:szCs w:val="24"/>
        </w:rPr>
        <w:t>(SASP)</w:t>
      </w:r>
    </w:p>
    <w:p w14:paraId="5DE6F35F" w14:textId="069AD813" w:rsidR="00711EAE" w:rsidRPr="006145FD" w:rsidRDefault="00711EAE" w:rsidP="00037843">
      <w:pPr>
        <w:spacing w:line="360" w:lineRule="auto"/>
        <w:ind w:left="284" w:right="407"/>
        <w:jc w:val="both"/>
        <w:rPr>
          <w:color w:val="767171"/>
          <w:sz w:val="24"/>
          <w:szCs w:val="24"/>
        </w:rPr>
      </w:pPr>
      <w:r w:rsidRPr="006145FD">
        <w:rPr>
          <w:color w:val="767171"/>
          <w:sz w:val="24"/>
          <w:szCs w:val="24"/>
        </w:rPr>
        <w:t>Desde el año 2017, el CONIAF implementó el Sistema de Administración de Servidores Públicos (SASP), como herramienta para la gestión de los recursos humanos y nómina de personal</w:t>
      </w:r>
      <w:r w:rsidR="0017497E" w:rsidRPr="006145FD">
        <w:rPr>
          <w:color w:val="767171"/>
          <w:sz w:val="24"/>
          <w:szCs w:val="24"/>
        </w:rPr>
        <w:t>.</w:t>
      </w:r>
    </w:p>
    <w:p w14:paraId="00137DF3" w14:textId="77777777" w:rsidR="00711EAE" w:rsidRPr="006145FD" w:rsidRDefault="00711EAE" w:rsidP="00037843">
      <w:pPr>
        <w:pStyle w:val="Ttulo3"/>
        <w:tabs>
          <w:tab w:val="left" w:pos="615"/>
        </w:tabs>
        <w:spacing w:line="360" w:lineRule="auto"/>
        <w:ind w:left="284" w:right="407" w:firstLine="0"/>
        <w:jc w:val="both"/>
        <w:rPr>
          <w:color w:val="767171"/>
          <w:sz w:val="24"/>
          <w:szCs w:val="24"/>
        </w:rPr>
      </w:pPr>
    </w:p>
    <w:p w14:paraId="06D37F1D" w14:textId="14F9A6DE" w:rsidR="00711EAE" w:rsidRPr="006145FD" w:rsidRDefault="008C006F" w:rsidP="00B7551F">
      <w:pPr>
        <w:pStyle w:val="Ttulo3"/>
        <w:tabs>
          <w:tab w:val="left" w:pos="615"/>
        </w:tabs>
        <w:spacing w:line="360" w:lineRule="auto"/>
        <w:ind w:left="284" w:right="408" w:firstLine="0"/>
        <w:jc w:val="both"/>
        <w:rPr>
          <w:b w:val="0"/>
          <w:bCs w:val="0"/>
          <w:color w:val="767171"/>
          <w:sz w:val="24"/>
          <w:szCs w:val="24"/>
        </w:rPr>
      </w:pPr>
      <w:bookmarkStart w:id="22" w:name="_Toc87531036"/>
      <w:r w:rsidRPr="006145FD">
        <w:rPr>
          <w:b w:val="0"/>
          <w:bCs w:val="0"/>
          <w:color w:val="767171"/>
          <w:sz w:val="24"/>
          <w:szCs w:val="24"/>
        </w:rPr>
        <w:t>Gestión de las compensaciones y</w:t>
      </w:r>
      <w:r w:rsidRPr="006145FD">
        <w:rPr>
          <w:b w:val="0"/>
          <w:bCs w:val="0"/>
          <w:color w:val="767171"/>
          <w:spacing w:val="-8"/>
          <w:sz w:val="24"/>
          <w:szCs w:val="24"/>
        </w:rPr>
        <w:t xml:space="preserve"> </w:t>
      </w:r>
      <w:r w:rsidRPr="006145FD">
        <w:rPr>
          <w:b w:val="0"/>
          <w:bCs w:val="0"/>
          <w:color w:val="767171"/>
          <w:sz w:val="24"/>
          <w:szCs w:val="24"/>
        </w:rPr>
        <w:t>beneficios</w:t>
      </w:r>
      <w:bookmarkEnd w:id="22"/>
      <w:r w:rsidR="0055032D" w:rsidRPr="006145FD">
        <w:rPr>
          <w:b w:val="0"/>
          <w:bCs w:val="0"/>
          <w:color w:val="767171"/>
          <w:sz w:val="24"/>
          <w:szCs w:val="24"/>
        </w:rPr>
        <w:t>.</w:t>
      </w:r>
    </w:p>
    <w:p w14:paraId="3B56B438" w14:textId="77777777" w:rsidR="00711EAE" w:rsidRPr="006145FD" w:rsidRDefault="00711EAE" w:rsidP="00B7551F">
      <w:pPr>
        <w:spacing w:line="360" w:lineRule="auto"/>
        <w:ind w:left="284" w:right="408"/>
        <w:jc w:val="both"/>
        <w:rPr>
          <w:color w:val="767171"/>
          <w:sz w:val="24"/>
          <w:szCs w:val="24"/>
        </w:rPr>
      </w:pPr>
      <w:r w:rsidRPr="006145FD">
        <w:rPr>
          <w:color w:val="767171"/>
          <w:sz w:val="24"/>
          <w:szCs w:val="24"/>
        </w:rPr>
        <w:t>El CONIAF remitió una propuesta de escala salarial al Ministerio de Administración Pública para regular la asignación salarial del personal</w:t>
      </w:r>
      <w:r w:rsidR="00344FDD" w:rsidRPr="006145FD">
        <w:rPr>
          <w:color w:val="767171"/>
          <w:sz w:val="24"/>
          <w:szCs w:val="24"/>
        </w:rPr>
        <w:t>.</w:t>
      </w:r>
      <w:r w:rsidRPr="006145FD">
        <w:rPr>
          <w:color w:val="767171"/>
          <w:sz w:val="24"/>
          <w:szCs w:val="24"/>
        </w:rPr>
        <w:t xml:space="preserve"> </w:t>
      </w:r>
      <w:r w:rsidR="00344FDD" w:rsidRPr="006145FD">
        <w:rPr>
          <w:color w:val="767171"/>
          <w:sz w:val="24"/>
          <w:szCs w:val="24"/>
        </w:rPr>
        <w:t>E</w:t>
      </w:r>
      <w:r w:rsidRPr="006145FD">
        <w:rPr>
          <w:color w:val="767171"/>
          <w:sz w:val="24"/>
          <w:szCs w:val="24"/>
        </w:rPr>
        <w:t>stamos a la espera de respuesta por parte del órgano rector.</w:t>
      </w:r>
    </w:p>
    <w:p w14:paraId="7C6D13F8" w14:textId="47EC64AA" w:rsidR="00711EAE" w:rsidRPr="006145FD" w:rsidRDefault="00711EAE" w:rsidP="00037843">
      <w:pPr>
        <w:spacing w:line="360" w:lineRule="auto"/>
        <w:ind w:left="284" w:right="407"/>
        <w:jc w:val="both"/>
        <w:rPr>
          <w:color w:val="767171"/>
          <w:sz w:val="24"/>
          <w:szCs w:val="24"/>
        </w:rPr>
      </w:pPr>
      <w:r w:rsidRPr="006145FD">
        <w:rPr>
          <w:color w:val="767171"/>
          <w:sz w:val="24"/>
          <w:szCs w:val="24"/>
        </w:rPr>
        <w:t>En adición al salario, se ofrecen otras compensaciones y beneficios al personal, tales como el bono por desempeño y el incentivo por cumplimiento de indicadores. Se realiz</w:t>
      </w:r>
      <w:r w:rsidR="0017497E" w:rsidRPr="006145FD">
        <w:rPr>
          <w:color w:val="767171"/>
          <w:sz w:val="24"/>
          <w:szCs w:val="24"/>
        </w:rPr>
        <w:t>ó</w:t>
      </w:r>
      <w:r w:rsidRPr="006145FD">
        <w:rPr>
          <w:color w:val="767171"/>
          <w:sz w:val="24"/>
          <w:szCs w:val="24"/>
        </w:rPr>
        <w:t xml:space="preserve"> el pago del bono por desempeño a los servidores de carrera administrativa que obtuvieron una calificación de bueno o muy bueno en la evaluación del desempeño, y corresponde el pago del incentivo por cumplimiento de indicadores del SISMAP.</w:t>
      </w:r>
    </w:p>
    <w:p w14:paraId="52DE9803" w14:textId="77777777" w:rsidR="00D91347" w:rsidRPr="006145FD" w:rsidRDefault="00D91347" w:rsidP="00037843">
      <w:pPr>
        <w:spacing w:line="360" w:lineRule="auto"/>
        <w:ind w:left="284" w:right="407"/>
        <w:jc w:val="both"/>
        <w:rPr>
          <w:color w:val="767171"/>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2268"/>
        <w:gridCol w:w="3261"/>
      </w:tblGrid>
      <w:tr w:rsidR="006145FD" w:rsidRPr="006145FD" w14:paraId="3EC12606" w14:textId="77777777" w:rsidTr="00064A7A">
        <w:trPr>
          <w:trHeight w:val="953"/>
        </w:trPr>
        <w:tc>
          <w:tcPr>
            <w:tcW w:w="1417" w:type="dxa"/>
            <w:shd w:val="clear" w:color="auto" w:fill="002060"/>
          </w:tcPr>
          <w:p w14:paraId="55BF50C4" w14:textId="77777777" w:rsidR="00711EAE" w:rsidRPr="006145FD" w:rsidRDefault="00711EAE" w:rsidP="005B1051">
            <w:pPr>
              <w:pStyle w:val="TableParagraph"/>
              <w:spacing w:before="119"/>
              <w:ind w:left="165" w:right="157"/>
              <w:jc w:val="center"/>
              <w:rPr>
                <w:rFonts w:ascii="Times New Roman" w:eastAsia="Times New Roman" w:hAnsi="Times New Roman" w:cs="Times New Roman"/>
                <w:color w:val="767171"/>
                <w:sz w:val="24"/>
                <w:szCs w:val="24"/>
              </w:rPr>
            </w:pPr>
            <w:r w:rsidRPr="006145FD">
              <w:rPr>
                <w:rFonts w:ascii="Times New Roman" w:eastAsia="Times New Roman" w:hAnsi="Times New Roman" w:cs="Times New Roman"/>
                <w:color w:val="767171"/>
                <w:sz w:val="24"/>
                <w:szCs w:val="24"/>
              </w:rPr>
              <w:t>Total, de servidores</w:t>
            </w:r>
          </w:p>
        </w:tc>
        <w:tc>
          <w:tcPr>
            <w:tcW w:w="2268" w:type="dxa"/>
            <w:shd w:val="clear" w:color="auto" w:fill="002060"/>
          </w:tcPr>
          <w:p w14:paraId="278A5EA0" w14:textId="77777777" w:rsidR="00711EAE" w:rsidRPr="006145FD" w:rsidRDefault="00711EAE" w:rsidP="005B1051">
            <w:pPr>
              <w:pStyle w:val="TableParagraph"/>
              <w:spacing w:before="119"/>
              <w:ind w:left="300" w:right="289"/>
              <w:jc w:val="center"/>
              <w:rPr>
                <w:rFonts w:ascii="Times New Roman" w:eastAsia="Times New Roman" w:hAnsi="Times New Roman" w:cs="Times New Roman"/>
                <w:color w:val="767171"/>
                <w:sz w:val="24"/>
                <w:szCs w:val="24"/>
              </w:rPr>
            </w:pPr>
            <w:r w:rsidRPr="006145FD">
              <w:rPr>
                <w:rFonts w:ascii="Times New Roman" w:eastAsia="Times New Roman" w:hAnsi="Times New Roman" w:cs="Times New Roman"/>
                <w:color w:val="767171"/>
                <w:sz w:val="24"/>
                <w:szCs w:val="24"/>
              </w:rPr>
              <w:t>Servidores carrera administrativa</w:t>
            </w:r>
          </w:p>
        </w:tc>
        <w:tc>
          <w:tcPr>
            <w:tcW w:w="3261" w:type="dxa"/>
            <w:shd w:val="clear" w:color="auto" w:fill="002060"/>
          </w:tcPr>
          <w:p w14:paraId="025CD76D" w14:textId="77777777" w:rsidR="00711EAE" w:rsidRPr="006145FD" w:rsidRDefault="00711EAE" w:rsidP="005B1051">
            <w:pPr>
              <w:pStyle w:val="TableParagraph"/>
              <w:spacing w:before="119"/>
              <w:ind w:left="148" w:right="144"/>
              <w:jc w:val="center"/>
              <w:rPr>
                <w:rFonts w:ascii="Times New Roman" w:eastAsia="Times New Roman" w:hAnsi="Times New Roman" w:cs="Times New Roman"/>
                <w:color w:val="767171"/>
                <w:sz w:val="24"/>
                <w:szCs w:val="24"/>
              </w:rPr>
            </w:pPr>
            <w:r w:rsidRPr="006145FD">
              <w:rPr>
                <w:rFonts w:ascii="Times New Roman" w:eastAsia="Times New Roman" w:hAnsi="Times New Roman" w:cs="Times New Roman"/>
                <w:color w:val="767171"/>
                <w:sz w:val="24"/>
                <w:szCs w:val="24"/>
              </w:rPr>
              <w:t>Bono por desempeño 2021 (RD$)</w:t>
            </w:r>
          </w:p>
        </w:tc>
      </w:tr>
      <w:tr w:rsidR="006145FD" w:rsidRPr="006145FD" w14:paraId="502D433D" w14:textId="77777777" w:rsidTr="00037843">
        <w:trPr>
          <w:trHeight w:val="516"/>
        </w:trPr>
        <w:tc>
          <w:tcPr>
            <w:tcW w:w="1417" w:type="dxa"/>
          </w:tcPr>
          <w:p w14:paraId="12DC7B38" w14:textId="77777777" w:rsidR="00711EAE" w:rsidRPr="006145FD" w:rsidRDefault="00711EAE" w:rsidP="005B1051">
            <w:pPr>
              <w:pStyle w:val="TableParagraph"/>
              <w:spacing w:before="119"/>
              <w:ind w:left="165" w:right="156"/>
              <w:jc w:val="center"/>
              <w:rPr>
                <w:rFonts w:ascii="Times New Roman" w:eastAsia="Times New Roman" w:hAnsi="Times New Roman" w:cs="Times New Roman"/>
                <w:color w:val="767171"/>
                <w:sz w:val="24"/>
                <w:szCs w:val="24"/>
              </w:rPr>
            </w:pPr>
            <w:r w:rsidRPr="006145FD">
              <w:rPr>
                <w:rFonts w:ascii="Times New Roman" w:eastAsia="Times New Roman" w:hAnsi="Times New Roman" w:cs="Times New Roman"/>
                <w:color w:val="767171"/>
                <w:sz w:val="24"/>
                <w:szCs w:val="24"/>
              </w:rPr>
              <w:t>30</w:t>
            </w:r>
          </w:p>
        </w:tc>
        <w:tc>
          <w:tcPr>
            <w:tcW w:w="2268" w:type="dxa"/>
          </w:tcPr>
          <w:p w14:paraId="2F6FBEF4" w14:textId="77777777" w:rsidR="00711EAE" w:rsidRPr="006145FD" w:rsidRDefault="00711EAE" w:rsidP="005B1051">
            <w:pPr>
              <w:pStyle w:val="TableParagraph"/>
              <w:spacing w:before="119"/>
              <w:ind w:left="298" w:right="289"/>
              <w:jc w:val="center"/>
              <w:rPr>
                <w:rFonts w:ascii="Times New Roman" w:eastAsia="Times New Roman" w:hAnsi="Times New Roman" w:cs="Times New Roman"/>
                <w:color w:val="767171"/>
                <w:sz w:val="24"/>
                <w:szCs w:val="24"/>
              </w:rPr>
            </w:pPr>
            <w:r w:rsidRPr="006145FD">
              <w:rPr>
                <w:rFonts w:ascii="Times New Roman" w:eastAsia="Times New Roman" w:hAnsi="Times New Roman" w:cs="Times New Roman"/>
                <w:color w:val="767171"/>
                <w:sz w:val="24"/>
                <w:szCs w:val="24"/>
              </w:rPr>
              <w:t>10</w:t>
            </w:r>
          </w:p>
        </w:tc>
        <w:tc>
          <w:tcPr>
            <w:tcW w:w="3261" w:type="dxa"/>
          </w:tcPr>
          <w:p w14:paraId="6CFD658A" w14:textId="77777777" w:rsidR="00711EAE" w:rsidRPr="006145FD" w:rsidRDefault="00711EAE" w:rsidP="005B1051">
            <w:pPr>
              <w:pStyle w:val="TableParagraph"/>
              <w:spacing w:before="119"/>
              <w:ind w:left="148" w:right="143"/>
              <w:jc w:val="center"/>
              <w:rPr>
                <w:rFonts w:ascii="Times New Roman" w:eastAsia="Times New Roman" w:hAnsi="Times New Roman" w:cs="Times New Roman"/>
                <w:color w:val="767171"/>
                <w:sz w:val="24"/>
                <w:szCs w:val="24"/>
              </w:rPr>
            </w:pPr>
            <w:r w:rsidRPr="006145FD">
              <w:rPr>
                <w:rFonts w:ascii="Times New Roman" w:eastAsia="Times New Roman" w:hAnsi="Times New Roman" w:cs="Times New Roman"/>
                <w:color w:val="767171"/>
                <w:sz w:val="24"/>
                <w:szCs w:val="24"/>
              </w:rPr>
              <w:t>851,421.48</w:t>
            </w:r>
          </w:p>
        </w:tc>
      </w:tr>
    </w:tbl>
    <w:p w14:paraId="73794869" w14:textId="2146DAB9" w:rsidR="00711EAE" w:rsidRPr="006145FD" w:rsidRDefault="00B0189C" w:rsidP="00711EAE">
      <w:pPr>
        <w:rPr>
          <w:color w:val="767171"/>
          <w:sz w:val="24"/>
          <w:szCs w:val="24"/>
        </w:rPr>
      </w:pPr>
      <w:r w:rsidRPr="006145FD">
        <w:rPr>
          <w:color w:val="767171"/>
          <w:sz w:val="26"/>
        </w:rPr>
        <w:t xml:space="preserve">     </w:t>
      </w:r>
      <w:r w:rsidRPr="006145FD">
        <w:rPr>
          <w:bCs/>
          <w:color w:val="767171"/>
          <w:sz w:val="24"/>
          <w:szCs w:val="24"/>
        </w:rPr>
        <w:t>Fuente: Depto. Recursos Humanos</w:t>
      </w:r>
    </w:p>
    <w:p w14:paraId="125EBC55" w14:textId="77777777" w:rsidR="00B0189C" w:rsidRPr="006145FD" w:rsidRDefault="00B0189C" w:rsidP="00711EAE">
      <w:pPr>
        <w:rPr>
          <w:color w:val="767171"/>
          <w:sz w:val="24"/>
          <w:szCs w:val="24"/>
        </w:rPr>
      </w:pPr>
    </w:p>
    <w:p w14:paraId="20A3CC65" w14:textId="335D6DAD" w:rsidR="00711EAE" w:rsidRPr="006145FD" w:rsidRDefault="00711EAE" w:rsidP="00960361">
      <w:pPr>
        <w:spacing w:line="360" w:lineRule="auto"/>
        <w:ind w:left="284" w:right="407"/>
        <w:jc w:val="both"/>
        <w:rPr>
          <w:color w:val="767171"/>
          <w:sz w:val="24"/>
          <w:szCs w:val="24"/>
        </w:rPr>
      </w:pPr>
      <w:r w:rsidRPr="006145FD">
        <w:rPr>
          <w:color w:val="767171"/>
          <w:sz w:val="24"/>
          <w:szCs w:val="24"/>
        </w:rPr>
        <w:t xml:space="preserve">De acuerdo con la Resolución No. 041-2021, que establece los incentivos a ser otorgados a los servidores públicos de los distintos entes y órganos de la </w:t>
      </w:r>
      <w:r w:rsidRPr="006145FD">
        <w:rPr>
          <w:color w:val="767171"/>
          <w:sz w:val="24"/>
          <w:szCs w:val="24"/>
        </w:rPr>
        <w:lastRenderedPageBreak/>
        <w:t>administración pública, el CONIAF gestionó el pago del incentivo por cumplimiento de indicadores del SISMAP por un valor de RD$2,512,385.67.</w:t>
      </w:r>
    </w:p>
    <w:p w14:paraId="224548C3" w14:textId="57051C2F" w:rsidR="005C3BB1" w:rsidRPr="006145FD" w:rsidRDefault="005C3BB1" w:rsidP="00711EAE">
      <w:pPr>
        <w:spacing w:line="360" w:lineRule="auto"/>
        <w:ind w:left="192" w:right="407"/>
        <w:jc w:val="both"/>
        <w:rPr>
          <w:color w:val="767171"/>
          <w:sz w:val="24"/>
          <w:szCs w:val="24"/>
        </w:rPr>
      </w:pPr>
    </w:p>
    <w:p w14:paraId="6121BBFD" w14:textId="6DA7AA53" w:rsidR="005C3BB1" w:rsidRPr="006145FD" w:rsidRDefault="005C3BB1" w:rsidP="007F4475">
      <w:pPr>
        <w:spacing w:line="360" w:lineRule="auto"/>
        <w:ind w:left="284" w:right="407"/>
        <w:jc w:val="both"/>
        <w:rPr>
          <w:color w:val="767171"/>
          <w:sz w:val="24"/>
          <w:szCs w:val="24"/>
        </w:rPr>
      </w:pPr>
      <w:r w:rsidRPr="006145FD">
        <w:rPr>
          <w:color w:val="767171"/>
          <w:sz w:val="24"/>
          <w:szCs w:val="24"/>
        </w:rPr>
        <w:t xml:space="preserve">Jubilaciones y Pensiones.   En el   primer   semestre del año, dos servidores de la institución fueron beneficiados con sus respectivas </w:t>
      </w:r>
      <w:r w:rsidR="004B2E06" w:rsidRPr="006145FD">
        <w:rPr>
          <w:color w:val="767171"/>
          <w:sz w:val="24"/>
          <w:szCs w:val="24"/>
        </w:rPr>
        <w:t>pensiones y</w:t>
      </w:r>
      <w:r w:rsidRPr="006145FD">
        <w:rPr>
          <w:color w:val="767171"/>
          <w:sz w:val="24"/>
          <w:szCs w:val="24"/>
        </w:rPr>
        <w:t xml:space="preserve"> un servidor está en </w:t>
      </w:r>
      <w:r w:rsidR="007666AF" w:rsidRPr="006145FD">
        <w:rPr>
          <w:color w:val="767171"/>
          <w:sz w:val="24"/>
          <w:szCs w:val="24"/>
        </w:rPr>
        <w:t>trámite de</w:t>
      </w:r>
      <w:r w:rsidRPr="006145FD">
        <w:rPr>
          <w:color w:val="767171"/>
          <w:sz w:val="24"/>
          <w:szCs w:val="24"/>
        </w:rPr>
        <w:t xml:space="preserve"> pensión.</w:t>
      </w:r>
    </w:p>
    <w:p w14:paraId="7A170B84" w14:textId="77777777" w:rsidR="005C3BB1" w:rsidRPr="006145FD" w:rsidRDefault="005C3BB1" w:rsidP="007F4475">
      <w:pPr>
        <w:spacing w:line="360" w:lineRule="auto"/>
        <w:ind w:left="284" w:right="407"/>
        <w:jc w:val="both"/>
        <w:rPr>
          <w:color w:val="767171"/>
          <w:sz w:val="24"/>
          <w:szCs w:val="24"/>
        </w:rPr>
      </w:pPr>
    </w:p>
    <w:p w14:paraId="5A95317D" w14:textId="0402E124" w:rsidR="00711EAE" w:rsidRPr="006145FD" w:rsidRDefault="008C006F" w:rsidP="007F4475">
      <w:pPr>
        <w:pStyle w:val="Ttulo3"/>
        <w:tabs>
          <w:tab w:val="left" w:pos="615"/>
        </w:tabs>
        <w:spacing w:line="360" w:lineRule="auto"/>
        <w:ind w:left="284" w:right="407" w:firstLine="0"/>
        <w:jc w:val="both"/>
        <w:rPr>
          <w:b w:val="0"/>
          <w:bCs w:val="0"/>
          <w:color w:val="767171"/>
          <w:sz w:val="24"/>
          <w:szCs w:val="24"/>
        </w:rPr>
      </w:pPr>
      <w:bookmarkStart w:id="23" w:name="_Toc87531037"/>
      <w:r w:rsidRPr="006145FD">
        <w:rPr>
          <w:b w:val="0"/>
          <w:bCs w:val="0"/>
          <w:color w:val="767171"/>
          <w:sz w:val="24"/>
          <w:szCs w:val="24"/>
        </w:rPr>
        <w:t>Gestión del</w:t>
      </w:r>
      <w:r w:rsidRPr="006145FD">
        <w:rPr>
          <w:b w:val="0"/>
          <w:bCs w:val="0"/>
          <w:color w:val="767171"/>
          <w:spacing w:val="-7"/>
          <w:sz w:val="24"/>
          <w:szCs w:val="24"/>
        </w:rPr>
        <w:t xml:space="preserve"> </w:t>
      </w:r>
      <w:r w:rsidRPr="006145FD">
        <w:rPr>
          <w:b w:val="0"/>
          <w:bCs w:val="0"/>
          <w:color w:val="767171"/>
          <w:sz w:val="24"/>
          <w:szCs w:val="24"/>
        </w:rPr>
        <w:t>rendimiento</w:t>
      </w:r>
      <w:bookmarkEnd w:id="23"/>
    </w:p>
    <w:p w14:paraId="28985E21" w14:textId="4126EB7B" w:rsidR="00711EAE" w:rsidRPr="006145FD" w:rsidRDefault="00711EAE" w:rsidP="007F4475">
      <w:pPr>
        <w:spacing w:line="360" w:lineRule="auto"/>
        <w:ind w:left="284" w:right="407"/>
        <w:jc w:val="both"/>
        <w:rPr>
          <w:color w:val="767171"/>
          <w:sz w:val="24"/>
          <w:szCs w:val="24"/>
        </w:rPr>
      </w:pPr>
      <w:r w:rsidRPr="006145FD">
        <w:rPr>
          <w:color w:val="767171"/>
          <w:sz w:val="24"/>
          <w:szCs w:val="24"/>
        </w:rPr>
        <w:t>De un total de 30 servidores activos, se gestionaron 23 acuerdos de desempeño lo que representa un 77%.</w:t>
      </w:r>
    </w:p>
    <w:p w14:paraId="0D24B2FD" w14:textId="68BA01B7" w:rsidR="00B7551F" w:rsidRPr="006145FD" w:rsidRDefault="00B7551F" w:rsidP="007F4475">
      <w:pPr>
        <w:spacing w:line="360" w:lineRule="auto"/>
        <w:ind w:left="284" w:right="407"/>
        <w:jc w:val="both"/>
        <w:rPr>
          <w:color w:val="767171"/>
          <w:sz w:val="24"/>
          <w:szCs w:val="24"/>
        </w:rPr>
      </w:pPr>
    </w:p>
    <w:p w14:paraId="0FBBBF66" w14:textId="76B017A1" w:rsidR="00711EAE" w:rsidRPr="006145FD" w:rsidRDefault="008C006F" w:rsidP="007F4475">
      <w:pPr>
        <w:pStyle w:val="Ttulo3"/>
        <w:tabs>
          <w:tab w:val="left" w:pos="606"/>
        </w:tabs>
        <w:spacing w:line="360" w:lineRule="auto"/>
        <w:ind w:left="284" w:right="408" w:firstLine="0"/>
        <w:jc w:val="both"/>
        <w:rPr>
          <w:b w:val="0"/>
          <w:bCs w:val="0"/>
          <w:color w:val="767171"/>
          <w:sz w:val="24"/>
          <w:szCs w:val="24"/>
        </w:rPr>
      </w:pPr>
      <w:bookmarkStart w:id="24" w:name="_Toc87531038"/>
      <w:r w:rsidRPr="006145FD">
        <w:rPr>
          <w:b w:val="0"/>
          <w:bCs w:val="0"/>
          <w:color w:val="767171"/>
          <w:sz w:val="24"/>
          <w:szCs w:val="24"/>
        </w:rPr>
        <w:t>Gestión del</w:t>
      </w:r>
      <w:r w:rsidRPr="006145FD">
        <w:rPr>
          <w:b w:val="0"/>
          <w:bCs w:val="0"/>
          <w:color w:val="767171"/>
          <w:spacing w:val="-6"/>
          <w:sz w:val="24"/>
          <w:szCs w:val="24"/>
        </w:rPr>
        <w:t xml:space="preserve"> </w:t>
      </w:r>
      <w:r w:rsidRPr="006145FD">
        <w:rPr>
          <w:b w:val="0"/>
          <w:bCs w:val="0"/>
          <w:color w:val="767171"/>
          <w:sz w:val="24"/>
          <w:szCs w:val="24"/>
        </w:rPr>
        <w:t>conocimiento</w:t>
      </w:r>
      <w:bookmarkEnd w:id="24"/>
    </w:p>
    <w:p w14:paraId="618EE86A" w14:textId="44C978F6" w:rsidR="00B572F8" w:rsidRPr="006145FD" w:rsidRDefault="00B572F8" w:rsidP="007F4475">
      <w:pPr>
        <w:spacing w:line="360" w:lineRule="auto"/>
        <w:ind w:left="284" w:right="408"/>
        <w:jc w:val="both"/>
        <w:rPr>
          <w:color w:val="767171"/>
          <w:sz w:val="24"/>
          <w:szCs w:val="24"/>
        </w:rPr>
      </w:pPr>
      <w:r w:rsidRPr="006145FD">
        <w:rPr>
          <w:color w:val="767171"/>
          <w:sz w:val="24"/>
          <w:szCs w:val="24"/>
        </w:rPr>
        <w:t xml:space="preserve">Este cuadro representa las </w:t>
      </w:r>
      <w:r w:rsidR="004D2208" w:rsidRPr="006145FD">
        <w:rPr>
          <w:color w:val="767171"/>
          <w:sz w:val="24"/>
          <w:szCs w:val="24"/>
        </w:rPr>
        <w:t xml:space="preserve">diferentes </w:t>
      </w:r>
      <w:r w:rsidRPr="006145FD">
        <w:rPr>
          <w:color w:val="767171"/>
          <w:sz w:val="24"/>
          <w:szCs w:val="24"/>
        </w:rPr>
        <w:t xml:space="preserve">actividades formativas </w:t>
      </w:r>
      <w:r w:rsidR="004D2208" w:rsidRPr="006145FD">
        <w:rPr>
          <w:color w:val="767171"/>
          <w:sz w:val="24"/>
          <w:szCs w:val="24"/>
        </w:rPr>
        <w:t>en que</w:t>
      </w:r>
      <w:r w:rsidRPr="006145FD">
        <w:rPr>
          <w:color w:val="767171"/>
          <w:sz w:val="24"/>
          <w:szCs w:val="24"/>
        </w:rPr>
        <w:t xml:space="preserve"> han participado los servidores de este </w:t>
      </w:r>
      <w:r w:rsidR="004D2208" w:rsidRPr="006145FD">
        <w:rPr>
          <w:color w:val="767171"/>
          <w:sz w:val="24"/>
          <w:szCs w:val="24"/>
        </w:rPr>
        <w:t>C</w:t>
      </w:r>
      <w:r w:rsidRPr="006145FD">
        <w:rPr>
          <w:color w:val="767171"/>
          <w:sz w:val="24"/>
          <w:szCs w:val="24"/>
        </w:rPr>
        <w:t>onsejo</w:t>
      </w:r>
      <w:r w:rsidR="004D2208" w:rsidRPr="006145FD">
        <w:rPr>
          <w:color w:val="767171"/>
          <w:sz w:val="24"/>
          <w:szCs w:val="24"/>
        </w:rPr>
        <w:t>.</w:t>
      </w:r>
      <w:r w:rsidRPr="006145FD">
        <w:rPr>
          <w:color w:val="767171"/>
          <w:sz w:val="24"/>
          <w:szCs w:val="24"/>
        </w:rPr>
        <w:t xml:space="preserve"> </w:t>
      </w:r>
      <w:r w:rsidR="004D2208" w:rsidRPr="006145FD">
        <w:rPr>
          <w:color w:val="767171"/>
          <w:sz w:val="24"/>
          <w:szCs w:val="24"/>
        </w:rPr>
        <w:t>Estas actividades</w:t>
      </w:r>
      <w:r w:rsidRPr="006145FD">
        <w:rPr>
          <w:color w:val="767171"/>
          <w:sz w:val="24"/>
          <w:szCs w:val="24"/>
        </w:rPr>
        <w:t xml:space="preserve"> </w:t>
      </w:r>
      <w:r w:rsidR="004D2208" w:rsidRPr="006145FD">
        <w:rPr>
          <w:color w:val="767171"/>
          <w:sz w:val="24"/>
          <w:szCs w:val="24"/>
        </w:rPr>
        <w:t xml:space="preserve">se realizan como una parte importante para el fortalecimiento institucional y también responden al interés de diferentes </w:t>
      </w:r>
      <w:r w:rsidRPr="006145FD">
        <w:rPr>
          <w:color w:val="767171"/>
          <w:sz w:val="24"/>
          <w:szCs w:val="24"/>
        </w:rPr>
        <w:t>áreas de la institución.</w:t>
      </w:r>
      <w:r w:rsidR="00654A8A" w:rsidRPr="006145FD">
        <w:rPr>
          <w:color w:val="767171"/>
          <w:sz w:val="24"/>
          <w:szCs w:val="24"/>
        </w:rPr>
        <w:t xml:space="preserve">  En el siguiente cuadro se</w:t>
      </w:r>
      <w:r w:rsidR="000E4271" w:rsidRPr="006145FD">
        <w:rPr>
          <w:color w:val="767171"/>
          <w:sz w:val="24"/>
          <w:szCs w:val="24"/>
        </w:rPr>
        <w:t xml:space="preserve"> detalla cada una de estas actividades:</w:t>
      </w:r>
    </w:p>
    <w:p w14:paraId="30AA5E55" w14:textId="77777777" w:rsidR="00711EAE" w:rsidRPr="006145FD" w:rsidRDefault="00711EAE" w:rsidP="00711EAE">
      <w:pPr>
        <w:spacing w:before="3"/>
        <w:rPr>
          <w:b/>
          <w:color w:val="767171"/>
          <w:sz w:val="16"/>
        </w:rPr>
      </w:pPr>
    </w:p>
    <w:tbl>
      <w:tblPr>
        <w:tblW w:w="8746" w:type="dxa"/>
        <w:tblInd w:w="132" w:type="dxa"/>
        <w:tblLayout w:type="fixed"/>
        <w:tblCellMar>
          <w:left w:w="70" w:type="dxa"/>
          <w:right w:w="70" w:type="dxa"/>
        </w:tblCellMar>
        <w:tblLook w:val="05A0" w:firstRow="1" w:lastRow="0" w:firstColumn="1" w:lastColumn="1" w:noHBand="0" w:noVBand="1"/>
      </w:tblPr>
      <w:tblGrid>
        <w:gridCol w:w="5278"/>
        <w:gridCol w:w="903"/>
        <w:gridCol w:w="1053"/>
        <w:gridCol w:w="1512"/>
      </w:tblGrid>
      <w:tr w:rsidR="006145FD" w:rsidRPr="006145FD" w14:paraId="12E07EAE" w14:textId="77777777" w:rsidTr="00064A7A">
        <w:trPr>
          <w:trHeight w:val="283"/>
        </w:trPr>
        <w:tc>
          <w:tcPr>
            <w:tcW w:w="5278"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1EA6A80D" w14:textId="77777777" w:rsidR="00B572F8" w:rsidRPr="006145FD" w:rsidRDefault="00B572F8" w:rsidP="00B572F8">
            <w:pPr>
              <w:pStyle w:val="TableParagraph"/>
              <w:spacing w:before="3"/>
              <w:jc w:val="center"/>
              <w:rPr>
                <w:rFonts w:ascii="Times New Roman"/>
                <w:b/>
                <w:color w:val="767171"/>
                <w:sz w:val="24"/>
                <w:szCs w:val="24"/>
              </w:rPr>
            </w:pPr>
            <w:r w:rsidRPr="006145FD">
              <w:rPr>
                <w:rFonts w:ascii="Times New Roman"/>
                <w:b/>
                <w:color w:val="767171"/>
                <w:sz w:val="24"/>
                <w:szCs w:val="24"/>
              </w:rPr>
              <w:t>Actividad Formativa</w:t>
            </w:r>
          </w:p>
        </w:tc>
        <w:tc>
          <w:tcPr>
            <w:tcW w:w="3468" w:type="dxa"/>
            <w:gridSpan w:val="3"/>
            <w:tcBorders>
              <w:top w:val="single" w:sz="8" w:space="0" w:color="auto"/>
              <w:left w:val="nil"/>
              <w:bottom w:val="single" w:sz="8" w:space="0" w:color="auto"/>
              <w:right w:val="single" w:sz="8" w:space="0" w:color="000000"/>
            </w:tcBorders>
            <w:shd w:val="clear" w:color="auto" w:fill="002060"/>
            <w:vAlign w:val="center"/>
            <w:hideMark/>
          </w:tcPr>
          <w:p w14:paraId="7A89C892" w14:textId="77777777" w:rsidR="00B572F8" w:rsidRPr="006145FD" w:rsidRDefault="00B572F8" w:rsidP="00B572F8">
            <w:pPr>
              <w:pStyle w:val="TableParagraph"/>
              <w:spacing w:before="3"/>
              <w:jc w:val="center"/>
              <w:rPr>
                <w:rFonts w:ascii="Times New Roman"/>
                <w:b/>
                <w:color w:val="767171"/>
                <w:sz w:val="24"/>
                <w:szCs w:val="24"/>
              </w:rPr>
            </w:pPr>
            <w:r w:rsidRPr="006145FD">
              <w:rPr>
                <w:rFonts w:ascii="Times New Roman"/>
                <w:b/>
                <w:color w:val="767171"/>
                <w:sz w:val="24"/>
                <w:szCs w:val="24"/>
              </w:rPr>
              <w:t>Modalidad</w:t>
            </w:r>
          </w:p>
        </w:tc>
      </w:tr>
      <w:tr w:rsidR="006145FD" w:rsidRPr="006145FD" w14:paraId="6F176055" w14:textId="77777777" w:rsidTr="00064A7A">
        <w:trPr>
          <w:trHeight w:val="292"/>
        </w:trPr>
        <w:tc>
          <w:tcPr>
            <w:tcW w:w="5278"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49689394" w14:textId="77777777" w:rsidR="00B572F8" w:rsidRPr="006145FD" w:rsidRDefault="00B572F8" w:rsidP="00B572F8">
            <w:pPr>
              <w:pStyle w:val="TableParagraph"/>
              <w:spacing w:before="3"/>
              <w:jc w:val="center"/>
              <w:rPr>
                <w:rFonts w:ascii="Times New Roman"/>
                <w:b/>
                <w:color w:val="767171"/>
                <w:sz w:val="24"/>
                <w:szCs w:val="24"/>
              </w:rPr>
            </w:pPr>
          </w:p>
        </w:tc>
        <w:tc>
          <w:tcPr>
            <w:tcW w:w="903" w:type="dxa"/>
            <w:tcBorders>
              <w:top w:val="nil"/>
              <w:left w:val="nil"/>
              <w:bottom w:val="single" w:sz="8" w:space="0" w:color="auto"/>
              <w:right w:val="single" w:sz="8" w:space="0" w:color="auto"/>
            </w:tcBorders>
            <w:shd w:val="clear" w:color="auto" w:fill="002060"/>
            <w:vAlign w:val="center"/>
            <w:hideMark/>
          </w:tcPr>
          <w:p w14:paraId="4BF281B6" w14:textId="77777777" w:rsidR="00B572F8" w:rsidRPr="006145FD" w:rsidRDefault="00B572F8" w:rsidP="00B572F8">
            <w:pPr>
              <w:pStyle w:val="TableParagraph"/>
              <w:spacing w:before="3"/>
              <w:jc w:val="center"/>
              <w:rPr>
                <w:rFonts w:ascii="Times New Roman"/>
                <w:b/>
                <w:color w:val="767171"/>
                <w:sz w:val="24"/>
                <w:szCs w:val="24"/>
              </w:rPr>
            </w:pPr>
            <w:r w:rsidRPr="006145FD">
              <w:rPr>
                <w:rFonts w:ascii="Times New Roman"/>
                <w:b/>
                <w:color w:val="767171"/>
                <w:sz w:val="24"/>
                <w:szCs w:val="24"/>
              </w:rPr>
              <w:t>Presencial</w:t>
            </w:r>
          </w:p>
        </w:tc>
        <w:tc>
          <w:tcPr>
            <w:tcW w:w="1053" w:type="dxa"/>
            <w:tcBorders>
              <w:top w:val="nil"/>
              <w:left w:val="nil"/>
              <w:bottom w:val="single" w:sz="8" w:space="0" w:color="auto"/>
              <w:right w:val="single" w:sz="8" w:space="0" w:color="auto"/>
            </w:tcBorders>
            <w:shd w:val="clear" w:color="auto" w:fill="002060"/>
            <w:vAlign w:val="center"/>
            <w:hideMark/>
          </w:tcPr>
          <w:p w14:paraId="31670101" w14:textId="77777777" w:rsidR="00B572F8" w:rsidRPr="006145FD" w:rsidRDefault="00B572F8" w:rsidP="00B572F8">
            <w:pPr>
              <w:pStyle w:val="TableParagraph"/>
              <w:spacing w:before="3"/>
              <w:jc w:val="center"/>
              <w:rPr>
                <w:rFonts w:ascii="Times New Roman"/>
                <w:b/>
                <w:color w:val="767171"/>
                <w:sz w:val="24"/>
                <w:szCs w:val="24"/>
              </w:rPr>
            </w:pPr>
            <w:r w:rsidRPr="006145FD">
              <w:rPr>
                <w:rFonts w:ascii="Times New Roman"/>
                <w:b/>
                <w:color w:val="767171"/>
                <w:sz w:val="24"/>
                <w:szCs w:val="24"/>
              </w:rPr>
              <w:t>Virtual</w:t>
            </w:r>
          </w:p>
        </w:tc>
        <w:tc>
          <w:tcPr>
            <w:tcW w:w="1512" w:type="dxa"/>
            <w:tcBorders>
              <w:top w:val="nil"/>
              <w:left w:val="nil"/>
              <w:bottom w:val="single" w:sz="8" w:space="0" w:color="auto"/>
              <w:right w:val="single" w:sz="8" w:space="0" w:color="auto"/>
            </w:tcBorders>
            <w:shd w:val="clear" w:color="auto" w:fill="002060"/>
            <w:vAlign w:val="center"/>
            <w:hideMark/>
          </w:tcPr>
          <w:p w14:paraId="579E4DB1" w14:textId="77777777" w:rsidR="00B572F8" w:rsidRPr="006145FD" w:rsidRDefault="00B572F8" w:rsidP="00677BC5">
            <w:pPr>
              <w:jc w:val="center"/>
              <w:rPr>
                <w:b/>
                <w:bCs/>
                <w:color w:val="767171"/>
                <w:sz w:val="24"/>
                <w:szCs w:val="24"/>
              </w:rPr>
            </w:pPr>
            <w:r w:rsidRPr="006145FD">
              <w:rPr>
                <w:b/>
                <w:bCs/>
                <w:color w:val="767171"/>
                <w:sz w:val="24"/>
                <w:szCs w:val="24"/>
              </w:rPr>
              <w:t>No. de personas capacitadas</w:t>
            </w:r>
          </w:p>
        </w:tc>
      </w:tr>
      <w:tr w:rsidR="006145FD" w:rsidRPr="006145FD" w14:paraId="31200CA6" w14:textId="77777777" w:rsidTr="00040A20">
        <w:trPr>
          <w:trHeight w:val="514"/>
        </w:trPr>
        <w:tc>
          <w:tcPr>
            <w:tcW w:w="5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77F55" w14:textId="77777777" w:rsidR="00B572F8" w:rsidRPr="006145FD" w:rsidRDefault="00B572F8" w:rsidP="00677BC5">
            <w:pPr>
              <w:ind w:left="-81"/>
              <w:rPr>
                <w:color w:val="767171"/>
                <w:sz w:val="24"/>
                <w:szCs w:val="24"/>
              </w:rPr>
            </w:pPr>
            <w:r w:rsidRPr="006145FD">
              <w:rPr>
                <w:color w:val="767171"/>
                <w:sz w:val="24"/>
                <w:szCs w:val="24"/>
              </w:rPr>
              <w:t>Charla Metodología de Simplificación de Trámites</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14:paraId="5C3CD3CB"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2495EC96"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26A2082A" w14:textId="77777777" w:rsidR="00B572F8" w:rsidRPr="006145FD" w:rsidRDefault="00B572F8" w:rsidP="00677BC5">
            <w:pPr>
              <w:jc w:val="center"/>
              <w:rPr>
                <w:color w:val="767171"/>
                <w:sz w:val="24"/>
                <w:szCs w:val="24"/>
              </w:rPr>
            </w:pPr>
            <w:r w:rsidRPr="006145FD">
              <w:rPr>
                <w:color w:val="767171"/>
                <w:sz w:val="24"/>
                <w:szCs w:val="24"/>
              </w:rPr>
              <w:t>4</w:t>
            </w:r>
          </w:p>
        </w:tc>
      </w:tr>
      <w:tr w:rsidR="006145FD" w:rsidRPr="006145FD" w14:paraId="6F3EDFB5" w14:textId="77777777" w:rsidTr="00040A20">
        <w:trPr>
          <w:trHeight w:val="665"/>
        </w:trPr>
        <w:tc>
          <w:tcPr>
            <w:tcW w:w="5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20A88" w14:textId="77777777" w:rsidR="00B572F8" w:rsidRPr="006145FD" w:rsidRDefault="00B572F8" w:rsidP="00677BC5">
            <w:pPr>
              <w:ind w:left="-81"/>
              <w:rPr>
                <w:color w:val="767171"/>
                <w:sz w:val="24"/>
                <w:szCs w:val="24"/>
              </w:rPr>
            </w:pPr>
            <w:r w:rsidRPr="006145FD">
              <w:rPr>
                <w:color w:val="767171"/>
                <w:sz w:val="24"/>
                <w:szCs w:val="24"/>
              </w:rPr>
              <w:t>Socialización Resultados de Encuesta de Clima Laboral</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14:paraId="3EAACF29"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9DA23DF"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009F02E6" w14:textId="77777777" w:rsidR="00B572F8" w:rsidRPr="006145FD" w:rsidRDefault="00B572F8" w:rsidP="00677BC5">
            <w:pPr>
              <w:jc w:val="center"/>
              <w:rPr>
                <w:color w:val="767171"/>
                <w:sz w:val="24"/>
                <w:szCs w:val="24"/>
              </w:rPr>
            </w:pPr>
            <w:r w:rsidRPr="006145FD">
              <w:rPr>
                <w:color w:val="767171"/>
                <w:sz w:val="24"/>
                <w:szCs w:val="24"/>
              </w:rPr>
              <w:t>21</w:t>
            </w:r>
          </w:p>
        </w:tc>
      </w:tr>
      <w:tr w:rsidR="006145FD" w:rsidRPr="006145FD" w14:paraId="290FDE7C" w14:textId="77777777" w:rsidTr="00040A20">
        <w:trPr>
          <w:trHeight w:val="456"/>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191EC3" w14:textId="77777777" w:rsidR="00B572F8" w:rsidRPr="006145FD" w:rsidRDefault="00B572F8" w:rsidP="00677BC5">
            <w:pPr>
              <w:ind w:left="-81"/>
              <w:rPr>
                <w:color w:val="767171"/>
                <w:sz w:val="24"/>
                <w:szCs w:val="24"/>
              </w:rPr>
            </w:pPr>
            <w:r w:rsidRPr="006145FD">
              <w:rPr>
                <w:color w:val="767171"/>
                <w:sz w:val="24"/>
                <w:szCs w:val="24"/>
              </w:rPr>
              <w:t>Charla Impacto Cultural Organizacional de la Productividad y Bienestar</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14:paraId="10BDF589"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62814250"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13D9E416" w14:textId="77777777" w:rsidR="00B572F8" w:rsidRPr="006145FD" w:rsidRDefault="00B572F8" w:rsidP="00677BC5">
            <w:pPr>
              <w:jc w:val="center"/>
              <w:rPr>
                <w:color w:val="767171"/>
                <w:sz w:val="24"/>
                <w:szCs w:val="24"/>
              </w:rPr>
            </w:pPr>
            <w:r w:rsidRPr="006145FD">
              <w:rPr>
                <w:color w:val="767171"/>
                <w:sz w:val="24"/>
                <w:szCs w:val="24"/>
              </w:rPr>
              <w:t>1</w:t>
            </w:r>
          </w:p>
        </w:tc>
      </w:tr>
      <w:tr w:rsidR="006145FD" w:rsidRPr="006145FD" w14:paraId="46974658" w14:textId="77777777" w:rsidTr="00040A20">
        <w:trPr>
          <w:trHeight w:val="440"/>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D70141" w14:textId="77777777" w:rsidR="00B572F8" w:rsidRPr="006145FD" w:rsidRDefault="00B572F8" w:rsidP="00677BC5">
            <w:pPr>
              <w:ind w:left="-81"/>
              <w:rPr>
                <w:color w:val="767171"/>
                <w:sz w:val="24"/>
                <w:szCs w:val="24"/>
              </w:rPr>
            </w:pPr>
            <w:r w:rsidRPr="006145FD">
              <w:rPr>
                <w:color w:val="767171"/>
                <w:sz w:val="24"/>
                <w:szCs w:val="24"/>
              </w:rPr>
              <w:t xml:space="preserve">Webinar Evaluación del Desempeño por Resultados y Competencias </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14:paraId="3357FC05"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516C2AC0"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3DB0E6E9" w14:textId="77777777" w:rsidR="00B572F8" w:rsidRPr="006145FD" w:rsidRDefault="00B572F8" w:rsidP="00677BC5">
            <w:pPr>
              <w:jc w:val="center"/>
              <w:rPr>
                <w:color w:val="767171"/>
                <w:sz w:val="24"/>
                <w:szCs w:val="24"/>
              </w:rPr>
            </w:pPr>
            <w:r w:rsidRPr="006145FD">
              <w:rPr>
                <w:color w:val="767171"/>
                <w:sz w:val="24"/>
                <w:szCs w:val="24"/>
              </w:rPr>
              <w:t>4</w:t>
            </w:r>
          </w:p>
        </w:tc>
      </w:tr>
      <w:tr w:rsidR="006145FD" w:rsidRPr="006145FD" w14:paraId="13980AF6" w14:textId="77777777" w:rsidTr="00040A20">
        <w:trPr>
          <w:trHeight w:val="440"/>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347285AC" w14:textId="77777777" w:rsidR="00B572F8" w:rsidRPr="006145FD" w:rsidRDefault="00B572F8" w:rsidP="00677BC5">
            <w:pPr>
              <w:ind w:left="-81"/>
              <w:rPr>
                <w:color w:val="767171"/>
                <w:sz w:val="24"/>
                <w:szCs w:val="24"/>
              </w:rPr>
            </w:pPr>
            <w:r w:rsidRPr="006145FD">
              <w:rPr>
                <w:color w:val="767171"/>
                <w:sz w:val="24"/>
                <w:szCs w:val="24"/>
              </w:rPr>
              <w:t xml:space="preserve">Socialización Sistema de la Calidad de Monitoreo de la Calidad de los Servicios Públicos </w:t>
            </w:r>
          </w:p>
        </w:tc>
        <w:tc>
          <w:tcPr>
            <w:tcW w:w="903" w:type="dxa"/>
            <w:tcBorders>
              <w:top w:val="nil"/>
              <w:left w:val="nil"/>
              <w:bottom w:val="single" w:sz="4" w:space="0" w:color="auto"/>
              <w:right w:val="single" w:sz="4" w:space="0" w:color="auto"/>
            </w:tcBorders>
            <w:shd w:val="clear" w:color="auto" w:fill="auto"/>
            <w:noWrap/>
            <w:vAlign w:val="bottom"/>
            <w:hideMark/>
          </w:tcPr>
          <w:p w14:paraId="287ED9F3"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nil"/>
              <w:left w:val="nil"/>
              <w:bottom w:val="single" w:sz="4" w:space="0" w:color="auto"/>
              <w:right w:val="single" w:sz="4" w:space="0" w:color="auto"/>
            </w:tcBorders>
            <w:shd w:val="clear" w:color="auto" w:fill="auto"/>
            <w:noWrap/>
            <w:vAlign w:val="bottom"/>
            <w:hideMark/>
          </w:tcPr>
          <w:p w14:paraId="257BF72D"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1FC64028" w14:textId="77777777" w:rsidR="00B572F8" w:rsidRPr="006145FD" w:rsidRDefault="00B572F8" w:rsidP="00677BC5">
            <w:pPr>
              <w:jc w:val="center"/>
              <w:rPr>
                <w:color w:val="767171"/>
                <w:sz w:val="24"/>
                <w:szCs w:val="24"/>
              </w:rPr>
            </w:pPr>
            <w:r w:rsidRPr="006145FD">
              <w:rPr>
                <w:color w:val="767171"/>
                <w:sz w:val="24"/>
                <w:szCs w:val="24"/>
              </w:rPr>
              <w:t>2</w:t>
            </w:r>
          </w:p>
        </w:tc>
      </w:tr>
      <w:tr w:rsidR="006145FD" w:rsidRPr="006145FD" w14:paraId="43246092" w14:textId="77777777" w:rsidTr="00040A20">
        <w:trPr>
          <w:trHeight w:val="264"/>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14:paraId="4AE93D55" w14:textId="77777777" w:rsidR="00B572F8" w:rsidRPr="006145FD" w:rsidRDefault="00B572F8" w:rsidP="00677BC5">
            <w:pPr>
              <w:ind w:left="-81"/>
              <w:rPr>
                <w:color w:val="767171"/>
                <w:sz w:val="24"/>
                <w:szCs w:val="24"/>
              </w:rPr>
            </w:pPr>
            <w:r w:rsidRPr="006145FD">
              <w:rPr>
                <w:color w:val="767171"/>
                <w:sz w:val="24"/>
                <w:szCs w:val="24"/>
              </w:rPr>
              <w:t>Curso Diseño de Experimentos</w:t>
            </w:r>
          </w:p>
        </w:tc>
        <w:tc>
          <w:tcPr>
            <w:tcW w:w="903" w:type="dxa"/>
            <w:tcBorders>
              <w:top w:val="nil"/>
              <w:left w:val="nil"/>
              <w:bottom w:val="single" w:sz="4" w:space="0" w:color="auto"/>
              <w:right w:val="single" w:sz="4" w:space="0" w:color="auto"/>
            </w:tcBorders>
            <w:shd w:val="clear" w:color="auto" w:fill="auto"/>
            <w:noWrap/>
            <w:vAlign w:val="bottom"/>
            <w:hideMark/>
          </w:tcPr>
          <w:p w14:paraId="70E2C808"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nil"/>
              <w:left w:val="nil"/>
              <w:bottom w:val="single" w:sz="4" w:space="0" w:color="auto"/>
              <w:right w:val="single" w:sz="4" w:space="0" w:color="auto"/>
            </w:tcBorders>
            <w:shd w:val="clear" w:color="auto" w:fill="auto"/>
            <w:noWrap/>
            <w:vAlign w:val="bottom"/>
            <w:hideMark/>
          </w:tcPr>
          <w:p w14:paraId="4720D929"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5237D648" w14:textId="77777777" w:rsidR="00B572F8" w:rsidRPr="006145FD" w:rsidRDefault="00B572F8" w:rsidP="00677BC5">
            <w:pPr>
              <w:jc w:val="center"/>
              <w:rPr>
                <w:color w:val="767171"/>
                <w:sz w:val="24"/>
                <w:szCs w:val="24"/>
              </w:rPr>
            </w:pPr>
            <w:r w:rsidRPr="006145FD">
              <w:rPr>
                <w:color w:val="767171"/>
                <w:sz w:val="24"/>
                <w:szCs w:val="24"/>
              </w:rPr>
              <w:t>1</w:t>
            </w:r>
          </w:p>
        </w:tc>
      </w:tr>
      <w:tr w:rsidR="006145FD" w:rsidRPr="006145FD" w14:paraId="38BCFADB" w14:textId="77777777" w:rsidTr="00040A20">
        <w:trPr>
          <w:trHeight w:val="456"/>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6599A7C4" w14:textId="77777777" w:rsidR="00B572F8" w:rsidRPr="006145FD" w:rsidRDefault="00B572F8" w:rsidP="00677BC5">
            <w:pPr>
              <w:ind w:left="-81"/>
              <w:rPr>
                <w:color w:val="767171"/>
                <w:sz w:val="24"/>
                <w:szCs w:val="24"/>
              </w:rPr>
            </w:pPr>
            <w:r w:rsidRPr="006145FD">
              <w:rPr>
                <w:color w:val="767171"/>
                <w:sz w:val="24"/>
                <w:szCs w:val="24"/>
              </w:rPr>
              <w:t>Webinar Primer Encuentro de Encargados de Recursos Humanos.</w:t>
            </w:r>
          </w:p>
        </w:tc>
        <w:tc>
          <w:tcPr>
            <w:tcW w:w="903" w:type="dxa"/>
            <w:tcBorders>
              <w:top w:val="nil"/>
              <w:left w:val="nil"/>
              <w:bottom w:val="single" w:sz="4" w:space="0" w:color="auto"/>
              <w:right w:val="single" w:sz="4" w:space="0" w:color="auto"/>
            </w:tcBorders>
            <w:shd w:val="clear" w:color="auto" w:fill="auto"/>
            <w:noWrap/>
            <w:vAlign w:val="bottom"/>
            <w:hideMark/>
          </w:tcPr>
          <w:p w14:paraId="52C5E52A"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nil"/>
              <w:left w:val="nil"/>
              <w:bottom w:val="single" w:sz="4" w:space="0" w:color="auto"/>
              <w:right w:val="single" w:sz="4" w:space="0" w:color="auto"/>
            </w:tcBorders>
            <w:shd w:val="clear" w:color="auto" w:fill="auto"/>
            <w:noWrap/>
            <w:vAlign w:val="bottom"/>
            <w:hideMark/>
          </w:tcPr>
          <w:p w14:paraId="0CF569BB"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3DE5ECDF" w14:textId="77777777" w:rsidR="00B572F8" w:rsidRPr="006145FD" w:rsidRDefault="00B572F8" w:rsidP="00677BC5">
            <w:pPr>
              <w:jc w:val="center"/>
              <w:rPr>
                <w:color w:val="767171"/>
                <w:sz w:val="24"/>
                <w:szCs w:val="24"/>
              </w:rPr>
            </w:pPr>
            <w:r w:rsidRPr="006145FD">
              <w:rPr>
                <w:color w:val="767171"/>
                <w:sz w:val="24"/>
                <w:szCs w:val="24"/>
              </w:rPr>
              <w:t>1</w:t>
            </w:r>
          </w:p>
        </w:tc>
      </w:tr>
      <w:tr w:rsidR="006145FD" w:rsidRPr="006145FD" w14:paraId="7F2CEE62" w14:textId="77777777" w:rsidTr="00040A20">
        <w:trPr>
          <w:trHeight w:val="456"/>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44F08737" w14:textId="3C38C9D1" w:rsidR="00B572F8" w:rsidRPr="006145FD" w:rsidRDefault="00B572F8" w:rsidP="00677BC5">
            <w:pPr>
              <w:ind w:left="-81"/>
              <w:rPr>
                <w:color w:val="767171"/>
                <w:sz w:val="24"/>
                <w:szCs w:val="24"/>
              </w:rPr>
            </w:pPr>
            <w:r w:rsidRPr="006145FD">
              <w:rPr>
                <w:color w:val="767171"/>
                <w:sz w:val="24"/>
                <w:szCs w:val="24"/>
              </w:rPr>
              <w:t xml:space="preserve">Charla Régimen </w:t>
            </w:r>
            <w:r w:rsidR="007F4475" w:rsidRPr="006145FD">
              <w:rPr>
                <w:color w:val="767171"/>
                <w:sz w:val="24"/>
                <w:szCs w:val="24"/>
              </w:rPr>
              <w:t>Ético</w:t>
            </w:r>
            <w:r w:rsidRPr="006145FD">
              <w:rPr>
                <w:color w:val="767171"/>
                <w:sz w:val="24"/>
                <w:szCs w:val="24"/>
              </w:rPr>
              <w:t xml:space="preserve"> y Disciplinario en Virtud de la </w:t>
            </w:r>
            <w:r w:rsidRPr="006145FD">
              <w:rPr>
                <w:color w:val="767171"/>
                <w:sz w:val="24"/>
                <w:szCs w:val="24"/>
              </w:rPr>
              <w:lastRenderedPageBreak/>
              <w:t>Ley 41-08 de Función Pública.</w:t>
            </w:r>
          </w:p>
        </w:tc>
        <w:tc>
          <w:tcPr>
            <w:tcW w:w="903" w:type="dxa"/>
            <w:tcBorders>
              <w:top w:val="nil"/>
              <w:left w:val="nil"/>
              <w:bottom w:val="single" w:sz="4" w:space="0" w:color="auto"/>
              <w:right w:val="single" w:sz="4" w:space="0" w:color="auto"/>
            </w:tcBorders>
            <w:shd w:val="clear" w:color="auto" w:fill="auto"/>
            <w:noWrap/>
            <w:vAlign w:val="bottom"/>
            <w:hideMark/>
          </w:tcPr>
          <w:p w14:paraId="5A8012C9" w14:textId="77777777" w:rsidR="00B572F8" w:rsidRPr="006145FD" w:rsidRDefault="00B572F8" w:rsidP="00677BC5">
            <w:pPr>
              <w:rPr>
                <w:color w:val="767171"/>
                <w:sz w:val="24"/>
                <w:szCs w:val="24"/>
              </w:rPr>
            </w:pPr>
            <w:r w:rsidRPr="006145FD">
              <w:rPr>
                <w:color w:val="767171"/>
                <w:sz w:val="24"/>
                <w:szCs w:val="24"/>
              </w:rPr>
              <w:lastRenderedPageBreak/>
              <w:t> </w:t>
            </w:r>
          </w:p>
        </w:tc>
        <w:tc>
          <w:tcPr>
            <w:tcW w:w="1053" w:type="dxa"/>
            <w:tcBorders>
              <w:top w:val="nil"/>
              <w:left w:val="nil"/>
              <w:bottom w:val="single" w:sz="4" w:space="0" w:color="auto"/>
              <w:right w:val="single" w:sz="4" w:space="0" w:color="auto"/>
            </w:tcBorders>
            <w:shd w:val="clear" w:color="auto" w:fill="auto"/>
            <w:noWrap/>
            <w:vAlign w:val="bottom"/>
            <w:hideMark/>
          </w:tcPr>
          <w:p w14:paraId="7E5D7FA2"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63F66927" w14:textId="77777777" w:rsidR="00B572F8" w:rsidRPr="006145FD" w:rsidRDefault="00B572F8" w:rsidP="00677BC5">
            <w:pPr>
              <w:jc w:val="center"/>
              <w:rPr>
                <w:color w:val="767171"/>
                <w:sz w:val="24"/>
                <w:szCs w:val="24"/>
              </w:rPr>
            </w:pPr>
            <w:r w:rsidRPr="006145FD">
              <w:rPr>
                <w:color w:val="767171"/>
                <w:sz w:val="24"/>
                <w:szCs w:val="24"/>
              </w:rPr>
              <w:t>19</w:t>
            </w:r>
          </w:p>
        </w:tc>
      </w:tr>
      <w:tr w:rsidR="006145FD" w:rsidRPr="006145FD" w14:paraId="5EA10EF6" w14:textId="77777777" w:rsidTr="00040A20">
        <w:trPr>
          <w:trHeight w:val="362"/>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79C2110C" w14:textId="77777777" w:rsidR="00B572F8" w:rsidRPr="006145FD" w:rsidRDefault="00B572F8" w:rsidP="00677BC5">
            <w:pPr>
              <w:ind w:left="-81"/>
              <w:rPr>
                <w:color w:val="767171"/>
                <w:sz w:val="24"/>
                <w:szCs w:val="24"/>
              </w:rPr>
            </w:pPr>
            <w:r w:rsidRPr="006145FD">
              <w:rPr>
                <w:color w:val="767171"/>
                <w:sz w:val="24"/>
                <w:szCs w:val="24"/>
              </w:rPr>
              <w:t>Charla de la Ley 41-08 de Función Pública.</w:t>
            </w:r>
          </w:p>
        </w:tc>
        <w:tc>
          <w:tcPr>
            <w:tcW w:w="903" w:type="dxa"/>
            <w:tcBorders>
              <w:top w:val="nil"/>
              <w:left w:val="nil"/>
              <w:bottom w:val="single" w:sz="4" w:space="0" w:color="auto"/>
              <w:right w:val="single" w:sz="4" w:space="0" w:color="auto"/>
            </w:tcBorders>
            <w:shd w:val="clear" w:color="auto" w:fill="auto"/>
            <w:noWrap/>
            <w:vAlign w:val="bottom"/>
            <w:hideMark/>
          </w:tcPr>
          <w:p w14:paraId="2514E57C"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nil"/>
              <w:left w:val="nil"/>
              <w:bottom w:val="single" w:sz="4" w:space="0" w:color="auto"/>
              <w:right w:val="single" w:sz="4" w:space="0" w:color="auto"/>
            </w:tcBorders>
            <w:shd w:val="clear" w:color="auto" w:fill="auto"/>
            <w:noWrap/>
            <w:vAlign w:val="bottom"/>
            <w:hideMark/>
          </w:tcPr>
          <w:p w14:paraId="2DB47DB8"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0047D41D" w14:textId="77777777" w:rsidR="00B572F8" w:rsidRPr="006145FD" w:rsidRDefault="00B572F8" w:rsidP="00677BC5">
            <w:pPr>
              <w:jc w:val="center"/>
              <w:rPr>
                <w:color w:val="767171"/>
                <w:sz w:val="24"/>
                <w:szCs w:val="24"/>
              </w:rPr>
            </w:pPr>
            <w:r w:rsidRPr="006145FD">
              <w:rPr>
                <w:color w:val="767171"/>
                <w:sz w:val="24"/>
                <w:szCs w:val="24"/>
              </w:rPr>
              <w:t>25</w:t>
            </w:r>
          </w:p>
        </w:tc>
      </w:tr>
      <w:tr w:rsidR="006145FD" w:rsidRPr="006145FD" w14:paraId="68E87A05" w14:textId="77777777" w:rsidTr="00040A20">
        <w:trPr>
          <w:trHeight w:val="394"/>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63C7D692" w14:textId="77777777" w:rsidR="00B572F8" w:rsidRPr="006145FD" w:rsidRDefault="00B572F8" w:rsidP="00677BC5">
            <w:pPr>
              <w:ind w:left="-81"/>
              <w:rPr>
                <w:color w:val="767171"/>
                <w:sz w:val="24"/>
                <w:szCs w:val="24"/>
              </w:rPr>
            </w:pPr>
            <w:r w:rsidRPr="006145FD">
              <w:rPr>
                <w:color w:val="767171"/>
                <w:sz w:val="24"/>
                <w:szCs w:val="24"/>
              </w:rPr>
              <w:t>Sensibilización Sistema de Control SIGEF</w:t>
            </w:r>
          </w:p>
        </w:tc>
        <w:tc>
          <w:tcPr>
            <w:tcW w:w="903" w:type="dxa"/>
            <w:tcBorders>
              <w:top w:val="nil"/>
              <w:left w:val="nil"/>
              <w:bottom w:val="single" w:sz="4" w:space="0" w:color="auto"/>
              <w:right w:val="single" w:sz="4" w:space="0" w:color="auto"/>
            </w:tcBorders>
            <w:shd w:val="clear" w:color="auto" w:fill="auto"/>
            <w:noWrap/>
            <w:vAlign w:val="bottom"/>
            <w:hideMark/>
          </w:tcPr>
          <w:p w14:paraId="047F9A26"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nil"/>
              <w:left w:val="nil"/>
              <w:bottom w:val="single" w:sz="4" w:space="0" w:color="auto"/>
              <w:right w:val="single" w:sz="4" w:space="0" w:color="auto"/>
            </w:tcBorders>
            <w:shd w:val="clear" w:color="auto" w:fill="auto"/>
            <w:noWrap/>
            <w:vAlign w:val="bottom"/>
            <w:hideMark/>
          </w:tcPr>
          <w:p w14:paraId="2E4967FE"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512739FD" w14:textId="77777777" w:rsidR="00B572F8" w:rsidRPr="006145FD" w:rsidRDefault="00B572F8" w:rsidP="00677BC5">
            <w:pPr>
              <w:jc w:val="center"/>
              <w:rPr>
                <w:color w:val="767171"/>
                <w:sz w:val="24"/>
                <w:szCs w:val="24"/>
              </w:rPr>
            </w:pPr>
            <w:r w:rsidRPr="006145FD">
              <w:rPr>
                <w:color w:val="767171"/>
                <w:sz w:val="24"/>
                <w:szCs w:val="24"/>
              </w:rPr>
              <w:t>3</w:t>
            </w:r>
          </w:p>
        </w:tc>
      </w:tr>
      <w:tr w:rsidR="006145FD" w:rsidRPr="006145FD" w14:paraId="568E1009" w14:textId="77777777" w:rsidTr="00040A20">
        <w:trPr>
          <w:trHeight w:val="355"/>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399E0D39" w14:textId="77777777" w:rsidR="00B572F8" w:rsidRPr="006145FD" w:rsidRDefault="00B572F8" w:rsidP="00677BC5">
            <w:pPr>
              <w:ind w:left="-81"/>
              <w:rPr>
                <w:color w:val="767171"/>
                <w:sz w:val="24"/>
                <w:szCs w:val="24"/>
              </w:rPr>
            </w:pPr>
            <w:r w:rsidRPr="006145FD">
              <w:rPr>
                <w:color w:val="767171"/>
                <w:sz w:val="24"/>
                <w:szCs w:val="24"/>
              </w:rPr>
              <w:t>Curso de Inducción a la Administración Pública</w:t>
            </w:r>
          </w:p>
        </w:tc>
        <w:tc>
          <w:tcPr>
            <w:tcW w:w="903" w:type="dxa"/>
            <w:tcBorders>
              <w:top w:val="nil"/>
              <w:left w:val="nil"/>
              <w:bottom w:val="single" w:sz="4" w:space="0" w:color="auto"/>
              <w:right w:val="single" w:sz="4" w:space="0" w:color="auto"/>
            </w:tcBorders>
            <w:shd w:val="clear" w:color="auto" w:fill="auto"/>
            <w:noWrap/>
            <w:vAlign w:val="bottom"/>
            <w:hideMark/>
          </w:tcPr>
          <w:p w14:paraId="7F6E23C3" w14:textId="77777777" w:rsidR="00B572F8" w:rsidRPr="006145FD" w:rsidRDefault="00B572F8" w:rsidP="00677BC5">
            <w:pPr>
              <w:rPr>
                <w:color w:val="767171"/>
                <w:sz w:val="24"/>
                <w:szCs w:val="24"/>
              </w:rPr>
            </w:pPr>
            <w:r w:rsidRPr="006145FD">
              <w:rPr>
                <w:color w:val="767171"/>
                <w:sz w:val="24"/>
                <w:szCs w:val="24"/>
              </w:rPr>
              <w:t> </w:t>
            </w:r>
          </w:p>
        </w:tc>
        <w:tc>
          <w:tcPr>
            <w:tcW w:w="1053" w:type="dxa"/>
            <w:tcBorders>
              <w:top w:val="nil"/>
              <w:left w:val="nil"/>
              <w:bottom w:val="single" w:sz="4" w:space="0" w:color="auto"/>
              <w:right w:val="single" w:sz="4" w:space="0" w:color="auto"/>
            </w:tcBorders>
            <w:shd w:val="clear" w:color="auto" w:fill="auto"/>
            <w:noWrap/>
            <w:vAlign w:val="bottom"/>
            <w:hideMark/>
          </w:tcPr>
          <w:p w14:paraId="3F5EEACC"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376270CC" w14:textId="77777777" w:rsidR="00B572F8" w:rsidRPr="006145FD" w:rsidRDefault="00B572F8" w:rsidP="00677BC5">
            <w:pPr>
              <w:jc w:val="center"/>
              <w:rPr>
                <w:color w:val="767171"/>
                <w:sz w:val="24"/>
                <w:szCs w:val="24"/>
              </w:rPr>
            </w:pPr>
            <w:r w:rsidRPr="006145FD">
              <w:rPr>
                <w:color w:val="767171"/>
                <w:sz w:val="24"/>
                <w:szCs w:val="24"/>
              </w:rPr>
              <w:t>2</w:t>
            </w:r>
          </w:p>
        </w:tc>
      </w:tr>
      <w:tr w:rsidR="006145FD" w:rsidRPr="006145FD" w14:paraId="1618BAD9" w14:textId="77777777" w:rsidTr="00040A20">
        <w:trPr>
          <w:trHeight w:val="533"/>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2309FF84" w14:textId="77777777" w:rsidR="00B572F8" w:rsidRPr="006145FD" w:rsidRDefault="00B572F8" w:rsidP="00677BC5">
            <w:pPr>
              <w:ind w:left="-81"/>
              <w:rPr>
                <w:color w:val="767171"/>
                <w:sz w:val="24"/>
                <w:szCs w:val="24"/>
              </w:rPr>
            </w:pPr>
            <w:r w:rsidRPr="006145FD">
              <w:rPr>
                <w:color w:val="767171"/>
                <w:sz w:val="24"/>
                <w:szCs w:val="24"/>
              </w:rPr>
              <w:t>Capacitación Sobre Normas General de Cierre de Operaciones Contables y el Sistema de Cumplimiento Normativo.</w:t>
            </w:r>
          </w:p>
        </w:tc>
        <w:tc>
          <w:tcPr>
            <w:tcW w:w="903" w:type="dxa"/>
            <w:tcBorders>
              <w:top w:val="nil"/>
              <w:left w:val="nil"/>
              <w:bottom w:val="single" w:sz="4" w:space="0" w:color="auto"/>
              <w:right w:val="single" w:sz="4" w:space="0" w:color="auto"/>
            </w:tcBorders>
            <w:shd w:val="clear" w:color="auto" w:fill="auto"/>
            <w:noWrap/>
            <w:vAlign w:val="bottom"/>
            <w:hideMark/>
          </w:tcPr>
          <w:p w14:paraId="519C210D" w14:textId="77777777" w:rsidR="00B572F8" w:rsidRPr="006145FD" w:rsidRDefault="00B572F8" w:rsidP="00677BC5">
            <w:pPr>
              <w:jc w:val="center"/>
              <w:rPr>
                <w:color w:val="767171"/>
                <w:sz w:val="24"/>
                <w:szCs w:val="24"/>
              </w:rPr>
            </w:pPr>
            <w:r w:rsidRPr="006145FD">
              <w:rPr>
                <w:color w:val="767171"/>
                <w:sz w:val="24"/>
                <w:szCs w:val="24"/>
              </w:rPr>
              <w:t>X</w:t>
            </w:r>
          </w:p>
        </w:tc>
        <w:tc>
          <w:tcPr>
            <w:tcW w:w="1053" w:type="dxa"/>
            <w:tcBorders>
              <w:top w:val="nil"/>
              <w:left w:val="nil"/>
              <w:bottom w:val="single" w:sz="4" w:space="0" w:color="auto"/>
              <w:right w:val="single" w:sz="4" w:space="0" w:color="auto"/>
            </w:tcBorders>
            <w:shd w:val="clear" w:color="auto" w:fill="auto"/>
            <w:noWrap/>
            <w:vAlign w:val="bottom"/>
            <w:hideMark/>
          </w:tcPr>
          <w:p w14:paraId="6DACCF1B"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hideMark/>
          </w:tcPr>
          <w:p w14:paraId="1992216B" w14:textId="77777777" w:rsidR="00B572F8" w:rsidRPr="006145FD" w:rsidRDefault="00B572F8" w:rsidP="00677BC5">
            <w:pPr>
              <w:jc w:val="center"/>
              <w:rPr>
                <w:color w:val="767171"/>
                <w:sz w:val="24"/>
                <w:szCs w:val="24"/>
              </w:rPr>
            </w:pPr>
            <w:r w:rsidRPr="006145FD">
              <w:rPr>
                <w:color w:val="767171"/>
                <w:sz w:val="24"/>
                <w:szCs w:val="24"/>
              </w:rPr>
              <w:t>3</w:t>
            </w:r>
          </w:p>
        </w:tc>
      </w:tr>
      <w:tr w:rsidR="006145FD" w:rsidRPr="006145FD" w14:paraId="35D82287" w14:textId="77777777" w:rsidTr="002F6E95">
        <w:trPr>
          <w:trHeight w:val="287"/>
        </w:trPr>
        <w:tc>
          <w:tcPr>
            <w:tcW w:w="5278" w:type="dxa"/>
            <w:tcBorders>
              <w:top w:val="nil"/>
              <w:left w:val="single" w:sz="4" w:space="0" w:color="auto"/>
              <w:bottom w:val="single" w:sz="4" w:space="0" w:color="auto"/>
              <w:right w:val="single" w:sz="4" w:space="0" w:color="auto"/>
            </w:tcBorders>
            <w:shd w:val="clear" w:color="auto" w:fill="auto"/>
            <w:vAlign w:val="bottom"/>
          </w:tcPr>
          <w:p w14:paraId="4DC4DA6B" w14:textId="77777777" w:rsidR="00B572F8" w:rsidRPr="006145FD" w:rsidRDefault="00B572F8" w:rsidP="00677BC5">
            <w:pPr>
              <w:ind w:left="-81"/>
              <w:rPr>
                <w:color w:val="767171"/>
                <w:sz w:val="24"/>
                <w:szCs w:val="24"/>
              </w:rPr>
            </w:pPr>
            <w:r w:rsidRPr="006145FD">
              <w:rPr>
                <w:color w:val="767171"/>
                <w:sz w:val="24"/>
                <w:szCs w:val="24"/>
              </w:rPr>
              <w:t>Taller CAF</w:t>
            </w:r>
          </w:p>
        </w:tc>
        <w:tc>
          <w:tcPr>
            <w:tcW w:w="903" w:type="dxa"/>
            <w:tcBorders>
              <w:top w:val="nil"/>
              <w:left w:val="nil"/>
              <w:bottom w:val="single" w:sz="4" w:space="0" w:color="auto"/>
              <w:right w:val="single" w:sz="4" w:space="0" w:color="auto"/>
            </w:tcBorders>
            <w:shd w:val="clear" w:color="auto" w:fill="auto"/>
            <w:noWrap/>
            <w:vAlign w:val="bottom"/>
          </w:tcPr>
          <w:p w14:paraId="13FC0E92" w14:textId="77777777" w:rsidR="00B572F8" w:rsidRPr="006145FD" w:rsidRDefault="00B572F8" w:rsidP="00677BC5">
            <w:pPr>
              <w:jc w:val="center"/>
              <w:rPr>
                <w:color w:val="767171"/>
                <w:sz w:val="24"/>
                <w:szCs w:val="24"/>
              </w:rPr>
            </w:pPr>
          </w:p>
        </w:tc>
        <w:tc>
          <w:tcPr>
            <w:tcW w:w="1053" w:type="dxa"/>
            <w:tcBorders>
              <w:top w:val="nil"/>
              <w:left w:val="nil"/>
              <w:bottom w:val="single" w:sz="4" w:space="0" w:color="auto"/>
              <w:right w:val="single" w:sz="4" w:space="0" w:color="auto"/>
            </w:tcBorders>
            <w:shd w:val="clear" w:color="auto" w:fill="auto"/>
            <w:noWrap/>
            <w:vAlign w:val="bottom"/>
          </w:tcPr>
          <w:p w14:paraId="47C7A665"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tcPr>
          <w:p w14:paraId="514742BD" w14:textId="77777777" w:rsidR="00B572F8" w:rsidRPr="006145FD" w:rsidRDefault="00B572F8" w:rsidP="00677BC5">
            <w:pPr>
              <w:jc w:val="center"/>
              <w:rPr>
                <w:color w:val="767171"/>
                <w:sz w:val="24"/>
                <w:szCs w:val="24"/>
              </w:rPr>
            </w:pPr>
            <w:r w:rsidRPr="006145FD">
              <w:rPr>
                <w:color w:val="767171"/>
                <w:sz w:val="24"/>
                <w:szCs w:val="24"/>
              </w:rPr>
              <w:t>4</w:t>
            </w:r>
          </w:p>
        </w:tc>
      </w:tr>
      <w:tr w:rsidR="006145FD" w:rsidRPr="006145FD" w14:paraId="2091BF77" w14:textId="77777777" w:rsidTr="002F6E95">
        <w:trPr>
          <w:trHeight w:val="560"/>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tcPr>
          <w:p w14:paraId="3FB17507" w14:textId="77777777" w:rsidR="00B572F8" w:rsidRPr="006145FD" w:rsidRDefault="00B572F8" w:rsidP="00677BC5">
            <w:pPr>
              <w:ind w:left="-81"/>
              <w:rPr>
                <w:color w:val="767171"/>
                <w:sz w:val="24"/>
                <w:szCs w:val="24"/>
              </w:rPr>
            </w:pPr>
            <w:r w:rsidRPr="006145FD">
              <w:rPr>
                <w:color w:val="767171"/>
                <w:sz w:val="24"/>
                <w:szCs w:val="24"/>
              </w:rPr>
              <w:t>Charla Estructura de Normas ISO 37001 Sistema de Gestión Antisoborno</w:t>
            </w:r>
          </w:p>
        </w:tc>
        <w:tc>
          <w:tcPr>
            <w:tcW w:w="903" w:type="dxa"/>
            <w:tcBorders>
              <w:top w:val="single" w:sz="4" w:space="0" w:color="auto"/>
              <w:left w:val="nil"/>
              <w:bottom w:val="single" w:sz="4" w:space="0" w:color="auto"/>
              <w:right w:val="single" w:sz="4" w:space="0" w:color="auto"/>
            </w:tcBorders>
            <w:shd w:val="clear" w:color="auto" w:fill="auto"/>
            <w:noWrap/>
            <w:vAlign w:val="bottom"/>
          </w:tcPr>
          <w:p w14:paraId="15E35B2C" w14:textId="77777777" w:rsidR="00B572F8" w:rsidRPr="006145FD" w:rsidRDefault="00B572F8" w:rsidP="00677BC5">
            <w:pPr>
              <w:jc w:val="center"/>
              <w:rPr>
                <w:color w:val="767171"/>
                <w:sz w:val="24"/>
                <w:szCs w:val="24"/>
              </w:rPr>
            </w:pPr>
          </w:p>
        </w:tc>
        <w:tc>
          <w:tcPr>
            <w:tcW w:w="1053" w:type="dxa"/>
            <w:tcBorders>
              <w:top w:val="single" w:sz="4" w:space="0" w:color="auto"/>
              <w:left w:val="nil"/>
              <w:bottom w:val="single" w:sz="4" w:space="0" w:color="auto"/>
              <w:right w:val="single" w:sz="4" w:space="0" w:color="auto"/>
            </w:tcBorders>
            <w:shd w:val="clear" w:color="auto" w:fill="auto"/>
            <w:noWrap/>
            <w:vAlign w:val="bottom"/>
          </w:tcPr>
          <w:p w14:paraId="4E2D615A"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3DFCA6A4" w14:textId="77777777" w:rsidR="00B572F8" w:rsidRPr="006145FD" w:rsidRDefault="00B572F8" w:rsidP="00677BC5">
            <w:pPr>
              <w:jc w:val="center"/>
              <w:rPr>
                <w:color w:val="767171"/>
                <w:sz w:val="24"/>
                <w:szCs w:val="24"/>
              </w:rPr>
            </w:pPr>
            <w:r w:rsidRPr="006145FD">
              <w:rPr>
                <w:color w:val="767171"/>
                <w:sz w:val="24"/>
                <w:szCs w:val="24"/>
              </w:rPr>
              <w:t>1</w:t>
            </w:r>
          </w:p>
        </w:tc>
      </w:tr>
      <w:tr w:rsidR="006145FD" w:rsidRPr="006145FD" w14:paraId="5D352803" w14:textId="77777777" w:rsidTr="002F6E95">
        <w:trPr>
          <w:trHeight w:val="270"/>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tcPr>
          <w:p w14:paraId="126B0290" w14:textId="141D249D" w:rsidR="00B572F8" w:rsidRPr="006145FD" w:rsidRDefault="00B572F8" w:rsidP="00677BC5">
            <w:pPr>
              <w:ind w:left="-81"/>
              <w:rPr>
                <w:color w:val="767171"/>
                <w:sz w:val="24"/>
                <w:szCs w:val="24"/>
              </w:rPr>
            </w:pPr>
            <w:r w:rsidRPr="006145FD">
              <w:rPr>
                <w:color w:val="767171"/>
                <w:sz w:val="24"/>
                <w:szCs w:val="24"/>
              </w:rPr>
              <w:t xml:space="preserve">Seminario Hacia una Política de Compras Sostenible </w:t>
            </w:r>
          </w:p>
        </w:tc>
        <w:tc>
          <w:tcPr>
            <w:tcW w:w="903" w:type="dxa"/>
            <w:tcBorders>
              <w:top w:val="single" w:sz="4" w:space="0" w:color="auto"/>
              <w:left w:val="nil"/>
              <w:bottom w:val="single" w:sz="4" w:space="0" w:color="auto"/>
              <w:right w:val="single" w:sz="4" w:space="0" w:color="auto"/>
            </w:tcBorders>
            <w:shd w:val="clear" w:color="auto" w:fill="auto"/>
            <w:noWrap/>
            <w:vAlign w:val="bottom"/>
          </w:tcPr>
          <w:p w14:paraId="2E4E08FC" w14:textId="77777777" w:rsidR="00B572F8" w:rsidRPr="006145FD" w:rsidRDefault="00B572F8" w:rsidP="00677BC5">
            <w:pPr>
              <w:jc w:val="center"/>
              <w:rPr>
                <w:color w:val="767171"/>
                <w:sz w:val="24"/>
                <w:szCs w:val="24"/>
              </w:rPr>
            </w:pPr>
          </w:p>
        </w:tc>
        <w:tc>
          <w:tcPr>
            <w:tcW w:w="1053" w:type="dxa"/>
            <w:tcBorders>
              <w:top w:val="single" w:sz="4" w:space="0" w:color="auto"/>
              <w:left w:val="nil"/>
              <w:bottom w:val="single" w:sz="4" w:space="0" w:color="auto"/>
              <w:right w:val="single" w:sz="4" w:space="0" w:color="auto"/>
            </w:tcBorders>
            <w:shd w:val="clear" w:color="auto" w:fill="auto"/>
            <w:noWrap/>
            <w:vAlign w:val="bottom"/>
          </w:tcPr>
          <w:p w14:paraId="02BB67A5"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6A83CBFA" w14:textId="77777777" w:rsidR="00B572F8" w:rsidRPr="006145FD" w:rsidRDefault="00B572F8" w:rsidP="00677BC5">
            <w:pPr>
              <w:jc w:val="center"/>
              <w:rPr>
                <w:color w:val="767171"/>
                <w:sz w:val="24"/>
                <w:szCs w:val="24"/>
              </w:rPr>
            </w:pPr>
            <w:r w:rsidRPr="006145FD">
              <w:rPr>
                <w:color w:val="767171"/>
                <w:sz w:val="24"/>
                <w:szCs w:val="24"/>
              </w:rPr>
              <w:t>1</w:t>
            </w:r>
          </w:p>
        </w:tc>
      </w:tr>
      <w:tr w:rsidR="006145FD" w:rsidRPr="006145FD" w14:paraId="098EC757" w14:textId="77777777" w:rsidTr="00B7551F">
        <w:trPr>
          <w:trHeight w:val="533"/>
        </w:trPr>
        <w:tc>
          <w:tcPr>
            <w:tcW w:w="5278" w:type="dxa"/>
            <w:tcBorders>
              <w:top w:val="nil"/>
              <w:left w:val="single" w:sz="4" w:space="0" w:color="auto"/>
              <w:bottom w:val="single" w:sz="4" w:space="0" w:color="auto"/>
              <w:right w:val="single" w:sz="4" w:space="0" w:color="auto"/>
            </w:tcBorders>
            <w:shd w:val="clear" w:color="auto" w:fill="auto"/>
            <w:vAlign w:val="bottom"/>
          </w:tcPr>
          <w:p w14:paraId="5B4CE509" w14:textId="77777777" w:rsidR="00B572F8" w:rsidRPr="006145FD" w:rsidRDefault="00B572F8" w:rsidP="00677BC5">
            <w:pPr>
              <w:ind w:left="-81"/>
              <w:rPr>
                <w:color w:val="767171"/>
                <w:sz w:val="24"/>
                <w:szCs w:val="24"/>
              </w:rPr>
            </w:pPr>
            <w:r w:rsidRPr="006145FD">
              <w:rPr>
                <w:color w:val="767171"/>
                <w:sz w:val="24"/>
                <w:szCs w:val="24"/>
              </w:rPr>
              <w:t>Capacitación Rediseño Indicador de la Gestión Presupuestaria</w:t>
            </w:r>
          </w:p>
        </w:tc>
        <w:tc>
          <w:tcPr>
            <w:tcW w:w="903" w:type="dxa"/>
            <w:tcBorders>
              <w:top w:val="nil"/>
              <w:left w:val="nil"/>
              <w:bottom w:val="single" w:sz="4" w:space="0" w:color="auto"/>
              <w:right w:val="single" w:sz="4" w:space="0" w:color="auto"/>
            </w:tcBorders>
            <w:shd w:val="clear" w:color="auto" w:fill="auto"/>
            <w:noWrap/>
            <w:vAlign w:val="bottom"/>
          </w:tcPr>
          <w:p w14:paraId="2FFB8454" w14:textId="77777777" w:rsidR="00B572F8" w:rsidRPr="006145FD" w:rsidRDefault="00B572F8" w:rsidP="00677BC5">
            <w:pPr>
              <w:jc w:val="center"/>
              <w:rPr>
                <w:color w:val="767171"/>
                <w:sz w:val="24"/>
                <w:szCs w:val="24"/>
              </w:rPr>
            </w:pPr>
          </w:p>
        </w:tc>
        <w:tc>
          <w:tcPr>
            <w:tcW w:w="1053" w:type="dxa"/>
            <w:tcBorders>
              <w:top w:val="nil"/>
              <w:left w:val="nil"/>
              <w:bottom w:val="single" w:sz="4" w:space="0" w:color="auto"/>
              <w:right w:val="single" w:sz="4" w:space="0" w:color="auto"/>
            </w:tcBorders>
            <w:shd w:val="clear" w:color="auto" w:fill="auto"/>
            <w:noWrap/>
            <w:vAlign w:val="bottom"/>
          </w:tcPr>
          <w:p w14:paraId="5F10603B"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tcPr>
          <w:p w14:paraId="1248AFD9" w14:textId="77777777" w:rsidR="00B572F8" w:rsidRPr="006145FD" w:rsidRDefault="00B572F8" w:rsidP="00677BC5">
            <w:pPr>
              <w:jc w:val="center"/>
              <w:rPr>
                <w:color w:val="767171"/>
                <w:sz w:val="24"/>
                <w:szCs w:val="24"/>
              </w:rPr>
            </w:pPr>
            <w:r w:rsidRPr="006145FD">
              <w:rPr>
                <w:color w:val="767171"/>
                <w:sz w:val="24"/>
                <w:szCs w:val="24"/>
              </w:rPr>
              <w:t>7</w:t>
            </w:r>
          </w:p>
        </w:tc>
      </w:tr>
      <w:tr w:rsidR="006145FD" w:rsidRPr="006145FD" w14:paraId="55625719" w14:textId="77777777" w:rsidTr="00B7551F">
        <w:trPr>
          <w:trHeight w:val="392"/>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tcPr>
          <w:p w14:paraId="45820E3A" w14:textId="77777777" w:rsidR="00B572F8" w:rsidRPr="006145FD" w:rsidRDefault="00B572F8" w:rsidP="00677BC5">
            <w:pPr>
              <w:ind w:left="-81"/>
              <w:rPr>
                <w:color w:val="767171"/>
                <w:sz w:val="24"/>
                <w:szCs w:val="24"/>
              </w:rPr>
            </w:pPr>
            <w:r w:rsidRPr="006145FD">
              <w:rPr>
                <w:color w:val="767171"/>
                <w:sz w:val="24"/>
                <w:szCs w:val="24"/>
              </w:rPr>
              <w:t>Taller Portal Transaccional</w:t>
            </w:r>
          </w:p>
        </w:tc>
        <w:tc>
          <w:tcPr>
            <w:tcW w:w="903" w:type="dxa"/>
            <w:tcBorders>
              <w:top w:val="single" w:sz="4" w:space="0" w:color="auto"/>
              <w:left w:val="nil"/>
              <w:bottom w:val="single" w:sz="4" w:space="0" w:color="auto"/>
              <w:right w:val="single" w:sz="4" w:space="0" w:color="auto"/>
            </w:tcBorders>
            <w:shd w:val="clear" w:color="auto" w:fill="auto"/>
            <w:noWrap/>
            <w:vAlign w:val="bottom"/>
          </w:tcPr>
          <w:p w14:paraId="296894B3" w14:textId="77777777" w:rsidR="00B572F8" w:rsidRPr="006145FD" w:rsidRDefault="00B572F8" w:rsidP="00677BC5">
            <w:pPr>
              <w:jc w:val="center"/>
              <w:rPr>
                <w:color w:val="767171"/>
                <w:sz w:val="24"/>
                <w:szCs w:val="24"/>
              </w:rPr>
            </w:pPr>
          </w:p>
        </w:tc>
        <w:tc>
          <w:tcPr>
            <w:tcW w:w="1053" w:type="dxa"/>
            <w:tcBorders>
              <w:top w:val="single" w:sz="4" w:space="0" w:color="auto"/>
              <w:left w:val="nil"/>
              <w:bottom w:val="single" w:sz="4" w:space="0" w:color="auto"/>
              <w:right w:val="single" w:sz="4" w:space="0" w:color="auto"/>
            </w:tcBorders>
            <w:shd w:val="clear" w:color="auto" w:fill="auto"/>
            <w:noWrap/>
            <w:vAlign w:val="bottom"/>
          </w:tcPr>
          <w:p w14:paraId="2C1D5166"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7BC87CA2" w14:textId="77777777" w:rsidR="00B572F8" w:rsidRPr="006145FD" w:rsidRDefault="00B572F8" w:rsidP="00677BC5">
            <w:pPr>
              <w:jc w:val="center"/>
              <w:rPr>
                <w:color w:val="767171"/>
                <w:sz w:val="24"/>
                <w:szCs w:val="24"/>
              </w:rPr>
            </w:pPr>
            <w:r w:rsidRPr="006145FD">
              <w:rPr>
                <w:color w:val="767171"/>
                <w:sz w:val="24"/>
                <w:szCs w:val="24"/>
              </w:rPr>
              <w:t>1</w:t>
            </w:r>
          </w:p>
        </w:tc>
      </w:tr>
      <w:tr w:rsidR="006145FD" w:rsidRPr="006145FD" w14:paraId="6C1AF527" w14:textId="77777777" w:rsidTr="00B7551F">
        <w:trPr>
          <w:trHeight w:val="533"/>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tcPr>
          <w:p w14:paraId="38B44ADA" w14:textId="77777777" w:rsidR="00B572F8" w:rsidRPr="006145FD" w:rsidRDefault="00B572F8" w:rsidP="00677BC5">
            <w:pPr>
              <w:ind w:left="-81"/>
              <w:rPr>
                <w:color w:val="767171"/>
                <w:sz w:val="24"/>
                <w:szCs w:val="24"/>
              </w:rPr>
            </w:pPr>
            <w:r w:rsidRPr="006145FD">
              <w:rPr>
                <w:color w:val="767171"/>
                <w:sz w:val="24"/>
                <w:szCs w:val="24"/>
              </w:rPr>
              <w:t>Charla Sistema de Seguridad y Salud en la Administración Pública</w:t>
            </w:r>
          </w:p>
        </w:tc>
        <w:tc>
          <w:tcPr>
            <w:tcW w:w="903" w:type="dxa"/>
            <w:tcBorders>
              <w:top w:val="single" w:sz="4" w:space="0" w:color="auto"/>
              <w:left w:val="nil"/>
              <w:bottom w:val="single" w:sz="4" w:space="0" w:color="auto"/>
              <w:right w:val="single" w:sz="4" w:space="0" w:color="auto"/>
            </w:tcBorders>
            <w:shd w:val="clear" w:color="auto" w:fill="auto"/>
            <w:noWrap/>
            <w:vAlign w:val="bottom"/>
          </w:tcPr>
          <w:p w14:paraId="77A84ED4" w14:textId="77777777" w:rsidR="00B572F8" w:rsidRPr="006145FD" w:rsidRDefault="00B572F8" w:rsidP="00677BC5">
            <w:pPr>
              <w:jc w:val="center"/>
              <w:rPr>
                <w:color w:val="767171"/>
                <w:sz w:val="24"/>
                <w:szCs w:val="24"/>
              </w:rPr>
            </w:pPr>
          </w:p>
        </w:tc>
        <w:tc>
          <w:tcPr>
            <w:tcW w:w="1053" w:type="dxa"/>
            <w:tcBorders>
              <w:top w:val="single" w:sz="4" w:space="0" w:color="auto"/>
              <w:left w:val="nil"/>
              <w:bottom w:val="single" w:sz="4" w:space="0" w:color="auto"/>
              <w:right w:val="single" w:sz="4" w:space="0" w:color="auto"/>
            </w:tcBorders>
            <w:shd w:val="clear" w:color="auto" w:fill="auto"/>
            <w:noWrap/>
            <w:vAlign w:val="bottom"/>
          </w:tcPr>
          <w:p w14:paraId="0EE51FB8" w14:textId="7FFFAD2E" w:rsidR="00B572F8" w:rsidRPr="006145FD" w:rsidRDefault="009F7DD3" w:rsidP="009F7DD3">
            <w:pPr>
              <w:ind w:right="-128"/>
              <w:rPr>
                <w:color w:val="767171"/>
                <w:sz w:val="24"/>
                <w:szCs w:val="24"/>
              </w:rPr>
            </w:pPr>
            <w:r w:rsidRPr="006145FD">
              <w:rPr>
                <w:color w:val="767171"/>
                <w:sz w:val="24"/>
                <w:szCs w:val="24"/>
              </w:rPr>
              <w:t xml:space="preserve">      </w:t>
            </w:r>
            <w:r w:rsidR="00B572F8"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06FE7D56" w14:textId="77777777" w:rsidR="00B572F8" w:rsidRPr="006145FD" w:rsidRDefault="00B572F8" w:rsidP="00677BC5">
            <w:pPr>
              <w:jc w:val="center"/>
              <w:rPr>
                <w:color w:val="767171"/>
                <w:sz w:val="24"/>
                <w:szCs w:val="24"/>
              </w:rPr>
            </w:pPr>
            <w:r w:rsidRPr="006145FD">
              <w:rPr>
                <w:color w:val="767171"/>
                <w:sz w:val="24"/>
                <w:szCs w:val="24"/>
              </w:rPr>
              <w:t>27</w:t>
            </w:r>
          </w:p>
        </w:tc>
      </w:tr>
      <w:tr w:rsidR="006145FD" w:rsidRPr="006145FD" w14:paraId="702F48BE" w14:textId="77777777" w:rsidTr="00040A20">
        <w:trPr>
          <w:trHeight w:val="329"/>
        </w:trPr>
        <w:tc>
          <w:tcPr>
            <w:tcW w:w="5278" w:type="dxa"/>
            <w:tcBorders>
              <w:top w:val="nil"/>
              <w:left w:val="single" w:sz="4" w:space="0" w:color="auto"/>
              <w:bottom w:val="single" w:sz="4" w:space="0" w:color="auto"/>
              <w:right w:val="single" w:sz="4" w:space="0" w:color="auto"/>
            </w:tcBorders>
            <w:shd w:val="clear" w:color="auto" w:fill="auto"/>
            <w:vAlign w:val="bottom"/>
          </w:tcPr>
          <w:p w14:paraId="613BB9C0" w14:textId="77777777" w:rsidR="00B572F8" w:rsidRPr="006145FD" w:rsidRDefault="00B572F8" w:rsidP="00677BC5">
            <w:pPr>
              <w:ind w:left="-81"/>
              <w:rPr>
                <w:color w:val="767171"/>
                <w:sz w:val="24"/>
                <w:szCs w:val="24"/>
              </w:rPr>
            </w:pPr>
            <w:r w:rsidRPr="006145FD">
              <w:rPr>
                <w:color w:val="767171"/>
                <w:sz w:val="24"/>
                <w:szCs w:val="24"/>
              </w:rPr>
              <w:t xml:space="preserve">Charla Uso racional de la Energía </w:t>
            </w:r>
          </w:p>
        </w:tc>
        <w:tc>
          <w:tcPr>
            <w:tcW w:w="903" w:type="dxa"/>
            <w:tcBorders>
              <w:top w:val="nil"/>
              <w:left w:val="nil"/>
              <w:bottom w:val="single" w:sz="4" w:space="0" w:color="auto"/>
              <w:right w:val="single" w:sz="4" w:space="0" w:color="auto"/>
            </w:tcBorders>
            <w:shd w:val="clear" w:color="auto" w:fill="auto"/>
            <w:noWrap/>
            <w:vAlign w:val="bottom"/>
          </w:tcPr>
          <w:p w14:paraId="4B51D9D5" w14:textId="77777777" w:rsidR="00B572F8" w:rsidRPr="006145FD" w:rsidRDefault="00B572F8" w:rsidP="00677BC5">
            <w:pPr>
              <w:jc w:val="center"/>
              <w:rPr>
                <w:color w:val="767171"/>
                <w:sz w:val="24"/>
                <w:szCs w:val="24"/>
              </w:rPr>
            </w:pPr>
          </w:p>
        </w:tc>
        <w:tc>
          <w:tcPr>
            <w:tcW w:w="1053" w:type="dxa"/>
            <w:tcBorders>
              <w:top w:val="nil"/>
              <w:left w:val="nil"/>
              <w:bottom w:val="single" w:sz="4" w:space="0" w:color="auto"/>
              <w:right w:val="single" w:sz="4" w:space="0" w:color="auto"/>
            </w:tcBorders>
            <w:shd w:val="clear" w:color="auto" w:fill="auto"/>
            <w:noWrap/>
            <w:vAlign w:val="bottom"/>
          </w:tcPr>
          <w:p w14:paraId="1E1EAD7A"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tcPr>
          <w:p w14:paraId="19F1E6C8" w14:textId="77777777" w:rsidR="00B572F8" w:rsidRPr="006145FD" w:rsidRDefault="00B572F8" w:rsidP="00677BC5">
            <w:pPr>
              <w:jc w:val="center"/>
              <w:rPr>
                <w:color w:val="767171"/>
                <w:sz w:val="24"/>
                <w:szCs w:val="24"/>
              </w:rPr>
            </w:pPr>
            <w:r w:rsidRPr="006145FD">
              <w:rPr>
                <w:color w:val="767171"/>
                <w:sz w:val="24"/>
                <w:szCs w:val="24"/>
              </w:rPr>
              <w:t>23</w:t>
            </w:r>
          </w:p>
        </w:tc>
      </w:tr>
      <w:tr w:rsidR="006145FD" w:rsidRPr="006145FD" w14:paraId="36130584" w14:textId="77777777" w:rsidTr="00040A20">
        <w:trPr>
          <w:trHeight w:val="533"/>
        </w:trPr>
        <w:tc>
          <w:tcPr>
            <w:tcW w:w="5278" w:type="dxa"/>
            <w:tcBorders>
              <w:top w:val="nil"/>
              <w:left w:val="single" w:sz="4" w:space="0" w:color="auto"/>
              <w:bottom w:val="single" w:sz="4" w:space="0" w:color="auto"/>
              <w:right w:val="single" w:sz="4" w:space="0" w:color="auto"/>
            </w:tcBorders>
            <w:shd w:val="clear" w:color="auto" w:fill="auto"/>
            <w:vAlign w:val="bottom"/>
          </w:tcPr>
          <w:p w14:paraId="610682CE" w14:textId="77777777" w:rsidR="00B572F8" w:rsidRPr="006145FD" w:rsidRDefault="00B572F8" w:rsidP="00677BC5">
            <w:pPr>
              <w:ind w:left="-81"/>
              <w:rPr>
                <w:color w:val="767171"/>
                <w:sz w:val="24"/>
                <w:szCs w:val="24"/>
              </w:rPr>
            </w:pPr>
            <w:r w:rsidRPr="006145FD">
              <w:rPr>
                <w:color w:val="767171"/>
                <w:sz w:val="24"/>
                <w:szCs w:val="24"/>
              </w:rPr>
              <w:t>Webinar de Evaluación de Desempeño por Resultados</w:t>
            </w:r>
          </w:p>
        </w:tc>
        <w:tc>
          <w:tcPr>
            <w:tcW w:w="903" w:type="dxa"/>
            <w:tcBorders>
              <w:top w:val="nil"/>
              <w:left w:val="nil"/>
              <w:bottom w:val="single" w:sz="4" w:space="0" w:color="auto"/>
              <w:right w:val="single" w:sz="4" w:space="0" w:color="auto"/>
            </w:tcBorders>
            <w:shd w:val="clear" w:color="auto" w:fill="auto"/>
            <w:noWrap/>
            <w:vAlign w:val="bottom"/>
          </w:tcPr>
          <w:p w14:paraId="51D4F453" w14:textId="77777777" w:rsidR="00B572F8" w:rsidRPr="006145FD" w:rsidRDefault="00B572F8" w:rsidP="00677BC5">
            <w:pPr>
              <w:jc w:val="center"/>
              <w:rPr>
                <w:color w:val="767171"/>
                <w:sz w:val="24"/>
                <w:szCs w:val="24"/>
              </w:rPr>
            </w:pPr>
          </w:p>
        </w:tc>
        <w:tc>
          <w:tcPr>
            <w:tcW w:w="1053" w:type="dxa"/>
            <w:tcBorders>
              <w:top w:val="nil"/>
              <w:left w:val="nil"/>
              <w:bottom w:val="single" w:sz="4" w:space="0" w:color="auto"/>
              <w:right w:val="single" w:sz="4" w:space="0" w:color="auto"/>
            </w:tcBorders>
            <w:shd w:val="clear" w:color="auto" w:fill="auto"/>
            <w:noWrap/>
            <w:vAlign w:val="bottom"/>
          </w:tcPr>
          <w:p w14:paraId="71ADE5AC"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tcPr>
          <w:p w14:paraId="3750E94D" w14:textId="77777777" w:rsidR="00B572F8" w:rsidRPr="006145FD" w:rsidRDefault="00B572F8" w:rsidP="00677BC5">
            <w:pPr>
              <w:jc w:val="center"/>
              <w:rPr>
                <w:color w:val="767171"/>
                <w:sz w:val="24"/>
                <w:szCs w:val="24"/>
              </w:rPr>
            </w:pPr>
            <w:r w:rsidRPr="006145FD">
              <w:rPr>
                <w:color w:val="767171"/>
                <w:sz w:val="24"/>
                <w:szCs w:val="24"/>
              </w:rPr>
              <w:t>6</w:t>
            </w:r>
          </w:p>
        </w:tc>
      </w:tr>
      <w:tr w:rsidR="006145FD" w:rsidRPr="006145FD" w14:paraId="43405DAF" w14:textId="77777777" w:rsidTr="002F6E95">
        <w:trPr>
          <w:trHeight w:val="252"/>
        </w:trPr>
        <w:tc>
          <w:tcPr>
            <w:tcW w:w="5278" w:type="dxa"/>
            <w:tcBorders>
              <w:top w:val="nil"/>
              <w:left w:val="single" w:sz="4" w:space="0" w:color="auto"/>
              <w:bottom w:val="single" w:sz="4" w:space="0" w:color="auto"/>
              <w:right w:val="single" w:sz="4" w:space="0" w:color="auto"/>
            </w:tcBorders>
            <w:shd w:val="clear" w:color="auto" w:fill="auto"/>
            <w:vAlign w:val="bottom"/>
          </w:tcPr>
          <w:p w14:paraId="12C76AEE" w14:textId="05EFC003" w:rsidR="00B572F8" w:rsidRPr="006145FD" w:rsidRDefault="00B572F8" w:rsidP="00677BC5">
            <w:pPr>
              <w:ind w:left="-81"/>
              <w:rPr>
                <w:color w:val="767171"/>
                <w:sz w:val="24"/>
                <w:szCs w:val="24"/>
              </w:rPr>
            </w:pPr>
            <w:r w:rsidRPr="006145FD">
              <w:rPr>
                <w:color w:val="767171"/>
                <w:sz w:val="24"/>
                <w:szCs w:val="24"/>
              </w:rPr>
              <w:t>Charla Prevención de Violencia de Género</w:t>
            </w:r>
          </w:p>
        </w:tc>
        <w:tc>
          <w:tcPr>
            <w:tcW w:w="903" w:type="dxa"/>
            <w:tcBorders>
              <w:top w:val="nil"/>
              <w:left w:val="nil"/>
              <w:bottom w:val="single" w:sz="4" w:space="0" w:color="auto"/>
              <w:right w:val="single" w:sz="4" w:space="0" w:color="auto"/>
            </w:tcBorders>
            <w:shd w:val="clear" w:color="auto" w:fill="auto"/>
            <w:noWrap/>
            <w:vAlign w:val="bottom"/>
          </w:tcPr>
          <w:p w14:paraId="075DD500" w14:textId="77777777" w:rsidR="00B572F8" w:rsidRPr="006145FD" w:rsidRDefault="00B572F8" w:rsidP="00677BC5">
            <w:pPr>
              <w:jc w:val="center"/>
              <w:rPr>
                <w:color w:val="767171"/>
                <w:sz w:val="24"/>
                <w:szCs w:val="24"/>
              </w:rPr>
            </w:pPr>
          </w:p>
        </w:tc>
        <w:tc>
          <w:tcPr>
            <w:tcW w:w="1053" w:type="dxa"/>
            <w:tcBorders>
              <w:top w:val="nil"/>
              <w:left w:val="nil"/>
              <w:bottom w:val="single" w:sz="4" w:space="0" w:color="auto"/>
              <w:right w:val="single" w:sz="4" w:space="0" w:color="auto"/>
            </w:tcBorders>
            <w:shd w:val="clear" w:color="auto" w:fill="auto"/>
            <w:noWrap/>
            <w:vAlign w:val="bottom"/>
          </w:tcPr>
          <w:p w14:paraId="35C11EBE" w14:textId="77777777" w:rsidR="00B572F8" w:rsidRPr="006145FD" w:rsidRDefault="00B572F8" w:rsidP="00677BC5">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tcPr>
          <w:p w14:paraId="4CC52C46" w14:textId="77777777" w:rsidR="00B572F8" w:rsidRPr="006145FD" w:rsidRDefault="00B572F8" w:rsidP="00677BC5">
            <w:pPr>
              <w:jc w:val="center"/>
              <w:rPr>
                <w:color w:val="767171"/>
                <w:sz w:val="24"/>
                <w:szCs w:val="24"/>
              </w:rPr>
            </w:pPr>
            <w:r w:rsidRPr="006145FD">
              <w:rPr>
                <w:color w:val="767171"/>
                <w:sz w:val="24"/>
                <w:szCs w:val="24"/>
              </w:rPr>
              <w:t>20</w:t>
            </w:r>
          </w:p>
        </w:tc>
      </w:tr>
      <w:tr w:rsidR="006145FD" w:rsidRPr="006145FD" w14:paraId="4A7EEBC0" w14:textId="77777777" w:rsidTr="00040A20">
        <w:trPr>
          <w:trHeight w:val="198"/>
        </w:trPr>
        <w:tc>
          <w:tcPr>
            <w:tcW w:w="5278" w:type="dxa"/>
            <w:tcBorders>
              <w:top w:val="nil"/>
              <w:left w:val="single" w:sz="4" w:space="0" w:color="auto"/>
              <w:bottom w:val="single" w:sz="4" w:space="0" w:color="auto"/>
              <w:right w:val="single" w:sz="4" w:space="0" w:color="auto"/>
            </w:tcBorders>
            <w:shd w:val="clear" w:color="auto" w:fill="auto"/>
            <w:vAlign w:val="bottom"/>
          </w:tcPr>
          <w:p w14:paraId="1756DDC4" w14:textId="4AF00CD7" w:rsidR="009F7DD3" w:rsidRPr="006145FD" w:rsidRDefault="009F7DD3" w:rsidP="009F7DD3">
            <w:pPr>
              <w:ind w:left="-81"/>
              <w:rPr>
                <w:color w:val="767171"/>
                <w:sz w:val="24"/>
                <w:szCs w:val="24"/>
              </w:rPr>
            </w:pPr>
            <w:r w:rsidRPr="006145FD">
              <w:rPr>
                <w:color w:val="767171"/>
                <w:sz w:val="24"/>
                <w:szCs w:val="24"/>
              </w:rPr>
              <w:t>Charla Prevención Cáncer de mama y Cervicouterino</w:t>
            </w:r>
          </w:p>
        </w:tc>
        <w:tc>
          <w:tcPr>
            <w:tcW w:w="903" w:type="dxa"/>
            <w:tcBorders>
              <w:top w:val="nil"/>
              <w:left w:val="nil"/>
              <w:bottom w:val="single" w:sz="4" w:space="0" w:color="auto"/>
              <w:right w:val="single" w:sz="4" w:space="0" w:color="auto"/>
            </w:tcBorders>
            <w:shd w:val="clear" w:color="auto" w:fill="auto"/>
            <w:noWrap/>
            <w:vAlign w:val="bottom"/>
          </w:tcPr>
          <w:p w14:paraId="7A865DD9" w14:textId="77777777" w:rsidR="009F7DD3" w:rsidRPr="006145FD" w:rsidRDefault="009F7DD3" w:rsidP="009F7DD3">
            <w:pPr>
              <w:jc w:val="center"/>
              <w:rPr>
                <w:color w:val="767171"/>
                <w:sz w:val="24"/>
                <w:szCs w:val="24"/>
              </w:rPr>
            </w:pPr>
          </w:p>
        </w:tc>
        <w:tc>
          <w:tcPr>
            <w:tcW w:w="1053" w:type="dxa"/>
            <w:tcBorders>
              <w:top w:val="nil"/>
              <w:left w:val="nil"/>
              <w:bottom w:val="single" w:sz="4" w:space="0" w:color="auto"/>
              <w:right w:val="single" w:sz="4" w:space="0" w:color="auto"/>
            </w:tcBorders>
            <w:shd w:val="clear" w:color="auto" w:fill="auto"/>
            <w:noWrap/>
            <w:vAlign w:val="bottom"/>
          </w:tcPr>
          <w:p w14:paraId="0FCB5023" w14:textId="38F430FB" w:rsidR="009F7DD3" w:rsidRPr="006145FD" w:rsidRDefault="009F7DD3" w:rsidP="009F7DD3">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tcPr>
          <w:p w14:paraId="05CDFD66" w14:textId="77777777" w:rsidR="009F7DD3" w:rsidRPr="006145FD" w:rsidRDefault="009F7DD3" w:rsidP="009F7DD3">
            <w:pPr>
              <w:jc w:val="center"/>
              <w:rPr>
                <w:color w:val="767171"/>
                <w:sz w:val="24"/>
                <w:szCs w:val="24"/>
              </w:rPr>
            </w:pPr>
            <w:r w:rsidRPr="006145FD">
              <w:rPr>
                <w:color w:val="767171"/>
                <w:sz w:val="24"/>
                <w:szCs w:val="24"/>
              </w:rPr>
              <w:t>20</w:t>
            </w:r>
          </w:p>
        </w:tc>
      </w:tr>
      <w:tr w:rsidR="006145FD" w:rsidRPr="006145FD" w14:paraId="66925597" w14:textId="77777777" w:rsidTr="00D91347">
        <w:trPr>
          <w:trHeight w:val="198"/>
        </w:trPr>
        <w:tc>
          <w:tcPr>
            <w:tcW w:w="5278" w:type="dxa"/>
            <w:tcBorders>
              <w:top w:val="nil"/>
              <w:left w:val="single" w:sz="4" w:space="0" w:color="auto"/>
              <w:bottom w:val="single" w:sz="4" w:space="0" w:color="auto"/>
              <w:right w:val="single" w:sz="4" w:space="0" w:color="auto"/>
            </w:tcBorders>
            <w:shd w:val="clear" w:color="auto" w:fill="auto"/>
            <w:vAlign w:val="bottom"/>
          </w:tcPr>
          <w:p w14:paraId="531CA55E" w14:textId="69FE07FC" w:rsidR="009F7DD3" w:rsidRPr="006145FD" w:rsidRDefault="009F7DD3" w:rsidP="009F7DD3">
            <w:pPr>
              <w:ind w:left="-81"/>
              <w:rPr>
                <w:color w:val="767171"/>
                <w:sz w:val="24"/>
                <w:szCs w:val="24"/>
              </w:rPr>
            </w:pPr>
            <w:r w:rsidRPr="006145FD">
              <w:rPr>
                <w:color w:val="767171"/>
                <w:sz w:val="24"/>
                <w:szCs w:val="24"/>
              </w:rPr>
              <w:t xml:space="preserve">Conferencia “La construcción de estrategias para una recuperación resiliente e inclusiva”.  </w:t>
            </w:r>
          </w:p>
        </w:tc>
        <w:tc>
          <w:tcPr>
            <w:tcW w:w="903" w:type="dxa"/>
            <w:tcBorders>
              <w:top w:val="nil"/>
              <w:left w:val="nil"/>
              <w:bottom w:val="single" w:sz="4" w:space="0" w:color="auto"/>
              <w:right w:val="single" w:sz="4" w:space="0" w:color="auto"/>
            </w:tcBorders>
            <w:shd w:val="clear" w:color="auto" w:fill="auto"/>
            <w:noWrap/>
            <w:vAlign w:val="bottom"/>
          </w:tcPr>
          <w:p w14:paraId="0D00E5C9" w14:textId="77777777" w:rsidR="009F7DD3" w:rsidRPr="006145FD" w:rsidRDefault="009F7DD3" w:rsidP="009F7DD3">
            <w:pPr>
              <w:jc w:val="center"/>
              <w:rPr>
                <w:color w:val="767171"/>
                <w:sz w:val="24"/>
                <w:szCs w:val="24"/>
              </w:rPr>
            </w:pPr>
          </w:p>
        </w:tc>
        <w:tc>
          <w:tcPr>
            <w:tcW w:w="1053" w:type="dxa"/>
            <w:tcBorders>
              <w:top w:val="nil"/>
              <w:left w:val="nil"/>
              <w:bottom w:val="single" w:sz="4" w:space="0" w:color="auto"/>
              <w:right w:val="single" w:sz="4" w:space="0" w:color="auto"/>
            </w:tcBorders>
            <w:shd w:val="clear" w:color="auto" w:fill="auto"/>
            <w:noWrap/>
            <w:vAlign w:val="bottom"/>
          </w:tcPr>
          <w:p w14:paraId="767C134D" w14:textId="0B07DBF0" w:rsidR="009F7DD3" w:rsidRPr="006145FD" w:rsidRDefault="009F7DD3" w:rsidP="009F7DD3">
            <w:pPr>
              <w:jc w:val="center"/>
              <w:rPr>
                <w:color w:val="767171"/>
                <w:sz w:val="24"/>
                <w:szCs w:val="24"/>
              </w:rPr>
            </w:pPr>
            <w:r w:rsidRPr="006145FD">
              <w:rPr>
                <w:color w:val="767171"/>
                <w:sz w:val="24"/>
                <w:szCs w:val="24"/>
              </w:rPr>
              <w:t>X</w:t>
            </w:r>
          </w:p>
        </w:tc>
        <w:tc>
          <w:tcPr>
            <w:tcW w:w="1512" w:type="dxa"/>
            <w:tcBorders>
              <w:top w:val="nil"/>
              <w:left w:val="nil"/>
              <w:bottom w:val="single" w:sz="4" w:space="0" w:color="auto"/>
              <w:right w:val="single" w:sz="4" w:space="0" w:color="auto"/>
            </w:tcBorders>
            <w:shd w:val="clear" w:color="auto" w:fill="auto"/>
            <w:noWrap/>
            <w:vAlign w:val="bottom"/>
          </w:tcPr>
          <w:p w14:paraId="10FD7586" w14:textId="478D35FE" w:rsidR="009F7DD3" w:rsidRPr="006145FD" w:rsidRDefault="009F7DD3" w:rsidP="009F7DD3">
            <w:pPr>
              <w:jc w:val="center"/>
              <w:rPr>
                <w:color w:val="767171"/>
                <w:sz w:val="24"/>
                <w:szCs w:val="24"/>
              </w:rPr>
            </w:pPr>
            <w:r w:rsidRPr="006145FD">
              <w:rPr>
                <w:color w:val="767171"/>
                <w:sz w:val="24"/>
                <w:szCs w:val="24"/>
              </w:rPr>
              <w:t>1</w:t>
            </w:r>
          </w:p>
        </w:tc>
      </w:tr>
      <w:tr w:rsidR="006145FD" w:rsidRPr="006145FD" w14:paraId="3C4DF821" w14:textId="77777777" w:rsidTr="00AD4F1C">
        <w:trPr>
          <w:trHeight w:val="594"/>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tcPr>
          <w:p w14:paraId="0285D6B0" w14:textId="4E8C2F3A" w:rsidR="009F7DD3" w:rsidRPr="006145FD" w:rsidRDefault="009F7DD3" w:rsidP="009F7DD3">
            <w:pPr>
              <w:ind w:left="-81"/>
              <w:rPr>
                <w:color w:val="767171"/>
                <w:sz w:val="24"/>
                <w:szCs w:val="24"/>
              </w:rPr>
            </w:pPr>
            <w:r w:rsidRPr="006145FD">
              <w:rPr>
                <w:color w:val="767171"/>
                <w:sz w:val="24"/>
                <w:szCs w:val="24"/>
              </w:rPr>
              <w:t>Panel “Multilateralismo post pandemia: retos actuales y futuros de la cooperación internacional”.</w:t>
            </w:r>
          </w:p>
          <w:p w14:paraId="516C611F" w14:textId="1634CC14" w:rsidR="009F7DD3" w:rsidRPr="006145FD" w:rsidRDefault="009F7DD3" w:rsidP="009F7DD3">
            <w:pPr>
              <w:ind w:left="-81"/>
              <w:rPr>
                <w:color w:val="767171"/>
                <w:sz w:val="24"/>
                <w:szCs w:val="24"/>
              </w:rPr>
            </w:pPr>
          </w:p>
        </w:tc>
        <w:tc>
          <w:tcPr>
            <w:tcW w:w="903" w:type="dxa"/>
            <w:tcBorders>
              <w:top w:val="single" w:sz="4" w:space="0" w:color="auto"/>
              <w:left w:val="nil"/>
              <w:bottom w:val="single" w:sz="4" w:space="0" w:color="auto"/>
              <w:right w:val="single" w:sz="4" w:space="0" w:color="auto"/>
            </w:tcBorders>
            <w:shd w:val="clear" w:color="auto" w:fill="auto"/>
            <w:noWrap/>
            <w:vAlign w:val="bottom"/>
          </w:tcPr>
          <w:p w14:paraId="45D6C205" w14:textId="77777777" w:rsidR="009F7DD3" w:rsidRPr="006145FD" w:rsidRDefault="009F7DD3" w:rsidP="009F7DD3">
            <w:pPr>
              <w:jc w:val="center"/>
              <w:rPr>
                <w:color w:val="767171"/>
                <w:sz w:val="24"/>
                <w:szCs w:val="24"/>
              </w:rPr>
            </w:pPr>
          </w:p>
        </w:tc>
        <w:tc>
          <w:tcPr>
            <w:tcW w:w="1053" w:type="dxa"/>
            <w:tcBorders>
              <w:top w:val="single" w:sz="4" w:space="0" w:color="auto"/>
              <w:left w:val="nil"/>
              <w:bottom w:val="single" w:sz="4" w:space="0" w:color="auto"/>
              <w:right w:val="single" w:sz="4" w:space="0" w:color="auto"/>
            </w:tcBorders>
            <w:shd w:val="clear" w:color="auto" w:fill="auto"/>
            <w:noWrap/>
            <w:vAlign w:val="bottom"/>
          </w:tcPr>
          <w:p w14:paraId="5ADE18E6" w14:textId="242E4419" w:rsidR="009F7DD3" w:rsidRPr="006145FD" w:rsidRDefault="009F7DD3" w:rsidP="009F7DD3">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156E1CA7" w14:textId="1DF72A4E" w:rsidR="009F7DD3" w:rsidRPr="006145FD" w:rsidRDefault="009F7DD3" w:rsidP="009F7DD3">
            <w:pPr>
              <w:jc w:val="center"/>
              <w:rPr>
                <w:color w:val="767171"/>
                <w:sz w:val="24"/>
                <w:szCs w:val="24"/>
              </w:rPr>
            </w:pPr>
            <w:r w:rsidRPr="006145FD">
              <w:rPr>
                <w:color w:val="767171"/>
                <w:sz w:val="24"/>
                <w:szCs w:val="24"/>
              </w:rPr>
              <w:t>1</w:t>
            </w:r>
          </w:p>
        </w:tc>
      </w:tr>
      <w:tr w:rsidR="006145FD" w:rsidRPr="006145FD" w14:paraId="1F7112D2" w14:textId="77777777" w:rsidTr="00AD4F1C">
        <w:trPr>
          <w:trHeight w:val="613"/>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tcPr>
          <w:p w14:paraId="5A1FDE7D" w14:textId="12ABA710" w:rsidR="002676F6" w:rsidRPr="006145FD" w:rsidRDefault="002676F6" w:rsidP="002676F6">
            <w:pPr>
              <w:ind w:left="-81"/>
              <w:rPr>
                <w:color w:val="767171"/>
                <w:sz w:val="24"/>
                <w:szCs w:val="24"/>
              </w:rPr>
            </w:pPr>
            <w:r w:rsidRPr="006145FD">
              <w:rPr>
                <w:color w:val="767171"/>
                <w:sz w:val="24"/>
                <w:szCs w:val="24"/>
              </w:rPr>
              <w:t>Panel “Apoyo de la Cooperación Internacional en la Reducción del Cambio Climático y la Gestión de Riesgo de Desastre”</w:t>
            </w:r>
          </w:p>
        </w:tc>
        <w:tc>
          <w:tcPr>
            <w:tcW w:w="903" w:type="dxa"/>
            <w:tcBorders>
              <w:top w:val="single" w:sz="4" w:space="0" w:color="auto"/>
              <w:left w:val="nil"/>
              <w:bottom w:val="single" w:sz="4" w:space="0" w:color="auto"/>
              <w:right w:val="single" w:sz="4" w:space="0" w:color="auto"/>
            </w:tcBorders>
            <w:shd w:val="clear" w:color="auto" w:fill="auto"/>
            <w:noWrap/>
            <w:vAlign w:val="bottom"/>
          </w:tcPr>
          <w:p w14:paraId="13A734F5" w14:textId="77777777" w:rsidR="002676F6" w:rsidRPr="006145FD" w:rsidRDefault="002676F6" w:rsidP="002676F6">
            <w:pPr>
              <w:jc w:val="center"/>
              <w:rPr>
                <w:color w:val="767171"/>
                <w:sz w:val="24"/>
                <w:szCs w:val="24"/>
              </w:rPr>
            </w:pPr>
          </w:p>
        </w:tc>
        <w:tc>
          <w:tcPr>
            <w:tcW w:w="1053" w:type="dxa"/>
            <w:tcBorders>
              <w:top w:val="single" w:sz="4" w:space="0" w:color="auto"/>
              <w:left w:val="nil"/>
              <w:bottom w:val="single" w:sz="4" w:space="0" w:color="auto"/>
              <w:right w:val="single" w:sz="4" w:space="0" w:color="auto"/>
            </w:tcBorders>
            <w:shd w:val="clear" w:color="auto" w:fill="auto"/>
            <w:noWrap/>
            <w:vAlign w:val="bottom"/>
          </w:tcPr>
          <w:p w14:paraId="10A762CA" w14:textId="41800BFA" w:rsidR="002676F6" w:rsidRPr="006145FD" w:rsidRDefault="002676F6" w:rsidP="002676F6">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00859350" w14:textId="68584F6F" w:rsidR="002676F6" w:rsidRPr="006145FD" w:rsidRDefault="002676F6" w:rsidP="002676F6">
            <w:pPr>
              <w:jc w:val="center"/>
              <w:rPr>
                <w:color w:val="767171"/>
                <w:sz w:val="24"/>
                <w:szCs w:val="24"/>
              </w:rPr>
            </w:pPr>
            <w:r w:rsidRPr="006145FD">
              <w:rPr>
                <w:color w:val="767171"/>
                <w:sz w:val="24"/>
                <w:szCs w:val="24"/>
              </w:rPr>
              <w:t>1</w:t>
            </w:r>
          </w:p>
        </w:tc>
      </w:tr>
      <w:tr w:rsidR="006145FD" w:rsidRPr="006145FD" w14:paraId="31E83FCD" w14:textId="77777777" w:rsidTr="00040A20">
        <w:trPr>
          <w:trHeight w:val="613"/>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tcPr>
          <w:p w14:paraId="252BE1A2" w14:textId="5ACE663B" w:rsidR="002676F6" w:rsidRPr="006145FD" w:rsidRDefault="002676F6" w:rsidP="002676F6">
            <w:pPr>
              <w:ind w:left="-81"/>
              <w:rPr>
                <w:color w:val="767171"/>
                <w:sz w:val="24"/>
                <w:szCs w:val="24"/>
              </w:rPr>
            </w:pPr>
            <w:r w:rsidRPr="006145FD">
              <w:rPr>
                <w:color w:val="767171"/>
                <w:sz w:val="24"/>
                <w:szCs w:val="24"/>
              </w:rPr>
              <w:t>Panel “Perspectiva de la Cooperación Sur-Sur y Triangular: Oportunidades frente a la Crisis Climática, la Recuperación Post Pandemia y la Articulación Postnacional”.</w:t>
            </w:r>
          </w:p>
        </w:tc>
        <w:tc>
          <w:tcPr>
            <w:tcW w:w="903" w:type="dxa"/>
            <w:tcBorders>
              <w:top w:val="single" w:sz="4" w:space="0" w:color="auto"/>
              <w:left w:val="nil"/>
              <w:bottom w:val="single" w:sz="4" w:space="0" w:color="auto"/>
              <w:right w:val="single" w:sz="4" w:space="0" w:color="auto"/>
            </w:tcBorders>
            <w:shd w:val="clear" w:color="auto" w:fill="auto"/>
            <w:noWrap/>
            <w:vAlign w:val="bottom"/>
          </w:tcPr>
          <w:p w14:paraId="1F7BD4B4" w14:textId="77777777" w:rsidR="002676F6" w:rsidRPr="006145FD" w:rsidRDefault="002676F6" w:rsidP="002676F6">
            <w:pPr>
              <w:jc w:val="center"/>
              <w:rPr>
                <w:color w:val="767171"/>
                <w:sz w:val="24"/>
                <w:szCs w:val="24"/>
              </w:rPr>
            </w:pPr>
          </w:p>
        </w:tc>
        <w:tc>
          <w:tcPr>
            <w:tcW w:w="1053" w:type="dxa"/>
            <w:tcBorders>
              <w:top w:val="single" w:sz="4" w:space="0" w:color="auto"/>
              <w:left w:val="nil"/>
              <w:bottom w:val="single" w:sz="4" w:space="0" w:color="auto"/>
              <w:right w:val="single" w:sz="4" w:space="0" w:color="auto"/>
            </w:tcBorders>
            <w:shd w:val="clear" w:color="auto" w:fill="auto"/>
            <w:noWrap/>
            <w:vAlign w:val="bottom"/>
          </w:tcPr>
          <w:p w14:paraId="6C9BB07D" w14:textId="13E19147" w:rsidR="002676F6" w:rsidRPr="006145FD" w:rsidRDefault="002676F6" w:rsidP="002676F6">
            <w:pPr>
              <w:jc w:val="center"/>
              <w:rPr>
                <w:color w:val="767171"/>
                <w:sz w:val="24"/>
                <w:szCs w:val="24"/>
              </w:rPr>
            </w:pPr>
            <w:r w:rsidRPr="006145FD">
              <w:rPr>
                <w:color w:val="767171"/>
                <w:sz w:val="24"/>
                <w:szCs w:val="24"/>
              </w:rPr>
              <w:t>X</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2BCEA6F8" w14:textId="4F8F1B0C" w:rsidR="002676F6" w:rsidRPr="006145FD" w:rsidRDefault="002676F6" w:rsidP="002676F6">
            <w:pPr>
              <w:jc w:val="center"/>
              <w:rPr>
                <w:color w:val="767171"/>
                <w:sz w:val="24"/>
                <w:szCs w:val="24"/>
              </w:rPr>
            </w:pPr>
            <w:r w:rsidRPr="006145FD">
              <w:rPr>
                <w:color w:val="767171"/>
                <w:sz w:val="24"/>
                <w:szCs w:val="24"/>
              </w:rPr>
              <w:t>1</w:t>
            </w:r>
          </w:p>
        </w:tc>
      </w:tr>
    </w:tbl>
    <w:p w14:paraId="0E1B3521" w14:textId="41A632B4" w:rsidR="00B0189C" w:rsidRPr="006145FD" w:rsidRDefault="00B0189C" w:rsidP="002345FF">
      <w:pPr>
        <w:pStyle w:val="Ttulo3"/>
        <w:tabs>
          <w:tab w:val="left" w:pos="615"/>
        </w:tabs>
        <w:spacing w:line="360" w:lineRule="auto"/>
        <w:ind w:left="0" w:firstLine="0"/>
        <w:jc w:val="both"/>
        <w:rPr>
          <w:b w:val="0"/>
          <w:color w:val="767171"/>
          <w:sz w:val="22"/>
          <w:szCs w:val="22"/>
        </w:rPr>
      </w:pPr>
      <w:bookmarkStart w:id="25" w:name="_Toc87531039"/>
      <w:r w:rsidRPr="006145FD">
        <w:rPr>
          <w:b w:val="0"/>
          <w:bCs w:val="0"/>
          <w:color w:val="767171"/>
          <w:sz w:val="24"/>
          <w:szCs w:val="24"/>
        </w:rPr>
        <w:t xml:space="preserve">  </w:t>
      </w:r>
      <w:r w:rsidRPr="006145FD">
        <w:rPr>
          <w:b w:val="0"/>
          <w:color w:val="767171"/>
          <w:sz w:val="22"/>
          <w:szCs w:val="22"/>
        </w:rPr>
        <w:t>Fuente: Depto. Recursos Humanos</w:t>
      </w:r>
    </w:p>
    <w:p w14:paraId="44B9A6EF" w14:textId="77777777" w:rsidR="00B0189C" w:rsidRPr="006145FD" w:rsidRDefault="00B0189C" w:rsidP="002345FF">
      <w:pPr>
        <w:pStyle w:val="Ttulo3"/>
        <w:tabs>
          <w:tab w:val="left" w:pos="615"/>
        </w:tabs>
        <w:spacing w:line="360" w:lineRule="auto"/>
        <w:ind w:left="0" w:firstLine="0"/>
        <w:jc w:val="both"/>
        <w:rPr>
          <w:b w:val="0"/>
          <w:bCs w:val="0"/>
          <w:color w:val="767171"/>
          <w:sz w:val="24"/>
          <w:szCs w:val="24"/>
        </w:rPr>
      </w:pPr>
    </w:p>
    <w:p w14:paraId="676F484B" w14:textId="44D1EE8E" w:rsidR="00711EAE" w:rsidRPr="006145FD" w:rsidRDefault="008C006F" w:rsidP="002345FF">
      <w:pPr>
        <w:pStyle w:val="Ttulo3"/>
        <w:tabs>
          <w:tab w:val="left" w:pos="615"/>
        </w:tabs>
        <w:spacing w:line="360" w:lineRule="auto"/>
        <w:ind w:left="0" w:firstLine="0"/>
        <w:jc w:val="both"/>
        <w:rPr>
          <w:b w:val="0"/>
          <w:bCs w:val="0"/>
          <w:color w:val="767171"/>
          <w:sz w:val="24"/>
          <w:szCs w:val="24"/>
        </w:rPr>
      </w:pPr>
      <w:r w:rsidRPr="006145FD">
        <w:rPr>
          <w:b w:val="0"/>
          <w:bCs w:val="0"/>
          <w:color w:val="767171"/>
          <w:sz w:val="24"/>
          <w:szCs w:val="24"/>
        </w:rPr>
        <w:t>Gestión de las relaciones</w:t>
      </w:r>
      <w:r w:rsidRPr="006145FD">
        <w:rPr>
          <w:b w:val="0"/>
          <w:bCs w:val="0"/>
          <w:color w:val="767171"/>
          <w:spacing w:val="-6"/>
          <w:sz w:val="24"/>
          <w:szCs w:val="24"/>
        </w:rPr>
        <w:t xml:space="preserve"> </w:t>
      </w:r>
      <w:r w:rsidRPr="006145FD">
        <w:rPr>
          <w:b w:val="0"/>
          <w:bCs w:val="0"/>
          <w:color w:val="767171"/>
          <w:sz w:val="24"/>
          <w:szCs w:val="24"/>
        </w:rPr>
        <w:t>laborales</w:t>
      </w:r>
      <w:bookmarkEnd w:id="25"/>
    </w:p>
    <w:p w14:paraId="33355BEF" w14:textId="77777777" w:rsidR="00711EAE" w:rsidRPr="002C62CE" w:rsidRDefault="00711EAE" w:rsidP="002345FF">
      <w:pPr>
        <w:spacing w:line="360" w:lineRule="auto"/>
        <w:jc w:val="both"/>
        <w:rPr>
          <w:color w:val="767171"/>
          <w:sz w:val="24"/>
          <w:szCs w:val="24"/>
        </w:rPr>
      </w:pPr>
      <w:r w:rsidRPr="002C62CE">
        <w:rPr>
          <w:color w:val="767171"/>
          <w:sz w:val="24"/>
          <w:szCs w:val="24"/>
        </w:rPr>
        <w:t>Se gestionó el pago de beneficios laborales por un monto de RD$1,343,128.49</w:t>
      </w:r>
    </w:p>
    <w:p w14:paraId="2114AEE0" w14:textId="77777777" w:rsidR="00711EAE" w:rsidRPr="006145FD" w:rsidRDefault="00711EAE" w:rsidP="002345FF">
      <w:pPr>
        <w:spacing w:line="360" w:lineRule="auto"/>
        <w:jc w:val="both"/>
        <w:rPr>
          <w:color w:val="767171"/>
        </w:rPr>
      </w:pPr>
    </w:p>
    <w:p w14:paraId="6C674518" w14:textId="5E4FD76C" w:rsidR="00711EAE" w:rsidRPr="006145FD" w:rsidRDefault="00770569" w:rsidP="002345FF">
      <w:pPr>
        <w:pStyle w:val="Ttulo2"/>
        <w:tabs>
          <w:tab w:val="left" w:pos="956"/>
        </w:tabs>
        <w:spacing w:before="0" w:line="360" w:lineRule="auto"/>
        <w:jc w:val="both"/>
        <w:rPr>
          <w:color w:val="767171"/>
          <w:sz w:val="28"/>
          <w:szCs w:val="28"/>
        </w:rPr>
      </w:pPr>
      <w:bookmarkStart w:id="26" w:name="_Toc87531040"/>
      <w:r w:rsidRPr="006145FD">
        <w:rPr>
          <w:rFonts w:ascii="Times New Roman" w:eastAsia="Times New Roman" w:hAnsi="Times New Roman" w:cs="Times New Roman"/>
          <w:color w:val="767171"/>
          <w:sz w:val="24"/>
          <w:szCs w:val="24"/>
        </w:rPr>
        <w:t>A</w:t>
      </w:r>
      <w:r w:rsidR="008C006F" w:rsidRPr="006145FD">
        <w:rPr>
          <w:rFonts w:ascii="Times New Roman" w:eastAsia="Times New Roman" w:hAnsi="Times New Roman" w:cs="Times New Roman"/>
          <w:color w:val="767171"/>
          <w:sz w:val="24"/>
          <w:szCs w:val="24"/>
        </w:rPr>
        <w:t>seguramiento del control de calidad</w:t>
      </w:r>
      <w:bookmarkEnd w:id="26"/>
    </w:p>
    <w:p w14:paraId="50D28EB9" w14:textId="06AFD510" w:rsidR="00711EAE" w:rsidRPr="002C62CE" w:rsidRDefault="00711EAE" w:rsidP="00FF61B0">
      <w:pPr>
        <w:spacing w:line="360" w:lineRule="auto"/>
        <w:jc w:val="both"/>
        <w:rPr>
          <w:color w:val="767171"/>
          <w:sz w:val="24"/>
          <w:szCs w:val="24"/>
        </w:rPr>
      </w:pPr>
      <w:r w:rsidRPr="002C62CE">
        <w:rPr>
          <w:color w:val="767171"/>
          <w:sz w:val="24"/>
          <w:szCs w:val="24"/>
        </w:rPr>
        <w:t>Se mantienen los buzones de sugerencias, quejas y denuncias de la</w:t>
      </w:r>
      <w:r w:rsidR="002345FF" w:rsidRPr="002C62CE">
        <w:rPr>
          <w:color w:val="767171"/>
          <w:sz w:val="24"/>
          <w:szCs w:val="24"/>
        </w:rPr>
        <w:t xml:space="preserve"> </w:t>
      </w:r>
      <w:r w:rsidRPr="002C62CE">
        <w:rPr>
          <w:color w:val="767171"/>
          <w:sz w:val="24"/>
          <w:szCs w:val="24"/>
        </w:rPr>
        <w:t xml:space="preserve">institución. </w:t>
      </w:r>
    </w:p>
    <w:p w14:paraId="38BA235A" w14:textId="77777777" w:rsidR="00711EAE" w:rsidRPr="006145FD" w:rsidRDefault="00711EAE" w:rsidP="002345FF">
      <w:pPr>
        <w:spacing w:line="360" w:lineRule="auto"/>
        <w:jc w:val="both"/>
        <w:rPr>
          <w:color w:val="767171"/>
          <w:sz w:val="21"/>
        </w:rPr>
      </w:pPr>
    </w:p>
    <w:p w14:paraId="57EB0CDC" w14:textId="2B0079B4" w:rsidR="00711EAE" w:rsidRPr="006145FD" w:rsidRDefault="00770569" w:rsidP="002345FF">
      <w:pPr>
        <w:pStyle w:val="Ttulo2"/>
        <w:tabs>
          <w:tab w:val="num" w:pos="360"/>
          <w:tab w:val="left" w:pos="956"/>
        </w:tabs>
        <w:spacing w:before="0" w:line="360" w:lineRule="auto"/>
        <w:jc w:val="both"/>
        <w:rPr>
          <w:rFonts w:ascii="Times New Roman" w:eastAsia="Times New Roman" w:hAnsi="Times New Roman" w:cs="Times New Roman"/>
          <w:color w:val="767171"/>
          <w:sz w:val="24"/>
          <w:szCs w:val="24"/>
        </w:rPr>
      </w:pPr>
      <w:bookmarkStart w:id="27" w:name="_Toc87531041"/>
      <w:r w:rsidRPr="006145FD">
        <w:rPr>
          <w:rFonts w:ascii="Times New Roman" w:eastAsia="Times New Roman" w:hAnsi="Times New Roman" w:cs="Times New Roman"/>
          <w:color w:val="767171"/>
          <w:sz w:val="24"/>
          <w:szCs w:val="24"/>
        </w:rPr>
        <w:lastRenderedPageBreak/>
        <w:t>Reconocimientos y galardones</w:t>
      </w:r>
      <w:bookmarkEnd w:id="27"/>
    </w:p>
    <w:p w14:paraId="6F59339A" w14:textId="77777777" w:rsidR="00711EAE" w:rsidRPr="006145FD" w:rsidRDefault="00711EAE" w:rsidP="002345FF">
      <w:pPr>
        <w:spacing w:line="360" w:lineRule="auto"/>
        <w:jc w:val="both"/>
        <w:rPr>
          <w:color w:val="767171"/>
        </w:rPr>
      </w:pPr>
      <w:r w:rsidRPr="002C62CE">
        <w:rPr>
          <w:color w:val="767171"/>
          <w:sz w:val="24"/>
          <w:szCs w:val="24"/>
        </w:rPr>
        <w:t>En este año no hubo ni reconocimientos ni galardones en la institución</w:t>
      </w:r>
      <w:r w:rsidRPr="006145FD">
        <w:rPr>
          <w:color w:val="767171"/>
        </w:rPr>
        <w:t>.</w:t>
      </w:r>
    </w:p>
    <w:p w14:paraId="4C1D996D" w14:textId="77777777" w:rsidR="00711EAE" w:rsidRPr="006145FD" w:rsidRDefault="00711EAE" w:rsidP="002345FF">
      <w:pPr>
        <w:spacing w:line="360" w:lineRule="auto"/>
        <w:jc w:val="both"/>
        <w:rPr>
          <w:color w:val="767171"/>
          <w:sz w:val="26"/>
        </w:rPr>
      </w:pPr>
    </w:p>
    <w:p w14:paraId="58E76235" w14:textId="516A7D1E" w:rsidR="00795792" w:rsidRPr="002C62CE" w:rsidRDefault="00795792" w:rsidP="002345FF">
      <w:pPr>
        <w:numPr>
          <w:ilvl w:val="1"/>
          <w:numId w:val="3"/>
        </w:numPr>
        <w:spacing w:line="360" w:lineRule="auto"/>
        <w:ind w:left="0" w:firstLine="0"/>
        <w:jc w:val="both"/>
        <w:rPr>
          <w:color w:val="767171"/>
          <w:sz w:val="24"/>
          <w:szCs w:val="24"/>
        </w:rPr>
      </w:pPr>
      <w:r w:rsidRPr="002C62CE">
        <w:rPr>
          <w:color w:val="767171"/>
          <w:sz w:val="24"/>
          <w:szCs w:val="24"/>
        </w:rPr>
        <w:t xml:space="preserve">Desempeño de los </w:t>
      </w:r>
      <w:r w:rsidR="0016405E" w:rsidRPr="002C62CE">
        <w:rPr>
          <w:color w:val="767171"/>
          <w:sz w:val="24"/>
          <w:szCs w:val="24"/>
        </w:rPr>
        <w:t>Procesos Jurídicos</w:t>
      </w:r>
    </w:p>
    <w:p w14:paraId="0136EC6F" w14:textId="77777777" w:rsidR="003706A4" w:rsidRPr="006145FD" w:rsidRDefault="003706A4" w:rsidP="002345FF">
      <w:pPr>
        <w:suppressAutoHyphens/>
        <w:spacing w:line="360" w:lineRule="auto"/>
        <w:jc w:val="both"/>
        <w:rPr>
          <w:color w:val="767171"/>
          <w:spacing w:val="-3"/>
          <w:sz w:val="24"/>
          <w:szCs w:val="24"/>
        </w:rPr>
      </w:pPr>
      <w:r w:rsidRPr="006145FD">
        <w:rPr>
          <w:color w:val="767171"/>
          <w:spacing w:val="-3"/>
          <w:sz w:val="24"/>
          <w:szCs w:val="24"/>
        </w:rPr>
        <w:t>Acuerdos y convenios locales.  En este aspecto se han llevado a cabo los siguientes acuerdos:</w:t>
      </w:r>
    </w:p>
    <w:p w14:paraId="64EC2A36" w14:textId="6273DEA1" w:rsidR="003706A4" w:rsidRPr="006145FD" w:rsidRDefault="003706A4" w:rsidP="00BC7B05">
      <w:pPr>
        <w:pStyle w:val="Textoindependiente"/>
        <w:widowControl/>
        <w:numPr>
          <w:ilvl w:val="0"/>
          <w:numId w:val="21"/>
        </w:numPr>
        <w:suppressAutoHyphens/>
        <w:autoSpaceDE/>
        <w:autoSpaceDN/>
        <w:spacing w:line="360" w:lineRule="auto"/>
        <w:ind w:left="284" w:right="356" w:hanging="256"/>
        <w:jc w:val="both"/>
        <w:rPr>
          <w:color w:val="767171"/>
          <w:spacing w:val="-3"/>
        </w:rPr>
      </w:pPr>
      <w:r w:rsidRPr="006145FD">
        <w:rPr>
          <w:color w:val="767171"/>
          <w:spacing w:val="-3"/>
        </w:rPr>
        <w:t xml:space="preserve">Acuerdo para la Aplicación de la Evaluación del Desempeño Institucional (EDI), entre el Ministerio de Administración Pública (MAP) y el Consejo Nacional de Investigaciones Agropecuarias y Forestales (CONIAF), mediante el cual esta última asume los compromisos de implementar un Plan de Mejora para el fortalecimiento institucional, a fin de mejorar los servicios que ofrece la institución al ciudadano, así como transparentar y optimizar la gestión de </w:t>
      </w:r>
      <w:r w:rsidR="00BA2D19" w:rsidRPr="006145FD">
        <w:rPr>
          <w:color w:val="767171"/>
          <w:spacing w:val="-3"/>
        </w:rPr>
        <w:t>esta</w:t>
      </w:r>
      <w:r w:rsidRPr="006145FD">
        <w:rPr>
          <w:color w:val="767171"/>
          <w:spacing w:val="-3"/>
        </w:rPr>
        <w:t>;</w:t>
      </w:r>
    </w:p>
    <w:p w14:paraId="531C4866" w14:textId="77777777" w:rsidR="003706A4" w:rsidRPr="006145FD" w:rsidRDefault="003706A4" w:rsidP="00BC7B05">
      <w:pPr>
        <w:pStyle w:val="Textoindependiente"/>
        <w:suppressAutoHyphens/>
        <w:spacing w:line="360" w:lineRule="auto"/>
        <w:ind w:left="284" w:right="356" w:hanging="256"/>
        <w:jc w:val="both"/>
        <w:rPr>
          <w:color w:val="767171"/>
          <w:spacing w:val="-3"/>
        </w:rPr>
      </w:pPr>
    </w:p>
    <w:p w14:paraId="7F124D10" w14:textId="152D53B1" w:rsidR="003706A4" w:rsidRPr="006145FD" w:rsidRDefault="003706A4" w:rsidP="004B2E06">
      <w:pPr>
        <w:pStyle w:val="Textoindependiente"/>
        <w:widowControl/>
        <w:numPr>
          <w:ilvl w:val="0"/>
          <w:numId w:val="21"/>
        </w:numPr>
        <w:suppressAutoHyphens/>
        <w:autoSpaceDE/>
        <w:autoSpaceDN/>
        <w:spacing w:line="360" w:lineRule="auto"/>
        <w:ind w:left="284" w:right="356" w:hanging="256"/>
        <w:jc w:val="both"/>
        <w:rPr>
          <w:color w:val="767171"/>
          <w:spacing w:val="-3"/>
        </w:rPr>
      </w:pPr>
      <w:r w:rsidRPr="006145FD">
        <w:rPr>
          <w:color w:val="767171"/>
          <w:spacing w:val="-3"/>
        </w:rPr>
        <w:t>Convenio Marco de Colaboración entre el Consejo Nacional de Investigaciones Agropecuarias y Forestales (CONIAF) y el Centro para el Desarrollo Agropecuario y Forestal (CEDAF),  mediante el cual ambas instituciones se comprometen a desarrollar iniciativas conjuntas para fortalecer el Sistema Nacional de Investigación Agropecuaria y Forestal (SINIAF), en el marco de las actividades comunes de estas dos entidades, aportando la infraestructura y recursos humanos y técnicos, necesarios para los servicios e iniciativas a realizar;</w:t>
      </w:r>
    </w:p>
    <w:p w14:paraId="06F070E4" w14:textId="77777777" w:rsidR="004B2E06" w:rsidRPr="006145FD" w:rsidRDefault="004B2E06" w:rsidP="004B2E06">
      <w:pPr>
        <w:widowControl/>
        <w:suppressAutoHyphens/>
        <w:autoSpaceDE/>
        <w:autoSpaceDN/>
        <w:spacing w:line="360" w:lineRule="auto"/>
        <w:ind w:left="284" w:right="356"/>
        <w:jc w:val="both"/>
        <w:rPr>
          <w:color w:val="767171"/>
          <w:spacing w:val="-3"/>
          <w:sz w:val="24"/>
          <w:szCs w:val="24"/>
        </w:rPr>
      </w:pPr>
    </w:p>
    <w:p w14:paraId="74516A93" w14:textId="77777777" w:rsidR="003706A4" w:rsidRPr="006145FD" w:rsidRDefault="003706A4" w:rsidP="004B2E06">
      <w:pPr>
        <w:pStyle w:val="Textoindependiente"/>
        <w:widowControl/>
        <w:numPr>
          <w:ilvl w:val="0"/>
          <w:numId w:val="21"/>
        </w:numPr>
        <w:suppressAutoHyphens/>
        <w:autoSpaceDE/>
        <w:autoSpaceDN/>
        <w:spacing w:line="360" w:lineRule="auto"/>
        <w:ind w:left="284" w:right="356" w:hanging="256"/>
        <w:jc w:val="both"/>
        <w:rPr>
          <w:color w:val="767171"/>
          <w:spacing w:val="-3"/>
        </w:rPr>
      </w:pPr>
      <w:r w:rsidRPr="006145FD">
        <w:rPr>
          <w:color w:val="767171"/>
          <w:spacing w:val="-3"/>
        </w:rPr>
        <w:t>Extensión del Acuerdo de Ejecución de Servicios de Gestión de Apoyo Administrativo y Logístico en Capacitaciones sobre Transferencia Tecnológica para el Desarrollo de Capacidades en las Cadenas Productivas Agropecuarias y Forestales, entre el Consejo Nacional de Investigaciones Agropecuarias y Forestales (CONIAF) y la sociedad Athrivel, S.R.L.</w:t>
      </w:r>
    </w:p>
    <w:p w14:paraId="72728FE5" w14:textId="77777777" w:rsidR="003706A4" w:rsidRPr="006145FD" w:rsidRDefault="003706A4" w:rsidP="00785B04">
      <w:pPr>
        <w:pStyle w:val="Textoindependiente"/>
        <w:tabs>
          <w:tab w:val="center" w:pos="210"/>
          <w:tab w:val="left" w:pos="720"/>
        </w:tabs>
        <w:spacing w:line="360" w:lineRule="auto"/>
        <w:ind w:left="284" w:right="356" w:hanging="256"/>
        <w:jc w:val="both"/>
        <w:rPr>
          <w:color w:val="767171"/>
        </w:rPr>
      </w:pPr>
    </w:p>
    <w:p w14:paraId="30074631" w14:textId="164FF8D1" w:rsidR="003706A4" w:rsidRPr="006145FD" w:rsidRDefault="0035009D" w:rsidP="00785B04">
      <w:pPr>
        <w:spacing w:line="360" w:lineRule="auto"/>
        <w:ind w:left="284" w:right="356" w:hanging="256"/>
        <w:jc w:val="both"/>
        <w:rPr>
          <w:bCs/>
          <w:color w:val="767171"/>
          <w:spacing w:val="-3"/>
          <w:sz w:val="24"/>
          <w:szCs w:val="24"/>
        </w:rPr>
      </w:pPr>
      <w:r w:rsidRPr="006145FD">
        <w:rPr>
          <w:bCs/>
          <w:color w:val="767171"/>
          <w:spacing w:val="-3"/>
          <w:sz w:val="24"/>
          <w:szCs w:val="24"/>
        </w:rPr>
        <w:t xml:space="preserve">    </w:t>
      </w:r>
      <w:r w:rsidR="003706A4" w:rsidRPr="006145FD">
        <w:rPr>
          <w:bCs/>
          <w:color w:val="767171"/>
          <w:spacing w:val="-3"/>
          <w:sz w:val="24"/>
          <w:szCs w:val="24"/>
        </w:rPr>
        <w:t xml:space="preserve">Elaboración de resoluciones internas para el desarrollo de la institución: </w:t>
      </w:r>
    </w:p>
    <w:p w14:paraId="3FFF9E6C" w14:textId="31152C22" w:rsidR="003706A4" w:rsidRPr="006145FD" w:rsidRDefault="003706A4" w:rsidP="00785B04">
      <w:pPr>
        <w:pStyle w:val="Textoindependiente"/>
        <w:widowControl/>
        <w:numPr>
          <w:ilvl w:val="0"/>
          <w:numId w:val="21"/>
        </w:numPr>
        <w:suppressAutoHyphens/>
        <w:autoSpaceDE/>
        <w:autoSpaceDN/>
        <w:spacing w:line="360" w:lineRule="auto"/>
        <w:ind w:left="284" w:right="356" w:hanging="256"/>
        <w:jc w:val="both"/>
        <w:rPr>
          <w:color w:val="767171"/>
          <w:spacing w:val="-3"/>
        </w:rPr>
      </w:pPr>
      <w:r w:rsidRPr="006145FD">
        <w:rPr>
          <w:color w:val="767171"/>
          <w:spacing w:val="-3"/>
        </w:rPr>
        <w:lastRenderedPageBreak/>
        <w:t>Elaboración de la Resolución No. 011-2020 que crea el Comité de Implementación y Gestión de Estándares TIC (CIGETIC), conforme a las recomendaciones de la Oficina Presidencial de Tecnologías de la Información y Comunicación (OPTIC) sobre la implementación de Tecnologías de la Información y la Comunicación (TIC) en las instituciones de la administración pública, a fin de estandarizar los procesos y plataformas, logrando una gestión efectiva de los recursos tecnológicos de la institución, quedando encargado el referido comité de coordinar, organizar y gestionar la implementación de estándares y políticas de las TIC y gobierno digital.</w:t>
      </w:r>
    </w:p>
    <w:p w14:paraId="1C484937" w14:textId="2C8443E4" w:rsidR="003706A4" w:rsidRDefault="003706A4" w:rsidP="009C2AAC">
      <w:pPr>
        <w:pStyle w:val="Textoindependiente"/>
        <w:tabs>
          <w:tab w:val="center" w:pos="210"/>
          <w:tab w:val="left" w:pos="720"/>
        </w:tabs>
        <w:spacing w:line="360" w:lineRule="auto"/>
        <w:ind w:left="284" w:right="356"/>
        <w:jc w:val="both"/>
        <w:rPr>
          <w:color w:val="767171"/>
        </w:rPr>
      </w:pPr>
      <w:r w:rsidRPr="006145FD">
        <w:rPr>
          <w:color w:val="767171"/>
        </w:rPr>
        <w:t>Participación en cuatro procesos de compras menores.</w:t>
      </w:r>
    </w:p>
    <w:p w14:paraId="692D4A22" w14:textId="77777777" w:rsidR="002F6E95" w:rsidRPr="006145FD" w:rsidRDefault="002F6E95" w:rsidP="009C2AAC">
      <w:pPr>
        <w:pStyle w:val="Textoindependiente"/>
        <w:tabs>
          <w:tab w:val="center" w:pos="210"/>
          <w:tab w:val="left" w:pos="720"/>
        </w:tabs>
        <w:spacing w:line="360" w:lineRule="auto"/>
        <w:ind w:left="284" w:right="356"/>
        <w:jc w:val="both"/>
        <w:rPr>
          <w:color w:val="767171"/>
        </w:rPr>
      </w:pPr>
    </w:p>
    <w:p w14:paraId="1AB2A1EF" w14:textId="03751E2D" w:rsidR="00AA35F5" w:rsidRPr="006145FD" w:rsidRDefault="00AA35F5" w:rsidP="009C2AAC">
      <w:pPr>
        <w:pStyle w:val="Textoindependiente"/>
        <w:widowControl/>
        <w:numPr>
          <w:ilvl w:val="1"/>
          <w:numId w:val="3"/>
        </w:numPr>
        <w:tabs>
          <w:tab w:val="center" w:pos="210"/>
          <w:tab w:val="center" w:pos="426"/>
        </w:tabs>
        <w:autoSpaceDE/>
        <w:autoSpaceDN/>
        <w:spacing w:line="360" w:lineRule="auto"/>
        <w:ind w:left="284" w:right="356" w:firstLine="0"/>
        <w:jc w:val="both"/>
        <w:rPr>
          <w:color w:val="767171"/>
        </w:rPr>
      </w:pPr>
      <w:r w:rsidRPr="006145FD">
        <w:rPr>
          <w:color w:val="767171"/>
        </w:rPr>
        <w:t>Desempeño de la Tecnología.</w:t>
      </w:r>
    </w:p>
    <w:p w14:paraId="2692DBCA" w14:textId="77777777" w:rsidR="00AA35F5" w:rsidRPr="006145FD" w:rsidRDefault="00AA35F5" w:rsidP="009C2AAC">
      <w:pPr>
        <w:widowControl/>
        <w:tabs>
          <w:tab w:val="center" w:pos="210"/>
          <w:tab w:val="center" w:pos="360"/>
        </w:tabs>
        <w:autoSpaceDE/>
        <w:autoSpaceDN/>
        <w:spacing w:line="360" w:lineRule="auto"/>
        <w:ind w:left="284" w:right="356"/>
        <w:jc w:val="both"/>
        <w:rPr>
          <w:b/>
          <w:bCs/>
          <w:color w:val="767171"/>
          <w:sz w:val="24"/>
          <w:szCs w:val="24"/>
        </w:rPr>
      </w:pPr>
    </w:p>
    <w:p w14:paraId="51FB1C93" w14:textId="21553482" w:rsidR="00AA35F5" w:rsidRPr="006145FD" w:rsidRDefault="00AA35F5" w:rsidP="009C2AAC">
      <w:pPr>
        <w:pStyle w:val="Textoindependiente"/>
        <w:tabs>
          <w:tab w:val="center" w:pos="210"/>
          <w:tab w:val="center" w:pos="360"/>
        </w:tabs>
        <w:spacing w:line="360" w:lineRule="auto"/>
        <w:ind w:left="284" w:right="356"/>
        <w:jc w:val="both"/>
        <w:rPr>
          <w:color w:val="767171"/>
        </w:rPr>
      </w:pPr>
      <w:r w:rsidRPr="006145FD">
        <w:rPr>
          <w:color w:val="767171"/>
        </w:rPr>
        <w:t>En este año todo permaneció igual en el aspecto tecnológico de la institución</w:t>
      </w:r>
      <w:r w:rsidRPr="006145FD">
        <w:rPr>
          <w:b/>
          <w:bCs/>
          <w:color w:val="767171"/>
        </w:rPr>
        <w:t xml:space="preserve">.   </w:t>
      </w:r>
      <w:r w:rsidRPr="006145FD">
        <w:rPr>
          <w:color w:val="767171"/>
        </w:rPr>
        <w:t>No hubo cambios en este aspecto.</w:t>
      </w:r>
    </w:p>
    <w:p w14:paraId="322E3856" w14:textId="5DC4B472" w:rsidR="003706A4" w:rsidRDefault="003706A4" w:rsidP="009C2AAC">
      <w:pPr>
        <w:tabs>
          <w:tab w:val="center" w:pos="210"/>
        </w:tabs>
        <w:spacing w:line="360" w:lineRule="auto"/>
        <w:ind w:left="284" w:right="356"/>
        <w:jc w:val="both"/>
        <w:rPr>
          <w:color w:val="767171"/>
        </w:rPr>
      </w:pPr>
    </w:p>
    <w:p w14:paraId="45B845CF" w14:textId="29933D6E" w:rsidR="00727E3B" w:rsidRPr="006145FD" w:rsidRDefault="00727E3B" w:rsidP="009C2AAC">
      <w:pPr>
        <w:widowControl/>
        <w:tabs>
          <w:tab w:val="center" w:pos="210"/>
          <w:tab w:val="center" w:pos="360"/>
        </w:tabs>
        <w:autoSpaceDE/>
        <w:autoSpaceDN/>
        <w:spacing w:line="360" w:lineRule="auto"/>
        <w:ind w:left="284" w:right="356"/>
        <w:jc w:val="both"/>
        <w:rPr>
          <w:color w:val="767171"/>
          <w:sz w:val="24"/>
          <w:szCs w:val="24"/>
        </w:rPr>
      </w:pPr>
      <w:r w:rsidRPr="006145FD">
        <w:rPr>
          <w:color w:val="767171"/>
          <w:sz w:val="24"/>
          <w:szCs w:val="24"/>
        </w:rPr>
        <w:t xml:space="preserve">4.5 Desempeño del </w:t>
      </w:r>
      <w:r w:rsidR="0016405E" w:rsidRPr="006145FD">
        <w:rPr>
          <w:color w:val="767171"/>
          <w:sz w:val="24"/>
          <w:szCs w:val="24"/>
        </w:rPr>
        <w:t>Sistema de Planificación y Desarrollo Institucional</w:t>
      </w:r>
      <w:r w:rsidRPr="006145FD">
        <w:rPr>
          <w:color w:val="767171"/>
          <w:sz w:val="24"/>
          <w:szCs w:val="24"/>
        </w:rPr>
        <w:t>.</w:t>
      </w:r>
    </w:p>
    <w:p w14:paraId="495AFEE0" w14:textId="77777777" w:rsidR="00727E3B" w:rsidRPr="006145FD" w:rsidRDefault="00727E3B" w:rsidP="009C2AAC">
      <w:pPr>
        <w:pStyle w:val="Textoindependiente"/>
        <w:tabs>
          <w:tab w:val="center" w:pos="210"/>
          <w:tab w:val="center" w:pos="360"/>
        </w:tabs>
        <w:spacing w:line="360" w:lineRule="auto"/>
        <w:ind w:left="284" w:right="356"/>
        <w:jc w:val="both"/>
        <w:rPr>
          <w:b/>
          <w:bCs/>
          <w:color w:val="767171"/>
        </w:rPr>
      </w:pPr>
    </w:p>
    <w:p w14:paraId="42F0A7B3" w14:textId="77777777" w:rsidR="00727E3B" w:rsidRPr="006145FD" w:rsidRDefault="00727E3B" w:rsidP="009C2AAC">
      <w:pPr>
        <w:tabs>
          <w:tab w:val="center" w:pos="210"/>
        </w:tabs>
        <w:spacing w:line="360" w:lineRule="auto"/>
        <w:ind w:left="284" w:right="356"/>
        <w:jc w:val="both"/>
        <w:rPr>
          <w:bCs/>
          <w:color w:val="767171"/>
          <w:sz w:val="24"/>
        </w:rPr>
      </w:pPr>
      <w:r w:rsidRPr="006145FD">
        <w:rPr>
          <w:color w:val="767171"/>
          <w:sz w:val="24"/>
        </w:rPr>
        <w:t xml:space="preserve">Se realizaron las siguientes actividades con el objetivo de lograr el </w:t>
      </w:r>
      <w:r w:rsidRPr="006145FD">
        <w:rPr>
          <w:bCs/>
          <w:color w:val="767171"/>
          <w:sz w:val="24"/>
        </w:rPr>
        <w:t>fortalecimiento institucional:</w:t>
      </w:r>
    </w:p>
    <w:p w14:paraId="30CCDFED" w14:textId="69E12397" w:rsidR="00727E3B" w:rsidRPr="006145FD" w:rsidRDefault="00727E3B" w:rsidP="00785B04">
      <w:pPr>
        <w:pStyle w:val="Textoindependiente"/>
        <w:numPr>
          <w:ilvl w:val="0"/>
          <w:numId w:val="23"/>
        </w:numPr>
        <w:tabs>
          <w:tab w:val="left" w:pos="540"/>
        </w:tabs>
        <w:spacing w:line="360" w:lineRule="auto"/>
        <w:ind w:left="284" w:right="356" w:hanging="256"/>
        <w:jc w:val="both"/>
        <w:rPr>
          <w:color w:val="767171"/>
        </w:rPr>
      </w:pPr>
      <w:r w:rsidRPr="006145FD">
        <w:rPr>
          <w:color w:val="767171"/>
        </w:rPr>
        <w:t xml:space="preserve">En este </w:t>
      </w:r>
      <w:r w:rsidR="00E37005" w:rsidRPr="006145FD">
        <w:rPr>
          <w:color w:val="767171"/>
        </w:rPr>
        <w:t>año</w:t>
      </w:r>
      <w:r w:rsidRPr="006145FD">
        <w:rPr>
          <w:color w:val="767171"/>
        </w:rPr>
        <w:t xml:space="preserve"> se realizó la actualización de la estructura organizativa del CONIAF, la cual fue </w:t>
      </w:r>
      <w:r w:rsidR="00F27893" w:rsidRPr="006145FD">
        <w:rPr>
          <w:color w:val="767171"/>
        </w:rPr>
        <w:t>aprobada por el</w:t>
      </w:r>
      <w:r w:rsidRPr="006145FD">
        <w:rPr>
          <w:color w:val="767171"/>
        </w:rPr>
        <w:t xml:space="preserve"> Ministerio de Administración Pública</w:t>
      </w:r>
      <w:r w:rsidR="00F27893" w:rsidRPr="006145FD">
        <w:rPr>
          <w:color w:val="767171"/>
        </w:rPr>
        <w:t>.</w:t>
      </w:r>
    </w:p>
    <w:p w14:paraId="236549BA" w14:textId="77777777" w:rsidR="00F27893" w:rsidRPr="006145FD" w:rsidRDefault="00F27893" w:rsidP="00F27893">
      <w:pPr>
        <w:tabs>
          <w:tab w:val="left" w:pos="540"/>
        </w:tabs>
        <w:spacing w:line="360" w:lineRule="auto"/>
        <w:ind w:left="28" w:right="356"/>
        <w:jc w:val="both"/>
        <w:rPr>
          <w:color w:val="767171"/>
          <w:sz w:val="24"/>
        </w:rPr>
      </w:pPr>
    </w:p>
    <w:p w14:paraId="3EB745BD" w14:textId="77777777" w:rsidR="00727E3B" w:rsidRPr="006145FD" w:rsidRDefault="00727E3B" w:rsidP="00785B04">
      <w:pPr>
        <w:pStyle w:val="Textoindependiente"/>
        <w:numPr>
          <w:ilvl w:val="0"/>
          <w:numId w:val="23"/>
        </w:numPr>
        <w:tabs>
          <w:tab w:val="left" w:pos="540"/>
        </w:tabs>
        <w:spacing w:line="360" w:lineRule="auto"/>
        <w:ind w:left="284" w:right="356" w:hanging="256"/>
        <w:jc w:val="both"/>
        <w:rPr>
          <w:color w:val="767171"/>
        </w:rPr>
      </w:pPr>
      <w:r w:rsidRPr="006145FD">
        <w:rPr>
          <w:color w:val="767171"/>
        </w:rPr>
        <w:t>Fue aprobado por las instancias correspondientes el presupuesto tope que prevalecerá para el año 2021, con la inclusión de 8 millones de pesos presupuestados por el Ministerio Economía Planificación y Desarrollo (MEPyD).</w:t>
      </w:r>
    </w:p>
    <w:p w14:paraId="17FB37CF" w14:textId="77777777" w:rsidR="00727E3B" w:rsidRPr="006145FD" w:rsidRDefault="00727E3B" w:rsidP="00785B04">
      <w:pPr>
        <w:pStyle w:val="Textoindependiente"/>
        <w:tabs>
          <w:tab w:val="left" w:pos="540"/>
        </w:tabs>
        <w:spacing w:line="360" w:lineRule="auto"/>
        <w:ind w:left="284" w:right="356" w:hanging="256"/>
        <w:jc w:val="both"/>
        <w:rPr>
          <w:color w:val="767171"/>
        </w:rPr>
      </w:pPr>
    </w:p>
    <w:p w14:paraId="1B98B301" w14:textId="1140B1A2" w:rsidR="00727E3B" w:rsidRPr="006145FD" w:rsidRDefault="0046542F" w:rsidP="007B3011">
      <w:pPr>
        <w:pStyle w:val="Textoindependiente"/>
        <w:numPr>
          <w:ilvl w:val="0"/>
          <w:numId w:val="26"/>
        </w:numPr>
        <w:spacing w:line="360" w:lineRule="auto"/>
        <w:ind w:left="284" w:right="356" w:hanging="284"/>
        <w:jc w:val="both"/>
        <w:rPr>
          <w:color w:val="767171"/>
        </w:rPr>
      </w:pPr>
      <w:r w:rsidRPr="006145FD">
        <w:rPr>
          <w:color w:val="767171"/>
        </w:rPr>
        <w:t>El</w:t>
      </w:r>
      <w:r w:rsidR="00727E3B" w:rsidRPr="006145FD">
        <w:rPr>
          <w:color w:val="767171"/>
        </w:rPr>
        <w:t xml:space="preserve"> “Manual de Organización y Funciones”</w:t>
      </w:r>
      <w:r w:rsidRPr="006145FD">
        <w:rPr>
          <w:color w:val="767171"/>
        </w:rPr>
        <w:t xml:space="preserve"> de la institución fue aprobado por el Ministerio de Administración Pública.  E</w:t>
      </w:r>
      <w:r w:rsidR="00727E3B" w:rsidRPr="006145FD">
        <w:rPr>
          <w:color w:val="767171"/>
        </w:rPr>
        <w:t>l “Manual de Políticas y Procedimientos” de la institución</w:t>
      </w:r>
      <w:r w:rsidRPr="006145FD">
        <w:rPr>
          <w:color w:val="767171"/>
        </w:rPr>
        <w:t xml:space="preserve"> está en la etapa final de revisión.</w:t>
      </w:r>
      <w:r w:rsidR="00727E3B" w:rsidRPr="006145FD">
        <w:rPr>
          <w:color w:val="767171"/>
        </w:rPr>
        <w:t xml:space="preserve"> </w:t>
      </w:r>
    </w:p>
    <w:p w14:paraId="4BF99FB1" w14:textId="5BBFD2A6" w:rsidR="00727E3B" w:rsidRPr="006145FD" w:rsidRDefault="00727E3B" w:rsidP="007B3011">
      <w:pPr>
        <w:pStyle w:val="Textoindependiente"/>
        <w:numPr>
          <w:ilvl w:val="0"/>
          <w:numId w:val="23"/>
        </w:numPr>
        <w:tabs>
          <w:tab w:val="left" w:pos="540"/>
        </w:tabs>
        <w:spacing w:line="360" w:lineRule="auto"/>
        <w:ind w:left="284" w:right="356" w:hanging="284"/>
        <w:jc w:val="both"/>
        <w:rPr>
          <w:color w:val="767171"/>
        </w:rPr>
      </w:pPr>
      <w:r w:rsidRPr="006145FD">
        <w:rPr>
          <w:color w:val="767171"/>
        </w:rPr>
        <w:lastRenderedPageBreak/>
        <w:t>El personal misional del CONIAF, junto a</w:t>
      </w:r>
      <w:r w:rsidR="00B03EC5" w:rsidRPr="006145FD">
        <w:rPr>
          <w:color w:val="767171"/>
        </w:rPr>
        <w:t xml:space="preserve"> </w:t>
      </w:r>
      <w:r w:rsidRPr="006145FD">
        <w:rPr>
          <w:color w:val="767171"/>
        </w:rPr>
        <w:t>l</w:t>
      </w:r>
      <w:r w:rsidR="00B03EC5" w:rsidRPr="006145FD">
        <w:rPr>
          <w:color w:val="767171"/>
        </w:rPr>
        <w:t>a</w:t>
      </w:r>
      <w:r w:rsidRPr="006145FD">
        <w:rPr>
          <w:color w:val="767171"/>
        </w:rPr>
        <w:t xml:space="preserve"> D</w:t>
      </w:r>
      <w:r w:rsidR="00B03EC5" w:rsidRPr="006145FD">
        <w:rPr>
          <w:color w:val="767171"/>
        </w:rPr>
        <w:t>ivisión</w:t>
      </w:r>
      <w:r w:rsidRPr="006145FD">
        <w:rPr>
          <w:color w:val="767171"/>
        </w:rPr>
        <w:t xml:space="preserve"> de Planificación, definió el Plan Estratégico Institucional 2021-2024 con el propósito de contar con un instrumento de planificación que permita tomar decisiones que se correspondan con las medidas de política del Plan del Plan Plurianual del Sector P</w:t>
      </w:r>
      <w:r w:rsidR="001D70AF" w:rsidRPr="006145FD">
        <w:rPr>
          <w:color w:val="767171"/>
        </w:rPr>
        <w:t>ú</w:t>
      </w:r>
      <w:r w:rsidRPr="006145FD">
        <w:rPr>
          <w:color w:val="767171"/>
        </w:rPr>
        <w:t>blico, la Estrategia Nacional de Desarrollo, el Plan Estratégico del Ministerio de Agricultura y los Objetivos de Desarrollo Sostenible (ODS), en el ámbito de la investigación agropecuaria y forestal. Se realizó de manera participativa y en coherencia con el Sistema Nacional de Planificación e Inversión Pública.</w:t>
      </w:r>
      <w:r w:rsidR="00046C83" w:rsidRPr="006145FD">
        <w:rPr>
          <w:color w:val="767171"/>
        </w:rPr>
        <w:t xml:space="preserve">  Fue socializado con todo el personal de la institución.</w:t>
      </w:r>
    </w:p>
    <w:p w14:paraId="42701428" w14:textId="77777777" w:rsidR="00727E3B" w:rsidRPr="006145FD" w:rsidRDefault="00727E3B" w:rsidP="00785B04">
      <w:pPr>
        <w:spacing w:line="360" w:lineRule="auto"/>
        <w:ind w:left="284" w:right="356" w:hanging="360"/>
        <w:jc w:val="both"/>
        <w:rPr>
          <w:color w:val="767171"/>
        </w:rPr>
      </w:pPr>
    </w:p>
    <w:p w14:paraId="60C2079D" w14:textId="4A753248" w:rsidR="00727E3B" w:rsidRPr="006145FD" w:rsidRDefault="00727E3B" w:rsidP="001D70AF">
      <w:pPr>
        <w:spacing w:line="360" w:lineRule="auto"/>
        <w:ind w:left="284" w:right="408"/>
        <w:jc w:val="both"/>
        <w:rPr>
          <w:color w:val="767171"/>
          <w:sz w:val="24"/>
          <w:szCs w:val="24"/>
        </w:rPr>
      </w:pPr>
      <w:r w:rsidRPr="006145FD">
        <w:rPr>
          <w:color w:val="767171"/>
          <w:sz w:val="24"/>
          <w:szCs w:val="24"/>
        </w:rPr>
        <w:t>El Plan Estratégico persigue que la institución trabaje en base a una planificación objetiva, que conduzca a resultados tangibles que permitan alcanzar los objetivos específicos planteados y que el proceso de su ejecución sirva para evaluar los productos logrados al final del periodo 2021- 2024.</w:t>
      </w:r>
    </w:p>
    <w:p w14:paraId="0D16D26B" w14:textId="77777777" w:rsidR="00E37005" w:rsidRPr="006145FD" w:rsidRDefault="00E37005" w:rsidP="00785B04">
      <w:pPr>
        <w:spacing w:line="360" w:lineRule="auto"/>
        <w:ind w:left="284" w:right="356" w:hanging="360"/>
        <w:jc w:val="both"/>
        <w:rPr>
          <w:color w:val="767171"/>
          <w:sz w:val="24"/>
          <w:szCs w:val="24"/>
        </w:rPr>
      </w:pPr>
    </w:p>
    <w:p w14:paraId="0EAAFE03" w14:textId="10A8737D" w:rsidR="00727E3B" w:rsidRPr="006145FD" w:rsidRDefault="00727E3B" w:rsidP="00785B04">
      <w:pPr>
        <w:spacing w:line="360" w:lineRule="auto"/>
        <w:ind w:left="284" w:right="356"/>
        <w:jc w:val="both"/>
        <w:rPr>
          <w:color w:val="767171"/>
          <w:sz w:val="24"/>
          <w:szCs w:val="24"/>
        </w:rPr>
      </w:pPr>
      <w:r w:rsidRPr="006145FD">
        <w:rPr>
          <w:color w:val="767171"/>
          <w:sz w:val="24"/>
          <w:szCs w:val="24"/>
        </w:rPr>
        <w:t>El documento asume la estructura de los planes plurianuales recomendada por el Ministerio de Economía Planificación y Desarrollo (MEPyD 2011), donde se vinculan las estrategias de acción, producción pública prioritaria de programas y proyectos y los costos de financiamiento asociados. Además, los planes plurianuales presentados en el documento se vinculan con los objetivos estratégicos identificados en la Estrategia Nacional de Desarrollo, el Plan Estratégico Sectorial de Desarrollo Agropecuario 2010-2020 del Ministerio de Agricultura (MA) y los Objetivos de Desarrollo Sostenible planteados por la Organización de las Naciones Unidas.</w:t>
      </w:r>
    </w:p>
    <w:p w14:paraId="296343AD" w14:textId="77777777" w:rsidR="00CF0D15" w:rsidRPr="006145FD" w:rsidRDefault="00CF0D15" w:rsidP="00785B04">
      <w:pPr>
        <w:spacing w:line="360" w:lineRule="auto"/>
        <w:ind w:left="284" w:right="356"/>
        <w:jc w:val="both"/>
        <w:rPr>
          <w:color w:val="767171"/>
          <w:sz w:val="24"/>
          <w:szCs w:val="24"/>
        </w:rPr>
      </w:pPr>
    </w:p>
    <w:p w14:paraId="24DC394B" w14:textId="0D431404" w:rsidR="00727E3B" w:rsidRPr="006145FD" w:rsidRDefault="00CF0D15" w:rsidP="00785B04">
      <w:pPr>
        <w:spacing w:line="360" w:lineRule="auto"/>
        <w:ind w:left="284" w:right="356" w:hanging="360"/>
        <w:jc w:val="both"/>
        <w:rPr>
          <w:color w:val="767171"/>
          <w:sz w:val="24"/>
          <w:szCs w:val="24"/>
        </w:rPr>
      </w:pPr>
      <w:r w:rsidRPr="006145FD">
        <w:rPr>
          <w:color w:val="767171"/>
          <w:sz w:val="24"/>
          <w:szCs w:val="24"/>
        </w:rPr>
        <w:t xml:space="preserve">     </w:t>
      </w:r>
      <w:r w:rsidR="009048A0" w:rsidRPr="006145FD">
        <w:rPr>
          <w:color w:val="767171"/>
          <w:sz w:val="24"/>
          <w:szCs w:val="24"/>
        </w:rPr>
        <w:t xml:space="preserve"> </w:t>
      </w:r>
      <w:r w:rsidR="00727E3B" w:rsidRPr="006145FD">
        <w:rPr>
          <w:color w:val="767171"/>
          <w:sz w:val="24"/>
          <w:szCs w:val="24"/>
        </w:rPr>
        <w:t xml:space="preserve">El Plan Estratégico parte de una reflexión institucional de las iniciativas, programas y proyectos realizados dentro del marco de la Estrategia Nacional de Desarrollo (ley 1-12) y la Ley 251-12, que crea el SINIAF. En él se articulan los objetivos específicos de la institución con los proyectos, los productos resultantes y las respectivas estimaciones de costos asociadas a fin </w:t>
      </w:r>
      <w:r w:rsidR="00727E3B" w:rsidRPr="006145FD">
        <w:rPr>
          <w:color w:val="767171"/>
          <w:sz w:val="24"/>
          <w:szCs w:val="24"/>
        </w:rPr>
        <w:lastRenderedPageBreak/>
        <w:t>de lograr su concreción, lo que permitirá al CONIAF cumplir con sus</w:t>
      </w:r>
      <w:r w:rsidR="00727E3B" w:rsidRPr="006145FD">
        <w:rPr>
          <w:color w:val="767171"/>
          <w:spacing w:val="-7"/>
          <w:sz w:val="24"/>
          <w:szCs w:val="24"/>
        </w:rPr>
        <w:t xml:space="preserve"> </w:t>
      </w:r>
      <w:r w:rsidR="00727E3B" w:rsidRPr="006145FD">
        <w:rPr>
          <w:color w:val="767171"/>
          <w:sz w:val="24"/>
          <w:szCs w:val="24"/>
        </w:rPr>
        <w:t>funciones.</w:t>
      </w:r>
    </w:p>
    <w:p w14:paraId="2F8EA80C" w14:textId="77777777" w:rsidR="00727E3B" w:rsidRPr="006145FD" w:rsidRDefault="00727E3B" w:rsidP="00785B04">
      <w:pPr>
        <w:spacing w:line="360" w:lineRule="auto"/>
        <w:ind w:left="284" w:right="356" w:hanging="360"/>
        <w:jc w:val="both"/>
        <w:rPr>
          <w:color w:val="767171"/>
          <w:sz w:val="24"/>
          <w:szCs w:val="24"/>
        </w:rPr>
      </w:pPr>
    </w:p>
    <w:p w14:paraId="0ED197E0" w14:textId="6B365E51" w:rsidR="00727E3B" w:rsidRPr="006145FD" w:rsidRDefault="000A1A33" w:rsidP="00785B04">
      <w:pPr>
        <w:spacing w:line="360" w:lineRule="auto"/>
        <w:ind w:left="284" w:right="356" w:hanging="360"/>
        <w:jc w:val="both"/>
        <w:rPr>
          <w:color w:val="767171"/>
          <w:sz w:val="24"/>
          <w:szCs w:val="24"/>
        </w:rPr>
      </w:pPr>
      <w:r w:rsidRPr="006145FD">
        <w:rPr>
          <w:color w:val="767171"/>
          <w:sz w:val="24"/>
          <w:szCs w:val="24"/>
        </w:rPr>
        <w:t xml:space="preserve">      </w:t>
      </w:r>
      <w:r w:rsidR="00727E3B" w:rsidRPr="006145FD">
        <w:rPr>
          <w:color w:val="767171"/>
          <w:sz w:val="24"/>
          <w:szCs w:val="24"/>
        </w:rPr>
        <w:t>El ámbito de actuación es el siguiente:</w:t>
      </w:r>
    </w:p>
    <w:p w14:paraId="19BC12BE" w14:textId="77777777" w:rsidR="00727E3B" w:rsidRPr="006145FD" w:rsidRDefault="00727E3B" w:rsidP="00785B04">
      <w:pPr>
        <w:spacing w:line="360" w:lineRule="auto"/>
        <w:ind w:left="284" w:right="356" w:hanging="360"/>
        <w:jc w:val="both"/>
        <w:rPr>
          <w:color w:val="767171"/>
          <w:sz w:val="24"/>
          <w:szCs w:val="24"/>
        </w:rPr>
      </w:pPr>
    </w:p>
    <w:p w14:paraId="5F27B67F" w14:textId="227EF4EC" w:rsidR="00727E3B" w:rsidRDefault="00727E3B" w:rsidP="00785B04">
      <w:pPr>
        <w:pStyle w:val="Textoindependiente"/>
        <w:numPr>
          <w:ilvl w:val="0"/>
          <w:numId w:val="4"/>
        </w:numPr>
        <w:tabs>
          <w:tab w:val="left" w:pos="540"/>
          <w:tab w:val="left" w:pos="541"/>
        </w:tabs>
        <w:spacing w:line="360" w:lineRule="auto"/>
        <w:ind w:left="284" w:right="356"/>
        <w:jc w:val="both"/>
        <w:rPr>
          <w:color w:val="767171"/>
        </w:rPr>
      </w:pPr>
      <w:r w:rsidRPr="006145FD">
        <w:rPr>
          <w:color w:val="767171"/>
        </w:rPr>
        <w:t>Establecimiento de políticas públicas de investigaci</w:t>
      </w:r>
      <w:r w:rsidR="00890BB0" w:rsidRPr="006145FD">
        <w:rPr>
          <w:color w:val="767171"/>
        </w:rPr>
        <w:t>ón</w:t>
      </w:r>
      <w:r w:rsidRPr="006145FD">
        <w:rPr>
          <w:color w:val="767171"/>
        </w:rPr>
        <w:t xml:space="preserve"> agropecuaria y forestal acordes con las políticas de desarrollo del</w:t>
      </w:r>
      <w:r w:rsidRPr="006145FD">
        <w:rPr>
          <w:color w:val="767171"/>
          <w:spacing w:val="-2"/>
        </w:rPr>
        <w:t xml:space="preserve"> </w:t>
      </w:r>
      <w:r w:rsidRPr="006145FD">
        <w:rPr>
          <w:color w:val="767171"/>
        </w:rPr>
        <w:t>país.</w:t>
      </w:r>
    </w:p>
    <w:p w14:paraId="7B86C0BF" w14:textId="77777777" w:rsidR="00BC0A3E" w:rsidRPr="006145FD" w:rsidRDefault="00BC0A3E" w:rsidP="00BC0A3E">
      <w:pPr>
        <w:pStyle w:val="Textoindependiente"/>
        <w:tabs>
          <w:tab w:val="left" w:pos="540"/>
          <w:tab w:val="left" w:pos="541"/>
        </w:tabs>
        <w:spacing w:line="360" w:lineRule="auto"/>
        <w:ind w:left="284" w:right="356"/>
        <w:jc w:val="both"/>
        <w:rPr>
          <w:color w:val="767171"/>
        </w:rPr>
      </w:pPr>
    </w:p>
    <w:p w14:paraId="073F5761" w14:textId="7B9D565F" w:rsidR="00727E3B" w:rsidRDefault="00727E3B" w:rsidP="00785B04">
      <w:pPr>
        <w:pStyle w:val="Textoindependiente"/>
        <w:numPr>
          <w:ilvl w:val="0"/>
          <w:numId w:val="4"/>
        </w:numPr>
        <w:tabs>
          <w:tab w:val="left" w:pos="540"/>
          <w:tab w:val="left" w:pos="541"/>
        </w:tabs>
        <w:spacing w:line="360" w:lineRule="auto"/>
        <w:ind w:left="284" w:right="356"/>
        <w:jc w:val="both"/>
        <w:rPr>
          <w:color w:val="767171"/>
        </w:rPr>
      </w:pPr>
      <w:r w:rsidRPr="006145FD">
        <w:rPr>
          <w:color w:val="767171"/>
        </w:rPr>
        <w:t>Financiamiento de proyectos para la generación, validación, trasferencia y adopción de tecnología</w:t>
      </w:r>
      <w:r w:rsidR="008F635B" w:rsidRPr="006145FD">
        <w:rPr>
          <w:color w:val="767171"/>
        </w:rPr>
        <w:t>s</w:t>
      </w:r>
      <w:r w:rsidRPr="006145FD">
        <w:rPr>
          <w:color w:val="767171"/>
        </w:rPr>
        <w:t xml:space="preserve"> agropecuarias y forestales.</w:t>
      </w:r>
    </w:p>
    <w:p w14:paraId="5E07656F" w14:textId="77777777" w:rsidR="00BC0A3E" w:rsidRPr="006145FD" w:rsidRDefault="00BC0A3E" w:rsidP="00BC0A3E">
      <w:pPr>
        <w:pStyle w:val="Textoindependiente"/>
        <w:tabs>
          <w:tab w:val="left" w:pos="540"/>
          <w:tab w:val="left" w:pos="541"/>
        </w:tabs>
        <w:spacing w:line="360" w:lineRule="auto"/>
        <w:ind w:right="356"/>
        <w:jc w:val="both"/>
        <w:rPr>
          <w:color w:val="767171"/>
        </w:rPr>
      </w:pPr>
    </w:p>
    <w:p w14:paraId="5A2DCD32" w14:textId="77777777" w:rsidR="00727E3B" w:rsidRPr="006145FD" w:rsidRDefault="00727E3B" w:rsidP="00785B04">
      <w:pPr>
        <w:pStyle w:val="Textoindependiente"/>
        <w:numPr>
          <w:ilvl w:val="0"/>
          <w:numId w:val="4"/>
        </w:numPr>
        <w:tabs>
          <w:tab w:val="left" w:pos="540"/>
          <w:tab w:val="left" w:pos="541"/>
        </w:tabs>
        <w:spacing w:line="360" w:lineRule="auto"/>
        <w:ind w:left="284" w:right="356"/>
        <w:jc w:val="both"/>
        <w:rPr>
          <w:color w:val="767171"/>
        </w:rPr>
      </w:pPr>
      <w:bookmarkStart w:id="28" w:name="_bookmark16"/>
      <w:bookmarkEnd w:id="28"/>
      <w:r w:rsidRPr="006145FD">
        <w:rPr>
          <w:color w:val="767171"/>
        </w:rPr>
        <w:t>Establecimiento de mecanismos para facilitar el proceso de difusión de tecnologías agropecuarias y</w:t>
      </w:r>
      <w:r w:rsidRPr="006145FD">
        <w:rPr>
          <w:color w:val="767171"/>
          <w:spacing w:val="1"/>
        </w:rPr>
        <w:t xml:space="preserve"> </w:t>
      </w:r>
      <w:r w:rsidRPr="006145FD">
        <w:rPr>
          <w:color w:val="767171"/>
        </w:rPr>
        <w:t>forestales.</w:t>
      </w:r>
    </w:p>
    <w:p w14:paraId="02A4097C" w14:textId="77777777" w:rsidR="00BC0A3E" w:rsidRPr="006145FD" w:rsidRDefault="00BC0A3E" w:rsidP="00AB6020">
      <w:pPr>
        <w:spacing w:line="360" w:lineRule="auto"/>
        <w:ind w:right="356"/>
        <w:jc w:val="both"/>
        <w:rPr>
          <w:color w:val="767171"/>
          <w:sz w:val="24"/>
          <w:szCs w:val="24"/>
        </w:rPr>
      </w:pPr>
    </w:p>
    <w:p w14:paraId="0B7BDAC0" w14:textId="77777777" w:rsidR="00727E3B" w:rsidRPr="006145FD" w:rsidRDefault="00727E3B" w:rsidP="00785B04">
      <w:pPr>
        <w:spacing w:line="360" w:lineRule="auto"/>
        <w:ind w:left="284" w:right="356"/>
        <w:jc w:val="both"/>
        <w:rPr>
          <w:color w:val="767171"/>
          <w:sz w:val="24"/>
          <w:szCs w:val="24"/>
        </w:rPr>
      </w:pPr>
      <w:r w:rsidRPr="006145FD">
        <w:rPr>
          <w:color w:val="767171"/>
          <w:sz w:val="24"/>
          <w:szCs w:val="24"/>
        </w:rPr>
        <w:t>Los objetivos estratégicos (OE) definidos para el periodo 2021-2024 fueron los siguientes:</w:t>
      </w:r>
    </w:p>
    <w:p w14:paraId="2983A5E8" w14:textId="77777777" w:rsidR="00727E3B" w:rsidRPr="006145FD" w:rsidRDefault="00727E3B" w:rsidP="00785B04">
      <w:pPr>
        <w:spacing w:line="360" w:lineRule="auto"/>
        <w:ind w:left="284" w:right="356"/>
        <w:jc w:val="both"/>
        <w:rPr>
          <w:color w:val="767171"/>
          <w:sz w:val="24"/>
          <w:szCs w:val="24"/>
        </w:rPr>
      </w:pPr>
    </w:p>
    <w:p w14:paraId="636E7BE1" w14:textId="77777777" w:rsidR="00E37005" w:rsidRPr="006145FD" w:rsidRDefault="00727E3B" w:rsidP="00785B04">
      <w:pPr>
        <w:spacing w:line="360" w:lineRule="auto"/>
        <w:ind w:left="284" w:right="356"/>
        <w:jc w:val="both"/>
        <w:rPr>
          <w:color w:val="767171"/>
          <w:sz w:val="24"/>
          <w:szCs w:val="24"/>
        </w:rPr>
      </w:pPr>
      <w:r w:rsidRPr="006145FD">
        <w:rPr>
          <w:b/>
          <w:color w:val="767171"/>
          <w:sz w:val="24"/>
          <w:szCs w:val="24"/>
        </w:rPr>
        <w:t xml:space="preserve">OE1. </w:t>
      </w:r>
      <w:r w:rsidRPr="006145FD">
        <w:rPr>
          <w:color w:val="767171"/>
          <w:sz w:val="24"/>
          <w:szCs w:val="24"/>
        </w:rPr>
        <w:t>Formular</w:t>
      </w:r>
      <w:r w:rsidR="00E37005" w:rsidRPr="006145FD">
        <w:rPr>
          <w:color w:val="767171"/>
          <w:sz w:val="24"/>
          <w:szCs w:val="24"/>
        </w:rPr>
        <w:t xml:space="preserve"> las políticas de investigación para el desarrollo de la investigación en el sector agropecuario y forestal.</w:t>
      </w:r>
    </w:p>
    <w:p w14:paraId="4D68F0B2" w14:textId="77777777" w:rsidR="00E37005" w:rsidRPr="006145FD" w:rsidRDefault="00E37005" w:rsidP="00785B04">
      <w:pPr>
        <w:spacing w:line="360" w:lineRule="auto"/>
        <w:ind w:left="284" w:right="356"/>
        <w:jc w:val="both"/>
        <w:rPr>
          <w:color w:val="767171"/>
          <w:sz w:val="24"/>
          <w:szCs w:val="24"/>
        </w:rPr>
      </w:pPr>
      <w:r w:rsidRPr="006145FD">
        <w:rPr>
          <w:b/>
          <w:color w:val="767171"/>
          <w:sz w:val="24"/>
          <w:szCs w:val="24"/>
        </w:rPr>
        <w:t xml:space="preserve">OE2. </w:t>
      </w:r>
      <w:r w:rsidRPr="006145FD">
        <w:rPr>
          <w:color w:val="767171"/>
          <w:sz w:val="24"/>
          <w:szCs w:val="24"/>
        </w:rPr>
        <w:t>Financiar proyectos de validación y transferencia de tecnologías para mejorar la productividad y competitividad en el sector.</w:t>
      </w:r>
    </w:p>
    <w:p w14:paraId="4DE6AC9D" w14:textId="77777777" w:rsidR="00E37005" w:rsidRPr="006145FD" w:rsidRDefault="00E37005" w:rsidP="00785B04">
      <w:pPr>
        <w:spacing w:line="360" w:lineRule="auto"/>
        <w:ind w:left="284" w:right="356"/>
        <w:jc w:val="both"/>
        <w:rPr>
          <w:color w:val="767171"/>
          <w:sz w:val="24"/>
          <w:szCs w:val="24"/>
        </w:rPr>
      </w:pPr>
    </w:p>
    <w:p w14:paraId="2578D59C" w14:textId="77777777" w:rsidR="00E37005" w:rsidRPr="006145FD" w:rsidRDefault="00E37005" w:rsidP="00785B04">
      <w:pPr>
        <w:spacing w:line="360" w:lineRule="auto"/>
        <w:ind w:left="284" w:right="356"/>
        <w:jc w:val="both"/>
        <w:rPr>
          <w:color w:val="767171"/>
          <w:sz w:val="24"/>
          <w:szCs w:val="24"/>
        </w:rPr>
      </w:pPr>
      <w:r w:rsidRPr="006145FD">
        <w:rPr>
          <w:b/>
          <w:color w:val="767171"/>
          <w:sz w:val="24"/>
          <w:szCs w:val="24"/>
        </w:rPr>
        <w:t xml:space="preserve">OE3. </w:t>
      </w:r>
      <w:r w:rsidRPr="006145FD">
        <w:rPr>
          <w:color w:val="767171"/>
          <w:sz w:val="24"/>
          <w:szCs w:val="24"/>
        </w:rPr>
        <w:t>Promover el desarrollo de capacidades en tecnologías agropecuarias y forestales para investigadores, técnicos, productores líderes y organizaciones de productores del sector agropecuario.</w:t>
      </w:r>
    </w:p>
    <w:p w14:paraId="27A77B98" w14:textId="77777777" w:rsidR="00E37005" w:rsidRPr="006145FD" w:rsidRDefault="00E37005" w:rsidP="00785B04">
      <w:pPr>
        <w:spacing w:line="360" w:lineRule="auto"/>
        <w:ind w:left="284" w:right="356"/>
        <w:jc w:val="both"/>
        <w:rPr>
          <w:color w:val="767171"/>
          <w:sz w:val="24"/>
          <w:szCs w:val="24"/>
        </w:rPr>
      </w:pPr>
    </w:p>
    <w:p w14:paraId="5F3D395A" w14:textId="77777777" w:rsidR="00E37005" w:rsidRPr="006145FD" w:rsidRDefault="00E37005" w:rsidP="00785B04">
      <w:pPr>
        <w:tabs>
          <w:tab w:val="left" w:pos="5529"/>
          <w:tab w:val="left" w:pos="8080"/>
        </w:tabs>
        <w:suppressAutoHyphens/>
        <w:spacing w:line="360" w:lineRule="auto"/>
        <w:ind w:left="284" w:right="356"/>
        <w:jc w:val="both"/>
        <w:rPr>
          <w:color w:val="767171"/>
          <w:sz w:val="24"/>
          <w:szCs w:val="24"/>
        </w:rPr>
      </w:pPr>
      <w:r w:rsidRPr="006145FD">
        <w:rPr>
          <w:b/>
          <w:bCs/>
          <w:color w:val="767171"/>
          <w:sz w:val="24"/>
          <w:szCs w:val="24"/>
        </w:rPr>
        <w:t>OE4.</w:t>
      </w:r>
      <w:r w:rsidRPr="006145FD">
        <w:rPr>
          <w:color w:val="767171"/>
          <w:sz w:val="24"/>
          <w:szCs w:val="24"/>
        </w:rPr>
        <w:t xml:space="preserve"> Financiar proyectos para el desarrollo de tecnologías apropiadas que contribuyan a mejorar el bienestar de la población rural.</w:t>
      </w:r>
    </w:p>
    <w:p w14:paraId="4ACE284E" w14:textId="77777777" w:rsidR="00E37005" w:rsidRPr="006145FD" w:rsidRDefault="00E37005" w:rsidP="00785B04">
      <w:pPr>
        <w:tabs>
          <w:tab w:val="left" w:pos="5529"/>
          <w:tab w:val="left" w:pos="8080"/>
        </w:tabs>
        <w:suppressAutoHyphens/>
        <w:spacing w:line="360" w:lineRule="auto"/>
        <w:ind w:left="284" w:right="356"/>
        <w:jc w:val="both"/>
        <w:rPr>
          <w:color w:val="767171"/>
          <w:sz w:val="24"/>
          <w:szCs w:val="24"/>
        </w:rPr>
      </w:pPr>
    </w:p>
    <w:p w14:paraId="61ED26C7" w14:textId="0292E28B" w:rsidR="00E37005" w:rsidRPr="006145FD" w:rsidRDefault="00E37005" w:rsidP="00785B04">
      <w:pPr>
        <w:tabs>
          <w:tab w:val="left" w:pos="5529"/>
        </w:tabs>
        <w:suppressAutoHyphens/>
        <w:spacing w:line="360" w:lineRule="auto"/>
        <w:ind w:left="284" w:right="356"/>
        <w:jc w:val="both"/>
        <w:rPr>
          <w:color w:val="767171"/>
          <w:sz w:val="24"/>
          <w:szCs w:val="24"/>
        </w:rPr>
      </w:pPr>
      <w:r w:rsidRPr="006145FD">
        <w:rPr>
          <w:b/>
          <w:bCs/>
          <w:color w:val="767171"/>
          <w:sz w:val="24"/>
          <w:szCs w:val="24"/>
        </w:rPr>
        <w:t>OE5.</w:t>
      </w:r>
      <w:r w:rsidRPr="006145FD">
        <w:rPr>
          <w:color w:val="767171"/>
          <w:sz w:val="24"/>
          <w:szCs w:val="24"/>
        </w:rPr>
        <w:t xml:space="preserve"> Fortalecer el Sistema Nacional de Investigaciones Agropecuarias y Forestales (SINIAF).</w:t>
      </w:r>
      <w:bookmarkStart w:id="29" w:name="_Hlk71807615"/>
    </w:p>
    <w:bookmarkEnd w:id="29"/>
    <w:p w14:paraId="5A298076" w14:textId="7F4ED7ED" w:rsidR="00F01345" w:rsidRPr="006145FD" w:rsidRDefault="00F01345" w:rsidP="00046C83">
      <w:pPr>
        <w:numPr>
          <w:ilvl w:val="0"/>
          <w:numId w:val="25"/>
        </w:numPr>
        <w:tabs>
          <w:tab w:val="left" w:pos="7088"/>
        </w:tabs>
        <w:spacing w:line="360" w:lineRule="auto"/>
        <w:ind w:left="284" w:right="407" w:hanging="426"/>
        <w:jc w:val="both"/>
        <w:rPr>
          <w:color w:val="767171"/>
          <w:sz w:val="24"/>
          <w:szCs w:val="24"/>
        </w:rPr>
      </w:pPr>
      <w:r w:rsidRPr="006145FD">
        <w:rPr>
          <w:color w:val="767171"/>
          <w:sz w:val="24"/>
          <w:szCs w:val="24"/>
        </w:rPr>
        <w:lastRenderedPageBreak/>
        <w:t>Plan Operativo Anual</w:t>
      </w:r>
    </w:p>
    <w:p w14:paraId="0EBEAB11" w14:textId="43B56A57" w:rsidR="00432967" w:rsidRPr="006145FD" w:rsidRDefault="00432967" w:rsidP="00785B04">
      <w:pPr>
        <w:tabs>
          <w:tab w:val="left" w:pos="7088"/>
        </w:tabs>
        <w:spacing w:line="360" w:lineRule="auto"/>
        <w:ind w:left="284" w:right="407"/>
        <w:jc w:val="both"/>
        <w:rPr>
          <w:color w:val="767171"/>
          <w:sz w:val="24"/>
          <w:szCs w:val="24"/>
        </w:rPr>
      </w:pPr>
    </w:p>
    <w:p w14:paraId="7A9EAFEF" w14:textId="77777777" w:rsidR="00432967" w:rsidRPr="006145FD" w:rsidRDefault="00432967" w:rsidP="00785B04">
      <w:pPr>
        <w:spacing w:line="360" w:lineRule="auto"/>
        <w:ind w:left="284" w:right="348"/>
        <w:jc w:val="both"/>
        <w:rPr>
          <w:color w:val="767171"/>
          <w:sz w:val="24"/>
          <w:szCs w:val="24"/>
        </w:rPr>
      </w:pPr>
      <w:r w:rsidRPr="006145FD">
        <w:rPr>
          <w:color w:val="767171"/>
          <w:sz w:val="24"/>
          <w:szCs w:val="24"/>
        </w:rPr>
        <w:t>El plan operativo del CONIAF tiene como objetivo general fortalecer, estimular y orientar al sistema nacional de generación, validación, difusión y evaluación de la tecnología agropecuaria y forestal, a fin de contribuir con el logro de los lineamientos trazados en el plan estratégico del Ministerio de Agricultura, la Estrategia Nacional de Desarrollo y los Objetivos de Desarrollo Sostenible.</w:t>
      </w:r>
    </w:p>
    <w:p w14:paraId="34D06C7F" w14:textId="77777777" w:rsidR="00432967" w:rsidRPr="006145FD" w:rsidRDefault="00432967" w:rsidP="00785B04">
      <w:pPr>
        <w:spacing w:line="360" w:lineRule="auto"/>
        <w:ind w:left="284" w:right="348"/>
        <w:jc w:val="both"/>
        <w:rPr>
          <w:color w:val="767171"/>
          <w:sz w:val="24"/>
          <w:szCs w:val="24"/>
        </w:rPr>
      </w:pPr>
    </w:p>
    <w:p w14:paraId="3ADF039A" w14:textId="64460FC3" w:rsidR="00432967" w:rsidRPr="006145FD" w:rsidRDefault="00432967" w:rsidP="00785B04">
      <w:pPr>
        <w:spacing w:line="360" w:lineRule="auto"/>
        <w:ind w:left="284" w:right="347"/>
        <w:jc w:val="both"/>
        <w:rPr>
          <w:color w:val="767171"/>
          <w:sz w:val="24"/>
          <w:szCs w:val="24"/>
        </w:rPr>
      </w:pPr>
      <w:r w:rsidRPr="006145FD">
        <w:rPr>
          <w:color w:val="767171"/>
          <w:sz w:val="24"/>
          <w:szCs w:val="24"/>
        </w:rPr>
        <w:t>Las operaciones del CONIAF para el año 2021 estuvieron concentradas en tres actividades programáticas consignadas por la Dirección General de Presupuesto (DIGEPRES) en el Programa 11: Desarrollo de Políticas para el Fomento de las Investigaciones Tecnológicas Agropecuarias y Forestales.</w:t>
      </w:r>
    </w:p>
    <w:p w14:paraId="1899FF05" w14:textId="77777777" w:rsidR="00432967" w:rsidRPr="006145FD" w:rsidRDefault="00432967" w:rsidP="00432967">
      <w:pPr>
        <w:spacing w:line="360" w:lineRule="auto"/>
        <w:rPr>
          <w:color w:val="767171"/>
          <w:sz w:val="24"/>
          <w:szCs w:val="24"/>
        </w:rPr>
      </w:pPr>
    </w:p>
    <w:p w14:paraId="66D90EA6" w14:textId="2A2C6092" w:rsidR="00432967" w:rsidRPr="006145FD" w:rsidRDefault="00432967" w:rsidP="004B2E06">
      <w:pPr>
        <w:spacing w:line="360" w:lineRule="auto"/>
        <w:ind w:left="284" w:right="347"/>
        <w:jc w:val="both"/>
        <w:rPr>
          <w:color w:val="767171"/>
          <w:sz w:val="24"/>
          <w:szCs w:val="24"/>
        </w:rPr>
      </w:pPr>
      <w:r w:rsidRPr="006145FD">
        <w:rPr>
          <w:color w:val="767171"/>
          <w:sz w:val="24"/>
          <w:szCs w:val="24"/>
        </w:rPr>
        <w:t>De acuerdo con la estructura programática vigente, el presupuesto 2021 quedó consignado con las siguientes partidas por producto: 01-Dirección y Coordinación, RD$41,743,614.00; 02-Formulación de políticas para el desarrollo del sector agropecuario y forestal, RD$</w:t>
      </w:r>
      <w:r w:rsidR="00E77A81" w:rsidRPr="006145FD">
        <w:rPr>
          <w:color w:val="767171"/>
          <w:sz w:val="24"/>
          <w:szCs w:val="24"/>
        </w:rPr>
        <w:t>16,061,566</w:t>
      </w:r>
      <w:r w:rsidRPr="006145FD">
        <w:rPr>
          <w:color w:val="767171"/>
          <w:sz w:val="24"/>
          <w:szCs w:val="24"/>
        </w:rPr>
        <w:t xml:space="preserve">.00; 03-Sector agropecuario y forestal con financiamiento para proyectos de transferencia de tecnología, RD$6,867,681.00; 04- Productores líderes y técnicos capacitados en tecnologías agropecuarias y forestales, RD$5,385,200.00. </w:t>
      </w:r>
    </w:p>
    <w:p w14:paraId="23A77E2E" w14:textId="77777777" w:rsidR="004B2E06" w:rsidRPr="006145FD" w:rsidRDefault="004B2E06" w:rsidP="00785B04">
      <w:pPr>
        <w:tabs>
          <w:tab w:val="left" w:pos="7088"/>
        </w:tabs>
        <w:spacing w:line="360" w:lineRule="auto"/>
        <w:ind w:left="284" w:right="407"/>
        <w:jc w:val="both"/>
        <w:rPr>
          <w:color w:val="767171"/>
          <w:sz w:val="24"/>
          <w:szCs w:val="24"/>
        </w:rPr>
      </w:pPr>
    </w:p>
    <w:p w14:paraId="3A5897DA" w14:textId="42798DA6" w:rsidR="00E37005" w:rsidRPr="006145FD" w:rsidRDefault="00E37005" w:rsidP="00785B04">
      <w:pPr>
        <w:tabs>
          <w:tab w:val="left" w:pos="7088"/>
        </w:tabs>
        <w:spacing w:line="360" w:lineRule="auto"/>
        <w:ind w:left="284" w:right="407"/>
        <w:jc w:val="both"/>
        <w:rPr>
          <w:color w:val="767171"/>
          <w:sz w:val="24"/>
          <w:szCs w:val="24"/>
        </w:rPr>
      </w:pPr>
      <w:r w:rsidRPr="006145FD">
        <w:rPr>
          <w:color w:val="767171"/>
          <w:sz w:val="24"/>
          <w:szCs w:val="24"/>
        </w:rPr>
        <w:t>De las actividades programadas en el Plan Operativo 2021, detallamos a continuación las que se han venido ejecutando:</w:t>
      </w:r>
    </w:p>
    <w:p w14:paraId="4C3BE458" w14:textId="77777777" w:rsidR="00F01345" w:rsidRPr="006145FD" w:rsidRDefault="00F01345" w:rsidP="00785B04">
      <w:pPr>
        <w:tabs>
          <w:tab w:val="left" w:pos="7088"/>
        </w:tabs>
        <w:spacing w:line="360" w:lineRule="auto"/>
        <w:ind w:left="284" w:right="407"/>
        <w:jc w:val="both"/>
        <w:rPr>
          <w:color w:val="767171"/>
          <w:sz w:val="24"/>
          <w:szCs w:val="24"/>
        </w:rPr>
      </w:pPr>
    </w:p>
    <w:p w14:paraId="1B4B175C" w14:textId="3AB831BD" w:rsidR="00E37005" w:rsidRPr="006145FD" w:rsidRDefault="00E37005" w:rsidP="00785B04">
      <w:pPr>
        <w:pStyle w:val="Ttulo4"/>
        <w:tabs>
          <w:tab w:val="left" w:pos="7088"/>
        </w:tabs>
        <w:spacing w:line="360" w:lineRule="auto"/>
        <w:ind w:left="284" w:right="407"/>
        <w:jc w:val="both"/>
        <w:rPr>
          <w:rFonts w:ascii="Times New Roman" w:hAnsi="Times New Roman" w:cs="Times New Roman"/>
          <w:i w:val="0"/>
          <w:iCs w:val="0"/>
          <w:color w:val="767171"/>
          <w:sz w:val="24"/>
          <w:szCs w:val="24"/>
        </w:rPr>
      </w:pPr>
      <w:r w:rsidRPr="006145FD">
        <w:rPr>
          <w:rFonts w:ascii="Times New Roman" w:hAnsi="Times New Roman" w:cs="Times New Roman"/>
          <w:i w:val="0"/>
          <w:iCs w:val="0"/>
          <w:color w:val="767171"/>
          <w:sz w:val="24"/>
          <w:szCs w:val="24"/>
        </w:rPr>
        <w:t>Formulación de políticas para el desarrollo del sector agropecuario y forestal</w:t>
      </w:r>
    </w:p>
    <w:p w14:paraId="2ACBE397" w14:textId="77777777" w:rsidR="00E37005" w:rsidRPr="006145FD" w:rsidRDefault="00E37005" w:rsidP="00785B04">
      <w:pPr>
        <w:pStyle w:val="Ttulo4"/>
        <w:tabs>
          <w:tab w:val="left" w:pos="7088"/>
        </w:tabs>
        <w:spacing w:line="360" w:lineRule="auto"/>
        <w:ind w:left="284" w:right="407"/>
        <w:jc w:val="both"/>
        <w:rPr>
          <w:rFonts w:ascii="Times New Roman" w:hAnsi="Times New Roman" w:cs="Times New Roman"/>
          <w:color w:val="767171"/>
          <w:sz w:val="24"/>
          <w:szCs w:val="24"/>
        </w:rPr>
      </w:pPr>
    </w:p>
    <w:p w14:paraId="6AE6D00D" w14:textId="77777777" w:rsidR="00E37005" w:rsidRPr="006145FD" w:rsidRDefault="00E37005" w:rsidP="00785B04">
      <w:pPr>
        <w:tabs>
          <w:tab w:val="left" w:pos="7088"/>
        </w:tabs>
        <w:spacing w:line="360" w:lineRule="auto"/>
        <w:ind w:left="284" w:right="407"/>
        <w:jc w:val="both"/>
        <w:rPr>
          <w:color w:val="767171"/>
          <w:sz w:val="24"/>
          <w:szCs w:val="24"/>
        </w:rPr>
      </w:pPr>
      <w:r w:rsidRPr="006145FD">
        <w:rPr>
          <w:color w:val="767171"/>
          <w:sz w:val="24"/>
          <w:szCs w:val="24"/>
        </w:rPr>
        <w:t xml:space="preserve">En relación con la formulación de políticas públicas, el CONIAF trabajó en la definición de los perfiles de los consultores externos que elaborarían estas políticas y en los términos de referencia para el levantamiento y definición de estas.  </w:t>
      </w:r>
    </w:p>
    <w:p w14:paraId="33C86567" w14:textId="77777777" w:rsidR="00E37005" w:rsidRPr="006145FD" w:rsidRDefault="00E37005" w:rsidP="00E37005">
      <w:pPr>
        <w:tabs>
          <w:tab w:val="left" w:pos="7088"/>
        </w:tabs>
        <w:spacing w:line="360" w:lineRule="auto"/>
        <w:ind w:left="180" w:right="407"/>
        <w:jc w:val="both"/>
        <w:rPr>
          <w:color w:val="767171"/>
          <w:sz w:val="24"/>
          <w:szCs w:val="24"/>
        </w:rPr>
      </w:pPr>
    </w:p>
    <w:p w14:paraId="3018CAE4" w14:textId="356ACA59" w:rsidR="004909F4" w:rsidRPr="006145FD" w:rsidRDefault="00E37005" w:rsidP="00785B04">
      <w:pPr>
        <w:tabs>
          <w:tab w:val="left" w:pos="7088"/>
        </w:tabs>
        <w:spacing w:line="360" w:lineRule="auto"/>
        <w:ind w:left="284" w:right="407"/>
        <w:jc w:val="both"/>
        <w:rPr>
          <w:color w:val="767171"/>
          <w:sz w:val="24"/>
          <w:szCs w:val="24"/>
        </w:rPr>
      </w:pPr>
      <w:r w:rsidRPr="006145FD">
        <w:rPr>
          <w:color w:val="767171"/>
          <w:sz w:val="24"/>
          <w:szCs w:val="24"/>
        </w:rPr>
        <w:t>En el año 2021 no ha habido publicación de documentos de políticas públicas. Se program</w:t>
      </w:r>
      <w:r w:rsidR="00F01345" w:rsidRPr="006145FD">
        <w:rPr>
          <w:color w:val="767171"/>
          <w:sz w:val="24"/>
          <w:szCs w:val="24"/>
        </w:rPr>
        <w:t>ó</w:t>
      </w:r>
      <w:r w:rsidRPr="006145FD">
        <w:rPr>
          <w:color w:val="767171"/>
          <w:sz w:val="24"/>
          <w:szCs w:val="24"/>
        </w:rPr>
        <w:t xml:space="preserve"> la elaboración de tres (3) documentos de políticas públicas, pero esto no fue posible debido a las restricciones sanitarias y distanciamiento social, ya que el levantamiento de campo requería la reunión y participación de los diferentes grupos de la cadena.  La programación financiera en este producto, para este año, fue de </w:t>
      </w:r>
      <w:r w:rsidR="00E77A81" w:rsidRPr="006145FD">
        <w:rPr>
          <w:color w:val="767171"/>
          <w:sz w:val="24"/>
          <w:szCs w:val="24"/>
        </w:rPr>
        <w:t>RD$16,061,566.00</w:t>
      </w:r>
      <w:r w:rsidRPr="006145FD">
        <w:rPr>
          <w:color w:val="767171"/>
          <w:sz w:val="24"/>
          <w:szCs w:val="24"/>
        </w:rPr>
        <w:t>. La ejecución enero-diciembre fue de RD$</w:t>
      </w:r>
      <w:r w:rsidR="00E77A81" w:rsidRPr="006145FD">
        <w:rPr>
          <w:color w:val="767171"/>
          <w:sz w:val="24"/>
          <w:szCs w:val="24"/>
        </w:rPr>
        <w:t>4,578,404.45</w:t>
      </w:r>
      <w:r w:rsidRPr="006145FD">
        <w:rPr>
          <w:color w:val="767171"/>
          <w:sz w:val="24"/>
          <w:szCs w:val="24"/>
        </w:rPr>
        <w:t xml:space="preserve">.  </w:t>
      </w:r>
    </w:p>
    <w:p w14:paraId="3C1B036A" w14:textId="77777777" w:rsidR="004909F4" w:rsidRPr="006145FD" w:rsidRDefault="004909F4" w:rsidP="00785B04">
      <w:pPr>
        <w:tabs>
          <w:tab w:val="left" w:pos="7088"/>
        </w:tabs>
        <w:spacing w:line="360" w:lineRule="auto"/>
        <w:ind w:left="284" w:right="407"/>
        <w:jc w:val="both"/>
        <w:rPr>
          <w:color w:val="767171"/>
          <w:sz w:val="24"/>
          <w:szCs w:val="24"/>
        </w:rPr>
      </w:pPr>
    </w:p>
    <w:p w14:paraId="29E702CD" w14:textId="5C7B6556" w:rsidR="00E37005" w:rsidRPr="006145FD" w:rsidRDefault="00E37005" w:rsidP="00785B04">
      <w:pPr>
        <w:tabs>
          <w:tab w:val="left" w:pos="7088"/>
        </w:tabs>
        <w:spacing w:line="360" w:lineRule="auto"/>
        <w:ind w:left="284" w:right="407"/>
        <w:jc w:val="both"/>
        <w:rPr>
          <w:color w:val="767171"/>
          <w:sz w:val="24"/>
          <w:szCs w:val="24"/>
        </w:rPr>
      </w:pPr>
      <w:r w:rsidRPr="006145FD">
        <w:rPr>
          <w:color w:val="767171"/>
          <w:sz w:val="24"/>
          <w:szCs w:val="24"/>
        </w:rPr>
        <w:t xml:space="preserve">No se cumplió la meta física programada y se ejecutó </w:t>
      </w:r>
      <w:r w:rsidR="00FC36C3" w:rsidRPr="006145FD">
        <w:rPr>
          <w:color w:val="767171"/>
          <w:sz w:val="24"/>
          <w:szCs w:val="24"/>
        </w:rPr>
        <w:t xml:space="preserve">en </w:t>
      </w:r>
      <w:r w:rsidRPr="006145FD">
        <w:rPr>
          <w:color w:val="767171"/>
          <w:sz w:val="24"/>
          <w:szCs w:val="24"/>
        </w:rPr>
        <w:t xml:space="preserve">un </w:t>
      </w:r>
      <w:r w:rsidR="00FC36C3" w:rsidRPr="006145FD">
        <w:rPr>
          <w:color w:val="767171"/>
          <w:sz w:val="24"/>
          <w:szCs w:val="24"/>
        </w:rPr>
        <w:t>28.51</w:t>
      </w:r>
      <w:r w:rsidRPr="006145FD">
        <w:rPr>
          <w:color w:val="767171"/>
          <w:sz w:val="24"/>
          <w:szCs w:val="24"/>
        </w:rPr>
        <w:t>% la meta financiera programada.</w:t>
      </w:r>
    </w:p>
    <w:p w14:paraId="1E6338E8" w14:textId="77777777" w:rsidR="00E37005" w:rsidRPr="006145FD" w:rsidRDefault="00E37005" w:rsidP="00785B04">
      <w:pPr>
        <w:tabs>
          <w:tab w:val="left" w:pos="7088"/>
        </w:tabs>
        <w:spacing w:line="360" w:lineRule="auto"/>
        <w:ind w:left="284" w:right="407"/>
        <w:rPr>
          <w:color w:val="767171"/>
          <w:sz w:val="24"/>
          <w:szCs w:val="24"/>
        </w:rPr>
      </w:pPr>
    </w:p>
    <w:p w14:paraId="5F8AEC3A" w14:textId="328C4F52" w:rsidR="00E37005" w:rsidRPr="006145FD" w:rsidRDefault="00E37005" w:rsidP="00785B04">
      <w:pPr>
        <w:pStyle w:val="Ttulo4"/>
        <w:tabs>
          <w:tab w:val="left" w:pos="7088"/>
        </w:tabs>
        <w:spacing w:line="360" w:lineRule="auto"/>
        <w:ind w:left="284" w:right="407"/>
        <w:jc w:val="both"/>
        <w:rPr>
          <w:rFonts w:ascii="Times New Roman" w:hAnsi="Times New Roman" w:cs="Times New Roman"/>
          <w:i w:val="0"/>
          <w:iCs w:val="0"/>
          <w:color w:val="767171"/>
          <w:sz w:val="24"/>
          <w:szCs w:val="24"/>
        </w:rPr>
      </w:pPr>
      <w:r w:rsidRPr="006145FD">
        <w:rPr>
          <w:rFonts w:ascii="Times New Roman" w:hAnsi="Times New Roman" w:cs="Times New Roman"/>
          <w:i w:val="0"/>
          <w:iCs w:val="0"/>
          <w:color w:val="767171"/>
          <w:sz w:val="24"/>
          <w:szCs w:val="24"/>
        </w:rPr>
        <w:t>Sector agropecuario y forestal con financiamiento para proyectos de transferencia de tecnologías</w:t>
      </w:r>
    </w:p>
    <w:p w14:paraId="6F956601" w14:textId="77777777" w:rsidR="00E37005" w:rsidRPr="006145FD" w:rsidRDefault="00E37005" w:rsidP="00785B04">
      <w:pPr>
        <w:tabs>
          <w:tab w:val="left" w:pos="7088"/>
        </w:tabs>
        <w:spacing w:line="360" w:lineRule="auto"/>
        <w:ind w:left="142" w:right="407"/>
        <w:rPr>
          <w:b/>
          <w:color w:val="767171"/>
          <w:sz w:val="24"/>
          <w:szCs w:val="24"/>
        </w:rPr>
      </w:pPr>
    </w:p>
    <w:p w14:paraId="517714A5" w14:textId="5112E7FA" w:rsidR="00E37005" w:rsidRPr="006145FD" w:rsidRDefault="00E37005" w:rsidP="00785B04">
      <w:pPr>
        <w:tabs>
          <w:tab w:val="left" w:pos="7088"/>
        </w:tabs>
        <w:spacing w:line="360" w:lineRule="auto"/>
        <w:ind w:left="284" w:right="407"/>
        <w:jc w:val="both"/>
        <w:rPr>
          <w:color w:val="767171"/>
          <w:sz w:val="24"/>
          <w:szCs w:val="24"/>
        </w:rPr>
      </w:pPr>
      <w:r w:rsidRPr="006145FD">
        <w:rPr>
          <w:color w:val="767171"/>
          <w:sz w:val="24"/>
          <w:szCs w:val="24"/>
        </w:rPr>
        <w:t xml:space="preserve">Este producto consiste en la validación de tecnologías a transferir en 15 componentes: ocho (8) </w:t>
      </w:r>
      <w:r w:rsidR="00BA2D19" w:rsidRPr="006145FD">
        <w:rPr>
          <w:color w:val="767171"/>
          <w:sz w:val="24"/>
          <w:szCs w:val="24"/>
        </w:rPr>
        <w:t>rubros</w:t>
      </w:r>
      <w:r w:rsidRPr="006145FD">
        <w:rPr>
          <w:color w:val="767171"/>
          <w:sz w:val="24"/>
          <w:szCs w:val="24"/>
        </w:rPr>
        <w:t xml:space="preserve"> de la canasta básica y siete (7) </w:t>
      </w:r>
      <w:r w:rsidR="00BA2D19" w:rsidRPr="006145FD">
        <w:rPr>
          <w:color w:val="767171"/>
          <w:sz w:val="24"/>
          <w:szCs w:val="24"/>
        </w:rPr>
        <w:t>cultivos</w:t>
      </w:r>
      <w:r w:rsidRPr="006145FD">
        <w:rPr>
          <w:color w:val="767171"/>
          <w:sz w:val="24"/>
          <w:szCs w:val="24"/>
        </w:rPr>
        <w:t xml:space="preserve"> de vocación exportadora.  En este sentido, la meta física formulada en este año fue financiar 15 proyectos de transferencia de tecnologías.  En el período enero-diciembre se ejecutaron dos componentes del proyecto de canasta básica alimentaria, mediante la realización de una gira técnica demostrativa en cosecha y pesaje de siete variedades de yuca y la instalación de un módulo ovino-caprino, con un costo global de RD$54,795.00.</w:t>
      </w:r>
    </w:p>
    <w:p w14:paraId="1F91AE34" w14:textId="77777777" w:rsidR="000A1A33" w:rsidRPr="006145FD" w:rsidRDefault="000A1A33" w:rsidP="00785B04">
      <w:pPr>
        <w:tabs>
          <w:tab w:val="left" w:pos="7088"/>
        </w:tabs>
        <w:spacing w:line="360" w:lineRule="auto"/>
        <w:ind w:left="284" w:right="407"/>
        <w:jc w:val="both"/>
        <w:rPr>
          <w:color w:val="767171"/>
          <w:sz w:val="24"/>
          <w:szCs w:val="24"/>
        </w:rPr>
      </w:pPr>
    </w:p>
    <w:p w14:paraId="5A418A2B" w14:textId="7C2AF07B" w:rsidR="00E37005" w:rsidRPr="006145FD" w:rsidRDefault="00E37005" w:rsidP="00785B04">
      <w:pPr>
        <w:tabs>
          <w:tab w:val="left" w:pos="7088"/>
        </w:tabs>
        <w:spacing w:line="360" w:lineRule="auto"/>
        <w:ind w:left="284" w:right="407"/>
        <w:jc w:val="both"/>
        <w:rPr>
          <w:color w:val="767171"/>
          <w:sz w:val="24"/>
          <w:szCs w:val="24"/>
        </w:rPr>
      </w:pPr>
      <w:r w:rsidRPr="006145FD">
        <w:rPr>
          <w:color w:val="767171"/>
          <w:sz w:val="24"/>
          <w:szCs w:val="24"/>
        </w:rPr>
        <w:t>En términos financieros, se programó invertir RD$ 6,867,68</w:t>
      </w:r>
      <w:r w:rsidR="009233F1" w:rsidRPr="006145FD">
        <w:rPr>
          <w:color w:val="767171"/>
          <w:sz w:val="24"/>
          <w:szCs w:val="24"/>
        </w:rPr>
        <w:t>1</w:t>
      </w:r>
      <w:r w:rsidRPr="006145FD">
        <w:rPr>
          <w:color w:val="767171"/>
          <w:sz w:val="24"/>
          <w:szCs w:val="24"/>
        </w:rPr>
        <w:t>.</w:t>
      </w:r>
      <w:r w:rsidR="009233F1" w:rsidRPr="006145FD">
        <w:rPr>
          <w:color w:val="767171"/>
          <w:sz w:val="24"/>
          <w:szCs w:val="24"/>
        </w:rPr>
        <w:t>8</w:t>
      </w:r>
      <w:r w:rsidRPr="006145FD">
        <w:rPr>
          <w:color w:val="767171"/>
          <w:sz w:val="24"/>
          <w:szCs w:val="24"/>
        </w:rPr>
        <w:t>0 en el 2021 y se ejecutó en el periodo enero-diciembre un monto de RD$</w:t>
      </w:r>
      <w:r w:rsidR="009233F1" w:rsidRPr="006145FD">
        <w:rPr>
          <w:color w:val="767171"/>
          <w:sz w:val="24"/>
          <w:szCs w:val="24"/>
        </w:rPr>
        <w:t>4,760,149.52</w:t>
      </w:r>
      <w:r w:rsidRPr="006145FD">
        <w:rPr>
          <w:color w:val="767171"/>
          <w:sz w:val="24"/>
          <w:szCs w:val="24"/>
        </w:rPr>
        <w:t xml:space="preserve">.  En este año se cumplió un </w:t>
      </w:r>
      <w:r w:rsidR="009233F1" w:rsidRPr="006145FD">
        <w:rPr>
          <w:color w:val="767171"/>
          <w:sz w:val="24"/>
          <w:szCs w:val="24"/>
        </w:rPr>
        <w:t>13.33</w:t>
      </w:r>
      <w:r w:rsidRPr="006145FD">
        <w:rPr>
          <w:color w:val="767171"/>
          <w:sz w:val="24"/>
          <w:szCs w:val="24"/>
        </w:rPr>
        <w:t xml:space="preserve">% de la meta física programada y un </w:t>
      </w:r>
      <w:r w:rsidR="009233F1" w:rsidRPr="006145FD">
        <w:rPr>
          <w:color w:val="767171"/>
          <w:sz w:val="24"/>
          <w:szCs w:val="24"/>
        </w:rPr>
        <w:t>69.31</w:t>
      </w:r>
      <w:r w:rsidRPr="006145FD">
        <w:rPr>
          <w:color w:val="767171"/>
          <w:sz w:val="24"/>
          <w:szCs w:val="24"/>
        </w:rPr>
        <w:t>% de la meta financiera programada. La baja ejecución física se debió principalmente a las restricciones sanitarias y de distanciamiento social.</w:t>
      </w:r>
    </w:p>
    <w:p w14:paraId="1F5E7DF2" w14:textId="77777777" w:rsidR="00E37005" w:rsidRPr="006145FD" w:rsidRDefault="00E37005" w:rsidP="00785B04">
      <w:pPr>
        <w:tabs>
          <w:tab w:val="left" w:pos="7088"/>
        </w:tabs>
        <w:spacing w:line="360" w:lineRule="auto"/>
        <w:ind w:left="284" w:right="407"/>
        <w:rPr>
          <w:color w:val="767171"/>
          <w:sz w:val="24"/>
          <w:szCs w:val="24"/>
        </w:rPr>
      </w:pPr>
    </w:p>
    <w:p w14:paraId="07127D17" w14:textId="6042FE00" w:rsidR="00E37005" w:rsidRDefault="00E37005" w:rsidP="00785B04">
      <w:pPr>
        <w:tabs>
          <w:tab w:val="left" w:pos="7088"/>
        </w:tabs>
        <w:spacing w:line="360" w:lineRule="auto"/>
        <w:ind w:left="284" w:right="407"/>
        <w:jc w:val="both"/>
        <w:rPr>
          <w:color w:val="767171"/>
          <w:sz w:val="24"/>
          <w:szCs w:val="24"/>
        </w:rPr>
      </w:pPr>
      <w:bookmarkStart w:id="30" w:name="_Hlk93055383"/>
      <w:r w:rsidRPr="006145FD">
        <w:rPr>
          <w:color w:val="767171"/>
          <w:sz w:val="24"/>
          <w:szCs w:val="24"/>
        </w:rPr>
        <w:t xml:space="preserve">Para los dos proyectos de inversión pública aprobados por el Sistema </w:t>
      </w:r>
      <w:r w:rsidRPr="006145FD">
        <w:rPr>
          <w:color w:val="767171"/>
          <w:sz w:val="24"/>
          <w:szCs w:val="24"/>
        </w:rPr>
        <w:lastRenderedPageBreak/>
        <w:t>Nacional de Inversión Pública del MEPyD “Actualización para la investigación tecnológica y competitividad agroalimentaria en la RD” y “Actualización de tecnologías para la competitividad del sector agroexportador en la RD”, fue solicitada una extensión del período de ejecución, la cual fue aprobada.  El periodo de ejecución de estos proyectos fue extendido hasta el 2022.</w:t>
      </w:r>
    </w:p>
    <w:bookmarkEnd w:id="30"/>
    <w:p w14:paraId="051721A4" w14:textId="77777777" w:rsidR="00B7353C" w:rsidRPr="006145FD" w:rsidRDefault="00B7353C" w:rsidP="00785B04">
      <w:pPr>
        <w:tabs>
          <w:tab w:val="left" w:pos="7088"/>
        </w:tabs>
        <w:spacing w:line="360" w:lineRule="auto"/>
        <w:ind w:left="284" w:right="407"/>
        <w:jc w:val="both"/>
        <w:rPr>
          <w:color w:val="767171"/>
          <w:sz w:val="24"/>
          <w:szCs w:val="24"/>
        </w:rPr>
      </w:pPr>
    </w:p>
    <w:p w14:paraId="4E607B83" w14:textId="605327B8" w:rsidR="00E37005" w:rsidRPr="006145FD" w:rsidRDefault="00E37005" w:rsidP="00785B04">
      <w:pPr>
        <w:pStyle w:val="Ttulo4"/>
        <w:tabs>
          <w:tab w:val="left" w:pos="7088"/>
        </w:tabs>
        <w:spacing w:line="360" w:lineRule="auto"/>
        <w:ind w:left="284" w:right="407"/>
        <w:jc w:val="both"/>
        <w:rPr>
          <w:rFonts w:ascii="Times New Roman" w:hAnsi="Times New Roman" w:cs="Times New Roman"/>
          <w:i w:val="0"/>
          <w:iCs w:val="0"/>
          <w:color w:val="767171"/>
          <w:sz w:val="24"/>
          <w:szCs w:val="24"/>
        </w:rPr>
      </w:pPr>
      <w:r w:rsidRPr="006145FD">
        <w:rPr>
          <w:rFonts w:ascii="Times New Roman" w:hAnsi="Times New Roman" w:cs="Times New Roman"/>
          <w:i w:val="0"/>
          <w:iCs w:val="0"/>
          <w:color w:val="767171"/>
          <w:sz w:val="24"/>
          <w:szCs w:val="24"/>
        </w:rPr>
        <w:t>Productores líderes y técnicos capacitados en tecnologías agropecuarias y forestales.</w:t>
      </w:r>
    </w:p>
    <w:p w14:paraId="666F3B36" w14:textId="77777777" w:rsidR="00E37005" w:rsidRPr="006145FD" w:rsidRDefault="00E37005" w:rsidP="00E37005">
      <w:pPr>
        <w:tabs>
          <w:tab w:val="left" w:pos="7088"/>
        </w:tabs>
        <w:spacing w:line="360" w:lineRule="auto"/>
        <w:ind w:right="407"/>
        <w:rPr>
          <w:b/>
          <w:color w:val="767171"/>
          <w:sz w:val="24"/>
          <w:szCs w:val="24"/>
        </w:rPr>
      </w:pPr>
    </w:p>
    <w:p w14:paraId="543F72AA" w14:textId="5FBBF8A3" w:rsidR="00E37005" w:rsidRPr="006145FD" w:rsidRDefault="00E37005" w:rsidP="000A1A33">
      <w:pPr>
        <w:tabs>
          <w:tab w:val="left" w:pos="7088"/>
        </w:tabs>
        <w:spacing w:line="360" w:lineRule="auto"/>
        <w:ind w:left="284" w:right="407"/>
        <w:jc w:val="both"/>
        <w:rPr>
          <w:color w:val="767171"/>
          <w:sz w:val="24"/>
          <w:szCs w:val="24"/>
        </w:rPr>
      </w:pPr>
      <w:r w:rsidRPr="006145FD">
        <w:rPr>
          <w:color w:val="767171"/>
          <w:sz w:val="24"/>
          <w:szCs w:val="24"/>
        </w:rPr>
        <w:t>En el programa de transferencia de tecnología y capacitación a productores líderes y técnicos, al 31 de diciembre del presente año el CONIAF ha realizado 2 actividades: una (1) gira técnica y la instalación de un módulo de validación en tecnologías para la producción de leche de cabra. Estas dos actividades totalizan 12 horas de capacitación.</w:t>
      </w:r>
    </w:p>
    <w:p w14:paraId="493E6892" w14:textId="7A3E7D55" w:rsidR="000A1F53" w:rsidRPr="006145FD" w:rsidRDefault="000A1F53" w:rsidP="000A1A33">
      <w:pPr>
        <w:tabs>
          <w:tab w:val="left" w:pos="7088"/>
        </w:tabs>
        <w:spacing w:line="360" w:lineRule="auto"/>
        <w:ind w:left="284" w:right="407"/>
        <w:jc w:val="both"/>
        <w:rPr>
          <w:color w:val="767171"/>
          <w:sz w:val="24"/>
          <w:szCs w:val="24"/>
        </w:rPr>
      </w:pPr>
    </w:p>
    <w:p w14:paraId="220DD0A1" w14:textId="77777777" w:rsidR="000A1F53" w:rsidRPr="006145FD" w:rsidRDefault="000A1F53" w:rsidP="000A1F53">
      <w:pPr>
        <w:tabs>
          <w:tab w:val="left" w:pos="7088"/>
        </w:tabs>
        <w:spacing w:line="360" w:lineRule="auto"/>
        <w:ind w:left="284" w:right="407"/>
        <w:jc w:val="both"/>
        <w:rPr>
          <w:color w:val="767171"/>
          <w:sz w:val="24"/>
          <w:szCs w:val="24"/>
        </w:rPr>
      </w:pPr>
      <w:r w:rsidRPr="006145FD">
        <w:rPr>
          <w:color w:val="767171"/>
          <w:sz w:val="24"/>
          <w:szCs w:val="24"/>
        </w:rPr>
        <w:t>El 29 de enero se llevó a cabo la Gira Técnica Demostrativa en Cosecha y Pesaje de Siete Variedades de Yuca, la cual benefició a 33 técnicos y productores de la Provincia La Altagracia en 8 horas de duración.</w:t>
      </w:r>
    </w:p>
    <w:p w14:paraId="211EBAC0" w14:textId="77777777" w:rsidR="00E37005" w:rsidRPr="006145FD" w:rsidRDefault="00E37005" w:rsidP="000A1A33">
      <w:pPr>
        <w:tabs>
          <w:tab w:val="left" w:pos="7088"/>
        </w:tabs>
        <w:spacing w:line="360" w:lineRule="auto"/>
        <w:ind w:left="284" w:right="407"/>
        <w:jc w:val="both"/>
        <w:rPr>
          <w:color w:val="767171"/>
          <w:sz w:val="24"/>
          <w:szCs w:val="24"/>
        </w:rPr>
      </w:pPr>
    </w:p>
    <w:p w14:paraId="32EF2D2B" w14:textId="1F25287F" w:rsidR="00E37005" w:rsidRPr="006145FD" w:rsidRDefault="00841FFD" w:rsidP="004909F4">
      <w:pPr>
        <w:tabs>
          <w:tab w:val="left" w:pos="7088"/>
        </w:tabs>
        <w:spacing w:line="360" w:lineRule="auto"/>
        <w:ind w:left="284" w:right="408"/>
        <w:jc w:val="both"/>
        <w:rPr>
          <w:color w:val="767171"/>
          <w:sz w:val="24"/>
          <w:szCs w:val="24"/>
        </w:rPr>
      </w:pPr>
      <w:r w:rsidRPr="006145FD">
        <w:rPr>
          <w:color w:val="767171"/>
          <w:sz w:val="24"/>
          <w:szCs w:val="24"/>
        </w:rPr>
        <w:t xml:space="preserve">El 18 de agosto se instaló un módulo de validación en tecnologías para la producción de leche de cabra. </w:t>
      </w:r>
      <w:r w:rsidR="00E37005" w:rsidRPr="006145FD">
        <w:rPr>
          <w:color w:val="767171"/>
          <w:sz w:val="24"/>
          <w:szCs w:val="24"/>
        </w:rPr>
        <w:t xml:space="preserve">El módulo fue reforzado con la introducción de quince cabras puras de raza Alpina y un padrote de la raza Murciano Granadina.  A esta actividad, que tuvo una duración de cuatro horas, asistieron 3 productores líderes: dos hombres y una mujer. </w:t>
      </w:r>
    </w:p>
    <w:p w14:paraId="17D90F44" w14:textId="77777777" w:rsidR="004909F4" w:rsidRPr="006145FD" w:rsidRDefault="004909F4" w:rsidP="004909F4">
      <w:pPr>
        <w:tabs>
          <w:tab w:val="left" w:pos="7088"/>
        </w:tabs>
        <w:spacing w:line="360" w:lineRule="auto"/>
        <w:ind w:left="284" w:right="408"/>
        <w:jc w:val="both"/>
        <w:rPr>
          <w:color w:val="767171"/>
          <w:sz w:val="24"/>
          <w:szCs w:val="24"/>
        </w:rPr>
      </w:pPr>
    </w:p>
    <w:p w14:paraId="73AD8FE1" w14:textId="000207B8" w:rsidR="00E37005" w:rsidRPr="006145FD" w:rsidRDefault="00E37005" w:rsidP="004909F4">
      <w:pPr>
        <w:tabs>
          <w:tab w:val="left" w:pos="7088"/>
        </w:tabs>
        <w:spacing w:line="360" w:lineRule="auto"/>
        <w:ind w:left="284" w:right="408"/>
        <w:jc w:val="both"/>
        <w:rPr>
          <w:color w:val="767171"/>
          <w:sz w:val="24"/>
          <w:szCs w:val="24"/>
        </w:rPr>
      </w:pPr>
      <w:r w:rsidRPr="006145FD">
        <w:rPr>
          <w:color w:val="767171"/>
          <w:sz w:val="24"/>
          <w:szCs w:val="24"/>
        </w:rPr>
        <w:t xml:space="preserve">De igual manera, se realizó un seguimiento al módulo de validación en tecnologías para producción de leche de cabra ya instalado en el 2020 </w:t>
      </w:r>
      <w:r w:rsidR="00E937F8" w:rsidRPr="006145FD">
        <w:rPr>
          <w:color w:val="767171"/>
          <w:sz w:val="24"/>
          <w:szCs w:val="24"/>
        </w:rPr>
        <w:t>d</w:t>
      </w:r>
      <w:r w:rsidRPr="006145FD">
        <w:rPr>
          <w:color w:val="767171"/>
          <w:sz w:val="24"/>
          <w:szCs w:val="24"/>
        </w:rPr>
        <w:t>on</w:t>
      </w:r>
      <w:r w:rsidR="00E937F8" w:rsidRPr="006145FD">
        <w:rPr>
          <w:color w:val="767171"/>
          <w:sz w:val="24"/>
          <w:szCs w:val="24"/>
        </w:rPr>
        <w:t xml:space="preserve">de se había realizado </w:t>
      </w:r>
      <w:r w:rsidRPr="006145FD">
        <w:rPr>
          <w:color w:val="767171"/>
          <w:sz w:val="24"/>
          <w:szCs w:val="24"/>
        </w:rPr>
        <w:t xml:space="preserve">la introducción de quince cabras puras de raza Alpina y un padrote de la raza Murciano Granadina. Este módulo se encuentra instalado en Batey 4, Provincia Bahoruco y beneficia a las familias </w:t>
      </w:r>
      <w:r w:rsidRPr="006145FD">
        <w:rPr>
          <w:color w:val="767171"/>
          <w:sz w:val="24"/>
          <w:szCs w:val="24"/>
        </w:rPr>
        <w:lastRenderedPageBreak/>
        <w:t>productoras de la zona.</w:t>
      </w:r>
    </w:p>
    <w:p w14:paraId="6475AF96" w14:textId="77777777" w:rsidR="00E37005" w:rsidRPr="006145FD" w:rsidRDefault="00E37005" w:rsidP="00E37005">
      <w:pPr>
        <w:tabs>
          <w:tab w:val="left" w:pos="7088"/>
        </w:tabs>
        <w:spacing w:line="360" w:lineRule="auto"/>
        <w:ind w:right="407"/>
        <w:jc w:val="both"/>
        <w:rPr>
          <w:color w:val="767171"/>
          <w:sz w:val="24"/>
          <w:szCs w:val="24"/>
        </w:rPr>
      </w:pPr>
      <w:r w:rsidRPr="006145FD">
        <w:rPr>
          <w:color w:val="767171"/>
          <w:sz w:val="24"/>
          <w:szCs w:val="24"/>
        </w:rPr>
        <w:t xml:space="preserve">   </w:t>
      </w:r>
    </w:p>
    <w:p w14:paraId="11DDE948" w14:textId="043EE084" w:rsidR="00E37005" w:rsidRPr="006145FD" w:rsidRDefault="00E37005" w:rsidP="000A1A33">
      <w:pPr>
        <w:tabs>
          <w:tab w:val="left" w:pos="7088"/>
        </w:tabs>
        <w:spacing w:line="360" w:lineRule="auto"/>
        <w:ind w:left="284" w:right="407"/>
        <w:jc w:val="both"/>
        <w:rPr>
          <w:color w:val="767171"/>
          <w:sz w:val="24"/>
          <w:szCs w:val="24"/>
        </w:rPr>
      </w:pPr>
      <w:bookmarkStart w:id="31" w:name="_Hlk93055123"/>
      <w:r w:rsidRPr="006145FD">
        <w:rPr>
          <w:color w:val="767171"/>
          <w:sz w:val="24"/>
          <w:szCs w:val="24"/>
        </w:rPr>
        <w:t>Las actividades de transferencia beneficiaron en total a 36 personas. Se beneficiaron de estos eventos 25 técnicos, de los cuales 24 fueron de sexo masculino y 1 de sexo femenino, así como 11 productores líderes, contando entre ellos a 4 mujeres y 7 hombres.</w:t>
      </w:r>
      <w:bookmarkEnd w:id="31"/>
      <w:r w:rsidRPr="006145FD">
        <w:rPr>
          <w:color w:val="767171"/>
          <w:sz w:val="24"/>
          <w:szCs w:val="24"/>
        </w:rPr>
        <w:t xml:space="preserve"> (ver anexo</w:t>
      </w:r>
      <w:r w:rsidRPr="006145FD">
        <w:rPr>
          <w:color w:val="767171"/>
          <w:spacing w:val="-1"/>
          <w:sz w:val="24"/>
          <w:szCs w:val="24"/>
        </w:rPr>
        <w:t xml:space="preserve"> </w:t>
      </w:r>
      <w:r w:rsidR="00D31EA2" w:rsidRPr="006145FD">
        <w:rPr>
          <w:color w:val="767171"/>
          <w:sz w:val="24"/>
          <w:szCs w:val="24"/>
        </w:rPr>
        <w:t>e</w:t>
      </w:r>
      <w:r w:rsidRPr="006145FD">
        <w:rPr>
          <w:color w:val="767171"/>
          <w:sz w:val="24"/>
          <w:szCs w:val="24"/>
        </w:rPr>
        <w:t xml:space="preserve">). </w:t>
      </w:r>
    </w:p>
    <w:p w14:paraId="7B37D3B5" w14:textId="77777777" w:rsidR="00D31EA2" w:rsidRPr="006145FD" w:rsidRDefault="00D31EA2" w:rsidP="000A1A33">
      <w:pPr>
        <w:tabs>
          <w:tab w:val="left" w:pos="7088"/>
        </w:tabs>
        <w:spacing w:line="360" w:lineRule="auto"/>
        <w:ind w:left="284" w:right="407"/>
        <w:jc w:val="both"/>
        <w:rPr>
          <w:color w:val="767171"/>
          <w:sz w:val="24"/>
          <w:szCs w:val="24"/>
        </w:rPr>
      </w:pPr>
    </w:p>
    <w:p w14:paraId="256AB0C5" w14:textId="7FD6CBBB" w:rsidR="00E37005" w:rsidRDefault="00E37005" w:rsidP="000A1A33">
      <w:pPr>
        <w:tabs>
          <w:tab w:val="left" w:pos="7088"/>
        </w:tabs>
        <w:spacing w:line="360" w:lineRule="auto"/>
        <w:ind w:left="284" w:right="407"/>
        <w:jc w:val="both"/>
        <w:rPr>
          <w:color w:val="767171"/>
          <w:sz w:val="24"/>
          <w:szCs w:val="24"/>
        </w:rPr>
      </w:pPr>
      <w:r w:rsidRPr="006145FD">
        <w:rPr>
          <w:color w:val="767171"/>
          <w:sz w:val="24"/>
          <w:szCs w:val="24"/>
        </w:rPr>
        <w:t>La meta financiera programada para este año fue de RD$5,385,200.00 y la ejecución ascendió a RD$3,</w:t>
      </w:r>
      <w:r w:rsidR="00CF6368" w:rsidRPr="006145FD">
        <w:rPr>
          <w:color w:val="767171"/>
          <w:sz w:val="24"/>
          <w:szCs w:val="24"/>
        </w:rPr>
        <w:t>97</w:t>
      </w:r>
      <w:r w:rsidRPr="006145FD">
        <w:rPr>
          <w:color w:val="767171"/>
          <w:sz w:val="24"/>
          <w:szCs w:val="24"/>
        </w:rPr>
        <w:t>0,</w:t>
      </w:r>
      <w:r w:rsidR="00CF6368" w:rsidRPr="006145FD">
        <w:rPr>
          <w:color w:val="767171"/>
          <w:sz w:val="24"/>
          <w:szCs w:val="24"/>
        </w:rPr>
        <w:t>053.75</w:t>
      </w:r>
      <w:r w:rsidRPr="006145FD">
        <w:rPr>
          <w:color w:val="767171"/>
          <w:sz w:val="24"/>
          <w:szCs w:val="24"/>
        </w:rPr>
        <w:t xml:space="preserve">. Se cumplió un </w:t>
      </w:r>
      <w:r w:rsidR="00CF6368" w:rsidRPr="006145FD">
        <w:rPr>
          <w:color w:val="767171"/>
          <w:sz w:val="24"/>
          <w:szCs w:val="24"/>
        </w:rPr>
        <w:t>2.12</w:t>
      </w:r>
      <w:r w:rsidRPr="006145FD">
        <w:rPr>
          <w:color w:val="767171"/>
          <w:sz w:val="24"/>
          <w:szCs w:val="24"/>
        </w:rPr>
        <w:t xml:space="preserve">% de la meta física programada y un </w:t>
      </w:r>
      <w:r w:rsidR="00CF6368" w:rsidRPr="006145FD">
        <w:rPr>
          <w:color w:val="767171"/>
          <w:sz w:val="24"/>
          <w:szCs w:val="24"/>
        </w:rPr>
        <w:t>73.72</w:t>
      </w:r>
      <w:r w:rsidRPr="006145FD">
        <w:rPr>
          <w:color w:val="767171"/>
          <w:sz w:val="24"/>
          <w:szCs w:val="24"/>
        </w:rPr>
        <w:t>% de la meta financiera programada. Al igual que el programa anterior, hubo restricciones de presencia física en los programas de capacitación y transferencia.</w:t>
      </w:r>
    </w:p>
    <w:p w14:paraId="6E52B134" w14:textId="77777777" w:rsidR="00CC7078" w:rsidRPr="006145FD" w:rsidRDefault="00CC7078" w:rsidP="000A1A33">
      <w:pPr>
        <w:tabs>
          <w:tab w:val="left" w:pos="7088"/>
        </w:tabs>
        <w:spacing w:line="360" w:lineRule="auto"/>
        <w:ind w:left="284" w:right="407"/>
        <w:jc w:val="both"/>
        <w:rPr>
          <w:color w:val="767171"/>
          <w:sz w:val="24"/>
          <w:szCs w:val="24"/>
        </w:rPr>
      </w:pPr>
    </w:p>
    <w:p w14:paraId="7109E71B" w14:textId="083B8597" w:rsidR="0016405E" w:rsidRPr="006145FD" w:rsidRDefault="0016405E" w:rsidP="000A1A33">
      <w:pPr>
        <w:spacing w:line="360" w:lineRule="auto"/>
        <w:ind w:left="284"/>
        <w:jc w:val="both"/>
        <w:rPr>
          <w:color w:val="767171"/>
          <w:sz w:val="24"/>
          <w:szCs w:val="24"/>
          <w:shd w:val="clear" w:color="auto" w:fill="FFFFFF"/>
        </w:rPr>
      </w:pPr>
      <w:r w:rsidRPr="006145FD">
        <w:rPr>
          <w:color w:val="767171"/>
          <w:sz w:val="24"/>
          <w:szCs w:val="24"/>
        </w:rPr>
        <w:t>Normas Básicas de Control Interno (NOBACI).</w:t>
      </w:r>
      <w:r w:rsidRPr="006145FD">
        <w:rPr>
          <w:b/>
          <w:bCs/>
          <w:color w:val="767171"/>
          <w:sz w:val="24"/>
          <w:szCs w:val="24"/>
        </w:rPr>
        <w:t xml:space="preserve">  </w:t>
      </w:r>
      <w:r w:rsidRPr="006145FD">
        <w:rPr>
          <w:color w:val="767171"/>
          <w:sz w:val="24"/>
          <w:szCs w:val="24"/>
        </w:rPr>
        <w:t xml:space="preserve">En este sentido, el resultado del Sistema de Normas Básicas de Control Interno para este período fue de </w:t>
      </w:r>
      <w:r w:rsidR="00F13001" w:rsidRPr="006145FD">
        <w:rPr>
          <w:color w:val="767171"/>
          <w:sz w:val="24"/>
          <w:szCs w:val="24"/>
        </w:rPr>
        <w:t>28.37</w:t>
      </w:r>
      <w:r w:rsidRPr="006145FD">
        <w:rPr>
          <w:color w:val="767171"/>
          <w:sz w:val="24"/>
          <w:szCs w:val="24"/>
        </w:rPr>
        <w:t xml:space="preserve">%.  </w:t>
      </w:r>
      <w:r w:rsidRPr="006145FD">
        <w:rPr>
          <w:color w:val="767171"/>
          <w:sz w:val="24"/>
          <w:szCs w:val="24"/>
          <w:shd w:val="clear" w:color="auto" w:fill="FFFFFF"/>
        </w:rPr>
        <w:t>No obstante, se ha avanzado en la conformación de los archivos que serán subidos al sistema para mejorar drásticamente este resultado.</w:t>
      </w:r>
    </w:p>
    <w:p w14:paraId="23F3F716" w14:textId="77777777" w:rsidR="0016405E" w:rsidRPr="006145FD" w:rsidRDefault="0016405E" w:rsidP="000A1A33">
      <w:pPr>
        <w:spacing w:line="360" w:lineRule="auto"/>
        <w:ind w:left="284"/>
        <w:jc w:val="both"/>
        <w:rPr>
          <w:color w:val="767171"/>
          <w:sz w:val="24"/>
          <w:szCs w:val="24"/>
          <w:shd w:val="clear" w:color="auto" w:fill="FFFFFF"/>
        </w:rPr>
      </w:pPr>
    </w:p>
    <w:p w14:paraId="615ADFA1" w14:textId="77777777" w:rsidR="0016405E" w:rsidRPr="006145FD" w:rsidRDefault="0016405E" w:rsidP="000A1A33">
      <w:pPr>
        <w:spacing w:line="360" w:lineRule="auto"/>
        <w:ind w:left="284"/>
        <w:jc w:val="both"/>
        <w:rPr>
          <w:color w:val="767171"/>
          <w:sz w:val="24"/>
          <w:szCs w:val="24"/>
        </w:rPr>
      </w:pPr>
      <w:r w:rsidRPr="006145FD">
        <w:rPr>
          <w:color w:val="767171"/>
          <w:sz w:val="24"/>
          <w:szCs w:val="24"/>
          <w:shd w:val="clear" w:color="auto" w:fill="FFFFFF"/>
        </w:rPr>
        <w:t>Resultado de los Sistemas de Calidad.</w:t>
      </w:r>
      <w:r w:rsidRPr="006145FD">
        <w:rPr>
          <w:b/>
          <w:bCs/>
          <w:color w:val="767171"/>
          <w:sz w:val="24"/>
          <w:szCs w:val="24"/>
          <w:shd w:val="clear" w:color="auto" w:fill="FFFFFF"/>
        </w:rPr>
        <w:t xml:space="preserve"> </w:t>
      </w:r>
      <w:r w:rsidRPr="006145FD">
        <w:rPr>
          <w:color w:val="767171"/>
          <w:sz w:val="24"/>
          <w:szCs w:val="24"/>
        </w:rPr>
        <w:t>El Plan de Mejora Institucional del Consejo Nacional de Investigaciones Agropecuarias y Forestales (CONIAF), tiene como objetivo fundamental mejorar los procesos y sistemas institucionales, así como el ambiente laboral.  Este Plan fue diseñado conforme a las áreas de mejora identificadas en el autodiagnóstico institucional bajo la metodología CAF y los resultados de la encuesta de clima laboral, aplicados en el año 2020.</w:t>
      </w:r>
    </w:p>
    <w:p w14:paraId="60FE5346" w14:textId="77777777" w:rsidR="00FE4FFB" w:rsidRPr="006145FD" w:rsidRDefault="00FE4FFB" w:rsidP="000A1A33">
      <w:pPr>
        <w:tabs>
          <w:tab w:val="left" w:pos="7088"/>
        </w:tabs>
        <w:spacing w:line="360" w:lineRule="auto"/>
        <w:ind w:left="284" w:right="407"/>
        <w:jc w:val="both"/>
        <w:rPr>
          <w:color w:val="767171"/>
          <w:sz w:val="24"/>
          <w:szCs w:val="24"/>
        </w:rPr>
      </w:pPr>
    </w:p>
    <w:p w14:paraId="765CDE58" w14:textId="69BF82D4" w:rsidR="00A9287E" w:rsidRPr="006145FD" w:rsidRDefault="004A7EA9" w:rsidP="000A1A33">
      <w:pPr>
        <w:widowControl/>
        <w:tabs>
          <w:tab w:val="center" w:pos="1418"/>
        </w:tabs>
        <w:autoSpaceDE/>
        <w:autoSpaceDN/>
        <w:spacing w:line="360" w:lineRule="auto"/>
        <w:ind w:left="284"/>
        <w:jc w:val="both"/>
        <w:rPr>
          <w:color w:val="767171"/>
          <w:sz w:val="24"/>
          <w:szCs w:val="24"/>
        </w:rPr>
      </w:pPr>
      <w:r w:rsidRPr="006145FD">
        <w:rPr>
          <w:color w:val="767171"/>
          <w:sz w:val="24"/>
          <w:szCs w:val="24"/>
        </w:rPr>
        <w:t>4.6</w:t>
      </w:r>
      <w:r w:rsidRPr="006145FD">
        <w:rPr>
          <w:b/>
          <w:bCs/>
          <w:color w:val="767171"/>
          <w:sz w:val="24"/>
          <w:szCs w:val="24"/>
        </w:rPr>
        <w:t xml:space="preserve"> </w:t>
      </w:r>
      <w:r w:rsidR="00FE4FFB" w:rsidRPr="006145FD">
        <w:rPr>
          <w:color w:val="767171"/>
          <w:sz w:val="24"/>
          <w:szCs w:val="24"/>
        </w:rPr>
        <w:t xml:space="preserve">Desempeño del </w:t>
      </w:r>
      <w:r w:rsidR="0016405E" w:rsidRPr="006145FD">
        <w:rPr>
          <w:color w:val="767171"/>
          <w:sz w:val="24"/>
          <w:szCs w:val="24"/>
        </w:rPr>
        <w:t>Á</w:t>
      </w:r>
      <w:r w:rsidR="00FE4FFB" w:rsidRPr="006145FD">
        <w:rPr>
          <w:color w:val="767171"/>
          <w:sz w:val="24"/>
          <w:szCs w:val="24"/>
        </w:rPr>
        <w:t xml:space="preserve">rea de </w:t>
      </w:r>
      <w:r w:rsidR="0016405E" w:rsidRPr="006145FD">
        <w:rPr>
          <w:color w:val="767171"/>
          <w:sz w:val="24"/>
          <w:szCs w:val="24"/>
        </w:rPr>
        <w:t>C</w:t>
      </w:r>
      <w:r w:rsidR="00FE4FFB" w:rsidRPr="006145FD">
        <w:rPr>
          <w:color w:val="767171"/>
          <w:sz w:val="24"/>
          <w:szCs w:val="24"/>
        </w:rPr>
        <w:t>omunicaciones.</w:t>
      </w:r>
    </w:p>
    <w:p w14:paraId="63CACD2E" w14:textId="379AAB98" w:rsidR="00A9287E" w:rsidRPr="006145FD" w:rsidRDefault="00A9287E" w:rsidP="000A1A33">
      <w:pPr>
        <w:tabs>
          <w:tab w:val="center" w:pos="360"/>
        </w:tabs>
        <w:spacing w:line="360" w:lineRule="auto"/>
        <w:ind w:left="284"/>
        <w:jc w:val="both"/>
        <w:rPr>
          <w:color w:val="767171"/>
          <w:sz w:val="24"/>
          <w:szCs w:val="24"/>
        </w:rPr>
      </w:pPr>
      <w:r w:rsidRPr="006145FD">
        <w:rPr>
          <w:color w:val="767171"/>
          <w:sz w:val="24"/>
          <w:szCs w:val="24"/>
        </w:rPr>
        <w:t xml:space="preserve">Durante el </w:t>
      </w:r>
      <w:r w:rsidR="00FE4FFB" w:rsidRPr="006145FD">
        <w:rPr>
          <w:color w:val="767171"/>
          <w:sz w:val="24"/>
          <w:szCs w:val="24"/>
        </w:rPr>
        <w:t>2021</w:t>
      </w:r>
      <w:r w:rsidRPr="006145FD">
        <w:rPr>
          <w:color w:val="767171"/>
          <w:sz w:val="24"/>
          <w:szCs w:val="24"/>
        </w:rPr>
        <w:t xml:space="preserve"> no se adquirieron equipos de comunicación ni fueron desarrolladas campañas. </w:t>
      </w:r>
    </w:p>
    <w:p w14:paraId="172DB09D" w14:textId="77777777" w:rsidR="00E37005" w:rsidRPr="006145FD" w:rsidRDefault="00E37005" w:rsidP="00727E3B">
      <w:pPr>
        <w:spacing w:line="360" w:lineRule="auto"/>
        <w:ind w:left="142" w:right="407"/>
        <w:jc w:val="both"/>
        <w:rPr>
          <w:color w:val="767171"/>
        </w:rPr>
      </w:pPr>
    </w:p>
    <w:p w14:paraId="0C3FDE25" w14:textId="4BE92905" w:rsidR="004A7EA9" w:rsidRPr="006145FD" w:rsidRDefault="003037E7" w:rsidP="009E3D06">
      <w:pPr>
        <w:pStyle w:val="Textoindependiente"/>
        <w:widowControl/>
        <w:numPr>
          <w:ilvl w:val="0"/>
          <w:numId w:val="3"/>
        </w:numPr>
        <w:tabs>
          <w:tab w:val="center" w:pos="993"/>
        </w:tabs>
        <w:autoSpaceDE/>
        <w:autoSpaceDN/>
        <w:spacing w:line="360" w:lineRule="auto"/>
        <w:ind w:left="0" w:firstLine="0"/>
        <w:jc w:val="center"/>
        <w:rPr>
          <w:b/>
          <w:bCs/>
          <w:color w:val="767171"/>
          <w:sz w:val="28"/>
          <w:szCs w:val="28"/>
        </w:rPr>
      </w:pPr>
      <w:r w:rsidRPr="006145FD">
        <w:rPr>
          <w:noProof/>
          <w:color w:val="767171"/>
        </w:rPr>
        <w:lastRenderedPageBreak/>
        <mc:AlternateContent>
          <mc:Choice Requires="wps">
            <w:drawing>
              <wp:anchor distT="0" distB="0" distL="0" distR="0" simplePos="0" relativeHeight="251687936" behindDoc="1" locked="0" layoutInCell="1" allowOverlap="1" wp14:anchorId="4C0684C3" wp14:editId="25C9CE36">
                <wp:simplePos x="0" y="0"/>
                <wp:positionH relativeFrom="page">
                  <wp:posOffset>3438525</wp:posOffset>
                </wp:positionH>
                <wp:positionV relativeFrom="paragraph">
                  <wp:posOffset>775335</wp:posOffset>
                </wp:positionV>
                <wp:extent cx="889000" cy="1270"/>
                <wp:effectExtent l="0" t="19050" r="25400" b="17780"/>
                <wp:wrapTopAndBottom/>
                <wp:docPr id="2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0F7B5" id="Freeform 19" o:spid="_x0000_s1026" style="position:absolute;margin-left:270.75pt;margin-top:61.05pt;width:70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" path="m,l1400,e" filled="f" strokecolor="red" strokeweight="3pt">
                <v:stroke joinstyle="miter"/>
                <v:path arrowok="t" o:connecttype="custom" o:connectlocs="0,0;889000,0" o:connectangles="0,0"/>
                <w10:wrap type="topAndBottom" anchorx="page"/>
              </v:shape>
            </w:pict>
          </mc:Fallback>
        </mc:AlternateContent>
      </w:r>
      <w:r w:rsidR="004A7EA9" w:rsidRPr="006145FD">
        <w:rPr>
          <w:b/>
          <w:bCs/>
          <w:color w:val="767171"/>
          <w:sz w:val="28"/>
          <w:szCs w:val="28"/>
        </w:rPr>
        <w:t xml:space="preserve">SERVICIO AL CIUDADANO Y </w:t>
      </w:r>
      <w:r w:rsidR="00B03EC5" w:rsidRPr="006145FD">
        <w:rPr>
          <w:b/>
          <w:bCs/>
          <w:color w:val="767171"/>
          <w:sz w:val="28"/>
          <w:szCs w:val="28"/>
        </w:rPr>
        <w:t>TRANSPARENCIA INSTITUCIONAL</w:t>
      </w:r>
    </w:p>
    <w:p w14:paraId="0939E572" w14:textId="62C933FF" w:rsidR="004A7EA9" w:rsidRPr="006145FD" w:rsidRDefault="004A7EA9" w:rsidP="004A7EA9">
      <w:pPr>
        <w:pStyle w:val="Textoindependiente"/>
        <w:tabs>
          <w:tab w:val="center" w:pos="360"/>
        </w:tabs>
        <w:spacing w:line="360" w:lineRule="auto"/>
        <w:jc w:val="both"/>
        <w:rPr>
          <w:b/>
          <w:bCs/>
          <w:color w:val="767171"/>
          <w:sz w:val="28"/>
          <w:szCs w:val="28"/>
        </w:rPr>
      </w:pPr>
    </w:p>
    <w:p w14:paraId="0D23FC24" w14:textId="7852658B" w:rsidR="004A7EA9" w:rsidRPr="006145FD" w:rsidRDefault="00160486" w:rsidP="00160486">
      <w:pPr>
        <w:widowControl/>
        <w:tabs>
          <w:tab w:val="center" w:pos="360"/>
        </w:tabs>
        <w:autoSpaceDE/>
        <w:autoSpaceDN/>
        <w:spacing w:line="360" w:lineRule="auto"/>
        <w:jc w:val="both"/>
        <w:rPr>
          <w:color w:val="767171"/>
          <w:sz w:val="28"/>
          <w:szCs w:val="28"/>
        </w:rPr>
      </w:pPr>
      <w:r w:rsidRPr="006145FD">
        <w:rPr>
          <w:color w:val="767171"/>
          <w:sz w:val="24"/>
          <w:szCs w:val="24"/>
        </w:rPr>
        <w:t xml:space="preserve">5.1 </w:t>
      </w:r>
      <w:r w:rsidR="004A7EA9" w:rsidRPr="006145FD">
        <w:rPr>
          <w:color w:val="767171"/>
          <w:sz w:val="24"/>
          <w:szCs w:val="24"/>
        </w:rPr>
        <w:t>Nivel de satisfacción con el servicio</w:t>
      </w:r>
      <w:r w:rsidR="004A7EA9" w:rsidRPr="006145FD">
        <w:rPr>
          <w:color w:val="767171"/>
          <w:sz w:val="28"/>
          <w:szCs w:val="28"/>
        </w:rPr>
        <w:t>.</w:t>
      </w:r>
    </w:p>
    <w:p w14:paraId="388CAD9F" w14:textId="77777777" w:rsidR="004A7EA9" w:rsidRPr="006145FD" w:rsidRDefault="004A7EA9" w:rsidP="004A7EA9">
      <w:pPr>
        <w:pStyle w:val="Textoindependiente"/>
        <w:tabs>
          <w:tab w:val="center" w:pos="360"/>
        </w:tabs>
        <w:spacing w:line="360" w:lineRule="auto"/>
        <w:jc w:val="both"/>
        <w:rPr>
          <w:color w:val="767171"/>
          <w:sz w:val="28"/>
          <w:szCs w:val="28"/>
        </w:rPr>
      </w:pPr>
    </w:p>
    <w:p w14:paraId="07ED7D9D" w14:textId="50EFEE10" w:rsidR="004A7EA9" w:rsidRDefault="004A7EA9" w:rsidP="004A7EA9">
      <w:pPr>
        <w:spacing w:line="360" w:lineRule="auto"/>
        <w:jc w:val="both"/>
        <w:rPr>
          <w:rFonts w:eastAsia="Calibri"/>
          <w:color w:val="767171"/>
          <w:sz w:val="24"/>
          <w:szCs w:val="24"/>
        </w:rPr>
      </w:pPr>
      <w:r w:rsidRPr="006145FD">
        <w:rPr>
          <w:color w:val="767171"/>
          <w:sz w:val="24"/>
          <w:szCs w:val="24"/>
        </w:rPr>
        <w:t>Al 3</w:t>
      </w:r>
      <w:r w:rsidR="00160486" w:rsidRPr="006145FD">
        <w:rPr>
          <w:color w:val="767171"/>
          <w:sz w:val="24"/>
          <w:szCs w:val="24"/>
        </w:rPr>
        <w:t>1</w:t>
      </w:r>
      <w:r w:rsidRPr="006145FD">
        <w:rPr>
          <w:color w:val="767171"/>
          <w:sz w:val="24"/>
          <w:szCs w:val="24"/>
        </w:rPr>
        <w:t xml:space="preserve"> de </w:t>
      </w:r>
      <w:r w:rsidR="00160486" w:rsidRPr="006145FD">
        <w:rPr>
          <w:color w:val="767171"/>
          <w:sz w:val="24"/>
          <w:szCs w:val="24"/>
        </w:rPr>
        <w:t>diciembre</w:t>
      </w:r>
      <w:r w:rsidRPr="006145FD">
        <w:rPr>
          <w:color w:val="767171"/>
          <w:sz w:val="24"/>
          <w:szCs w:val="24"/>
        </w:rPr>
        <w:t xml:space="preserve"> no se ha establecido ningún mecanismo para medir la satisfacción en el servicio, por lo que solo se tiene como referencia los plazos estipulados en la Ley 200-04 para entrega de información a tiempo y los resultados de las evaluaciones del SAIP.  </w:t>
      </w:r>
      <w:r w:rsidR="00655459" w:rsidRPr="006145FD">
        <w:rPr>
          <w:rFonts w:eastAsia="Calibri"/>
          <w:color w:val="767171"/>
          <w:sz w:val="24"/>
          <w:szCs w:val="24"/>
        </w:rPr>
        <w:t>El p</w:t>
      </w:r>
      <w:r w:rsidRPr="006145FD">
        <w:rPr>
          <w:rFonts w:eastAsia="Calibri"/>
          <w:color w:val="767171"/>
          <w:sz w:val="24"/>
          <w:szCs w:val="24"/>
        </w:rPr>
        <w:t xml:space="preserve">romedio de días </w:t>
      </w:r>
      <w:r w:rsidR="00655459" w:rsidRPr="006145FD">
        <w:rPr>
          <w:rFonts w:eastAsia="Calibri"/>
          <w:color w:val="767171"/>
          <w:sz w:val="24"/>
          <w:szCs w:val="24"/>
        </w:rPr>
        <w:t>d</w:t>
      </w:r>
      <w:r w:rsidRPr="006145FD">
        <w:rPr>
          <w:rFonts w:eastAsia="Calibri"/>
          <w:color w:val="767171"/>
          <w:sz w:val="24"/>
          <w:szCs w:val="24"/>
        </w:rPr>
        <w:t>e la OAI para responder o completar una solicitud es de tres a seis días laborables.</w:t>
      </w:r>
    </w:p>
    <w:p w14:paraId="1F8CC9F6" w14:textId="77777777" w:rsidR="00120E22" w:rsidRPr="006145FD" w:rsidRDefault="00120E22" w:rsidP="004A7EA9">
      <w:pPr>
        <w:spacing w:line="360" w:lineRule="auto"/>
        <w:jc w:val="both"/>
        <w:rPr>
          <w:rFonts w:eastAsia="Calibri"/>
          <w:color w:val="767171"/>
          <w:sz w:val="24"/>
          <w:szCs w:val="24"/>
        </w:rPr>
      </w:pPr>
    </w:p>
    <w:p w14:paraId="29974AE9" w14:textId="2A64C229" w:rsidR="004A7EA9" w:rsidRPr="006145FD" w:rsidRDefault="00F37511" w:rsidP="00F37511">
      <w:pPr>
        <w:widowControl/>
        <w:tabs>
          <w:tab w:val="center" w:pos="360"/>
        </w:tabs>
        <w:autoSpaceDE/>
        <w:autoSpaceDN/>
        <w:spacing w:line="360" w:lineRule="auto"/>
        <w:ind w:left="-420"/>
        <w:jc w:val="both"/>
        <w:rPr>
          <w:color w:val="767171"/>
          <w:sz w:val="24"/>
          <w:szCs w:val="24"/>
        </w:rPr>
      </w:pPr>
      <w:r w:rsidRPr="006145FD">
        <w:rPr>
          <w:color w:val="767171"/>
          <w:sz w:val="24"/>
          <w:szCs w:val="24"/>
        </w:rPr>
        <w:t xml:space="preserve">       5.2 </w:t>
      </w:r>
      <w:r w:rsidR="004A7EA9" w:rsidRPr="006145FD">
        <w:rPr>
          <w:color w:val="767171"/>
          <w:sz w:val="24"/>
          <w:szCs w:val="24"/>
        </w:rPr>
        <w:t>Nivel de cumplimiento acceso a la información.</w:t>
      </w:r>
    </w:p>
    <w:p w14:paraId="2C219447" w14:textId="009D49E0" w:rsidR="004A7EA9" w:rsidRDefault="004A7EA9" w:rsidP="004A7EA9">
      <w:pPr>
        <w:pStyle w:val="Textoindependiente"/>
        <w:tabs>
          <w:tab w:val="center" w:pos="360"/>
        </w:tabs>
        <w:spacing w:line="360" w:lineRule="auto"/>
        <w:jc w:val="both"/>
        <w:rPr>
          <w:color w:val="767171"/>
        </w:rPr>
      </w:pPr>
    </w:p>
    <w:p w14:paraId="1F423426" w14:textId="2945D2D6" w:rsidR="004A7EA9" w:rsidRPr="006145FD" w:rsidRDefault="004A7EA9" w:rsidP="00374929">
      <w:pPr>
        <w:spacing w:line="360" w:lineRule="auto"/>
        <w:jc w:val="both"/>
        <w:rPr>
          <w:color w:val="767171"/>
          <w:sz w:val="24"/>
          <w:szCs w:val="24"/>
        </w:rPr>
      </w:pPr>
      <w:r w:rsidRPr="006145FD">
        <w:rPr>
          <w:color w:val="767171"/>
          <w:sz w:val="24"/>
          <w:szCs w:val="24"/>
        </w:rPr>
        <w:t xml:space="preserve">Este nivel de cumplimiento puede ser corroborado por los resultados de las evaluaciones mensuales que se obtienen vía el SAIP, con un promedio de evaluaciones calificadas desde el mes de enero hasta </w:t>
      </w:r>
      <w:r w:rsidR="00EC023A" w:rsidRPr="006145FD">
        <w:rPr>
          <w:color w:val="767171"/>
          <w:sz w:val="24"/>
          <w:szCs w:val="24"/>
        </w:rPr>
        <w:t xml:space="preserve">julio </w:t>
      </w:r>
      <w:r w:rsidRPr="006145FD">
        <w:rPr>
          <w:color w:val="767171"/>
          <w:sz w:val="24"/>
          <w:szCs w:val="24"/>
        </w:rPr>
        <w:t>2021 de 98.</w:t>
      </w:r>
      <w:r w:rsidR="00EC023A" w:rsidRPr="006145FD">
        <w:rPr>
          <w:color w:val="767171"/>
          <w:sz w:val="24"/>
          <w:szCs w:val="24"/>
        </w:rPr>
        <w:t>28</w:t>
      </w:r>
      <w:r w:rsidRPr="006145FD">
        <w:rPr>
          <w:color w:val="767171"/>
          <w:sz w:val="24"/>
          <w:szCs w:val="24"/>
        </w:rPr>
        <w:t>%.</w:t>
      </w:r>
      <w:r w:rsidR="00374929" w:rsidRPr="006145FD">
        <w:rPr>
          <w:color w:val="767171"/>
          <w:sz w:val="24"/>
          <w:szCs w:val="24"/>
        </w:rPr>
        <w:t xml:space="preserve">  La Dirección General de Ética e Integridad Gubernamental (DIGEIG) está en proceso de revisión de los meses comprendidos entre agosto y noviembre.</w:t>
      </w:r>
    </w:p>
    <w:p w14:paraId="63AA3ABF" w14:textId="297B04A0" w:rsidR="004A7EA9" w:rsidRPr="006145FD" w:rsidRDefault="00F37511" w:rsidP="00F37511">
      <w:pPr>
        <w:widowControl/>
        <w:tabs>
          <w:tab w:val="center" w:pos="360"/>
        </w:tabs>
        <w:autoSpaceDE/>
        <w:autoSpaceDN/>
        <w:spacing w:line="360" w:lineRule="auto"/>
        <w:ind w:left="-420"/>
        <w:jc w:val="both"/>
        <w:rPr>
          <w:color w:val="767171"/>
          <w:sz w:val="24"/>
          <w:szCs w:val="24"/>
        </w:rPr>
      </w:pPr>
      <w:r w:rsidRPr="006145FD">
        <w:rPr>
          <w:color w:val="767171"/>
          <w:sz w:val="24"/>
          <w:szCs w:val="24"/>
        </w:rPr>
        <w:t xml:space="preserve">       5.3 </w:t>
      </w:r>
      <w:r w:rsidR="004A7EA9" w:rsidRPr="006145FD">
        <w:rPr>
          <w:color w:val="767171"/>
          <w:sz w:val="24"/>
          <w:szCs w:val="24"/>
        </w:rPr>
        <w:t>Resultado Sistema de Quejas, Reclamos y Sugerencias.</w:t>
      </w:r>
    </w:p>
    <w:p w14:paraId="149CAF45" w14:textId="0DBFDD6A" w:rsidR="004A7EA9" w:rsidRPr="006145FD" w:rsidRDefault="004A7EA9" w:rsidP="004A7EA9">
      <w:pPr>
        <w:spacing w:line="360" w:lineRule="auto"/>
        <w:ind w:left="-180"/>
        <w:jc w:val="both"/>
        <w:rPr>
          <w:color w:val="767171"/>
          <w:sz w:val="24"/>
          <w:szCs w:val="24"/>
        </w:rPr>
      </w:pPr>
      <w:r w:rsidRPr="006145FD">
        <w:rPr>
          <w:color w:val="767171"/>
          <w:sz w:val="24"/>
          <w:szCs w:val="24"/>
        </w:rPr>
        <w:t xml:space="preserve">   A la fecha no hemos tenido ningún reporte en este Sistema.</w:t>
      </w:r>
    </w:p>
    <w:p w14:paraId="59FCA389" w14:textId="77777777" w:rsidR="004A7EA9" w:rsidRPr="006145FD" w:rsidRDefault="004A7EA9" w:rsidP="004A7EA9">
      <w:pPr>
        <w:spacing w:line="360" w:lineRule="auto"/>
        <w:jc w:val="both"/>
        <w:rPr>
          <w:color w:val="767171"/>
          <w:sz w:val="24"/>
          <w:szCs w:val="24"/>
        </w:rPr>
      </w:pPr>
    </w:p>
    <w:p w14:paraId="4C1AA4D2" w14:textId="6E80A5EE" w:rsidR="004A7EA9" w:rsidRPr="006145FD" w:rsidRDefault="00F37511" w:rsidP="00F37511">
      <w:pPr>
        <w:widowControl/>
        <w:tabs>
          <w:tab w:val="center" w:pos="360"/>
        </w:tabs>
        <w:autoSpaceDE/>
        <w:autoSpaceDN/>
        <w:spacing w:line="360" w:lineRule="auto"/>
        <w:ind w:left="-420"/>
        <w:jc w:val="both"/>
        <w:rPr>
          <w:b/>
          <w:bCs/>
          <w:color w:val="767171"/>
          <w:sz w:val="24"/>
          <w:szCs w:val="24"/>
        </w:rPr>
      </w:pPr>
      <w:r w:rsidRPr="006145FD">
        <w:rPr>
          <w:color w:val="767171"/>
          <w:sz w:val="24"/>
          <w:szCs w:val="24"/>
        </w:rPr>
        <w:t xml:space="preserve">       5.4 </w:t>
      </w:r>
      <w:r w:rsidR="004A7EA9" w:rsidRPr="006145FD">
        <w:rPr>
          <w:color w:val="767171"/>
          <w:sz w:val="24"/>
          <w:szCs w:val="24"/>
        </w:rPr>
        <w:t xml:space="preserve">Resultado mediciones del </w:t>
      </w:r>
      <w:r w:rsidRPr="006145FD">
        <w:rPr>
          <w:color w:val="767171"/>
          <w:sz w:val="24"/>
          <w:szCs w:val="24"/>
        </w:rPr>
        <w:t>portal de transparencia</w:t>
      </w:r>
      <w:r w:rsidR="004A7EA9" w:rsidRPr="006145FD">
        <w:rPr>
          <w:b/>
          <w:bCs/>
          <w:color w:val="767171"/>
          <w:sz w:val="24"/>
          <w:szCs w:val="24"/>
        </w:rPr>
        <w:t>.</w:t>
      </w:r>
    </w:p>
    <w:p w14:paraId="589AF789" w14:textId="2B516434" w:rsidR="004A7EA9" w:rsidRPr="006145FD" w:rsidRDefault="00905792" w:rsidP="004A7EA9">
      <w:pPr>
        <w:tabs>
          <w:tab w:val="center" w:pos="360"/>
        </w:tabs>
        <w:spacing w:line="360" w:lineRule="auto"/>
        <w:jc w:val="both"/>
        <w:rPr>
          <w:color w:val="767171"/>
          <w:sz w:val="24"/>
          <w:szCs w:val="24"/>
        </w:rPr>
      </w:pPr>
      <w:r w:rsidRPr="006145FD">
        <w:rPr>
          <w:color w:val="767171"/>
          <w:sz w:val="24"/>
          <w:szCs w:val="24"/>
        </w:rPr>
        <w:t xml:space="preserve">El promedio de </w:t>
      </w:r>
      <w:r w:rsidR="009C6267" w:rsidRPr="006145FD">
        <w:rPr>
          <w:color w:val="767171"/>
          <w:sz w:val="24"/>
          <w:szCs w:val="24"/>
        </w:rPr>
        <w:t xml:space="preserve">las </w:t>
      </w:r>
      <w:r w:rsidRPr="006145FD">
        <w:rPr>
          <w:color w:val="767171"/>
          <w:sz w:val="24"/>
          <w:szCs w:val="24"/>
        </w:rPr>
        <w:t>evaluaciones calificadas desde el mes de enero hasta julio 2021 de 98.28%</w:t>
      </w:r>
      <w:r w:rsidR="009C6267" w:rsidRPr="006145FD">
        <w:rPr>
          <w:color w:val="767171"/>
          <w:sz w:val="24"/>
          <w:szCs w:val="24"/>
        </w:rPr>
        <w:t xml:space="preserve">.  </w:t>
      </w:r>
      <w:r w:rsidR="004A7EA9" w:rsidRPr="006145FD">
        <w:rPr>
          <w:color w:val="767171"/>
          <w:sz w:val="24"/>
          <w:szCs w:val="24"/>
        </w:rPr>
        <w:t xml:space="preserve">Las calificaciones obtenidas en las evaluaciones mensuales del portal de transparencia en este año </w:t>
      </w:r>
      <w:r w:rsidR="001B0289" w:rsidRPr="006145FD">
        <w:rPr>
          <w:color w:val="767171"/>
          <w:sz w:val="24"/>
          <w:szCs w:val="24"/>
        </w:rPr>
        <w:t xml:space="preserve">se muestran a continuación. Los meses comprendidos entre agosto y diciembre están </w:t>
      </w:r>
      <w:r w:rsidR="004A7EA9" w:rsidRPr="006145FD">
        <w:rPr>
          <w:color w:val="767171"/>
          <w:sz w:val="24"/>
          <w:szCs w:val="24"/>
        </w:rPr>
        <w:t xml:space="preserve">todavía en proceso de evaluación. </w:t>
      </w:r>
    </w:p>
    <w:tbl>
      <w:tblPr>
        <w:tblpPr w:leftFromText="180" w:rightFromText="180" w:vertAnchor="text" w:horzAnchor="margin" w:tblpXSpec="center" w:tblpY="222"/>
        <w:tblW w:w="6653" w:type="dxa"/>
        <w:tblLook w:val="04A0" w:firstRow="1" w:lastRow="0" w:firstColumn="1" w:lastColumn="0" w:noHBand="0" w:noVBand="1"/>
      </w:tblPr>
      <w:tblGrid>
        <w:gridCol w:w="1857"/>
        <w:gridCol w:w="2766"/>
        <w:gridCol w:w="2030"/>
      </w:tblGrid>
      <w:tr w:rsidR="006145FD" w:rsidRPr="006145FD" w14:paraId="614932FF" w14:textId="77777777" w:rsidTr="00064A7A">
        <w:trPr>
          <w:trHeight w:val="315"/>
        </w:trPr>
        <w:tc>
          <w:tcPr>
            <w:tcW w:w="1857" w:type="dxa"/>
            <w:tcBorders>
              <w:top w:val="nil"/>
              <w:left w:val="nil"/>
              <w:bottom w:val="nil"/>
              <w:right w:val="nil"/>
            </w:tcBorders>
            <w:shd w:val="clear" w:color="auto" w:fill="002060"/>
            <w:noWrap/>
            <w:vAlign w:val="bottom"/>
            <w:hideMark/>
          </w:tcPr>
          <w:p w14:paraId="535EB4EE" w14:textId="77777777" w:rsidR="00D61C69" w:rsidRPr="006145FD" w:rsidRDefault="00D61C69" w:rsidP="00EC1B24">
            <w:pPr>
              <w:widowControl/>
              <w:autoSpaceDE/>
              <w:autoSpaceDN/>
              <w:jc w:val="center"/>
              <w:rPr>
                <w:b/>
                <w:bCs/>
                <w:color w:val="767171"/>
                <w:sz w:val="24"/>
                <w:szCs w:val="24"/>
                <w:lang w:val="en-US"/>
              </w:rPr>
            </w:pPr>
            <w:r w:rsidRPr="006145FD">
              <w:rPr>
                <w:b/>
                <w:bCs/>
                <w:color w:val="767171"/>
                <w:sz w:val="24"/>
                <w:szCs w:val="24"/>
                <w:lang w:val="en-US"/>
              </w:rPr>
              <w:t xml:space="preserve">EVALUACION </w:t>
            </w:r>
          </w:p>
        </w:tc>
        <w:tc>
          <w:tcPr>
            <w:tcW w:w="2766" w:type="dxa"/>
            <w:tcBorders>
              <w:top w:val="nil"/>
              <w:left w:val="nil"/>
              <w:bottom w:val="nil"/>
              <w:right w:val="nil"/>
            </w:tcBorders>
            <w:shd w:val="clear" w:color="auto" w:fill="002060"/>
            <w:noWrap/>
            <w:vAlign w:val="bottom"/>
            <w:hideMark/>
          </w:tcPr>
          <w:p w14:paraId="734FFB07" w14:textId="77777777" w:rsidR="00D61C69" w:rsidRPr="006145FD" w:rsidRDefault="00D61C69" w:rsidP="00EC1B24">
            <w:pPr>
              <w:widowControl/>
              <w:autoSpaceDE/>
              <w:autoSpaceDN/>
              <w:jc w:val="center"/>
              <w:rPr>
                <w:b/>
                <w:bCs/>
                <w:color w:val="767171"/>
                <w:sz w:val="24"/>
                <w:szCs w:val="24"/>
                <w:lang w:val="en-US"/>
              </w:rPr>
            </w:pPr>
            <w:r w:rsidRPr="006145FD">
              <w:rPr>
                <w:b/>
                <w:bCs/>
                <w:color w:val="767171"/>
                <w:sz w:val="24"/>
                <w:szCs w:val="24"/>
                <w:lang w:val="en-US"/>
              </w:rPr>
              <w:t>PERIODO 2021</w:t>
            </w:r>
          </w:p>
        </w:tc>
        <w:tc>
          <w:tcPr>
            <w:tcW w:w="2030" w:type="dxa"/>
            <w:tcBorders>
              <w:top w:val="nil"/>
              <w:left w:val="nil"/>
              <w:bottom w:val="nil"/>
              <w:right w:val="nil"/>
            </w:tcBorders>
            <w:shd w:val="clear" w:color="auto" w:fill="002060"/>
            <w:noWrap/>
            <w:vAlign w:val="bottom"/>
            <w:hideMark/>
          </w:tcPr>
          <w:p w14:paraId="5E5E4350" w14:textId="77777777" w:rsidR="00D61C69" w:rsidRPr="006145FD" w:rsidRDefault="00D61C69" w:rsidP="00EC1B24">
            <w:pPr>
              <w:widowControl/>
              <w:autoSpaceDE/>
              <w:autoSpaceDN/>
              <w:jc w:val="center"/>
              <w:rPr>
                <w:b/>
                <w:bCs/>
                <w:color w:val="767171"/>
                <w:sz w:val="24"/>
                <w:szCs w:val="24"/>
                <w:lang w:val="en-US"/>
              </w:rPr>
            </w:pPr>
            <w:r w:rsidRPr="006145FD">
              <w:rPr>
                <w:b/>
                <w:bCs/>
                <w:color w:val="767171"/>
                <w:sz w:val="24"/>
                <w:szCs w:val="24"/>
                <w:lang w:val="en-US"/>
              </w:rPr>
              <w:t>CALIFICACION</w:t>
            </w:r>
          </w:p>
        </w:tc>
      </w:tr>
      <w:tr w:rsidR="006145FD" w:rsidRPr="006145FD" w14:paraId="3CBB9070"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EDD63" w14:textId="46E7C9AB" w:rsidR="00016BAC" w:rsidRPr="006145FD" w:rsidRDefault="00016BAC" w:rsidP="00016BAC">
            <w:pPr>
              <w:widowControl/>
              <w:autoSpaceDE/>
              <w:autoSpaceDN/>
              <w:rPr>
                <w:color w:val="767171"/>
                <w:sz w:val="24"/>
                <w:szCs w:val="24"/>
              </w:rPr>
            </w:pPr>
            <w:r w:rsidRPr="006145FD">
              <w:rPr>
                <w:color w:val="767171"/>
                <w:sz w:val="24"/>
                <w:szCs w:val="24"/>
              </w:rPr>
              <w:t>Noviembre</w:t>
            </w:r>
          </w:p>
        </w:tc>
        <w:tc>
          <w:tcPr>
            <w:tcW w:w="2766" w:type="dxa"/>
            <w:tcBorders>
              <w:top w:val="single" w:sz="4" w:space="0" w:color="auto"/>
              <w:left w:val="nil"/>
              <w:bottom w:val="single" w:sz="4" w:space="0" w:color="auto"/>
              <w:right w:val="single" w:sz="4" w:space="0" w:color="auto"/>
            </w:tcBorders>
            <w:shd w:val="clear" w:color="auto" w:fill="auto"/>
            <w:noWrap/>
            <w:vAlign w:val="bottom"/>
          </w:tcPr>
          <w:p w14:paraId="505FEC97" w14:textId="4E576620" w:rsidR="00016BAC" w:rsidRPr="006145FD" w:rsidRDefault="00905792" w:rsidP="00016BAC">
            <w:pPr>
              <w:widowControl/>
              <w:autoSpaceDE/>
              <w:autoSpaceDN/>
              <w:jc w:val="center"/>
              <w:rPr>
                <w:color w:val="767171"/>
                <w:sz w:val="24"/>
                <w:szCs w:val="24"/>
              </w:rPr>
            </w:pPr>
            <w:r w:rsidRPr="006145FD">
              <w:rPr>
                <w:color w:val="767171"/>
                <w:sz w:val="24"/>
                <w:szCs w:val="24"/>
              </w:rPr>
              <w:t>En proceso de evaluación</w:t>
            </w:r>
          </w:p>
        </w:tc>
        <w:tc>
          <w:tcPr>
            <w:tcW w:w="2030" w:type="dxa"/>
            <w:tcBorders>
              <w:top w:val="single" w:sz="4" w:space="0" w:color="auto"/>
              <w:left w:val="nil"/>
              <w:bottom w:val="single" w:sz="4" w:space="0" w:color="auto"/>
              <w:right w:val="single" w:sz="4" w:space="0" w:color="auto"/>
            </w:tcBorders>
            <w:shd w:val="clear" w:color="000000" w:fill="FFFFFF"/>
            <w:noWrap/>
          </w:tcPr>
          <w:p w14:paraId="0B043D97" w14:textId="110179B0"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w:t>
            </w:r>
          </w:p>
        </w:tc>
      </w:tr>
      <w:tr w:rsidR="006145FD" w:rsidRPr="006145FD" w14:paraId="19A3EE62" w14:textId="77777777" w:rsidTr="00674F73">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63FCC" w14:textId="77777777" w:rsidR="00905792" w:rsidRPr="006145FD" w:rsidRDefault="00905792" w:rsidP="00905792">
            <w:pPr>
              <w:widowControl/>
              <w:autoSpaceDE/>
              <w:autoSpaceDN/>
              <w:rPr>
                <w:color w:val="767171"/>
                <w:sz w:val="24"/>
                <w:szCs w:val="24"/>
              </w:rPr>
            </w:pPr>
            <w:r w:rsidRPr="006145FD">
              <w:rPr>
                <w:color w:val="767171"/>
                <w:sz w:val="24"/>
                <w:szCs w:val="24"/>
              </w:rPr>
              <w:t>Octubre</w:t>
            </w:r>
          </w:p>
        </w:tc>
        <w:tc>
          <w:tcPr>
            <w:tcW w:w="2766" w:type="dxa"/>
            <w:tcBorders>
              <w:top w:val="single" w:sz="4" w:space="0" w:color="auto"/>
              <w:left w:val="nil"/>
              <w:bottom w:val="single" w:sz="4" w:space="0" w:color="auto"/>
              <w:right w:val="single" w:sz="4" w:space="0" w:color="auto"/>
            </w:tcBorders>
            <w:shd w:val="clear" w:color="auto" w:fill="auto"/>
            <w:noWrap/>
          </w:tcPr>
          <w:p w14:paraId="4C3A42CF" w14:textId="7FBEF448" w:rsidR="00905792" w:rsidRPr="006145FD" w:rsidRDefault="00905792" w:rsidP="00905792">
            <w:pPr>
              <w:widowControl/>
              <w:autoSpaceDE/>
              <w:autoSpaceDN/>
              <w:jc w:val="center"/>
              <w:rPr>
                <w:color w:val="767171"/>
                <w:sz w:val="24"/>
                <w:szCs w:val="24"/>
              </w:rPr>
            </w:pPr>
            <w:r w:rsidRPr="006145FD">
              <w:rPr>
                <w:color w:val="767171"/>
                <w:sz w:val="24"/>
                <w:szCs w:val="24"/>
              </w:rPr>
              <w:t>En proceso de evaluación</w:t>
            </w:r>
          </w:p>
        </w:tc>
        <w:tc>
          <w:tcPr>
            <w:tcW w:w="2030" w:type="dxa"/>
            <w:tcBorders>
              <w:top w:val="single" w:sz="4" w:space="0" w:color="auto"/>
              <w:left w:val="nil"/>
              <w:bottom w:val="single" w:sz="4" w:space="0" w:color="auto"/>
              <w:right w:val="single" w:sz="4" w:space="0" w:color="auto"/>
            </w:tcBorders>
            <w:shd w:val="clear" w:color="000000" w:fill="FFFFFF"/>
            <w:noWrap/>
          </w:tcPr>
          <w:p w14:paraId="7221E6E6" w14:textId="77777777" w:rsidR="00905792" w:rsidRPr="006145FD" w:rsidRDefault="00905792" w:rsidP="00905792">
            <w:pPr>
              <w:widowControl/>
              <w:autoSpaceDE/>
              <w:autoSpaceDN/>
              <w:jc w:val="center"/>
              <w:rPr>
                <w:color w:val="767171"/>
                <w:sz w:val="24"/>
                <w:szCs w:val="24"/>
                <w:lang w:val="en-US"/>
              </w:rPr>
            </w:pPr>
            <w:r w:rsidRPr="006145FD">
              <w:rPr>
                <w:color w:val="767171"/>
                <w:sz w:val="24"/>
                <w:szCs w:val="24"/>
                <w:lang w:val="en-US"/>
              </w:rPr>
              <w:t>--</w:t>
            </w:r>
          </w:p>
        </w:tc>
      </w:tr>
      <w:tr w:rsidR="006145FD" w:rsidRPr="006145FD" w14:paraId="4613E528" w14:textId="77777777" w:rsidTr="00674F73">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CDD93" w14:textId="77777777" w:rsidR="00905792" w:rsidRPr="006145FD" w:rsidRDefault="00905792" w:rsidP="00905792">
            <w:pPr>
              <w:widowControl/>
              <w:autoSpaceDE/>
              <w:autoSpaceDN/>
              <w:rPr>
                <w:color w:val="767171"/>
                <w:sz w:val="24"/>
                <w:szCs w:val="24"/>
              </w:rPr>
            </w:pPr>
            <w:r w:rsidRPr="006145FD">
              <w:rPr>
                <w:color w:val="767171"/>
                <w:sz w:val="24"/>
                <w:szCs w:val="24"/>
              </w:rPr>
              <w:t>Septiembre</w:t>
            </w:r>
          </w:p>
        </w:tc>
        <w:tc>
          <w:tcPr>
            <w:tcW w:w="2766" w:type="dxa"/>
            <w:tcBorders>
              <w:top w:val="single" w:sz="4" w:space="0" w:color="auto"/>
              <w:left w:val="nil"/>
              <w:bottom w:val="single" w:sz="4" w:space="0" w:color="auto"/>
              <w:right w:val="single" w:sz="4" w:space="0" w:color="auto"/>
            </w:tcBorders>
            <w:shd w:val="clear" w:color="auto" w:fill="auto"/>
            <w:noWrap/>
          </w:tcPr>
          <w:p w14:paraId="3FCD1E2E" w14:textId="4B628CE6" w:rsidR="00905792" w:rsidRPr="006145FD" w:rsidRDefault="00905792" w:rsidP="00905792">
            <w:pPr>
              <w:widowControl/>
              <w:autoSpaceDE/>
              <w:autoSpaceDN/>
              <w:jc w:val="center"/>
              <w:rPr>
                <w:color w:val="767171"/>
                <w:sz w:val="24"/>
                <w:szCs w:val="24"/>
                <w:lang w:val="en-US"/>
              </w:rPr>
            </w:pPr>
            <w:r w:rsidRPr="006145FD">
              <w:rPr>
                <w:color w:val="767171"/>
                <w:sz w:val="24"/>
                <w:szCs w:val="24"/>
              </w:rPr>
              <w:t>En proceso de evaluación</w:t>
            </w:r>
          </w:p>
        </w:tc>
        <w:tc>
          <w:tcPr>
            <w:tcW w:w="2030" w:type="dxa"/>
            <w:tcBorders>
              <w:top w:val="single" w:sz="4" w:space="0" w:color="auto"/>
              <w:left w:val="nil"/>
              <w:bottom w:val="single" w:sz="4" w:space="0" w:color="auto"/>
              <w:right w:val="single" w:sz="4" w:space="0" w:color="auto"/>
            </w:tcBorders>
            <w:shd w:val="clear" w:color="000000" w:fill="FFFFFF"/>
            <w:noWrap/>
          </w:tcPr>
          <w:p w14:paraId="3B0B9304" w14:textId="77777777" w:rsidR="00905792" w:rsidRPr="006145FD" w:rsidRDefault="00905792" w:rsidP="00905792">
            <w:pPr>
              <w:widowControl/>
              <w:autoSpaceDE/>
              <w:autoSpaceDN/>
              <w:jc w:val="center"/>
              <w:rPr>
                <w:color w:val="767171"/>
                <w:sz w:val="24"/>
                <w:szCs w:val="24"/>
                <w:lang w:val="en-US"/>
              </w:rPr>
            </w:pPr>
            <w:r w:rsidRPr="006145FD">
              <w:rPr>
                <w:color w:val="767171"/>
                <w:sz w:val="24"/>
                <w:szCs w:val="24"/>
                <w:lang w:val="en-US"/>
              </w:rPr>
              <w:t>--</w:t>
            </w:r>
          </w:p>
        </w:tc>
      </w:tr>
      <w:tr w:rsidR="006145FD" w:rsidRPr="006145FD" w14:paraId="0B57AF70" w14:textId="77777777" w:rsidTr="00674F73">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B0E2B" w14:textId="77777777" w:rsidR="00905792" w:rsidRPr="006145FD" w:rsidRDefault="00905792" w:rsidP="00905792">
            <w:pPr>
              <w:widowControl/>
              <w:autoSpaceDE/>
              <w:autoSpaceDN/>
              <w:rPr>
                <w:color w:val="767171"/>
                <w:sz w:val="24"/>
                <w:szCs w:val="24"/>
              </w:rPr>
            </w:pPr>
            <w:r w:rsidRPr="006145FD">
              <w:rPr>
                <w:color w:val="767171"/>
                <w:sz w:val="24"/>
                <w:szCs w:val="24"/>
              </w:rPr>
              <w:lastRenderedPageBreak/>
              <w:t>Agosto</w:t>
            </w:r>
          </w:p>
        </w:tc>
        <w:tc>
          <w:tcPr>
            <w:tcW w:w="2766" w:type="dxa"/>
            <w:tcBorders>
              <w:top w:val="single" w:sz="4" w:space="0" w:color="auto"/>
              <w:left w:val="nil"/>
              <w:bottom w:val="single" w:sz="4" w:space="0" w:color="auto"/>
              <w:right w:val="single" w:sz="4" w:space="0" w:color="auto"/>
            </w:tcBorders>
            <w:shd w:val="clear" w:color="auto" w:fill="auto"/>
            <w:noWrap/>
          </w:tcPr>
          <w:p w14:paraId="4E6B4AE8" w14:textId="6789E7CD" w:rsidR="00905792" w:rsidRPr="006145FD" w:rsidRDefault="00905792" w:rsidP="00905792">
            <w:pPr>
              <w:widowControl/>
              <w:autoSpaceDE/>
              <w:autoSpaceDN/>
              <w:jc w:val="center"/>
              <w:rPr>
                <w:color w:val="767171"/>
                <w:sz w:val="24"/>
                <w:szCs w:val="24"/>
                <w:lang w:val="en-US"/>
              </w:rPr>
            </w:pPr>
            <w:r w:rsidRPr="006145FD">
              <w:rPr>
                <w:color w:val="767171"/>
                <w:sz w:val="24"/>
                <w:szCs w:val="24"/>
              </w:rPr>
              <w:t>En proceso de evaluación</w:t>
            </w:r>
          </w:p>
        </w:tc>
        <w:tc>
          <w:tcPr>
            <w:tcW w:w="2030" w:type="dxa"/>
            <w:tcBorders>
              <w:top w:val="single" w:sz="4" w:space="0" w:color="auto"/>
              <w:left w:val="nil"/>
              <w:bottom w:val="single" w:sz="4" w:space="0" w:color="auto"/>
              <w:right w:val="single" w:sz="4" w:space="0" w:color="auto"/>
            </w:tcBorders>
            <w:shd w:val="clear" w:color="000000" w:fill="FFFFFF"/>
            <w:noWrap/>
          </w:tcPr>
          <w:p w14:paraId="05258478" w14:textId="77777777" w:rsidR="00905792" w:rsidRPr="006145FD" w:rsidRDefault="00905792" w:rsidP="00905792">
            <w:pPr>
              <w:widowControl/>
              <w:autoSpaceDE/>
              <w:autoSpaceDN/>
              <w:jc w:val="center"/>
              <w:rPr>
                <w:color w:val="767171"/>
                <w:sz w:val="24"/>
                <w:szCs w:val="24"/>
                <w:lang w:val="en-US"/>
              </w:rPr>
            </w:pPr>
            <w:r w:rsidRPr="006145FD">
              <w:rPr>
                <w:color w:val="767171"/>
                <w:sz w:val="24"/>
                <w:szCs w:val="24"/>
                <w:lang w:val="en-US"/>
              </w:rPr>
              <w:t>--</w:t>
            </w:r>
          </w:p>
        </w:tc>
      </w:tr>
      <w:tr w:rsidR="006145FD" w:rsidRPr="006145FD" w14:paraId="06677E48"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205DF" w14:textId="77777777" w:rsidR="00016BAC" w:rsidRPr="006145FD" w:rsidRDefault="00016BAC" w:rsidP="00016BAC">
            <w:pPr>
              <w:widowControl/>
              <w:autoSpaceDE/>
              <w:autoSpaceDN/>
              <w:rPr>
                <w:color w:val="767171"/>
                <w:sz w:val="24"/>
                <w:szCs w:val="24"/>
              </w:rPr>
            </w:pPr>
            <w:r w:rsidRPr="006145FD">
              <w:rPr>
                <w:color w:val="767171"/>
                <w:sz w:val="24"/>
                <w:szCs w:val="24"/>
              </w:rPr>
              <w:t>Julio</w:t>
            </w:r>
          </w:p>
        </w:tc>
        <w:tc>
          <w:tcPr>
            <w:tcW w:w="2766" w:type="dxa"/>
            <w:tcBorders>
              <w:top w:val="single" w:sz="4" w:space="0" w:color="auto"/>
              <w:left w:val="nil"/>
              <w:bottom w:val="single" w:sz="4" w:space="0" w:color="auto"/>
              <w:right w:val="single" w:sz="4" w:space="0" w:color="auto"/>
            </w:tcBorders>
            <w:shd w:val="clear" w:color="auto" w:fill="auto"/>
            <w:noWrap/>
            <w:vAlign w:val="center"/>
          </w:tcPr>
          <w:p w14:paraId="08D81FF8" w14:textId="345BF0E0" w:rsidR="00016BAC" w:rsidRPr="006145FD" w:rsidRDefault="00B73111" w:rsidP="00016BAC">
            <w:pPr>
              <w:widowControl/>
              <w:autoSpaceDE/>
              <w:autoSpaceDN/>
              <w:jc w:val="center"/>
              <w:rPr>
                <w:color w:val="767171"/>
                <w:sz w:val="24"/>
                <w:szCs w:val="24"/>
                <w:lang w:val="en-US"/>
              </w:rPr>
            </w:pPr>
            <w:r w:rsidRPr="006145FD">
              <w:rPr>
                <w:color w:val="767171"/>
                <w:sz w:val="24"/>
                <w:szCs w:val="24"/>
                <w:lang w:val="en-US"/>
              </w:rPr>
              <w:t>01/07/2021-31/07/2021</w:t>
            </w:r>
          </w:p>
        </w:tc>
        <w:tc>
          <w:tcPr>
            <w:tcW w:w="2030" w:type="dxa"/>
            <w:tcBorders>
              <w:top w:val="single" w:sz="4" w:space="0" w:color="auto"/>
              <w:left w:val="nil"/>
              <w:bottom w:val="single" w:sz="4" w:space="0" w:color="auto"/>
              <w:right w:val="single" w:sz="4" w:space="0" w:color="auto"/>
            </w:tcBorders>
            <w:shd w:val="clear" w:color="000000" w:fill="FFFFFF"/>
            <w:noWrap/>
            <w:vAlign w:val="bottom"/>
          </w:tcPr>
          <w:p w14:paraId="664F2C68" w14:textId="44AA5CDA" w:rsidR="00016BAC" w:rsidRPr="006145FD" w:rsidRDefault="00655459" w:rsidP="00016BAC">
            <w:pPr>
              <w:widowControl/>
              <w:autoSpaceDE/>
              <w:autoSpaceDN/>
              <w:jc w:val="center"/>
              <w:rPr>
                <w:color w:val="767171"/>
                <w:sz w:val="24"/>
                <w:szCs w:val="24"/>
                <w:lang w:val="en-US"/>
              </w:rPr>
            </w:pPr>
            <w:r w:rsidRPr="006145FD">
              <w:rPr>
                <w:color w:val="767171"/>
                <w:sz w:val="24"/>
                <w:szCs w:val="24"/>
                <w:lang w:val="en-US"/>
              </w:rPr>
              <w:t>95.4</w:t>
            </w:r>
          </w:p>
        </w:tc>
      </w:tr>
      <w:tr w:rsidR="006145FD" w:rsidRPr="006145FD" w14:paraId="14E19F64"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4443B" w14:textId="77777777" w:rsidR="00016BAC" w:rsidRPr="006145FD" w:rsidRDefault="00016BAC" w:rsidP="00016BAC">
            <w:pPr>
              <w:widowControl/>
              <w:autoSpaceDE/>
              <w:autoSpaceDN/>
              <w:rPr>
                <w:color w:val="767171"/>
                <w:sz w:val="24"/>
                <w:szCs w:val="24"/>
              </w:rPr>
            </w:pPr>
            <w:r w:rsidRPr="006145FD">
              <w:rPr>
                <w:color w:val="767171"/>
                <w:sz w:val="24"/>
                <w:szCs w:val="24"/>
              </w:rPr>
              <w:t>Junio</w:t>
            </w:r>
          </w:p>
        </w:tc>
        <w:tc>
          <w:tcPr>
            <w:tcW w:w="2766" w:type="dxa"/>
            <w:tcBorders>
              <w:top w:val="single" w:sz="4" w:space="0" w:color="auto"/>
              <w:left w:val="nil"/>
              <w:bottom w:val="single" w:sz="4" w:space="0" w:color="auto"/>
              <w:right w:val="single" w:sz="4" w:space="0" w:color="auto"/>
            </w:tcBorders>
            <w:shd w:val="clear" w:color="auto" w:fill="auto"/>
            <w:noWrap/>
            <w:vAlign w:val="bottom"/>
          </w:tcPr>
          <w:p w14:paraId="609A6E7D"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01/06/2021-30/06/2021</w:t>
            </w:r>
          </w:p>
        </w:tc>
        <w:tc>
          <w:tcPr>
            <w:tcW w:w="2030" w:type="dxa"/>
            <w:tcBorders>
              <w:top w:val="single" w:sz="4" w:space="0" w:color="auto"/>
              <w:left w:val="nil"/>
              <w:bottom w:val="single" w:sz="4" w:space="0" w:color="auto"/>
              <w:right w:val="single" w:sz="4" w:space="0" w:color="auto"/>
            </w:tcBorders>
            <w:shd w:val="clear" w:color="000000" w:fill="FFFFFF"/>
            <w:noWrap/>
            <w:vAlign w:val="bottom"/>
          </w:tcPr>
          <w:p w14:paraId="1F8D9032"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99</w:t>
            </w:r>
          </w:p>
        </w:tc>
      </w:tr>
      <w:tr w:rsidR="006145FD" w:rsidRPr="006145FD" w14:paraId="15861F15"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C6EE9" w14:textId="77777777" w:rsidR="00016BAC" w:rsidRPr="006145FD" w:rsidRDefault="00016BAC" w:rsidP="00016BAC">
            <w:pPr>
              <w:widowControl/>
              <w:autoSpaceDE/>
              <w:autoSpaceDN/>
              <w:rPr>
                <w:color w:val="767171"/>
                <w:sz w:val="24"/>
                <w:szCs w:val="24"/>
              </w:rPr>
            </w:pPr>
            <w:r w:rsidRPr="006145FD">
              <w:rPr>
                <w:color w:val="767171"/>
                <w:sz w:val="24"/>
                <w:szCs w:val="24"/>
              </w:rPr>
              <w:t>Mayo</w:t>
            </w:r>
          </w:p>
        </w:tc>
        <w:tc>
          <w:tcPr>
            <w:tcW w:w="2766" w:type="dxa"/>
            <w:tcBorders>
              <w:top w:val="single" w:sz="4" w:space="0" w:color="auto"/>
              <w:left w:val="nil"/>
              <w:bottom w:val="single" w:sz="4" w:space="0" w:color="auto"/>
              <w:right w:val="single" w:sz="4" w:space="0" w:color="auto"/>
            </w:tcBorders>
            <w:shd w:val="clear" w:color="auto" w:fill="auto"/>
            <w:noWrap/>
            <w:vAlign w:val="bottom"/>
          </w:tcPr>
          <w:p w14:paraId="2827A13C"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01/05/2021-31/05/2021</w:t>
            </w:r>
          </w:p>
        </w:tc>
        <w:tc>
          <w:tcPr>
            <w:tcW w:w="2030" w:type="dxa"/>
            <w:tcBorders>
              <w:top w:val="single" w:sz="4" w:space="0" w:color="auto"/>
              <w:left w:val="nil"/>
              <w:bottom w:val="single" w:sz="4" w:space="0" w:color="auto"/>
              <w:right w:val="single" w:sz="4" w:space="0" w:color="auto"/>
            </w:tcBorders>
            <w:shd w:val="clear" w:color="000000" w:fill="FFFFFF"/>
            <w:noWrap/>
            <w:vAlign w:val="bottom"/>
          </w:tcPr>
          <w:p w14:paraId="1361444E"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99</w:t>
            </w:r>
          </w:p>
        </w:tc>
      </w:tr>
      <w:tr w:rsidR="006145FD" w:rsidRPr="006145FD" w14:paraId="0B540A4E"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32BB0" w14:textId="77777777" w:rsidR="00016BAC" w:rsidRPr="006145FD" w:rsidRDefault="00016BAC" w:rsidP="00016BAC">
            <w:pPr>
              <w:widowControl/>
              <w:autoSpaceDE/>
              <w:autoSpaceDN/>
              <w:rPr>
                <w:color w:val="767171"/>
                <w:sz w:val="24"/>
                <w:szCs w:val="24"/>
              </w:rPr>
            </w:pPr>
            <w:r w:rsidRPr="006145FD">
              <w:rPr>
                <w:color w:val="767171"/>
                <w:sz w:val="24"/>
                <w:szCs w:val="24"/>
              </w:rPr>
              <w:t xml:space="preserve">Abril </w:t>
            </w:r>
          </w:p>
        </w:tc>
        <w:tc>
          <w:tcPr>
            <w:tcW w:w="2766" w:type="dxa"/>
            <w:tcBorders>
              <w:top w:val="single" w:sz="4" w:space="0" w:color="auto"/>
              <w:left w:val="nil"/>
              <w:bottom w:val="single" w:sz="4" w:space="0" w:color="auto"/>
              <w:right w:val="single" w:sz="4" w:space="0" w:color="auto"/>
            </w:tcBorders>
            <w:shd w:val="clear" w:color="auto" w:fill="auto"/>
            <w:noWrap/>
            <w:vAlign w:val="bottom"/>
          </w:tcPr>
          <w:p w14:paraId="588FEE94"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01/04/2021-30/04/2021</w:t>
            </w:r>
          </w:p>
        </w:tc>
        <w:tc>
          <w:tcPr>
            <w:tcW w:w="2030" w:type="dxa"/>
            <w:tcBorders>
              <w:top w:val="single" w:sz="4" w:space="0" w:color="auto"/>
              <w:left w:val="nil"/>
              <w:bottom w:val="single" w:sz="4" w:space="0" w:color="auto"/>
              <w:right w:val="single" w:sz="4" w:space="0" w:color="auto"/>
            </w:tcBorders>
            <w:shd w:val="clear" w:color="000000" w:fill="FFFFFF"/>
            <w:noWrap/>
            <w:vAlign w:val="bottom"/>
          </w:tcPr>
          <w:p w14:paraId="24C09655"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95</w:t>
            </w:r>
          </w:p>
        </w:tc>
      </w:tr>
      <w:tr w:rsidR="006145FD" w:rsidRPr="006145FD" w14:paraId="4DFA50B3"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C1A7E" w14:textId="77777777" w:rsidR="00016BAC" w:rsidRPr="006145FD" w:rsidRDefault="00016BAC" w:rsidP="00016BAC">
            <w:pPr>
              <w:widowControl/>
              <w:autoSpaceDE/>
              <w:autoSpaceDN/>
              <w:rPr>
                <w:color w:val="767171"/>
                <w:sz w:val="24"/>
                <w:szCs w:val="24"/>
              </w:rPr>
            </w:pPr>
            <w:r w:rsidRPr="006145FD">
              <w:rPr>
                <w:color w:val="767171"/>
                <w:sz w:val="24"/>
                <w:szCs w:val="24"/>
              </w:rPr>
              <w:t>Marzo</w:t>
            </w:r>
          </w:p>
        </w:tc>
        <w:tc>
          <w:tcPr>
            <w:tcW w:w="2766" w:type="dxa"/>
            <w:tcBorders>
              <w:top w:val="single" w:sz="4" w:space="0" w:color="auto"/>
              <w:left w:val="nil"/>
              <w:bottom w:val="single" w:sz="4" w:space="0" w:color="auto"/>
              <w:right w:val="single" w:sz="4" w:space="0" w:color="auto"/>
            </w:tcBorders>
            <w:shd w:val="clear" w:color="auto" w:fill="auto"/>
            <w:noWrap/>
            <w:vAlign w:val="bottom"/>
          </w:tcPr>
          <w:p w14:paraId="7B312A8A"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01/03/2021-31/03/2021</w:t>
            </w:r>
          </w:p>
        </w:tc>
        <w:tc>
          <w:tcPr>
            <w:tcW w:w="2030" w:type="dxa"/>
            <w:tcBorders>
              <w:top w:val="single" w:sz="4" w:space="0" w:color="auto"/>
              <w:left w:val="nil"/>
              <w:bottom w:val="single" w:sz="4" w:space="0" w:color="auto"/>
              <w:right w:val="single" w:sz="4" w:space="0" w:color="auto"/>
            </w:tcBorders>
            <w:shd w:val="clear" w:color="000000" w:fill="FFFFFF"/>
            <w:noWrap/>
            <w:vAlign w:val="bottom"/>
          </w:tcPr>
          <w:p w14:paraId="2839D703"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100</w:t>
            </w:r>
          </w:p>
        </w:tc>
      </w:tr>
      <w:tr w:rsidR="006145FD" w:rsidRPr="006145FD" w14:paraId="478F1D9D"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6CF3A" w14:textId="77777777" w:rsidR="00016BAC" w:rsidRPr="006145FD" w:rsidRDefault="00016BAC" w:rsidP="00016BAC">
            <w:pPr>
              <w:widowControl/>
              <w:autoSpaceDE/>
              <w:autoSpaceDN/>
              <w:rPr>
                <w:color w:val="767171"/>
                <w:sz w:val="24"/>
                <w:szCs w:val="24"/>
              </w:rPr>
            </w:pPr>
            <w:r w:rsidRPr="006145FD">
              <w:rPr>
                <w:color w:val="767171"/>
                <w:sz w:val="24"/>
                <w:szCs w:val="24"/>
              </w:rPr>
              <w:t>Febrero</w:t>
            </w:r>
          </w:p>
        </w:tc>
        <w:tc>
          <w:tcPr>
            <w:tcW w:w="2766" w:type="dxa"/>
            <w:tcBorders>
              <w:top w:val="single" w:sz="4" w:space="0" w:color="auto"/>
              <w:left w:val="nil"/>
              <w:bottom w:val="single" w:sz="4" w:space="0" w:color="auto"/>
              <w:right w:val="single" w:sz="4" w:space="0" w:color="auto"/>
            </w:tcBorders>
            <w:shd w:val="clear" w:color="auto" w:fill="auto"/>
            <w:noWrap/>
            <w:vAlign w:val="bottom"/>
          </w:tcPr>
          <w:p w14:paraId="1578A2A3" w14:textId="00A60EF0" w:rsidR="00016BAC" w:rsidRPr="006145FD" w:rsidRDefault="00016BAC" w:rsidP="00016BAC">
            <w:pPr>
              <w:widowControl/>
              <w:autoSpaceDE/>
              <w:autoSpaceDN/>
              <w:rPr>
                <w:color w:val="767171"/>
                <w:sz w:val="24"/>
                <w:szCs w:val="24"/>
                <w:lang w:val="en-US"/>
              </w:rPr>
            </w:pPr>
            <w:r w:rsidRPr="006145FD">
              <w:rPr>
                <w:color w:val="767171"/>
                <w:sz w:val="24"/>
                <w:szCs w:val="24"/>
                <w:lang w:val="en-US"/>
              </w:rPr>
              <w:t xml:space="preserve">   01/02/2021- 29/02/2021</w:t>
            </w:r>
          </w:p>
        </w:tc>
        <w:tc>
          <w:tcPr>
            <w:tcW w:w="2030" w:type="dxa"/>
            <w:tcBorders>
              <w:top w:val="single" w:sz="4" w:space="0" w:color="auto"/>
              <w:left w:val="nil"/>
              <w:bottom w:val="single" w:sz="4" w:space="0" w:color="auto"/>
              <w:right w:val="single" w:sz="4" w:space="0" w:color="auto"/>
            </w:tcBorders>
            <w:shd w:val="clear" w:color="000000" w:fill="FFFFFF"/>
            <w:noWrap/>
            <w:vAlign w:val="bottom"/>
          </w:tcPr>
          <w:p w14:paraId="50041464"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100</w:t>
            </w:r>
          </w:p>
        </w:tc>
      </w:tr>
      <w:tr w:rsidR="006145FD" w:rsidRPr="006145FD" w14:paraId="3376ABC7" w14:textId="77777777" w:rsidTr="00016BAC">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FEF58" w14:textId="77777777" w:rsidR="00016BAC" w:rsidRPr="006145FD" w:rsidRDefault="00016BAC" w:rsidP="00016BAC">
            <w:pPr>
              <w:widowControl/>
              <w:autoSpaceDE/>
              <w:autoSpaceDN/>
              <w:rPr>
                <w:color w:val="767171"/>
                <w:sz w:val="24"/>
                <w:szCs w:val="24"/>
              </w:rPr>
            </w:pPr>
            <w:r w:rsidRPr="006145FD">
              <w:rPr>
                <w:color w:val="767171"/>
                <w:sz w:val="24"/>
                <w:szCs w:val="24"/>
              </w:rPr>
              <w:t>Enero</w:t>
            </w:r>
          </w:p>
        </w:tc>
        <w:tc>
          <w:tcPr>
            <w:tcW w:w="2766" w:type="dxa"/>
            <w:tcBorders>
              <w:top w:val="single" w:sz="4" w:space="0" w:color="auto"/>
              <w:left w:val="nil"/>
              <w:bottom w:val="single" w:sz="4" w:space="0" w:color="auto"/>
              <w:right w:val="single" w:sz="4" w:space="0" w:color="auto"/>
            </w:tcBorders>
            <w:shd w:val="clear" w:color="auto" w:fill="auto"/>
            <w:noWrap/>
            <w:vAlign w:val="bottom"/>
          </w:tcPr>
          <w:p w14:paraId="593DDE9B"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 xml:space="preserve">  01/01/2021 – 31/01/2021</w:t>
            </w:r>
          </w:p>
        </w:tc>
        <w:tc>
          <w:tcPr>
            <w:tcW w:w="2030" w:type="dxa"/>
            <w:tcBorders>
              <w:top w:val="single" w:sz="4" w:space="0" w:color="auto"/>
              <w:left w:val="nil"/>
              <w:bottom w:val="single" w:sz="4" w:space="0" w:color="auto"/>
              <w:right w:val="single" w:sz="4" w:space="0" w:color="auto"/>
            </w:tcBorders>
            <w:shd w:val="clear" w:color="000000" w:fill="FFFFFF"/>
            <w:noWrap/>
            <w:vAlign w:val="bottom"/>
          </w:tcPr>
          <w:p w14:paraId="3591BFC5" w14:textId="77777777" w:rsidR="00016BAC" w:rsidRPr="006145FD" w:rsidRDefault="00016BAC" w:rsidP="00016BAC">
            <w:pPr>
              <w:widowControl/>
              <w:autoSpaceDE/>
              <w:autoSpaceDN/>
              <w:jc w:val="center"/>
              <w:rPr>
                <w:color w:val="767171"/>
                <w:sz w:val="24"/>
                <w:szCs w:val="24"/>
                <w:lang w:val="en-US"/>
              </w:rPr>
            </w:pPr>
            <w:r w:rsidRPr="006145FD">
              <w:rPr>
                <w:color w:val="767171"/>
                <w:sz w:val="24"/>
                <w:szCs w:val="24"/>
                <w:lang w:val="en-US"/>
              </w:rPr>
              <w:t>100</w:t>
            </w:r>
          </w:p>
        </w:tc>
      </w:tr>
    </w:tbl>
    <w:p w14:paraId="13EDBA1D" w14:textId="22099852" w:rsidR="00CC6F71" w:rsidRPr="006145FD" w:rsidRDefault="00CC6F71" w:rsidP="004A7EA9">
      <w:pPr>
        <w:tabs>
          <w:tab w:val="center" w:pos="360"/>
        </w:tabs>
        <w:spacing w:line="360" w:lineRule="auto"/>
        <w:jc w:val="both"/>
        <w:rPr>
          <w:color w:val="767171"/>
          <w:sz w:val="24"/>
          <w:szCs w:val="24"/>
        </w:rPr>
      </w:pPr>
    </w:p>
    <w:p w14:paraId="65253497" w14:textId="5F5F648A" w:rsidR="00CC6F71" w:rsidRPr="006145FD" w:rsidRDefault="00CC6F71" w:rsidP="004A7EA9">
      <w:pPr>
        <w:tabs>
          <w:tab w:val="center" w:pos="360"/>
        </w:tabs>
        <w:spacing w:line="360" w:lineRule="auto"/>
        <w:jc w:val="both"/>
        <w:rPr>
          <w:color w:val="767171"/>
          <w:sz w:val="24"/>
          <w:szCs w:val="24"/>
        </w:rPr>
      </w:pPr>
    </w:p>
    <w:p w14:paraId="69A0DA3F" w14:textId="5AE1941A" w:rsidR="00CC6F71" w:rsidRPr="006145FD" w:rsidRDefault="00CC6F71" w:rsidP="004A7EA9">
      <w:pPr>
        <w:tabs>
          <w:tab w:val="center" w:pos="360"/>
        </w:tabs>
        <w:spacing w:line="360" w:lineRule="auto"/>
        <w:jc w:val="both"/>
        <w:rPr>
          <w:color w:val="767171"/>
          <w:sz w:val="24"/>
          <w:szCs w:val="24"/>
        </w:rPr>
      </w:pPr>
    </w:p>
    <w:p w14:paraId="1AFB94E5" w14:textId="408BDACD" w:rsidR="00CC6F71" w:rsidRPr="006145FD" w:rsidRDefault="00CC6F71" w:rsidP="004A7EA9">
      <w:pPr>
        <w:tabs>
          <w:tab w:val="center" w:pos="360"/>
        </w:tabs>
        <w:spacing w:line="360" w:lineRule="auto"/>
        <w:jc w:val="both"/>
        <w:rPr>
          <w:color w:val="767171"/>
          <w:sz w:val="24"/>
          <w:szCs w:val="24"/>
        </w:rPr>
      </w:pPr>
    </w:p>
    <w:p w14:paraId="5055BA7F" w14:textId="03E073AE" w:rsidR="00CC6F71" w:rsidRPr="006145FD" w:rsidRDefault="00CC6F71" w:rsidP="004A7EA9">
      <w:pPr>
        <w:tabs>
          <w:tab w:val="center" w:pos="360"/>
        </w:tabs>
        <w:spacing w:line="360" w:lineRule="auto"/>
        <w:jc w:val="both"/>
        <w:rPr>
          <w:color w:val="767171"/>
          <w:sz w:val="24"/>
          <w:szCs w:val="24"/>
        </w:rPr>
      </w:pPr>
    </w:p>
    <w:p w14:paraId="54C29002" w14:textId="471B869A" w:rsidR="00CC6F71" w:rsidRPr="006145FD" w:rsidRDefault="00CC6F71" w:rsidP="004A7EA9">
      <w:pPr>
        <w:tabs>
          <w:tab w:val="center" w:pos="360"/>
        </w:tabs>
        <w:spacing w:line="360" w:lineRule="auto"/>
        <w:jc w:val="both"/>
        <w:rPr>
          <w:color w:val="767171"/>
          <w:sz w:val="24"/>
          <w:szCs w:val="24"/>
        </w:rPr>
      </w:pPr>
    </w:p>
    <w:p w14:paraId="06078EAD" w14:textId="6AF93652" w:rsidR="00CC6F71" w:rsidRPr="006145FD" w:rsidRDefault="00CC6F71" w:rsidP="004A7EA9">
      <w:pPr>
        <w:tabs>
          <w:tab w:val="center" w:pos="360"/>
        </w:tabs>
        <w:spacing w:line="360" w:lineRule="auto"/>
        <w:jc w:val="both"/>
        <w:rPr>
          <w:color w:val="767171"/>
          <w:sz w:val="24"/>
          <w:szCs w:val="24"/>
        </w:rPr>
      </w:pPr>
    </w:p>
    <w:p w14:paraId="75A5DFD2" w14:textId="77887B30" w:rsidR="00CC6F71" w:rsidRPr="006145FD" w:rsidRDefault="00CC6F71" w:rsidP="004A7EA9">
      <w:pPr>
        <w:tabs>
          <w:tab w:val="center" w:pos="360"/>
        </w:tabs>
        <w:spacing w:line="360" w:lineRule="auto"/>
        <w:jc w:val="both"/>
        <w:rPr>
          <w:color w:val="767171"/>
          <w:sz w:val="24"/>
          <w:szCs w:val="24"/>
        </w:rPr>
      </w:pPr>
    </w:p>
    <w:p w14:paraId="49EAE30A" w14:textId="5314C130" w:rsidR="00CC6F71" w:rsidRPr="006145FD" w:rsidRDefault="00CC6F71" w:rsidP="004A7EA9">
      <w:pPr>
        <w:tabs>
          <w:tab w:val="center" w:pos="360"/>
        </w:tabs>
        <w:spacing w:line="360" w:lineRule="auto"/>
        <w:jc w:val="both"/>
        <w:rPr>
          <w:color w:val="767171"/>
          <w:sz w:val="24"/>
          <w:szCs w:val="24"/>
        </w:rPr>
      </w:pPr>
    </w:p>
    <w:p w14:paraId="03FA6A1B" w14:textId="7E9C7464" w:rsidR="001E7137" w:rsidRDefault="001E7137" w:rsidP="004A7EA9">
      <w:pPr>
        <w:tabs>
          <w:tab w:val="center" w:pos="360"/>
        </w:tabs>
        <w:spacing w:line="360" w:lineRule="auto"/>
        <w:jc w:val="both"/>
        <w:rPr>
          <w:color w:val="767171"/>
          <w:sz w:val="24"/>
          <w:szCs w:val="24"/>
        </w:rPr>
      </w:pPr>
    </w:p>
    <w:p w14:paraId="735AD8E7" w14:textId="77106B54" w:rsidR="00CC7078" w:rsidRPr="00D8071C" w:rsidRDefault="00CC7078" w:rsidP="00A873C4">
      <w:pPr>
        <w:pStyle w:val="Textoindependiente"/>
        <w:widowControl/>
        <w:numPr>
          <w:ilvl w:val="0"/>
          <w:numId w:val="3"/>
        </w:numPr>
        <w:tabs>
          <w:tab w:val="center" w:pos="993"/>
        </w:tabs>
        <w:autoSpaceDE/>
        <w:autoSpaceDN/>
        <w:spacing w:line="360" w:lineRule="auto"/>
        <w:jc w:val="center"/>
        <w:rPr>
          <w:b/>
          <w:bCs/>
          <w:color w:val="767171"/>
          <w:sz w:val="28"/>
          <w:szCs w:val="28"/>
        </w:rPr>
      </w:pPr>
      <w:r w:rsidRPr="00D8071C">
        <w:rPr>
          <w:noProof/>
          <w:color w:val="767171"/>
          <w:sz w:val="28"/>
          <w:szCs w:val="28"/>
        </w:rPr>
        <mc:AlternateContent>
          <mc:Choice Requires="wps">
            <w:drawing>
              <wp:anchor distT="0" distB="0" distL="0" distR="0" simplePos="0" relativeHeight="251703296" behindDoc="1" locked="0" layoutInCell="1" allowOverlap="1" wp14:anchorId="54DD6034" wp14:editId="4BC086AD">
                <wp:simplePos x="0" y="0"/>
                <wp:positionH relativeFrom="page">
                  <wp:posOffset>3441065</wp:posOffset>
                </wp:positionH>
                <wp:positionV relativeFrom="paragraph">
                  <wp:posOffset>342900</wp:posOffset>
                </wp:positionV>
                <wp:extent cx="969645" cy="45085"/>
                <wp:effectExtent l="0" t="19050" r="20955" b="0"/>
                <wp:wrapTopAndBottom/>
                <wp:docPr id="1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9645"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F1CE9" id="Freeform 19" o:spid="_x0000_s1026" style="position:absolute;margin-left:270.95pt;margin-top:27pt;width:76.35pt;height:3.5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" path="m,l1400,e" filled="f" strokecolor="red" strokeweight="3pt">
                <v:stroke joinstyle="miter"/>
                <v:path arrowok="t" o:connecttype="custom" o:connectlocs="0,0;969645,0" o:connectangles="0,0"/>
                <w10:wrap type="topAndBottom" anchorx="page"/>
              </v:shape>
            </w:pict>
          </mc:Fallback>
        </mc:AlternateContent>
      </w:r>
      <w:r w:rsidRPr="00D8071C">
        <w:rPr>
          <w:b/>
          <w:bCs/>
          <w:noProof/>
          <w:color w:val="767171"/>
          <w:sz w:val="28"/>
          <w:szCs w:val="28"/>
        </w:rPr>
        <w:t>PROYECCIONES AL PRÓXIMO AÑ</w:t>
      </w:r>
      <w:r>
        <w:rPr>
          <w:b/>
          <w:bCs/>
          <w:noProof/>
          <w:color w:val="767171"/>
          <w:sz w:val="28"/>
          <w:szCs w:val="28"/>
        </w:rPr>
        <w:t>O</w:t>
      </w:r>
    </w:p>
    <w:p w14:paraId="7F3FFD17" w14:textId="77777777" w:rsidR="00CC7078" w:rsidRPr="006145FD" w:rsidRDefault="00CC7078" w:rsidP="00CC7078">
      <w:pPr>
        <w:tabs>
          <w:tab w:val="center" w:pos="360"/>
        </w:tabs>
        <w:spacing w:line="360" w:lineRule="auto"/>
        <w:jc w:val="both"/>
        <w:rPr>
          <w:color w:val="767171"/>
          <w:sz w:val="24"/>
          <w:szCs w:val="24"/>
        </w:rPr>
      </w:pPr>
    </w:p>
    <w:p w14:paraId="3DB910FC" w14:textId="2BBEE562" w:rsidR="0053034F" w:rsidRDefault="00AD312E" w:rsidP="004964CC">
      <w:pPr>
        <w:pStyle w:val="Prrafodelista"/>
        <w:widowControl/>
        <w:numPr>
          <w:ilvl w:val="1"/>
          <w:numId w:val="3"/>
        </w:numPr>
        <w:autoSpaceDE/>
        <w:autoSpaceDN/>
        <w:spacing w:line="360" w:lineRule="auto"/>
        <w:ind w:left="284"/>
        <w:jc w:val="both"/>
        <w:rPr>
          <w:color w:val="767171"/>
          <w:sz w:val="24"/>
          <w:szCs w:val="24"/>
        </w:rPr>
      </w:pPr>
      <w:bookmarkStart w:id="32" w:name="_Hlk72138305"/>
      <w:r w:rsidRPr="00411A8C">
        <w:rPr>
          <w:color w:val="767171"/>
          <w:sz w:val="24"/>
          <w:szCs w:val="24"/>
        </w:rPr>
        <w:t>Objetivos</w:t>
      </w:r>
      <w:r w:rsidR="0053034F" w:rsidRPr="00411A8C">
        <w:rPr>
          <w:color w:val="767171"/>
          <w:sz w:val="24"/>
          <w:szCs w:val="24"/>
        </w:rPr>
        <w:t xml:space="preserve"> estratégicos </w:t>
      </w:r>
      <w:bookmarkStart w:id="33" w:name="_Toc458415029"/>
      <w:r w:rsidR="0053034F" w:rsidRPr="00411A8C">
        <w:rPr>
          <w:color w:val="767171"/>
          <w:sz w:val="24"/>
          <w:szCs w:val="24"/>
        </w:rPr>
        <w:t>2022</w:t>
      </w:r>
    </w:p>
    <w:p w14:paraId="55729DD1" w14:textId="77777777" w:rsidR="004964CC" w:rsidRPr="004964CC" w:rsidRDefault="004964CC" w:rsidP="004964CC">
      <w:pPr>
        <w:widowControl/>
        <w:autoSpaceDE/>
        <w:autoSpaceDN/>
        <w:spacing w:line="360" w:lineRule="auto"/>
        <w:ind w:left="-76"/>
        <w:jc w:val="both"/>
        <w:rPr>
          <w:color w:val="767171"/>
          <w:sz w:val="24"/>
          <w:szCs w:val="24"/>
        </w:rPr>
      </w:pPr>
    </w:p>
    <w:bookmarkEnd w:id="32"/>
    <w:p w14:paraId="7FCD6630" w14:textId="5ADD199A" w:rsidR="0053034F" w:rsidRPr="00120E22" w:rsidRDefault="0053034F" w:rsidP="004964CC">
      <w:pPr>
        <w:spacing w:line="360" w:lineRule="auto"/>
        <w:jc w:val="both"/>
        <w:rPr>
          <w:color w:val="767171"/>
          <w:sz w:val="24"/>
          <w:szCs w:val="24"/>
        </w:rPr>
      </w:pPr>
      <w:r w:rsidRPr="00120E22">
        <w:rPr>
          <w:color w:val="767171"/>
          <w:sz w:val="24"/>
          <w:szCs w:val="24"/>
        </w:rPr>
        <w:t>OE1- Formular políticas de investigación agropecuaria y forestal que sean racionales, coherentes, consensuadas, socialmente equitativas y ambientalmente sostenibles)</w:t>
      </w:r>
    </w:p>
    <w:p w14:paraId="05D64D0E"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Este primer objetivo se desarrollará mediante fases sucesivas, en las cuales se definirán los productos intermedios hasta llegar a su aprobación y difusión: </w:t>
      </w:r>
    </w:p>
    <w:p w14:paraId="0956D141" w14:textId="77777777" w:rsidR="0053034F" w:rsidRPr="00120E22" w:rsidRDefault="0053034F" w:rsidP="00120E22">
      <w:pPr>
        <w:spacing w:line="360" w:lineRule="auto"/>
        <w:jc w:val="both"/>
        <w:rPr>
          <w:color w:val="767171"/>
          <w:sz w:val="24"/>
          <w:szCs w:val="24"/>
        </w:rPr>
      </w:pPr>
      <w:r w:rsidRPr="00120E22">
        <w:rPr>
          <w:color w:val="767171"/>
          <w:sz w:val="24"/>
          <w:szCs w:val="24"/>
        </w:rPr>
        <w:t>FASE I: Definición de instrumentos y acciones específicas para la consulta en campo con actores calificados.</w:t>
      </w:r>
    </w:p>
    <w:p w14:paraId="62A662CF"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II: Identificación de áreas geográficas y formulación de lineamientos en cada una de ellas. Se definen los grupos de trabajo por áreas temáticas y se identifican los problemas </w:t>
      </w:r>
    </w:p>
    <w:p w14:paraId="242981E2"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III: Proceso de análisis de la información que se ha recolectado en la fase II para establecer las prioridades de investigación. </w:t>
      </w:r>
    </w:p>
    <w:p w14:paraId="6768770B"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IV: La propuesta de política será presentada y consultada con actores relevantes del sector agropecuario, tanto del sector público como privado. </w:t>
      </w:r>
    </w:p>
    <w:p w14:paraId="2DABC6D3" w14:textId="77777777" w:rsidR="0053034F" w:rsidRPr="00120E22" w:rsidRDefault="0053034F" w:rsidP="00120E22">
      <w:pPr>
        <w:spacing w:line="360" w:lineRule="auto"/>
        <w:jc w:val="both"/>
        <w:rPr>
          <w:color w:val="767171"/>
          <w:sz w:val="24"/>
          <w:szCs w:val="24"/>
        </w:rPr>
      </w:pPr>
      <w:r w:rsidRPr="00120E22">
        <w:rPr>
          <w:color w:val="767171"/>
          <w:sz w:val="24"/>
          <w:szCs w:val="24"/>
        </w:rPr>
        <w:t>FASE V: Se elabora un documento final de la política pública que se socializa con los interesados.</w:t>
      </w:r>
    </w:p>
    <w:p w14:paraId="7A466B66" w14:textId="21BC39D5" w:rsidR="0053034F" w:rsidRDefault="0053034F" w:rsidP="00120E22">
      <w:pPr>
        <w:spacing w:line="360" w:lineRule="auto"/>
        <w:jc w:val="both"/>
        <w:rPr>
          <w:color w:val="767171"/>
          <w:sz w:val="24"/>
          <w:szCs w:val="24"/>
        </w:rPr>
      </w:pPr>
      <w:r w:rsidRPr="00120E22">
        <w:rPr>
          <w:color w:val="767171"/>
          <w:sz w:val="24"/>
          <w:szCs w:val="24"/>
        </w:rPr>
        <w:t xml:space="preserve">OE2- Financiar proyectos para el desarrollo de tecnologías apropiadas que </w:t>
      </w:r>
      <w:r w:rsidRPr="00120E22">
        <w:rPr>
          <w:color w:val="767171"/>
          <w:sz w:val="24"/>
          <w:szCs w:val="24"/>
        </w:rPr>
        <w:lastRenderedPageBreak/>
        <w:t>fortalezcan la seguridad alimentaria y nutricional de la población dominicana; financiar proyectos para el desarrollo de tecnologías apropiadas que impulsen la rentabilidad y la competitividad de la actividad agropecuaria y forestal; financiar proyectos para el desarrollo de tecnologías apropiadas que contribuyan a mejorar el bienestar de la población rural)</w:t>
      </w:r>
      <w:r w:rsidR="00120E22">
        <w:rPr>
          <w:color w:val="767171"/>
          <w:sz w:val="24"/>
          <w:szCs w:val="24"/>
        </w:rPr>
        <w:t>.</w:t>
      </w:r>
    </w:p>
    <w:p w14:paraId="4D036370" w14:textId="77777777" w:rsidR="00120E22" w:rsidRPr="00120E22" w:rsidRDefault="00120E22" w:rsidP="00120E22">
      <w:pPr>
        <w:spacing w:line="360" w:lineRule="auto"/>
        <w:jc w:val="both"/>
        <w:rPr>
          <w:color w:val="767171"/>
          <w:sz w:val="24"/>
          <w:szCs w:val="24"/>
        </w:rPr>
      </w:pPr>
    </w:p>
    <w:p w14:paraId="78ED4D04" w14:textId="624185E8" w:rsidR="00411A8C" w:rsidRPr="00120E22" w:rsidRDefault="0053034F" w:rsidP="00120E22">
      <w:pPr>
        <w:spacing w:line="360" w:lineRule="auto"/>
        <w:jc w:val="both"/>
        <w:rPr>
          <w:color w:val="767171"/>
          <w:sz w:val="24"/>
          <w:szCs w:val="24"/>
        </w:rPr>
      </w:pPr>
      <w:r w:rsidRPr="00120E22">
        <w:rPr>
          <w:color w:val="767171"/>
          <w:sz w:val="24"/>
          <w:szCs w:val="24"/>
        </w:rPr>
        <w:t xml:space="preserve">En base a los documentos de políticas públicas de investigación elaborados y a las líneas de investigación priorizadas, se aplica la metodología para financiar los proyectos de investigación </w:t>
      </w:r>
      <w:r w:rsidR="00050472">
        <w:rPr>
          <w:color w:val="767171"/>
          <w:sz w:val="24"/>
          <w:szCs w:val="24"/>
        </w:rPr>
        <w:t>.</w:t>
      </w:r>
    </w:p>
    <w:p w14:paraId="529AC9DE" w14:textId="77777777" w:rsidR="0053034F" w:rsidRPr="0053034F" w:rsidRDefault="0053034F" w:rsidP="0053034F">
      <w:pPr>
        <w:widowControl/>
        <w:autoSpaceDE/>
        <w:autoSpaceDN/>
        <w:spacing w:after="120" w:line="276" w:lineRule="auto"/>
        <w:ind w:left="-66"/>
        <w:jc w:val="both"/>
        <w:rPr>
          <w:rFonts w:eastAsia="Calibri"/>
          <w:sz w:val="24"/>
          <w:szCs w:val="24"/>
          <w:u w:val="single"/>
          <w:lang w:val="es-ES_tradnl"/>
        </w:rPr>
      </w:pPr>
    </w:p>
    <w:p w14:paraId="173F2C1B" w14:textId="77777777" w:rsidR="0053034F" w:rsidRPr="00120E22" w:rsidRDefault="0053034F" w:rsidP="00120E22">
      <w:pPr>
        <w:spacing w:line="360" w:lineRule="auto"/>
        <w:jc w:val="both"/>
        <w:rPr>
          <w:color w:val="767171"/>
          <w:sz w:val="24"/>
          <w:szCs w:val="24"/>
        </w:rPr>
      </w:pPr>
      <w:r w:rsidRPr="00120E22">
        <w:rPr>
          <w:color w:val="767171"/>
          <w:sz w:val="24"/>
          <w:szCs w:val="24"/>
        </w:rPr>
        <w:t>Fortalecer el Sistema Nacional de Investigaciones Agropecuarias y Forestales -SINIAF.</w:t>
      </w:r>
    </w:p>
    <w:p w14:paraId="6D8BD535" w14:textId="09871956" w:rsidR="0053034F" w:rsidRPr="00120E22" w:rsidRDefault="0053034F" w:rsidP="00120E22">
      <w:pPr>
        <w:spacing w:line="360" w:lineRule="auto"/>
        <w:jc w:val="both"/>
        <w:rPr>
          <w:color w:val="767171"/>
          <w:sz w:val="24"/>
          <w:szCs w:val="24"/>
        </w:rPr>
      </w:pPr>
      <w:r w:rsidRPr="00120E22">
        <w:rPr>
          <w:color w:val="767171"/>
          <w:sz w:val="24"/>
          <w:szCs w:val="24"/>
        </w:rPr>
        <w:t xml:space="preserve">El objetivo de este componente estratégico es el de formar a los investigadores del SINIAF, mediante las siguientes fases metodológicas: </w:t>
      </w:r>
    </w:p>
    <w:p w14:paraId="287F4472" w14:textId="77777777" w:rsidR="0053034F" w:rsidRPr="00120E22" w:rsidRDefault="0053034F" w:rsidP="00120E22">
      <w:pPr>
        <w:spacing w:line="360" w:lineRule="auto"/>
        <w:jc w:val="both"/>
        <w:rPr>
          <w:color w:val="767171"/>
          <w:sz w:val="24"/>
          <w:szCs w:val="24"/>
        </w:rPr>
      </w:pPr>
      <w:r w:rsidRPr="00120E22">
        <w:rPr>
          <w:color w:val="767171"/>
          <w:sz w:val="24"/>
          <w:szCs w:val="24"/>
        </w:rPr>
        <w:t>FASE I: se lleva a cabo un levantamiento de información en las instituciones que conforman el SINIAF sobre las necesidades de formación de los investigadores.</w:t>
      </w:r>
    </w:p>
    <w:p w14:paraId="35719C5C" w14:textId="77777777" w:rsidR="0053034F" w:rsidRPr="00120E22" w:rsidRDefault="0053034F" w:rsidP="00120E22">
      <w:pPr>
        <w:spacing w:line="360" w:lineRule="auto"/>
        <w:jc w:val="both"/>
        <w:rPr>
          <w:color w:val="767171"/>
          <w:sz w:val="24"/>
          <w:szCs w:val="24"/>
        </w:rPr>
      </w:pPr>
      <w:r w:rsidRPr="00120E22">
        <w:rPr>
          <w:color w:val="767171"/>
          <w:sz w:val="24"/>
          <w:szCs w:val="24"/>
        </w:rPr>
        <w:t>FASE II: se elaboran los términos de referencia (TDR) de la convocatoria para la presentación de programas de maestría. Estos TDR estarán sujetos al cumplimiento de la Ley 340-06, que establece los procedimientos de compras y contrataciones públicas.</w:t>
      </w:r>
    </w:p>
    <w:p w14:paraId="6288522E" w14:textId="77777777" w:rsidR="0053034F" w:rsidRPr="00120E22" w:rsidRDefault="0053034F" w:rsidP="00120E22">
      <w:pPr>
        <w:spacing w:line="360" w:lineRule="auto"/>
        <w:jc w:val="both"/>
        <w:rPr>
          <w:color w:val="767171"/>
          <w:sz w:val="24"/>
          <w:szCs w:val="24"/>
        </w:rPr>
      </w:pPr>
      <w:r w:rsidRPr="00120E22">
        <w:rPr>
          <w:color w:val="767171"/>
          <w:sz w:val="24"/>
          <w:szCs w:val="24"/>
        </w:rPr>
        <w:t>FASE III: se publica la convocatoria para optar por fondos competitivos en tres medios escritos de comunicación nacionales, en el portal web del CONIAF y en el portal web de la Dirección General de Contrataciones Públicas.</w:t>
      </w:r>
    </w:p>
    <w:p w14:paraId="22C5A9F8" w14:textId="77777777" w:rsidR="0053034F" w:rsidRPr="00120E22" w:rsidRDefault="0053034F" w:rsidP="00120E22">
      <w:pPr>
        <w:spacing w:line="360" w:lineRule="auto"/>
        <w:jc w:val="both"/>
        <w:rPr>
          <w:color w:val="767171"/>
          <w:sz w:val="24"/>
          <w:szCs w:val="24"/>
        </w:rPr>
      </w:pPr>
      <w:r w:rsidRPr="00120E22">
        <w:rPr>
          <w:color w:val="767171"/>
          <w:sz w:val="24"/>
          <w:szCs w:val="24"/>
        </w:rPr>
        <w:t>FASE IV: se reciben las propuestas de los programas de maestría.</w:t>
      </w:r>
    </w:p>
    <w:p w14:paraId="14166138"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V: se conforma una comisión interna integrada por técnicos del CONIAF y por el Comité de Compras del CONIAF para evaluar las propuestas de programas. </w:t>
      </w:r>
    </w:p>
    <w:p w14:paraId="399C57D1"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VI: se seleccionan las propuestas de programas de maestría, la Dirección Ejecutiva del CONIAF las presenta a la Junta Directiva para su aprobación y se comunica la decisión a las universidades proponentes elegidas. </w:t>
      </w:r>
    </w:p>
    <w:p w14:paraId="3DE1C8CA"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VII: se firman los contratos entre el CONIAF y las universidades seleccionadas. </w:t>
      </w:r>
    </w:p>
    <w:p w14:paraId="1762F58F" w14:textId="1EC9A8D2" w:rsidR="0053034F" w:rsidRPr="00120E22" w:rsidRDefault="00AD312E" w:rsidP="00120E22">
      <w:pPr>
        <w:spacing w:line="360" w:lineRule="auto"/>
        <w:jc w:val="both"/>
        <w:rPr>
          <w:color w:val="767171"/>
          <w:sz w:val="24"/>
          <w:szCs w:val="24"/>
        </w:rPr>
      </w:pPr>
      <w:bookmarkStart w:id="34" w:name="_Hlk72138458"/>
      <w:r>
        <w:rPr>
          <w:color w:val="767171"/>
          <w:sz w:val="24"/>
          <w:szCs w:val="24"/>
        </w:rPr>
        <w:lastRenderedPageBreak/>
        <w:t>6.</w:t>
      </w:r>
      <w:r w:rsidR="00411A8C">
        <w:rPr>
          <w:color w:val="767171"/>
          <w:sz w:val="24"/>
          <w:szCs w:val="24"/>
        </w:rPr>
        <w:t>2</w:t>
      </w:r>
      <w:r>
        <w:rPr>
          <w:color w:val="767171"/>
          <w:sz w:val="24"/>
          <w:szCs w:val="24"/>
        </w:rPr>
        <w:t xml:space="preserve"> Plan</w:t>
      </w:r>
      <w:r w:rsidR="0053034F" w:rsidRPr="00120E22">
        <w:rPr>
          <w:color w:val="767171"/>
          <w:sz w:val="24"/>
          <w:szCs w:val="24"/>
        </w:rPr>
        <w:t xml:space="preserve"> Operativo Anual 2022</w:t>
      </w:r>
    </w:p>
    <w:bookmarkEnd w:id="33"/>
    <w:bookmarkEnd w:id="34"/>
    <w:p w14:paraId="4A733468" w14:textId="77777777" w:rsidR="0053034F" w:rsidRPr="00120E22" w:rsidRDefault="0053034F" w:rsidP="00120E22">
      <w:pPr>
        <w:spacing w:line="360" w:lineRule="auto"/>
        <w:jc w:val="both"/>
        <w:rPr>
          <w:color w:val="767171"/>
          <w:sz w:val="24"/>
          <w:szCs w:val="24"/>
        </w:rPr>
      </w:pPr>
      <w:r w:rsidRPr="00120E22">
        <w:rPr>
          <w:color w:val="767171"/>
          <w:sz w:val="24"/>
          <w:szCs w:val="24"/>
        </w:rPr>
        <w:t>El plan Operativo anual que se presentan a continuación fue elaborado por los departamentos operativos del CONIAF (Agricultura Competitiva, Medio Ambiente y Recursos Naturales, Acceso a las Ciencias Modernas y Reducción de Pobreza Rural) y las unidades asesoras y de apoyo (Departamento Administrativo y Financiero, División de Planificación y Desarrollo, División de Recursos Humanos, Sección de Difusión y Sección de Tecnologías de la Información y Comunicación).</w:t>
      </w:r>
    </w:p>
    <w:p w14:paraId="40AE623B" w14:textId="7B994AEC" w:rsidR="0053034F" w:rsidRDefault="0053034F" w:rsidP="00120E22">
      <w:pPr>
        <w:spacing w:line="360" w:lineRule="auto"/>
        <w:jc w:val="both"/>
        <w:rPr>
          <w:color w:val="767171"/>
          <w:sz w:val="24"/>
          <w:szCs w:val="24"/>
        </w:rPr>
      </w:pPr>
      <w:r w:rsidRPr="00120E22">
        <w:rPr>
          <w:color w:val="767171"/>
          <w:sz w:val="24"/>
          <w:szCs w:val="24"/>
        </w:rPr>
        <w:t>En el plan se tomaron en consideración las propuestas incluidas en el documento Matriz para la Formulación del Plan Estratégico 2022 elaborado por el personal técnico del CONIAF (2021).</w:t>
      </w:r>
    </w:p>
    <w:p w14:paraId="42DC2D5B" w14:textId="77777777" w:rsidR="00120E22" w:rsidRPr="00120E22" w:rsidRDefault="00120E22" w:rsidP="00120E22">
      <w:pPr>
        <w:spacing w:line="360" w:lineRule="auto"/>
        <w:jc w:val="both"/>
        <w:rPr>
          <w:color w:val="767171"/>
          <w:sz w:val="24"/>
          <w:szCs w:val="24"/>
        </w:rPr>
      </w:pPr>
    </w:p>
    <w:p w14:paraId="7CFB5336" w14:textId="0E129C51" w:rsidR="0053034F" w:rsidRDefault="0053034F" w:rsidP="00120E22">
      <w:pPr>
        <w:spacing w:line="360" w:lineRule="auto"/>
        <w:jc w:val="both"/>
        <w:rPr>
          <w:color w:val="767171"/>
          <w:sz w:val="24"/>
          <w:szCs w:val="24"/>
        </w:rPr>
      </w:pPr>
      <w:r w:rsidRPr="00120E22">
        <w:rPr>
          <w:color w:val="767171"/>
          <w:sz w:val="24"/>
          <w:szCs w:val="24"/>
        </w:rPr>
        <w:t xml:space="preserve">El documento “La Planificación Institucional: Guía </w:t>
      </w:r>
      <w:r w:rsidR="00050472">
        <w:rPr>
          <w:color w:val="767171"/>
          <w:sz w:val="24"/>
          <w:szCs w:val="24"/>
        </w:rPr>
        <w:t>M</w:t>
      </w:r>
      <w:r w:rsidRPr="00120E22">
        <w:rPr>
          <w:color w:val="767171"/>
          <w:sz w:val="24"/>
          <w:szCs w:val="24"/>
        </w:rPr>
        <w:t xml:space="preserve">etodológica para la </w:t>
      </w:r>
      <w:r w:rsidR="00050472">
        <w:rPr>
          <w:color w:val="767171"/>
          <w:sz w:val="24"/>
          <w:szCs w:val="24"/>
        </w:rPr>
        <w:t>P</w:t>
      </w:r>
      <w:r w:rsidRPr="00120E22">
        <w:rPr>
          <w:color w:val="767171"/>
          <w:sz w:val="24"/>
          <w:szCs w:val="24"/>
        </w:rPr>
        <w:t xml:space="preserve">lanificación del </w:t>
      </w:r>
      <w:r w:rsidR="00050472">
        <w:rPr>
          <w:color w:val="767171"/>
          <w:sz w:val="24"/>
          <w:szCs w:val="24"/>
        </w:rPr>
        <w:t>S</w:t>
      </w:r>
      <w:r w:rsidRPr="00120E22">
        <w:rPr>
          <w:color w:val="767171"/>
          <w:sz w:val="24"/>
          <w:szCs w:val="24"/>
        </w:rPr>
        <w:t xml:space="preserve">ector </w:t>
      </w:r>
      <w:r w:rsidR="00050472">
        <w:rPr>
          <w:color w:val="767171"/>
          <w:sz w:val="24"/>
          <w:szCs w:val="24"/>
        </w:rPr>
        <w:t>P</w:t>
      </w:r>
      <w:r w:rsidRPr="00120E22">
        <w:rPr>
          <w:color w:val="767171"/>
          <w:sz w:val="24"/>
          <w:szCs w:val="24"/>
        </w:rPr>
        <w:t>úblico en la República Dominicana” (MEPyD 2011) define al producto terminal</w:t>
      </w:r>
      <w:r w:rsidR="00050472">
        <w:rPr>
          <w:color w:val="767171"/>
          <w:sz w:val="24"/>
          <w:szCs w:val="24"/>
        </w:rPr>
        <w:t xml:space="preserve"> (PT)</w:t>
      </w:r>
      <w:r w:rsidRPr="00120E22">
        <w:rPr>
          <w:color w:val="767171"/>
          <w:sz w:val="24"/>
          <w:szCs w:val="24"/>
        </w:rPr>
        <w:t xml:space="preserve"> como “bienes o servicios que la institución entrega a la población o a otras instituciones y que constituyen su razón de ser”. Por otra parte, los productos intermedios “son también bienes o servicios que la institución genera pero que, a diferencia de los terminales, se consumen dentro de la organización”. Otros conceptos dentro de las matrices se explican por sí mismos, de lo contrario, consulte el manual ya señalado. </w:t>
      </w:r>
    </w:p>
    <w:p w14:paraId="7B038B4A" w14:textId="77777777" w:rsidR="004964CC" w:rsidRPr="00120E22" w:rsidRDefault="004964CC" w:rsidP="00120E22">
      <w:pPr>
        <w:spacing w:line="360" w:lineRule="auto"/>
        <w:jc w:val="both"/>
        <w:rPr>
          <w:color w:val="767171"/>
          <w:sz w:val="24"/>
          <w:szCs w:val="24"/>
        </w:rPr>
      </w:pPr>
    </w:p>
    <w:p w14:paraId="69F9D34C" w14:textId="77777777" w:rsidR="00973F92" w:rsidRDefault="00973F92" w:rsidP="00B51AE0">
      <w:pPr>
        <w:pStyle w:val="Textoindependiente"/>
        <w:widowControl/>
        <w:tabs>
          <w:tab w:val="center" w:pos="993"/>
        </w:tabs>
        <w:autoSpaceDE/>
        <w:autoSpaceDN/>
        <w:spacing w:line="360" w:lineRule="auto"/>
        <w:ind w:left="142"/>
        <w:jc w:val="center"/>
        <w:rPr>
          <w:b/>
          <w:bCs/>
          <w:noProof/>
          <w:color w:val="767171"/>
        </w:rPr>
      </w:pPr>
    </w:p>
    <w:p w14:paraId="2E172D3F" w14:textId="5E687FC0" w:rsidR="0053034F" w:rsidRDefault="0053034F" w:rsidP="00B51AE0">
      <w:pPr>
        <w:pStyle w:val="Textoindependiente"/>
        <w:widowControl/>
        <w:tabs>
          <w:tab w:val="center" w:pos="993"/>
        </w:tabs>
        <w:autoSpaceDE/>
        <w:autoSpaceDN/>
        <w:spacing w:line="360" w:lineRule="auto"/>
        <w:ind w:left="142"/>
        <w:jc w:val="center"/>
        <w:rPr>
          <w:b/>
          <w:bCs/>
          <w:noProof/>
          <w:color w:val="767171"/>
        </w:rPr>
      </w:pPr>
      <w:r w:rsidRPr="00B51AE0">
        <w:rPr>
          <w:b/>
          <w:bCs/>
          <w:noProof/>
          <w:color w:val="767171"/>
        </w:rPr>
        <w:t>CONSEJO NACIONAL DE INVESTIGACIONES AGROPECUARIAS Y FORESTALES</w:t>
      </w:r>
    </w:p>
    <w:p w14:paraId="1C1B639E" w14:textId="77777777" w:rsidR="00AC0BAD" w:rsidRPr="00B51AE0" w:rsidRDefault="00AC0BAD" w:rsidP="00B51AE0">
      <w:pPr>
        <w:pStyle w:val="Textoindependiente"/>
        <w:widowControl/>
        <w:tabs>
          <w:tab w:val="center" w:pos="993"/>
        </w:tabs>
        <w:autoSpaceDE/>
        <w:autoSpaceDN/>
        <w:spacing w:line="360" w:lineRule="auto"/>
        <w:ind w:left="142"/>
        <w:jc w:val="center"/>
        <w:rPr>
          <w:b/>
          <w:bCs/>
          <w:noProof/>
          <w:color w:val="767171"/>
        </w:rPr>
      </w:pPr>
    </w:p>
    <w:p w14:paraId="4A2F9976" w14:textId="0B9F8004" w:rsidR="0053034F" w:rsidRPr="00B51AE0" w:rsidRDefault="0053034F" w:rsidP="0053034F">
      <w:pPr>
        <w:widowControl/>
        <w:autoSpaceDE/>
        <w:autoSpaceDN/>
        <w:rPr>
          <w:color w:val="767171"/>
          <w:sz w:val="24"/>
          <w:szCs w:val="24"/>
        </w:rPr>
      </w:pPr>
      <w:r w:rsidRPr="00B51AE0">
        <w:rPr>
          <w:color w:val="767171"/>
          <w:sz w:val="24"/>
          <w:szCs w:val="24"/>
        </w:rPr>
        <w:t>Matriz de producción institucional 2022</w:t>
      </w:r>
    </w:p>
    <w:tbl>
      <w:tblPr>
        <w:tblpPr w:leftFromText="180" w:rightFromText="180" w:vertAnchor="text" w:horzAnchor="margin" w:tblpY="185"/>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1"/>
        <w:gridCol w:w="4152"/>
        <w:gridCol w:w="3309"/>
        <w:gridCol w:w="1103"/>
      </w:tblGrid>
      <w:tr w:rsidR="0053034F" w:rsidRPr="0053034F" w14:paraId="4B655204" w14:textId="77777777" w:rsidTr="004964CC">
        <w:trPr>
          <w:trHeight w:val="723"/>
        </w:trPr>
        <w:tc>
          <w:tcPr>
            <w:tcW w:w="1181" w:type="dxa"/>
            <w:shd w:val="clear" w:color="auto" w:fill="1F4E79" w:themeFill="accent5" w:themeFillShade="80"/>
            <w:vAlign w:val="center"/>
          </w:tcPr>
          <w:p w14:paraId="1F1F19F6" w14:textId="77777777" w:rsidR="0053034F" w:rsidRPr="00AC0BAD" w:rsidRDefault="0053034F" w:rsidP="0053034F">
            <w:pPr>
              <w:widowControl/>
              <w:autoSpaceDE/>
              <w:autoSpaceDN/>
              <w:jc w:val="center"/>
              <w:rPr>
                <w:b/>
                <w:bCs/>
                <w:color w:val="FFFFFF" w:themeColor="background1"/>
                <w:sz w:val="24"/>
                <w:szCs w:val="24"/>
              </w:rPr>
            </w:pPr>
            <w:r w:rsidRPr="00AC0BAD">
              <w:rPr>
                <w:b/>
                <w:bCs/>
                <w:color w:val="FFFFFF" w:themeColor="background1"/>
                <w:sz w:val="24"/>
                <w:szCs w:val="24"/>
              </w:rPr>
              <w:t>Código</w:t>
            </w:r>
          </w:p>
        </w:tc>
        <w:tc>
          <w:tcPr>
            <w:tcW w:w="4152" w:type="dxa"/>
            <w:shd w:val="clear" w:color="auto" w:fill="1F4E79" w:themeFill="accent5" w:themeFillShade="80"/>
            <w:vAlign w:val="center"/>
          </w:tcPr>
          <w:p w14:paraId="0733C0E5" w14:textId="77777777" w:rsidR="0053034F" w:rsidRPr="00AC0BAD" w:rsidRDefault="0053034F" w:rsidP="0053034F">
            <w:pPr>
              <w:widowControl/>
              <w:autoSpaceDE/>
              <w:autoSpaceDN/>
              <w:jc w:val="center"/>
              <w:rPr>
                <w:b/>
                <w:bCs/>
                <w:color w:val="FFFFFF" w:themeColor="background1"/>
                <w:sz w:val="24"/>
                <w:szCs w:val="24"/>
              </w:rPr>
            </w:pPr>
            <w:r w:rsidRPr="00AC0BAD">
              <w:rPr>
                <w:b/>
                <w:bCs/>
                <w:color w:val="FFFFFF" w:themeColor="background1"/>
                <w:sz w:val="24"/>
                <w:szCs w:val="24"/>
              </w:rPr>
              <w:t>Producto</w:t>
            </w:r>
          </w:p>
        </w:tc>
        <w:tc>
          <w:tcPr>
            <w:tcW w:w="3309" w:type="dxa"/>
            <w:shd w:val="clear" w:color="auto" w:fill="1F4E79" w:themeFill="accent5" w:themeFillShade="80"/>
            <w:vAlign w:val="center"/>
          </w:tcPr>
          <w:p w14:paraId="677BD274" w14:textId="77777777" w:rsidR="0053034F" w:rsidRPr="00AC0BAD" w:rsidRDefault="0053034F" w:rsidP="0053034F">
            <w:pPr>
              <w:widowControl/>
              <w:autoSpaceDE/>
              <w:autoSpaceDN/>
              <w:jc w:val="center"/>
              <w:rPr>
                <w:b/>
                <w:bCs/>
                <w:color w:val="FFFFFF" w:themeColor="background1"/>
                <w:sz w:val="24"/>
                <w:szCs w:val="24"/>
              </w:rPr>
            </w:pPr>
            <w:r w:rsidRPr="00AC0BAD">
              <w:rPr>
                <w:b/>
                <w:bCs/>
                <w:color w:val="FFFFFF" w:themeColor="background1"/>
                <w:sz w:val="24"/>
                <w:szCs w:val="24"/>
              </w:rPr>
              <w:t>Unidad de medida</w:t>
            </w:r>
          </w:p>
        </w:tc>
        <w:tc>
          <w:tcPr>
            <w:tcW w:w="1103" w:type="dxa"/>
            <w:shd w:val="clear" w:color="auto" w:fill="1F4E79" w:themeFill="accent5" w:themeFillShade="80"/>
            <w:vAlign w:val="center"/>
          </w:tcPr>
          <w:p w14:paraId="14458E00" w14:textId="77777777" w:rsidR="0053034F" w:rsidRPr="00AC0BAD" w:rsidRDefault="0053034F" w:rsidP="0053034F">
            <w:pPr>
              <w:widowControl/>
              <w:autoSpaceDE/>
              <w:autoSpaceDN/>
              <w:jc w:val="center"/>
              <w:rPr>
                <w:b/>
                <w:bCs/>
                <w:color w:val="FFFFFF" w:themeColor="background1"/>
                <w:sz w:val="24"/>
                <w:szCs w:val="24"/>
              </w:rPr>
            </w:pPr>
            <w:r w:rsidRPr="00AC0BAD">
              <w:rPr>
                <w:b/>
                <w:bCs/>
                <w:color w:val="FFFFFF" w:themeColor="background1"/>
                <w:sz w:val="24"/>
                <w:szCs w:val="24"/>
              </w:rPr>
              <w:t>2022</w:t>
            </w:r>
          </w:p>
        </w:tc>
      </w:tr>
      <w:tr w:rsidR="0053034F" w:rsidRPr="0053034F" w14:paraId="348C5E49" w14:textId="77777777" w:rsidTr="004964CC">
        <w:trPr>
          <w:trHeight w:val="542"/>
        </w:trPr>
        <w:tc>
          <w:tcPr>
            <w:tcW w:w="1181" w:type="dxa"/>
            <w:noWrap/>
            <w:vAlign w:val="center"/>
          </w:tcPr>
          <w:p w14:paraId="09085041" w14:textId="77777777" w:rsidR="0053034F" w:rsidRPr="0053034F" w:rsidRDefault="0053034F" w:rsidP="0053034F">
            <w:pPr>
              <w:widowControl/>
              <w:tabs>
                <w:tab w:val="left" w:pos="842"/>
              </w:tabs>
              <w:autoSpaceDE/>
              <w:autoSpaceDN/>
              <w:jc w:val="center"/>
              <w:rPr>
                <w:bCs/>
                <w:kern w:val="24"/>
                <w:sz w:val="24"/>
                <w:szCs w:val="24"/>
                <w:lang w:val="es-ES_tradnl"/>
              </w:rPr>
            </w:pPr>
            <w:r w:rsidRPr="00B51AE0">
              <w:rPr>
                <w:color w:val="767171"/>
                <w:sz w:val="24"/>
                <w:szCs w:val="24"/>
              </w:rPr>
              <w:t>PT1</w:t>
            </w:r>
          </w:p>
        </w:tc>
        <w:tc>
          <w:tcPr>
            <w:tcW w:w="4152" w:type="dxa"/>
            <w:noWrap/>
            <w:vAlign w:val="center"/>
          </w:tcPr>
          <w:p w14:paraId="1EFB7733"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Formuladas políticas de investigación agropecuaria y forestal que sean racionales, coherentes, consensuadas, socialmente equitativas y ambientalmente sostenibles</w:t>
            </w:r>
            <w:r w:rsidRPr="00120E22">
              <w:rPr>
                <w:color w:val="767171"/>
                <w:sz w:val="24"/>
                <w:szCs w:val="24"/>
              </w:rPr>
              <w:tab/>
            </w:r>
          </w:p>
        </w:tc>
        <w:tc>
          <w:tcPr>
            <w:tcW w:w="3309" w:type="dxa"/>
            <w:vAlign w:val="center"/>
          </w:tcPr>
          <w:p w14:paraId="3018B21A"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Documento de políticas públicas para el desarrollo de la competitividad de los productos de la canasta básica</w:t>
            </w:r>
          </w:p>
        </w:tc>
        <w:tc>
          <w:tcPr>
            <w:tcW w:w="1103" w:type="dxa"/>
            <w:noWrap/>
            <w:vAlign w:val="center"/>
          </w:tcPr>
          <w:p w14:paraId="3E75495E"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3</w:t>
            </w:r>
          </w:p>
        </w:tc>
      </w:tr>
      <w:tr w:rsidR="0053034F" w:rsidRPr="00120E22" w14:paraId="393DBE86" w14:textId="77777777" w:rsidTr="004964CC">
        <w:trPr>
          <w:trHeight w:val="1112"/>
        </w:trPr>
        <w:tc>
          <w:tcPr>
            <w:tcW w:w="1181" w:type="dxa"/>
            <w:noWrap/>
            <w:vAlign w:val="center"/>
          </w:tcPr>
          <w:p w14:paraId="0809E6C5"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lastRenderedPageBreak/>
              <w:t>PT2</w:t>
            </w:r>
          </w:p>
        </w:tc>
        <w:tc>
          <w:tcPr>
            <w:tcW w:w="4152" w:type="dxa"/>
            <w:noWrap/>
            <w:vAlign w:val="center"/>
          </w:tcPr>
          <w:p w14:paraId="7EE6DBA5"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Proyectos financiados para el desarrollo de tecnologías apropiadas que fortalezcan la seguridad alimentaria y nutricional de la población dominicana</w:t>
            </w:r>
            <w:r w:rsidRPr="00120E22">
              <w:rPr>
                <w:color w:val="767171"/>
                <w:sz w:val="24"/>
                <w:szCs w:val="24"/>
              </w:rPr>
              <w:tab/>
            </w:r>
          </w:p>
        </w:tc>
        <w:tc>
          <w:tcPr>
            <w:tcW w:w="3309" w:type="dxa"/>
            <w:vAlign w:val="center"/>
          </w:tcPr>
          <w:p w14:paraId="79853F1A"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Proyectos de desarrollo de tecnologías aplicadas a rubros de la canasta básica</w:t>
            </w:r>
          </w:p>
        </w:tc>
        <w:tc>
          <w:tcPr>
            <w:tcW w:w="1103" w:type="dxa"/>
            <w:noWrap/>
            <w:vAlign w:val="center"/>
          </w:tcPr>
          <w:p w14:paraId="07D2B386"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10*</w:t>
            </w:r>
          </w:p>
        </w:tc>
      </w:tr>
      <w:tr w:rsidR="0053034F" w:rsidRPr="00120E22" w14:paraId="6C3817CE" w14:textId="77777777" w:rsidTr="004964CC">
        <w:trPr>
          <w:trHeight w:val="723"/>
        </w:trPr>
        <w:tc>
          <w:tcPr>
            <w:tcW w:w="1181" w:type="dxa"/>
            <w:noWrap/>
            <w:vAlign w:val="center"/>
          </w:tcPr>
          <w:p w14:paraId="10C2DFEB"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PT3</w:t>
            </w:r>
          </w:p>
        </w:tc>
        <w:tc>
          <w:tcPr>
            <w:tcW w:w="4152" w:type="dxa"/>
            <w:noWrap/>
            <w:vAlign w:val="center"/>
          </w:tcPr>
          <w:p w14:paraId="1F14E78E"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Fortalecido el SINIAF</w:t>
            </w:r>
          </w:p>
        </w:tc>
        <w:tc>
          <w:tcPr>
            <w:tcW w:w="3309" w:type="dxa"/>
            <w:vAlign w:val="center"/>
          </w:tcPr>
          <w:p w14:paraId="0003FA5F"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Técnicos de los Departamento misionales capacitados</w:t>
            </w:r>
          </w:p>
        </w:tc>
        <w:tc>
          <w:tcPr>
            <w:tcW w:w="1103" w:type="dxa"/>
            <w:noWrap/>
            <w:vAlign w:val="center"/>
          </w:tcPr>
          <w:p w14:paraId="33A8C270"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4</w:t>
            </w:r>
          </w:p>
        </w:tc>
      </w:tr>
      <w:tr w:rsidR="0053034F" w:rsidRPr="00120E22" w14:paraId="246A6A90" w14:textId="77777777" w:rsidTr="004964CC">
        <w:trPr>
          <w:trHeight w:val="723"/>
        </w:trPr>
        <w:tc>
          <w:tcPr>
            <w:tcW w:w="1181" w:type="dxa"/>
            <w:noWrap/>
            <w:vAlign w:val="center"/>
          </w:tcPr>
          <w:p w14:paraId="3EF62EB0"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PT4</w:t>
            </w:r>
          </w:p>
        </w:tc>
        <w:tc>
          <w:tcPr>
            <w:tcW w:w="4152" w:type="dxa"/>
            <w:noWrap/>
            <w:vAlign w:val="center"/>
          </w:tcPr>
          <w:p w14:paraId="0569E6F0"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Fortalecido el SINIAF</w:t>
            </w:r>
          </w:p>
        </w:tc>
        <w:tc>
          <w:tcPr>
            <w:tcW w:w="3309" w:type="dxa"/>
            <w:vAlign w:val="center"/>
          </w:tcPr>
          <w:p w14:paraId="4ACD463A"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Investigadores del SINIAF capacitados</w:t>
            </w:r>
          </w:p>
        </w:tc>
        <w:tc>
          <w:tcPr>
            <w:tcW w:w="1103" w:type="dxa"/>
            <w:noWrap/>
            <w:vAlign w:val="center"/>
          </w:tcPr>
          <w:p w14:paraId="400BEC06"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100</w:t>
            </w:r>
          </w:p>
        </w:tc>
      </w:tr>
    </w:tbl>
    <w:p w14:paraId="2186DBA0" w14:textId="0FFD1786" w:rsidR="0053034F" w:rsidRDefault="00B51AE0" w:rsidP="00120E22">
      <w:pPr>
        <w:widowControl/>
        <w:tabs>
          <w:tab w:val="left" w:pos="842"/>
        </w:tabs>
        <w:autoSpaceDE/>
        <w:autoSpaceDN/>
        <w:rPr>
          <w:color w:val="767171"/>
          <w:sz w:val="20"/>
          <w:szCs w:val="20"/>
        </w:rPr>
      </w:pPr>
      <w:r>
        <w:rPr>
          <w:color w:val="767171"/>
          <w:sz w:val="20"/>
          <w:szCs w:val="20"/>
        </w:rPr>
        <w:t>*</w:t>
      </w:r>
      <w:r w:rsidR="0053034F" w:rsidRPr="00120E22">
        <w:rPr>
          <w:color w:val="767171"/>
          <w:sz w:val="20"/>
          <w:szCs w:val="20"/>
        </w:rPr>
        <w:t>Los 10 proyectos inician en 2021 y se ejecutan durante 3 años, de manera que el desembolso se realiza por partidas anuales.</w:t>
      </w:r>
    </w:p>
    <w:p w14:paraId="7B7C1F8E" w14:textId="63D38D69" w:rsidR="00B51AE0" w:rsidRDefault="00B51AE0" w:rsidP="00120E22">
      <w:pPr>
        <w:widowControl/>
        <w:tabs>
          <w:tab w:val="left" w:pos="842"/>
        </w:tabs>
        <w:autoSpaceDE/>
        <w:autoSpaceDN/>
        <w:rPr>
          <w:color w:val="767171"/>
          <w:sz w:val="20"/>
          <w:szCs w:val="20"/>
        </w:rPr>
      </w:pPr>
    </w:p>
    <w:p w14:paraId="4DA43D46" w14:textId="77777777" w:rsidR="0053034F" w:rsidRPr="00120E22" w:rsidRDefault="0053034F" w:rsidP="00120E22">
      <w:pPr>
        <w:widowControl/>
        <w:tabs>
          <w:tab w:val="left" w:pos="842"/>
        </w:tabs>
        <w:autoSpaceDE/>
        <w:autoSpaceDN/>
        <w:jc w:val="center"/>
        <w:rPr>
          <w:color w:val="767171"/>
          <w:sz w:val="24"/>
          <w:szCs w:val="24"/>
        </w:rPr>
      </w:pPr>
    </w:p>
    <w:p w14:paraId="30CF9074" w14:textId="63B38366" w:rsidR="0053034F" w:rsidRPr="00120E22" w:rsidRDefault="0053034F" w:rsidP="00973F92">
      <w:pPr>
        <w:widowControl/>
        <w:autoSpaceDE/>
        <w:autoSpaceDN/>
        <w:rPr>
          <w:color w:val="767171"/>
          <w:sz w:val="24"/>
          <w:szCs w:val="24"/>
        </w:rPr>
      </w:pPr>
      <w:r w:rsidRPr="00120E22">
        <w:rPr>
          <w:color w:val="767171"/>
          <w:sz w:val="24"/>
          <w:szCs w:val="24"/>
        </w:rPr>
        <mc:AlternateContent>
          <mc:Choice Requires="wps">
            <w:drawing>
              <wp:anchor distT="0" distB="0" distL="114300" distR="114300" simplePos="0" relativeHeight="251705344" behindDoc="0" locked="0" layoutInCell="1" allowOverlap="1" wp14:anchorId="12CE0160" wp14:editId="04177BBF">
                <wp:simplePos x="0" y="0"/>
                <wp:positionH relativeFrom="column">
                  <wp:posOffset>-2731770</wp:posOffset>
                </wp:positionH>
                <wp:positionV relativeFrom="paragraph">
                  <wp:posOffset>27940</wp:posOffset>
                </wp:positionV>
                <wp:extent cx="635" cy="309880"/>
                <wp:effectExtent l="20955" t="27940" r="26035" b="24130"/>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9880"/>
                        </a:xfrm>
                        <a:prstGeom prst="straightConnector1">
                          <a:avLst/>
                        </a:prstGeom>
                        <a:noFill/>
                        <a:ln w="381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38FBD1" id="_x0000_t32" coordsize="21600,21600" o:spt="32" o:oned="t" path="m,l21600,21600e" filled="f">
                <v:path arrowok="t" fillok="f" o:connecttype="none"/>
                <o:lock v:ext="edit" shapetype="t"/>
              </v:shapetype>
              <v:shape id="Conector recto de flecha 14" o:spid="_x0000_s1026" type="#_x0000_t32" style="position:absolute;margin-left:-215.1pt;margin-top:2.2pt;width:.05pt;height:24.4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" strokecolor="#17365d" strokeweight="3pt"/>
            </w:pict>
          </mc:Fallback>
        </mc:AlternateContent>
      </w:r>
      <w:r w:rsidRPr="00120E22">
        <w:rPr>
          <w:color w:val="767171"/>
          <w:sz w:val="24"/>
          <w:szCs w:val="24"/>
        </w:rPr>
        <w:t>Presupuesto de actividades periodo 2022</w:t>
      </w:r>
    </w:p>
    <w:p w14:paraId="25E58CCE" w14:textId="77777777" w:rsidR="0053034F" w:rsidRPr="0053034F" w:rsidRDefault="0053034F" w:rsidP="0053034F">
      <w:pPr>
        <w:widowControl/>
        <w:spacing w:before="80"/>
        <w:jc w:val="both"/>
        <w:rPr>
          <w:b/>
          <w:color w:val="000000"/>
          <w:sz w:val="24"/>
          <w:szCs w:val="24"/>
          <w:lang w:val="es-ES_tradnl" w:eastAsia="x-none"/>
        </w:rPr>
      </w:pPr>
    </w:p>
    <w:tbl>
      <w:tblPr>
        <w:tblW w:w="8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716"/>
      </w:tblGrid>
      <w:tr w:rsidR="0053034F" w:rsidRPr="00120E22" w14:paraId="312D81BC" w14:textId="77777777" w:rsidTr="00CD6D83">
        <w:trPr>
          <w:trHeight w:val="264"/>
        </w:trPr>
        <w:tc>
          <w:tcPr>
            <w:tcW w:w="6663" w:type="dxa"/>
            <w:shd w:val="clear" w:color="auto" w:fill="1F4E79" w:themeFill="accent5" w:themeFillShade="80"/>
            <w:noWrap/>
            <w:hideMark/>
          </w:tcPr>
          <w:p w14:paraId="72578C6E" w14:textId="77777777" w:rsidR="0053034F" w:rsidRPr="004964CC" w:rsidRDefault="0053034F" w:rsidP="00120E22">
            <w:pPr>
              <w:widowControl/>
              <w:tabs>
                <w:tab w:val="left" w:pos="842"/>
              </w:tabs>
              <w:autoSpaceDE/>
              <w:autoSpaceDN/>
              <w:jc w:val="center"/>
              <w:rPr>
                <w:color w:val="AEAAAA" w:themeColor="background2" w:themeShade="BF"/>
                <w:sz w:val="24"/>
                <w:szCs w:val="24"/>
              </w:rPr>
            </w:pPr>
            <w:r w:rsidRPr="004964CC">
              <w:rPr>
                <w:color w:val="AEAAAA" w:themeColor="background2" w:themeShade="BF"/>
                <w:sz w:val="24"/>
                <w:szCs w:val="24"/>
              </w:rPr>
              <w:t>Concepto</w:t>
            </w:r>
          </w:p>
        </w:tc>
        <w:tc>
          <w:tcPr>
            <w:tcW w:w="1716" w:type="dxa"/>
            <w:shd w:val="clear" w:color="auto" w:fill="1F4E79" w:themeFill="accent5" w:themeFillShade="80"/>
            <w:noWrap/>
            <w:hideMark/>
          </w:tcPr>
          <w:p w14:paraId="23B350BF" w14:textId="77777777" w:rsidR="0053034F" w:rsidRPr="004964CC" w:rsidRDefault="0053034F" w:rsidP="00120E22">
            <w:pPr>
              <w:widowControl/>
              <w:tabs>
                <w:tab w:val="left" w:pos="842"/>
              </w:tabs>
              <w:autoSpaceDE/>
              <w:autoSpaceDN/>
              <w:jc w:val="center"/>
              <w:rPr>
                <w:color w:val="AEAAAA" w:themeColor="background2" w:themeShade="BF"/>
                <w:sz w:val="24"/>
                <w:szCs w:val="24"/>
              </w:rPr>
            </w:pPr>
            <w:r w:rsidRPr="004964CC">
              <w:rPr>
                <w:color w:val="AEAAAA" w:themeColor="background2" w:themeShade="BF"/>
                <w:sz w:val="24"/>
                <w:szCs w:val="24"/>
              </w:rPr>
              <w:t>2022</w:t>
            </w:r>
          </w:p>
        </w:tc>
      </w:tr>
      <w:tr w:rsidR="0053034F" w:rsidRPr="00120E22" w14:paraId="6844E574" w14:textId="77777777" w:rsidTr="00EA7FA8">
        <w:trPr>
          <w:trHeight w:val="264"/>
        </w:trPr>
        <w:tc>
          <w:tcPr>
            <w:tcW w:w="6663" w:type="dxa"/>
            <w:shd w:val="clear" w:color="auto" w:fill="auto"/>
            <w:noWrap/>
            <w:hideMark/>
          </w:tcPr>
          <w:p w14:paraId="39D6D4AD"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de formulación de políticas públicas de investigación agropecuaria y forestal que sean racionales, coherentes, consensuadas, socialmente equitativas y ambientalmente sostenibles</w:t>
            </w:r>
          </w:p>
        </w:tc>
        <w:tc>
          <w:tcPr>
            <w:tcW w:w="1716" w:type="dxa"/>
            <w:shd w:val="clear" w:color="auto" w:fill="auto"/>
            <w:noWrap/>
            <w:hideMark/>
          </w:tcPr>
          <w:p w14:paraId="01A9C05A"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6.250.000,00</w:t>
            </w:r>
          </w:p>
        </w:tc>
      </w:tr>
      <w:tr w:rsidR="0053034F" w:rsidRPr="00120E22" w14:paraId="69834BAD" w14:textId="77777777" w:rsidTr="00EA7FA8">
        <w:trPr>
          <w:trHeight w:val="264"/>
        </w:trPr>
        <w:tc>
          <w:tcPr>
            <w:tcW w:w="6663" w:type="dxa"/>
            <w:shd w:val="clear" w:color="auto" w:fill="auto"/>
            <w:noWrap/>
            <w:hideMark/>
          </w:tcPr>
          <w:p w14:paraId="36238C27"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para el desarrollo de tecnologías apropiadas que impulsen la rentabilidad y la competitividad para productos tradicionales de exportación.</w:t>
            </w:r>
          </w:p>
        </w:tc>
        <w:tc>
          <w:tcPr>
            <w:tcW w:w="1716" w:type="dxa"/>
            <w:shd w:val="clear" w:color="auto" w:fill="auto"/>
            <w:noWrap/>
            <w:hideMark/>
          </w:tcPr>
          <w:p w14:paraId="0CC48086"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24.333.333,33</w:t>
            </w:r>
          </w:p>
        </w:tc>
      </w:tr>
      <w:tr w:rsidR="0053034F" w:rsidRPr="00120E22" w14:paraId="6A179DE9" w14:textId="77777777" w:rsidTr="00EA7FA8">
        <w:trPr>
          <w:trHeight w:val="264"/>
        </w:trPr>
        <w:tc>
          <w:tcPr>
            <w:tcW w:w="6663" w:type="dxa"/>
            <w:shd w:val="clear" w:color="auto" w:fill="auto"/>
            <w:noWrap/>
            <w:hideMark/>
          </w:tcPr>
          <w:p w14:paraId="6CFB121F"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para el desarrollo de tecnologías apropiadas que aumenten la competitividad e inocuidad de rubros agropecuarios y forestales para nichos de mercados potenciales.</w:t>
            </w:r>
          </w:p>
        </w:tc>
        <w:tc>
          <w:tcPr>
            <w:tcW w:w="1716" w:type="dxa"/>
            <w:shd w:val="clear" w:color="auto" w:fill="auto"/>
            <w:noWrap/>
            <w:hideMark/>
          </w:tcPr>
          <w:p w14:paraId="76F32D23"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24.333.333,33</w:t>
            </w:r>
          </w:p>
        </w:tc>
      </w:tr>
      <w:tr w:rsidR="0053034F" w:rsidRPr="00120E22" w14:paraId="0823454E" w14:textId="77777777" w:rsidTr="00EA7FA8">
        <w:trPr>
          <w:trHeight w:val="264"/>
        </w:trPr>
        <w:tc>
          <w:tcPr>
            <w:tcW w:w="6663" w:type="dxa"/>
            <w:shd w:val="clear" w:color="auto" w:fill="auto"/>
            <w:noWrap/>
            <w:hideMark/>
          </w:tcPr>
          <w:p w14:paraId="2711D9C6"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para el desarrollo de tecnologías apropiadas que mejoren el acceso y la asequibilidad de alimentos agrícolas de origen nacional.</w:t>
            </w:r>
          </w:p>
        </w:tc>
        <w:tc>
          <w:tcPr>
            <w:tcW w:w="1716" w:type="dxa"/>
            <w:shd w:val="clear" w:color="auto" w:fill="auto"/>
            <w:noWrap/>
            <w:hideMark/>
          </w:tcPr>
          <w:p w14:paraId="72DC4A82"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11.333.333,33</w:t>
            </w:r>
          </w:p>
        </w:tc>
      </w:tr>
      <w:tr w:rsidR="0053034F" w:rsidRPr="00120E22" w14:paraId="11CF875A" w14:textId="77777777" w:rsidTr="00EA7FA8">
        <w:trPr>
          <w:trHeight w:val="264"/>
        </w:trPr>
        <w:tc>
          <w:tcPr>
            <w:tcW w:w="6663" w:type="dxa"/>
            <w:shd w:val="clear" w:color="auto" w:fill="auto"/>
            <w:noWrap/>
            <w:hideMark/>
          </w:tcPr>
          <w:p w14:paraId="4C26805A"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para el desarrollo de tecnologías apropiadas que mejoren la competitividad de rubros agroforestales de origen nacional que contribuyan la reducción de la pobreza rural</w:t>
            </w:r>
          </w:p>
        </w:tc>
        <w:tc>
          <w:tcPr>
            <w:tcW w:w="1716" w:type="dxa"/>
            <w:shd w:val="clear" w:color="auto" w:fill="auto"/>
            <w:noWrap/>
            <w:hideMark/>
          </w:tcPr>
          <w:p w14:paraId="7C16CD51"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15.000.000,00</w:t>
            </w:r>
          </w:p>
        </w:tc>
      </w:tr>
      <w:tr w:rsidR="0053034F" w:rsidRPr="00120E22" w14:paraId="4BE9830D" w14:textId="77777777" w:rsidTr="00EA7FA8">
        <w:trPr>
          <w:trHeight w:val="264"/>
        </w:trPr>
        <w:tc>
          <w:tcPr>
            <w:tcW w:w="6663" w:type="dxa"/>
            <w:shd w:val="clear" w:color="auto" w:fill="auto"/>
            <w:noWrap/>
            <w:hideMark/>
          </w:tcPr>
          <w:p w14:paraId="618842F6"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para el fortalecimiento del Sistema Nacional de Investigaciones Agropecuarias y Forestales (SINIAF) mediante el desarrollo de capacidades del personal del CONIAF y de los investigadores del SINIAF</w:t>
            </w:r>
          </w:p>
        </w:tc>
        <w:tc>
          <w:tcPr>
            <w:tcW w:w="1716" w:type="dxa"/>
            <w:shd w:val="clear" w:color="auto" w:fill="auto"/>
            <w:noWrap/>
            <w:hideMark/>
          </w:tcPr>
          <w:p w14:paraId="437DCB35"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20.000.000,00</w:t>
            </w:r>
          </w:p>
        </w:tc>
      </w:tr>
      <w:tr w:rsidR="0053034F" w:rsidRPr="00120E22" w14:paraId="01623B03" w14:textId="77777777" w:rsidTr="00EA7FA8">
        <w:trPr>
          <w:trHeight w:val="264"/>
        </w:trPr>
        <w:tc>
          <w:tcPr>
            <w:tcW w:w="6663" w:type="dxa"/>
            <w:shd w:val="clear" w:color="auto" w:fill="auto"/>
            <w:noWrap/>
            <w:hideMark/>
          </w:tcPr>
          <w:p w14:paraId="5855588C"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Actualización para la innovación tecnológica y competitividad agroalimentaria en la República Dominicana**</w:t>
            </w:r>
          </w:p>
        </w:tc>
        <w:tc>
          <w:tcPr>
            <w:tcW w:w="1716" w:type="dxa"/>
            <w:shd w:val="clear" w:color="auto" w:fill="auto"/>
            <w:noWrap/>
            <w:hideMark/>
          </w:tcPr>
          <w:p w14:paraId="5D32CFFE"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4,000,000,00</w:t>
            </w:r>
          </w:p>
        </w:tc>
      </w:tr>
      <w:tr w:rsidR="0053034F" w:rsidRPr="00120E22" w14:paraId="02AE8193" w14:textId="77777777" w:rsidTr="00EA7FA8">
        <w:trPr>
          <w:trHeight w:val="264"/>
        </w:trPr>
        <w:tc>
          <w:tcPr>
            <w:tcW w:w="6663" w:type="dxa"/>
            <w:shd w:val="clear" w:color="auto" w:fill="auto"/>
            <w:noWrap/>
            <w:hideMark/>
          </w:tcPr>
          <w:p w14:paraId="307E9F9B"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Actualización de tecnologías para la competitividad del sector agroexportador en la República Dominicana**</w:t>
            </w:r>
          </w:p>
        </w:tc>
        <w:tc>
          <w:tcPr>
            <w:tcW w:w="1716" w:type="dxa"/>
            <w:shd w:val="clear" w:color="auto" w:fill="auto"/>
            <w:noWrap/>
            <w:hideMark/>
          </w:tcPr>
          <w:p w14:paraId="04BDDC06"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4,000,000,00</w:t>
            </w:r>
          </w:p>
        </w:tc>
      </w:tr>
      <w:tr w:rsidR="0053034F" w:rsidRPr="00120E22" w14:paraId="51BA1BDF" w14:textId="77777777" w:rsidTr="00EA7FA8">
        <w:trPr>
          <w:trHeight w:val="264"/>
        </w:trPr>
        <w:tc>
          <w:tcPr>
            <w:tcW w:w="6663" w:type="dxa"/>
            <w:shd w:val="clear" w:color="auto" w:fill="auto"/>
            <w:noWrap/>
            <w:hideMark/>
          </w:tcPr>
          <w:p w14:paraId="7BADA6BF"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Gastos de inversión en proyectos</w:t>
            </w:r>
          </w:p>
        </w:tc>
        <w:tc>
          <w:tcPr>
            <w:tcW w:w="1716" w:type="dxa"/>
            <w:shd w:val="clear" w:color="auto" w:fill="auto"/>
            <w:noWrap/>
            <w:hideMark/>
          </w:tcPr>
          <w:p w14:paraId="4FE2FABE"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102,999,999.00</w:t>
            </w:r>
          </w:p>
        </w:tc>
      </w:tr>
      <w:tr w:rsidR="0053034F" w:rsidRPr="00120E22" w14:paraId="0DFE03AA" w14:textId="77777777" w:rsidTr="00EA7FA8">
        <w:trPr>
          <w:trHeight w:val="264"/>
        </w:trPr>
        <w:tc>
          <w:tcPr>
            <w:tcW w:w="6663" w:type="dxa"/>
            <w:shd w:val="clear" w:color="auto" w:fill="auto"/>
            <w:noWrap/>
            <w:hideMark/>
          </w:tcPr>
          <w:p w14:paraId="6BCC1379"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Presupuesto operativo CONIAF*</w:t>
            </w:r>
          </w:p>
        </w:tc>
        <w:tc>
          <w:tcPr>
            <w:tcW w:w="1716" w:type="dxa"/>
            <w:shd w:val="clear" w:color="auto" w:fill="auto"/>
            <w:noWrap/>
            <w:vAlign w:val="center"/>
            <w:hideMark/>
          </w:tcPr>
          <w:p w14:paraId="0F140484"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64,826.675.00</w:t>
            </w:r>
          </w:p>
        </w:tc>
      </w:tr>
      <w:tr w:rsidR="0053034F" w:rsidRPr="00120E22" w14:paraId="79576F7E" w14:textId="77777777" w:rsidTr="00EA7FA8">
        <w:trPr>
          <w:trHeight w:val="264"/>
        </w:trPr>
        <w:tc>
          <w:tcPr>
            <w:tcW w:w="6663" w:type="dxa"/>
            <w:shd w:val="clear" w:color="auto" w:fill="BFBFBF"/>
            <w:noWrap/>
            <w:hideMark/>
          </w:tcPr>
          <w:p w14:paraId="64DF3DB6"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 xml:space="preserve">TOTAL </w:t>
            </w:r>
          </w:p>
        </w:tc>
        <w:tc>
          <w:tcPr>
            <w:tcW w:w="1716" w:type="dxa"/>
            <w:shd w:val="clear" w:color="auto" w:fill="BFBFBF"/>
            <w:noWrap/>
            <w:vAlign w:val="center"/>
            <w:hideMark/>
          </w:tcPr>
          <w:p w14:paraId="634F6EB8" w14:textId="3DF19BF1" w:rsidR="0053034F" w:rsidRPr="00B722B6" w:rsidRDefault="00B722B6" w:rsidP="00120E22">
            <w:pPr>
              <w:widowControl/>
              <w:tabs>
                <w:tab w:val="left" w:pos="842"/>
              </w:tabs>
              <w:autoSpaceDE/>
              <w:autoSpaceDN/>
              <w:jc w:val="center"/>
              <w:rPr>
                <w:b/>
                <w:bCs/>
                <w:color w:val="767171"/>
                <w:sz w:val="24"/>
                <w:szCs w:val="24"/>
              </w:rPr>
            </w:pPr>
            <w:r w:rsidRPr="00B722B6">
              <w:rPr>
                <w:b/>
                <w:bCs/>
                <w:color w:val="767171"/>
                <w:sz w:val="24"/>
                <w:szCs w:val="24"/>
              </w:rPr>
              <w:t>277,076,673.99</w:t>
            </w:r>
          </w:p>
        </w:tc>
      </w:tr>
    </w:tbl>
    <w:p w14:paraId="2A5D2F22" w14:textId="77777777" w:rsidR="0053034F" w:rsidRPr="00120E22" w:rsidRDefault="0053034F" w:rsidP="00120E22">
      <w:pPr>
        <w:widowControl/>
        <w:tabs>
          <w:tab w:val="left" w:pos="842"/>
        </w:tabs>
        <w:autoSpaceDE/>
        <w:autoSpaceDN/>
        <w:rPr>
          <w:color w:val="767171"/>
          <w:sz w:val="20"/>
          <w:szCs w:val="20"/>
        </w:rPr>
      </w:pPr>
      <w:r w:rsidRPr="00120E22">
        <w:rPr>
          <w:color w:val="767171"/>
          <w:sz w:val="24"/>
          <w:szCs w:val="24"/>
        </w:rPr>
        <w:t>*</w:t>
      </w:r>
      <w:r w:rsidRPr="00120E22">
        <w:rPr>
          <w:color w:val="767171"/>
          <w:sz w:val="20"/>
          <w:szCs w:val="20"/>
        </w:rPr>
        <w:t xml:space="preserve">Estas partidas se consignan dentro del presupuesto operativo CONIAF </w:t>
      </w:r>
    </w:p>
    <w:p w14:paraId="53E5F6A7" w14:textId="77777777" w:rsidR="0053034F" w:rsidRPr="00120E22" w:rsidRDefault="0053034F" w:rsidP="00120E22">
      <w:pPr>
        <w:widowControl/>
        <w:tabs>
          <w:tab w:val="left" w:pos="842"/>
        </w:tabs>
        <w:autoSpaceDE/>
        <w:autoSpaceDN/>
        <w:rPr>
          <w:color w:val="767171"/>
          <w:sz w:val="20"/>
          <w:szCs w:val="20"/>
        </w:rPr>
      </w:pPr>
      <w:r w:rsidRPr="00120E22">
        <w:rPr>
          <w:color w:val="767171"/>
          <w:sz w:val="20"/>
          <w:szCs w:val="20"/>
        </w:rPr>
        <w:t xml:space="preserve">**Estas actividades corresponden a dos proyectos aprobados por el MEPyD en 2019 cuya ejecución finaliza en 2021 (ver párrafo final de introducción) </w:t>
      </w:r>
    </w:p>
    <w:p w14:paraId="38345390" w14:textId="77777777" w:rsidR="0053034F" w:rsidRPr="00120E22" w:rsidRDefault="0053034F" w:rsidP="00120E22">
      <w:pPr>
        <w:widowControl/>
        <w:tabs>
          <w:tab w:val="left" w:pos="842"/>
        </w:tabs>
        <w:autoSpaceDE/>
        <w:autoSpaceDN/>
        <w:rPr>
          <w:color w:val="767171"/>
          <w:sz w:val="20"/>
          <w:szCs w:val="20"/>
        </w:rPr>
      </w:pPr>
    </w:p>
    <w:p w14:paraId="4A768E8F" w14:textId="77777777" w:rsidR="0053034F" w:rsidRPr="00120E22" w:rsidRDefault="0053034F" w:rsidP="00120E22">
      <w:pPr>
        <w:widowControl/>
        <w:tabs>
          <w:tab w:val="left" w:pos="842"/>
        </w:tabs>
        <w:autoSpaceDE/>
        <w:autoSpaceDN/>
        <w:jc w:val="center"/>
        <w:rPr>
          <w:color w:val="767171"/>
          <w:sz w:val="24"/>
          <w:szCs w:val="24"/>
        </w:rPr>
      </w:pPr>
    </w:p>
    <w:p w14:paraId="4147D639"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7BF20D1D"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0FEE0B86"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3A3CBC11"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4707AE58"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0CB83B77" w14:textId="77777777" w:rsidR="0053034F" w:rsidRPr="0053034F" w:rsidRDefault="0053034F" w:rsidP="0053034F">
      <w:pPr>
        <w:widowControl/>
        <w:autoSpaceDE/>
        <w:autoSpaceDN/>
        <w:spacing w:after="200" w:line="276" w:lineRule="auto"/>
        <w:rPr>
          <w:rFonts w:ascii="Calibri" w:eastAsia="Calibri" w:hAnsi="Calibri"/>
          <w:lang w:val="es-ES_tradnl"/>
        </w:rPr>
      </w:pPr>
    </w:p>
    <w:p w14:paraId="5E58C782" w14:textId="0EEABBCB" w:rsidR="00160C53" w:rsidRPr="0053034F" w:rsidRDefault="00160C53" w:rsidP="004A7EA9">
      <w:pPr>
        <w:tabs>
          <w:tab w:val="center" w:pos="360"/>
        </w:tabs>
        <w:spacing w:line="360" w:lineRule="auto"/>
        <w:jc w:val="both"/>
        <w:rPr>
          <w:color w:val="767171"/>
          <w:sz w:val="24"/>
          <w:szCs w:val="24"/>
          <w:lang w:val="es-ES_tradnl"/>
        </w:rPr>
      </w:pPr>
    </w:p>
    <w:p w14:paraId="5E330DFF" w14:textId="67ACD2C4" w:rsidR="00160C53" w:rsidRDefault="00160C53" w:rsidP="004A7EA9">
      <w:pPr>
        <w:tabs>
          <w:tab w:val="center" w:pos="360"/>
        </w:tabs>
        <w:spacing w:line="360" w:lineRule="auto"/>
        <w:jc w:val="both"/>
        <w:rPr>
          <w:color w:val="767171"/>
          <w:sz w:val="24"/>
          <w:szCs w:val="24"/>
        </w:rPr>
      </w:pPr>
    </w:p>
    <w:p w14:paraId="36EA8871" w14:textId="62FA08DD" w:rsidR="001E7137" w:rsidRDefault="001E7137" w:rsidP="004A7EA9">
      <w:pPr>
        <w:tabs>
          <w:tab w:val="center" w:pos="360"/>
        </w:tabs>
        <w:spacing w:line="360" w:lineRule="auto"/>
        <w:jc w:val="both"/>
        <w:rPr>
          <w:color w:val="767171"/>
          <w:sz w:val="24"/>
          <w:szCs w:val="24"/>
        </w:rPr>
      </w:pPr>
    </w:p>
    <w:p w14:paraId="2D32ED03" w14:textId="15BB670E" w:rsidR="00160C53" w:rsidRDefault="00160C53" w:rsidP="004A7EA9">
      <w:pPr>
        <w:tabs>
          <w:tab w:val="center" w:pos="360"/>
        </w:tabs>
        <w:spacing w:line="360" w:lineRule="auto"/>
        <w:jc w:val="both"/>
        <w:rPr>
          <w:color w:val="767171"/>
          <w:sz w:val="24"/>
          <w:szCs w:val="24"/>
        </w:rPr>
      </w:pPr>
    </w:p>
    <w:p w14:paraId="69C8369F" w14:textId="77777777" w:rsidR="00160C53" w:rsidRPr="006145FD" w:rsidRDefault="00160C53" w:rsidP="004A7EA9">
      <w:pPr>
        <w:tabs>
          <w:tab w:val="center" w:pos="360"/>
        </w:tabs>
        <w:spacing w:line="360" w:lineRule="auto"/>
        <w:jc w:val="both"/>
        <w:rPr>
          <w:color w:val="767171"/>
          <w:sz w:val="24"/>
          <w:szCs w:val="24"/>
        </w:rPr>
      </w:pPr>
    </w:p>
    <w:p w14:paraId="54EE38E1" w14:textId="035531E6" w:rsidR="00191317" w:rsidRPr="006145FD" w:rsidRDefault="00191317" w:rsidP="00191317">
      <w:pPr>
        <w:tabs>
          <w:tab w:val="center" w:pos="360"/>
        </w:tabs>
        <w:spacing w:line="360" w:lineRule="auto"/>
        <w:jc w:val="center"/>
        <w:rPr>
          <w:b/>
          <w:bCs/>
          <w:color w:val="767171"/>
          <w:sz w:val="28"/>
          <w:szCs w:val="28"/>
        </w:rPr>
      </w:pPr>
      <w:r w:rsidRPr="006145FD">
        <w:rPr>
          <w:b/>
          <w:bCs/>
          <w:color w:val="767171"/>
          <w:sz w:val="28"/>
          <w:szCs w:val="28"/>
        </w:rPr>
        <w:t>ANEXOS</w:t>
      </w:r>
    </w:p>
    <w:p w14:paraId="1C74358E" w14:textId="7667EBBD" w:rsidR="001E7137" w:rsidRPr="006145FD" w:rsidRDefault="00160C53" w:rsidP="004A7EA9">
      <w:pPr>
        <w:tabs>
          <w:tab w:val="center" w:pos="360"/>
        </w:tabs>
        <w:spacing w:line="360" w:lineRule="auto"/>
        <w:jc w:val="both"/>
        <w:rPr>
          <w:color w:val="767171"/>
          <w:sz w:val="24"/>
          <w:szCs w:val="24"/>
        </w:rPr>
      </w:pPr>
      <w:r w:rsidRPr="006145FD">
        <w:rPr>
          <w:noProof/>
          <w:color w:val="767171"/>
          <w:sz w:val="24"/>
          <w:szCs w:val="24"/>
        </w:rPr>
        <mc:AlternateContent>
          <mc:Choice Requires="wps">
            <w:drawing>
              <wp:anchor distT="0" distB="0" distL="0" distR="0" simplePos="0" relativeHeight="251689984" behindDoc="1" locked="0" layoutInCell="1" allowOverlap="1" wp14:anchorId="66BF1243" wp14:editId="447CF74F">
                <wp:simplePos x="0" y="0"/>
                <wp:positionH relativeFrom="page">
                  <wp:posOffset>3486150</wp:posOffset>
                </wp:positionH>
                <wp:positionV relativeFrom="paragraph">
                  <wp:posOffset>283845</wp:posOffset>
                </wp:positionV>
                <wp:extent cx="889000" cy="1270"/>
                <wp:effectExtent l="0" t="19050" r="25400" b="17780"/>
                <wp:wrapTopAndBottom/>
                <wp:docPr id="23"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841BA" id="Freeform 19" o:spid="_x0000_s1026" style="position:absolute;margin-left:274.5pt;margin-top:22.35pt;width:70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" path="m,l1400,e" filled="f" strokecolor="red" strokeweight="3pt">
                <v:stroke joinstyle="miter"/>
                <v:path arrowok="t" o:connecttype="custom" o:connectlocs="0,0;889000,0" o:connectangles="0,0"/>
                <w10:wrap type="topAndBottom" anchorx="page"/>
              </v:shape>
            </w:pict>
          </mc:Fallback>
        </mc:AlternateContent>
      </w:r>
    </w:p>
    <w:p w14:paraId="31F361DC" w14:textId="557B7C66" w:rsidR="001E7137" w:rsidRPr="006145FD" w:rsidRDefault="001E7137" w:rsidP="004A7EA9">
      <w:pPr>
        <w:tabs>
          <w:tab w:val="center" w:pos="360"/>
        </w:tabs>
        <w:spacing w:line="360" w:lineRule="auto"/>
        <w:jc w:val="both"/>
        <w:rPr>
          <w:color w:val="767171"/>
          <w:sz w:val="24"/>
          <w:szCs w:val="24"/>
        </w:rPr>
      </w:pPr>
    </w:p>
    <w:p w14:paraId="0DDF5CA3" w14:textId="4CF183B3" w:rsidR="001E7137" w:rsidRPr="006145FD" w:rsidRDefault="001E7137" w:rsidP="004A7EA9">
      <w:pPr>
        <w:tabs>
          <w:tab w:val="center" w:pos="360"/>
        </w:tabs>
        <w:spacing w:line="360" w:lineRule="auto"/>
        <w:jc w:val="both"/>
        <w:rPr>
          <w:color w:val="767171"/>
          <w:sz w:val="24"/>
          <w:szCs w:val="24"/>
        </w:rPr>
      </w:pPr>
    </w:p>
    <w:p w14:paraId="6856437D" w14:textId="50680DF7" w:rsidR="001E7137" w:rsidRPr="006145FD" w:rsidRDefault="001E7137" w:rsidP="004A7EA9">
      <w:pPr>
        <w:tabs>
          <w:tab w:val="center" w:pos="360"/>
        </w:tabs>
        <w:spacing w:line="360" w:lineRule="auto"/>
        <w:jc w:val="both"/>
        <w:rPr>
          <w:color w:val="767171"/>
          <w:sz w:val="24"/>
          <w:szCs w:val="24"/>
        </w:rPr>
      </w:pPr>
    </w:p>
    <w:p w14:paraId="42ECAABA" w14:textId="0C5E6DED" w:rsidR="001E7137" w:rsidRPr="006145FD" w:rsidRDefault="001E7137" w:rsidP="004A7EA9">
      <w:pPr>
        <w:tabs>
          <w:tab w:val="center" w:pos="360"/>
        </w:tabs>
        <w:spacing w:line="360" w:lineRule="auto"/>
        <w:jc w:val="both"/>
        <w:rPr>
          <w:color w:val="767171"/>
          <w:sz w:val="24"/>
          <w:szCs w:val="24"/>
        </w:rPr>
      </w:pPr>
    </w:p>
    <w:p w14:paraId="1DABD419" w14:textId="63F482FE" w:rsidR="001E7137" w:rsidRPr="006145FD" w:rsidRDefault="001E7137" w:rsidP="004A7EA9">
      <w:pPr>
        <w:tabs>
          <w:tab w:val="center" w:pos="360"/>
        </w:tabs>
        <w:spacing w:line="360" w:lineRule="auto"/>
        <w:jc w:val="both"/>
        <w:rPr>
          <w:color w:val="767171"/>
          <w:sz w:val="24"/>
          <w:szCs w:val="24"/>
        </w:rPr>
      </w:pPr>
    </w:p>
    <w:p w14:paraId="36524827" w14:textId="0DA6E001" w:rsidR="001E7137" w:rsidRPr="006145FD" w:rsidRDefault="001E7137" w:rsidP="004A7EA9">
      <w:pPr>
        <w:tabs>
          <w:tab w:val="center" w:pos="360"/>
        </w:tabs>
        <w:spacing w:line="360" w:lineRule="auto"/>
        <w:jc w:val="both"/>
        <w:rPr>
          <w:color w:val="767171"/>
          <w:sz w:val="24"/>
          <w:szCs w:val="24"/>
        </w:rPr>
      </w:pPr>
    </w:p>
    <w:p w14:paraId="44401DDC" w14:textId="64F881E4" w:rsidR="001E7137" w:rsidRDefault="001E7137" w:rsidP="004A7EA9">
      <w:pPr>
        <w:tabs>
          <w:tab w:val="center" w:pos="360"/>
        </w:tabs>
        <w:spacing w:line="360" w:lineRule="auto"/>
        <w:jc w:val="both"/>
        <w:rPr>
          <w:color w:val="767171"/>
          <w:sz w:val="24"/>
          <w:szCs w:val="24"/>
        </w:rPr>
      </w:pPr>
    </w:p>
    <w:p w14:paraId="2C9BE976" w14:textId="77777777" w:rsidR="00A17C94" w:rsidRPr="006145FD" w:rsidRDefault="00A17C94" w:rsidP="004A7EA9">
      <w:pPr>
        <w:tabs>
          <w:tab w:val="center" w:pos="360"/>
        </w:tabs>
        <w:spacing w:line="360" w:lineRule="auto"/>
        <w:jc w:val="both"/>
        <w:rPr>
          <w:color w:val="767171"/>
          <w:sz w:val="24"/>
          <w:szCs w:val="24"/>
        </w:rPr>
      </w:pPr>
    </w:p>
    <w:p w14:paraId="583E295F" w14:textId="63C5FEF2" w:rsidR="001E7137" w:rsidRPr="006145FD" w:rsidRDefault="001E7137" w:rsidP="004A7EA9">
      <w:pPr>
        <w:tabs>
          <w:tab w:val="center" w:pos="360"/>
        </w:tabs>
        <w:spacing w:line="360" w:lineRule="auto"/>
        <w:jc w:val="both"/>
        <w:rPr>
          <w:color w:val="767171"/>
          <w:sz w:val="24"/>
          <w:szCs w:val="24"/>
        </w:rPr>
      </w:pPr>
    </w:p>
    <w:p w14:paraId="3DD27729" w14:textId="4E32334A" w:rsidR="001E7137" w:rsidRPr="006145FD" w:rsidRDefault="001E7137" w:rsidP="004A7EA9">
      <w:pPr>
        <w:tabs>
          <w:tab w:val="center" w:pos="360"/>
        </w:tabs>
        <w:spacing w:line="360" w:lineRule="auto"/>
        <w:jc w:val="both"/>
        <w:rPr>
          <w:color w:val="767171"/>
          <w:sz w:val="24"/>
          <w:szCs w:val="24"/>
        </w:rPr>
      </w:pPr>
    </w:p>
    <w:p w14:paraId="0D3CADD0" w14:textId="4097E29F" w:rsidR="001E7137" w:rsidRPr="006145FD" w:rsidRDefault="001E7137" w:rsidP="004A7EA9">
      <w:pPr>
        <w:tabs>
          <w:tab w:val="center" w:pos="360"/>
        </w:tabs>
        <w:spacing w:line="360" w:lineRule="auto"/>
        <w:jc w:val="both"/>
        <w:rPr>
          <w:color w:val="767171"/>
          <w:sz w:val="24"/>
          <w:szCs w:val="24"/>
        </w:rPr>
      </w:pPr>
    </w:p>
    <w:p w14:paraId="1DDDC295" w14:textId="5F7E9948" w:rsidR="00FE494D" w:rsidRPr="006145FD" w:rsidRDefault="00FE494D" w:rsidP="004A7EA9">
      <w:pPr>
        <w:tabs>
          <w:tab w:val="center" w:pos="360"/>
        </w:tabs>
        <w:spacing w:line="360" w:lineRule="auto"/>
        <w:jc w:val="both"/>
        <w:rPr>
          <w:color w:val="767171"/>
          <w:sz w:val="24"/>
          <w:szCs w:val="24"/>
        </w:rPr>
      </w:pPr>
    </w:p>
    <w:p w14:paraId="16CB401E" w14:textId="0E677407" w:rsidR="00FE494D" w:rsidRPr="006145FD" w:rsidRDefault="00FE494D" w:rsidP="004A7EA9">
      <w:pPr>
        <w:tabs>
          <w:tab w:val="center" w:pos="360"/>
        </w:tabs>
        <w:spacing w:line="360" w:lineRule="auto"/>
        <w:jc w:val="both"/>
        <w:rPr>
          <w:color w:val="767171"/>
          <w:sz w:val="24"/>
          <w:szCs w:val="24"/>
        </w:rPr>
      </w:pPr>
    </w:p>
    <w:p w14:paraId="31DADBB4" w14:textId="342B53D8" w:rsidR="00FE494D" w:rsidRPr="006145FD" w:rsidRDefault="00FE494D" w:rsidP="004A7EA9">
      <w:pPr>
        <w:tabs>
          <w:tab w:val="center" w:pos="360"/>
        </w:tabs>
        <w:spacing w:line="360" w:lineRule="auto"/>
        <w:jc w:val="both"/>
        <w:rPr>
          <w:color w:val="767171"/>
          <w:sz w:val="24"/>
          <w:szCs w:val="24"/>
        </w:rPr>
      </w:pPr>
    </w:p>
    <w:p w14:paraId="7D3C5BEF" w14:textId="77777777" w:rsidR="00FE494D" w:rsidRPr="006145FD" w:rsidRDefault="00FE494D" w:rsidP="004A7EA9">
      <w:pPr>
        <w:tabs>
          <w:tab w:val="center" w:pos="360"/>
        </w:tabs>
        <w:spacing w:line="360" w:lineRule="auto"/>
        <w:jc w:val="both"/>
        <w:rPr>
          <w:color w:val="767171"/>
          <w:sz w:val="24"/>
          <w:szCs w:val="24"/>
        </w:rPr>
      </w:pPr>
    </w:p>
    <w:p w14:paraId="423E34BE" w14:textId="40E46C6B" w:rsidR="001E7137" w:rsidRDefault="001E7137" w:rsidP="004A7EA9">
      <w:pPr>
        <w:tabs>
          <w:tab w:val="center" w:pos="360"/>
        </w:tabs>
        <w:spacing w:line="360" w:lineRule="auto"/>
        <w:jc w:val="both"/>
        <w:rPr>
          <w:color w:val="767171"/>
          <w:sz w:val="24"/>
          <w:szCs w:val="24"/>
        </w:rPr>
      </w:pPr>
    </w:p>
    <w:p w14:paraId="134612A6" w14:textId="325D03CB" w:rsidR="00CC6F71" w:rsidRPr="006145FD" w:rsidRDefault="00FC1FD9" w:rsidP="00F20F0F">
      <w:pPr>
        <w:spacing w:line="360" w:lineRule="auto"/>
        <w:ind w:right="407"/>
        <w:rPr>
          <w:color w:val="767171"/>
          <w:sz w:val="24"/>
          <w:szCs w:val="24"/>
        </w:rPr>
      </w:pPr>
      <w:r w:rsidRPr="006145FD">
        <w:rPr>
          <w:color w:val="767171"/>
          <w:sz w:val="24"/>
          <w:szCs w:val="24"/>
        </w:rPr>
        <w:lastRenderedPageBreak/>
        <w:t>Anexo a</w:t>
      </w:r>
    </w:p>
    <w:p w14:paraId="570E1209" w14:textId="45D33B46" w:rsidR="00CC6F71" w:rsidRPr="006145FD" w:rsidRDefault="00CC6F71" w:rsidP="00F20F0F">
      <w:pPr>
        <w:spacing w:line="360" w:lineRule="auto"/>
        <w:ind w:right="407"/>
        <w:rPr>
          <w:color w:val="767171"/>
          <w:sz w:val="26"/>
          <w:szCs w:val="24"/>
        </w:rPr>
      </w:pPr>
      <w:r w:rsidRPr="006145FD">
        <w:rPr>
          <w:noProof/>
          <w:color w:val="767171"/>
          <w:sz w:val="28"/>
          <w:szCs w:val="28"/>
        </w:rPr>
        <w:drawing>
          <wp:inline distT="0" distB="0" distL="0" distR="0" wp14:anchorId="35A3498A" wp14:editId="5B89704C">
            <wp:extent cx="5029200" cy="5539080"/>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0599" cy="5540621"/>
                    </a:xfrm>
                    <a:prstGeom prst="rect">
                      <a:avLst/>
                    </a:prstGeom>
                    <a:noFill/>
                    <a:ln>
                      <a:noFill/>
                    </a:ln>
                  </pic:spPr>
                </pic:pic>
              </a:graphicData>
            </a:graphic>
          </wp:inline>
        </w:drawing>
      </w:r>
    </w:p>
    <w:p w14:paraId="5395C033" w14:textId="32FB4137" w:rsidR="00FC1FD9" w:rsidRPr="006145FD" w:rsidRDefault="00FC1FD9" w:rsidP="00F20F0F">
      <w:pPr>
        <w:spacing w:line="360" w:lineRule="auto"/>
        <w:ind w:right="407"/>
        <w:rPr>
          <w:color w:val="767171"/>
          <w:sz w:val="26"/>
          <w:szCs w:val="24"/>
        </w:rPr>
      </w:pPr>
    </w:p>
    <w:p w14:paraId="6C01A8E7" w14:textId="7B827C0A" w:rsidR="00FC1FD9" w:rsidRDefault="00FC1FD9" w:rsidP="00F20F0F">
      <w:pPr>
        <w:spacing w:line="360" w:lineRule="auto"/>
        <w:ind w:right="407"/>
        <w:rPr>
          <w:color w:val="767171"/>
          <w:sz w:val="26"/>
          <w:szCs w:val="24"/>
        </w:rPr>
      </w:pPr>
    </w:p>
    <w:p w14:paraId="6A9CCB37" w14:textId="29E644F5" w:rsidR="00FC1FD9" w:rsidRDefault="00FC1FD9" w:rsidP="00F20F0F">
      <w:pPr>
        <w:spacing w:line="360" w:lineRule="auto"/>
        <w:ind w:right="407"/>
        <w:rPr>
          <w:color w:val="767171"/>
          <w:sz w:val="26"/>
          <w:szCs w:val="24"/>
        </w:rPr>
      </w:pPr>
    </w:p>
    <w:p w14:paraId="01F025FA" w14:textId="74ED996C" w:rsidR="00442845" w:rsidRDefault="00442845" w:rsidP="00F20F0F">
      <w:pPr>
        <w:spacing w:line="360" w:lineRule="auto"/>
        <w:ind w:right="407"/>
        <w:rPr>
          <w:color w:val="767171"/>
          <w:sz w:val="26"/>
          <w:szCs w:val="24"/>
        </w:rPr>
      </w:pPr>
    </w:p>
    <w:p w14:paraId="5A23A784" w14:textId="24DE5749" w:rsidR="00442845" w:rsidRDefault="00442845" w:rsidP="00F20F0F">
      <w:pPr>
        <w:spacing w:line="360" w:lineRule="auto"/>
        <w:ind w:right="407"/>
        <w:rPr>
          <w:color w:val="767171"/>
          <w:sz w:val="26"/>
          <w:szCs w:val="24"/>
        </w:rPr>
      </w:pPr>
    </w:p>
    <w:p w14:paraId="00C74751" w14:textId="77777777" w:rsidR="00442845" w:rsidRPr="006145FD" w:rsidRDefault="00442845" w:rsidP="00F20F0F">
      <w:pPr>
        <w:spacing w:line="360" w:lineRule="auto"/>
        <w:ind w:right="407"/>
        <w:rPr>
          <w:color w:val="767171"/>
          <w:sz w:val="26"/>
          <w:szCs w:val="24"/>
        </w:rPr>
      </w:pPr>
    </w:p>
    <w:p w14:paraId="3853921B" w14:textId="77777777" w:rsidR="00AD312E" w:rsidRDefault="00AD312E" w:rsidP="00F20F0F">
      <w:pPr>
        <w:spacing w:line="360" w:lineRule="auto"/>
        <w:ind w:right="407"/>
        <w:rPr>
          <w:color w:val="767171"/>
          <w:sz w:val="26"/>
          <w:szCs w:val="24"/>
        </w:rPr>
      </w:pPr>
    </w:p>
    <w:p w14:paraId="4C07CC7A" w14:textId="77777777" w:rsidR="00AD312E" w:rsidRDefault="00AD312E" w:rsidP="00F20F0F">
      <w:pPr>
        <w:spacing w:line="360" w:lineRule="auto"/>
        <w:ind w:right="407"/>
        <w:rPr>
          <w:color w:val="767171"/>
          <w:sz w:val="26"/>
          <w:szCs w:val="24"/>
        </w:rPr>
      </w:pPr>
    </w:p>
    <w:p w14:paraId="45979E9F" w14:textId="7918EB4C" w:rsidR="00FC1FD9" w:rsidRPr="006145FD" w:rsidRDefault="00FC1FD9" w:rsidP="00AD312E">
      <w:pPr>
        <w:spacing w:line="360" w:lineRule="auto"/>
        <w:ind w:left="-993" w:right="407"/>
        <w:rPr>
          <w:color w:val="767171"/>
          <w:sz w:val="24"/>
          <w:szCs w:val="24"/>
        </w:rPr>
      </w:pPr>
      <w:r w:rsidRPr="006145FD">
        <w:rPr>
          <w:color w:val="767171"/>
          <w:sz w:val="24"/>
          <w:szCs w:val="24"/>
        </w:rPr>
        <w:lastRenderedPageBreak/>
        <w:t>Anexo b</w:t>
      </w:r>
    </w:p>
    <w:p w14:paraId="607F397A" w14:textId="0BCCDA9C" w:rsidR="00FC1FD9" w:rsidRPr="006145FD" w:rsidRDefault="00FC1FD9" w:rsidP="00F20F0F">
      <w:pPr>
        <w:spacing w:line="360" w:lineRule="auto"/>
        <w:ind w:right="407"/>
        <w:rPr>
          <w:color w:val="767171"/>
          <w:sz w:val="26"/>
          <w:szCs w:val="24"/>
        </w:rPr>
      </w:pPr>
    </w:p>
    <w:p w14:paraId="4CEB4B9E" w14:textId="2A84C58F" w:rsidR="00FC1FD9" w:rsidRPr="006145FD" w:rsidRDefault="00FC1FD9" w:rsidP="00037D8A">
      <w:pPr>
        <w:spacing w:line="360" w:lineRule="auto"/>
        <w:ind w:left="-992" w:right="408"/>
        <w:rPr>
          <w:color w:val="767171"/>
          <w:sz w:val="26"/>
          <w:szCs w:val="24"/>
        </w:rPr>
      </w:pPr>
      <w:r w:rsidRPr="006145FD">
        <w:rPr>
          <w:noProof/>
          <w:color w:val="767171"/>
        </w:rPr>
        <w:drawing>
          <wp:inline distT="0" distB="0" distL="0" distR="0" wp14:anchorId="077E279B" wp14:editId="45779541">
            <wp:extent cx="5720080" cy="4318000"/>
            <wp:effectExtent l="0" t="0" r="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0080" cy="4318000"/>
                    </a:xfrm>
                    <a:prstGeom prst="rect">
                      <a:avLst/>
                    </a:prstGeom>
                    <a:noFill/>
                    <a:ln>
                      <a:noFill/>
                    </a:ln>
                  </pic:spPr>
                </pic:pic>
              </a:graphicData>
            </a:graphic>
          </wp:inline>
        </w:drawing>
      </w:r>
    </w:p>
    <w:p w14:paraId="429BD6FD" w14:textId="71DEC99C" w:rsidR="003E4DD2" w:rsidRPr="006145FD" w:rsidRDefault="00195E3B" w:rsidP="00FC1FD9">
      <w:pPr>
        <w:spacing w:line="360" w:lineRule="auto"/>
        <w:ind w:left="-993" w:right="407"/>
        <w:rPr>
          <w:color w:val="767171"/>
        </w:rPr>
      </w:pPr>
      <w:r w:rsidRPr="006145FD">
        <w:rPr>
          <w:color w:val="767171"/>
        </w:rPr>
        <w:t>Fuente: Div. Planificación</w:t>
      </w:r>
    </w:p>
    <w:p w14:paraId="0B5AF81A" w14:textId="3BECC2C1" w:rsidR="003E4DD2" w:rsidRPr="006145FD" w:rsidRDefault="003E4DD2" w:rsidP="00FC1FD9">
      <w:pPr>
        <w:spacing w:line="360" w:lineRule="auto"/>
        <w:ind w:left="-993" w:right="407"/>
        <w:rPr>
          <w:color w:val="767171"/>
          <w:sz w:val="26"/>
          <w:szCs w:val="24"/>
        </w:rPr>
      </w:pPr>
    </w:p>
    <w:p w14:paraId="04F840A1" w14:textId="42D42426" w:rsidR="003E4DD2" w:rsidRPr="006145FD" w:rsidRDefault="003E4DD2" w:rsidP="00FC1FD9">
      <w:pPr>
        <w:spacing w:line="360" w:lineRule="auto"/>
        <w:ind w:left="-993" w:right="407"/>
        <w:rPr>
          <w:color w:val="767171"/>
          <w:sz w:val="26"/>
          <w:szCs w:val="24"/>
        </w:rPr>
      </w:pPr>
    </w:p>
    <w:p w14:paraId="5F7BA077" w14:textId="24C7ED31" w:rsidR="003E4DD2" w:rsidRPr="006145FD" w:rsidRDefault="003E4DD2" w:rsidP="00FC1FD9">
      <w:pPr>
        <w:spacing w:line="360" w:lineRule="auto"/>
        <w:ind w:left="-993" w:right="407"/>
        <w:rPr>
          <w:color w:val="767171"/>
          <w:sz w:val="26"/>
          <w:szCs w:val="24"/>
        </w:rPr>
      </w:pPr>
    </w:p>
    <w:p w14:paraId="24E34339" w14:textId="39DBC270" w:rsidR="003E4DD2" w:rsidRDefault="003E4DD2" w:rsidP="00FC1FD9">
      <w:pPr>
        <w:spacing w:line="360" w:lineRule="auto"/>
        <w:ind w:left="-993" w:right="407"/>
        <w:rPr>
          <w:color w:val="767171"/>
          <w:sz w:val="26"/>
          <w:szCs w:val="24"/>
        </w:rPr>
      </w:pPr>
    </w:p>
    <w:p w14:paraId="3EBF12B6" w14:textId="433DA9A8" w:rsidR="00BE1EAE" w:rsidRDefault="00BE1EAE" w:rsidP="00FC1FD9">
      <w:pPr>
        <w:spacing w:line="360" w:lineRule="auto"/>
        <w:ind w:left="-993" w:right="407"/>
        <w:rPr>
          <w:color w:val="767171"/>
          <w:sz w:val="26"/>
          <w:szCs w:val="24"/>
        </w:rPr>
      </w:pPr>
    </w:p>
    <w:p w14:paraId="2FA26E32" w14:textId="056A37AE" w:rsidR="00BE1EAE" w:rsidRDefault="00BE1EAE" w:rsidP="00FC1FD9">
      <w:pPr>
        <w:spacing w:line="360" w:lineRule="auto"/>
        <w:ind w:left="-993" w:right="407"/>
        <w:rPr>
          <w:color w:val="767171"/>
          <w:sz w:val="26"/>
          <w:szCs w:val="24"/>
        </w:rPr>
      </w:pPr>
    </w:p>
    <w:p w14:paraId="56E6B493" w14:textId="6BAA453D" w:rsidR="00BE1EAE" w:rsidRDefault="00BE1EAE" w:rsidP="00FC1FD9">
      <w:pPr>
        <w:spacing w:line="360" w:lineRule="auto"/>
        <w:ind w:left="-993" w:right="407"/>
        <w:rPr>
          <w:color w:val="767171"/>
          <w:sz w:val="26"/>
          <w:szCs w:val="24"/>
        </w:rPr>
      </w:pPr>
    </w:p>
    <w:p w14:paraId="7E2F2D31" w14:textId="72E5B0B3" w:rsidR="00BE1EAE" w:rsidRDefault="00BE1EAE" w:rsidP="00FC1FD9">
      <w:pPr>
        <w:spacing w:line="360" w:lineRule="auto"/>
        <w:ind w:left="-993" w:right="407"/>
        <w:rPr>
          <w:color w:val="767171"/>
          <w:sz w:val="26"/>
          <w:szCs w:val="24"/>
        </w:rPr>
      </w:pPr>
    </w:p>
    <w:p w14:paraId="70B8C5A0" w14:textId="77777777" w:rsidR="00BE1EAE" w:rsidRPr="006145FD" w:rsidRDefault="00BE1EAE" w:rsidP="00FC1FD9">
      <w:pPr>
        <w:spacing w:line="360" w:lineRule="auto"/>
        <w:ind w:left="-993" w:right="407"/>
        <w:rPr>
          <w:color w:val="767171"/>
          <w:sz w:val="26"/>
          <w:szCs w:val="24"/>
        </w:rPr>
      </w:pPr>
    </w:p>
    <w:p w14:paraId="59864876" w14:textId="0F96CCBC" w:rsidR="003E4DD2" w:rsidRPr="006145FD" w:rsidRDefault="003E4DD2" w:rsidP="00FC1FD9">
      <w:pPr>
        <w:spacing w:line="360" w:lineRule="auto"/>
        <w:ind w:left="-993" w:right="407"/>
        <w:rPr>
          <w:color w:val="767171"/>
          <w:sz w:val="26"/>
          <w:szCs w:val="24"/>
        </w:rPr>
      </w:pPr>
    </w:p>
    <w:p w14:paraId="2738F10F" w14:textId="674E8283" w:rsidR="003E4DD2" w:rsidRPr="006145FD" w:rsidRDefault="003E4DD2" w:rsidP="00FC1FD9">
      <w:pPr>
        <w:spacing w:line="360" w:lineRule="auto"/>
        <w:ind w:left="-993" w:right="407"/>
        <w:rPr>
          <w:color w:val="767171"/>
          <w:sz w:val="26"/>
          <w:szCs w:val="24"/>
        </w:rPr>
      </w:pPr>
    </w:p>
    <w:p w14:paraId="49F1D2E0" w14:textId="5D33BBCE" w:rsidR="00C020DD" w:rsidRPr="006145FD" w:rsidRDefault="00C020DD" w:rsidP="00FC1FD9">
      <w:pPr>
        <w:spacing w:line="360" w:lineRule="auto"/>
        <w:ind w:left="-993" w:right="407"/>
        <w:rPr>
          <w:color w:val="767171"/>
          <w:sz w:val="26"/>
          <w:szCs w:val="24"/>
        </w:rPr>
      </w:pPr>
    </w:p>
    <w:p w14:paraId="221BA265" w14:textId="63FB961D" w:rsidR="003E4DD2" w:rsidRPr="006145FD" w:rsidRDefault="00B061F6" w:rsidP="00FC1FD9">
      <w:pPr>
        <w:spacing w:line="360" w:lineRule="auto"/>
        <w:ind w:left="-993" w:right="407"/>
        <w:rPr>
          <w:color w:val="767171"/>
          <w:sz w:val="24"/>
          <w:szCs w:val="24"/>
        </w:rPr>
      </w:pPr>
      <w:r w:rsidRPr="006145FD">
        <w:rPr>
          <w:color w:val="767171"/>
          <w:sz w:val="26"/>
          <w:szCs w:val="24"/>
        </w:rPr>
        <w:t xml:space="preserve">           </w:t>
      </w:r>
      <w:r w:rsidR="003E4DD2" w:rsidRPr="006145FD">
        <w:rPr>
          <w:color w:val="767171"/>
          <w:sz w:val="24"/>
          <w:szCs w:val="24"/>
        </w:rPr>
        <w:t xml:space="preserve">Anexo </w:t>
      </w:r>
      <w:r w:rsidR="00C020DD" w:rsidRPr="006145FD">
        <w:rPr>
          <w:color w:val="767171"/>
          <w:sz w:val="24"/>
          <w:szCs w:val="24"/>
        </w:rPr>
        <w:t>c</w:t>
      </w:r>
    </w:p>
    <w:p w14:paraId="6E5D519A" w14:textId="77777777" w:rsidR="003E4DD2" w:rsidRPr="006145FD" w:rsidRDefault="003E4DD2" w:rsidP="0026317F">
      <w:pPr>
        <w:spacing w:line="360" w:lineRule="auto"/>
        <w:ind w:left="-993" w:right="-18"/>
        <w:jc w:val="center"/>
        <w:rPr>
          <w:color w:val="767171"/>
          <w:sz w:val="28"/>
          <w:szCs w:val="28"/>
          <w:u w:val="single"/>
        </w:rPr>
      </w:pPr>
      <w:r w:rsidRPr="006145FD">
        <w:rPr>
          <w:color w:val="767171"/>
          <w:sz w:val="28"/>
          <w:szCs w:val="28"/>
          <w:u w:val="single"/>
        </w:rPr>
        <w:t>DESEMPEÑO DE LA PRODUCCIÓN INSTITUCIONAL</w:t>
      </w:r>
    </w:p>
    <w:p w14:paraId="0D106341" w14:textId="77777777" w:rsidR="003E4DD2" w:rsidRPr="006145FD" w:rsidRDefault="003E4DD2" w:rsidP="003E4DD2">
      <w:pPr>
        <w:widowControl/>
        <w:autoSpaceDE/>
        <w:autoSpaceDN/>
        <w:spacing w:after="160" w:line="259" w:lineRule="auto"/>
        <w:rPr>
          <w:rFonts w:eastAsiaTheme="minorHAnsi"/>
          <w:color w:val="767171"/>
          <w:lang w:val="es-US"/>
        </w:rPr>
      </w:pPr>
    </w:p>
    <w:tbl>
      <w:tblPr>
        <w:tblStyle w:val="Tablaconcuadrcula"/>
        <w:tblW w:w="5001"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317"/>
        <w:gridCol w:w="1878"/>
        <w:gridCol w:w="1512"/>
        <w:gridCol w:w="1403"/>
        <w:gridCol w:w="1782"/>
      </w:tblGrid>
      <w:tr w:rsidR="006145FD" w:rsidRPr="006145FD" w14:paraId="61D45C7E" w14:textId="77777777" w:rsidTr="00064A7A">
        <w:trPr>
          <w:trHeight w:val="403"/>
          <w:jc w:val="center"/>
        </w:trPr>
        <w:tc>
          <w:tcPr>
            <w:tcW w:w="834"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48BC7414"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PRODUCTO</w:t>
            </w:r>
          </w:p>
        </w:tc>
        <w:tc>
          <w:tcPr>
            <w:tcW w:w="1190"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00BDF757"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INDICADOR</w:t>
            </w:r>
          </w:p>
        </w:tc>
        <w:tc>
          <w:tcPr>
            <w:tcW w:w="2976" w:type="pct"/>
            <w:gridSpan w:val="3"/>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12C67071" w14:textId="77777777" w:rsidR="003E4DD2" w:rsidRPr="006145FD" w:rsidRDefault="003E4DD2" w:rsidP="003E4DD2">
            <w:pPr>
              <w:widowControl/>
              <w:autoSpaceDE/>
              <w:autoSpaceDN/>
              <w:spacing w:line="480" w:lineRule="auto"/>
              <w:jc w:val="center"/>
              <w:rPr>
                <w:rFonts w:eastAsiaTheme="minorHAnsi"/>
                <w:b/>
                <w:bCs/>
                <w:color w:val="767171"/>
                <w:sz w:val="18"/>
                <w:szCs w:val="18"/>
              </w:rPr>
            </w:pPr>
            <w:r w:rsidRPr="006145FD">
              <w:rPr>
                <w:rFonts w:eastAsiaTheme="minorHAnsi"/>
                <w:b/>
                <w:bCs/>
                <w:color w:val="767171"/>
                <w:sz w:val="18"/>
                <w:szCs w:val="18"/>
              </w:rPr>
              <w:t>TRIMESTRE JULIO-SEPTIEMBRE</w:t>
            </w:r>
          </w:p>
        </w:tc>
      </w:tr>
      <w:tr w:rsidR="006145FD" w:rsidRPr="006145FD" w14:paraId="4BD78636" w14:textId="77777777" w:rsidTr="00064A7A">
        <w:trPr>
          <w:trHeight w:val="339"/>
          <w:jc w:val="center"/>
        </w:trPr>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2AED3104" w14:textId="77777777" w:rsidR="003E4DD2" w:rsidRPr="006145FD" w:rsidRDefault="003E4DD2" w:rsidP="003E4DD2">
            <w:pPr>
              <w:widowControl/>
              <w:autoSpaceDE/>
              <w:autoSpaceDN/>
              <w:rPr>
                <w:b/>
                <w:bCs/>
                <w:color w:val="767171"/>
                <w:sz w:val="13"/>
                <w:szCs w:val="13"/>
                <w:lang w:val="en-US"/>
              </w:rPr>
            </w:pPr>
          </w:p>
        </w:tc>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687E4383" w14:textId="77777777" w:rsidR="003E4DD2" w:rsidRPr="006145FD" w:rsidRDefault="003E4DD2" w:rsidP="003E4DD2">
            <w:pPr>
              <w:widowControl/>
              <w:autoSpaceDE/>
              <w:autoSpaceDN/>
              <w:rPr>
                <w:b/>
                <w:bCs/>
                <w:color w:val="767171"/>
                <w:sz w:val="13"/>
                <w:szCs w:val="13"/>
                <w:lang w:val="en-US"/>
              </w:rPr>
            </w:pPr>
          </w:p>
        </w:tc>
        <w:tc>
          <w:tcPr>
            <w:tcW w:w="95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4EF0E95B"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PROGRAMACIÓN</w:t>
            </w:r>
          </w:p>
          <w:p w14:paraId="0B353010"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FÍSICA</w:t>
            </w:r>
          </w:p>
        </w:tc>
        <w:tc>
          <w:tcPr>
            <w:tcW w:w="88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12818DC9"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EJECUCIÓN</w:t>
            </w:r>
          </w:p>
          <w:p w14:paraId="0F2925CC"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FÍSICA</w:t>
            </w:r>
          </w:p>
        </w:tc>
        <w:tc>
          <w:tcPr>
            <w:tcW w:w="112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389BCB6A"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SUBINDICADOR DE EFICACIA</w:t>
            </w:r>
          </w:p>
        </w:tc>
      </w:tr>
      <w:tr w:rsidR="006145FD" w:rsidRPr="006145FD" w14:paraId="60143A68" w14:textId="77777777" w:rsidTr="008E4AC6">
        <w:trPr>
          <w:jc w:val="center"/>
        </w:trPr>
        <w:tc>
          <w:tcPr>
            <w:tcW w:w="83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2644A441"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lang w:eastAsia="es-US"/>
              </w:rPr>
              <w:t>6294: Formular Políticas de Investigación para el desarrollo del Sector Agropecuario y Forestal.</w:t>
            </w:r>
          </w:p>
        </w:tc>
        <w:tc>
          <w:tcPr>
            <w:tcW w:w="1190"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325E14E6"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lang w:eastAsia="es-US"/>
              </w:rPr>
              <w:t>Documento de políticas públicas para la investigación elaborados y publicados</w:t>
            </w:r>
          </w:p>
        </w:tc>
        <w:tc>
          <w:tcPr>
            <w:tcW w:w="95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5E5499BD" w14:textId="77777777" w:rsidR="003E4DD2" w:rsidRPr="006145FD" w:rsidRDefault="003E4DD2" w:rsidP="003E4DD2">
            <w:pPr>
              <w:widowControl/>
              <w:autoSpaceDE/>
              <w:autoSpaceDN/>
              <w:spacing w:line="480" w:lineRule="auto"/>
              <w:jc w:val="center"/>
              <w:rPr>
                <w:rFonts w:eastAsiaTheme="minorHAnsi"/>
                <w:color w:val="767171"/>
                <w:sz w:val="16"/>
                <w:szCs w:val="16"/>
              </w:rPr>
            </w:pPr>
            <w:r w:rsidRPr="006145FD">
              <w:rPr>
                <w:rFonts w:eastAsiaTheme="minorHAnsi"/>
                <w:color w:val="767171"/>
                <w:sz w:val="16"/>
                <w:szCs w:val="16"/>
              </w:rPr>
              <w:t>1</w:t>
            </w:r>
          </w:p>
        </w:tc>
        <w:tc>
          <w:tcPr>
            <w:tcW w:w="88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6E9ACDDC" w14:textId="77777777" w:rsidR="003E4DD2" w:rsidRPr="006145FD" w:rsidRDefault="003E4DD2" w:rsidP="003E4DD2">
            <w:pPr>
              <w:widowControl/>
              <w:autoSpaceDE/>
              <w:autoSpaceDN/>
              <w:spacing w:line="480" w:lineRule="auto"/>
              <w:jc w:val="center"/>
              <w:rPr>
                <w:rFonts w:eastAsiaTheme="minorHAnsi"/>
                <w:color w:val="767171"/>
                <w:sz w:val="16"/>
                <w:szCs w:val="16"/>
              </w:rPr>
            </w:pPr>
            <w:r w:rsidRPr="006145FD">
              <w:rPr>
                <w:rFonts w:eastAsiaTheme="minorHAnsi"/>
                <w:color w:val="767171"/>
                <w:sz w:val="16"/>
                <w:szCs w:val="16"/>
              </w:rPr>
              <w:t>0</w:t>
            </w:r>
          </w:p>
        </w:tc>
        <w:tc>
          <w:tcPr>
            <w:tcW w:w="112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43D867D5" w14:textId="77777777" w:rsidR="003E4DD2" w:rsidRPr="006145FD" w:rsidRDefault="003E4DD2" w:rsidP="003E4DD2">
            <w:pPr>
              <w:widowControl/>
              <w:autoSpaceDE/>
              <w:autoSpaceDN/>
              <w:spacing w:line="480" w:lineRule="auto"/>
              <w:jc w:val="center"/>
              <w:rPr>
                <w:rFonts w:eastAsiaTheme="minorHAnsi"/>
                <w:color w:val="767171"/>
                <w:sz w:val="16"/>
                <w:szCs w:val="16"/>
              </w:rPr>
            </w:pPr>
            <w:r w:rsidRPr="006145FD">
              <w:rPr>
                <w:rFonts w:eastAsiaTheme="minorHAnsi"/>
                <w:color w:val="767171"/>
                <w:sz w:val="16"/>
                <w:szCs w:val="16"/>
              </w:rPr>
              <w:t>0%</w:t>
            </w:r>
          </w:p>
        </w:tc>
      </w:tr>
      <w:tr w:rsidR="006145FD" w:rsidRPr="006145FD" w14:paraId="43884F27" w14:textId="77777777" w:rsidTr="008E4AC6">
        <w:trPr>
          <w:jc w:val="center"/>
        </w:trPr>
        <w:tc>
          <w:tcPr>
            <w:tcW w:w="83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0311946E"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rPr>
              <w:t>6295:  Sector Agropecuario y Forestal con financiamiento para proyectos de transferencia de tecnologías.</w:t>
            </w:r>
          </w:p>
        </w:tc>
        <w:tc>
          <w:tcPr>
            <w:tcW w:w="1190"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47801F9"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Proyectos de transferencia de tecnologías   transferidos a técnicos y productores líderes</w:t>
            </w:r>
          </w:p>
        </w:tc>
        <w:tc>
          <w:tcPr>
            <w:tcW w:w="95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1AF08846" w14:textId="77777777" w:rsidR="003E4DD2" w:rsidRPr="006145FD" w:rsidRDefault="003E4DD2" w:rsidP="003E4DD2">
            <w:pPr>
              <w:widowControl/>
              <w:autoSpaceDE/>
              <w:autoSpaceDN/>
              <w:spacing w:line="480" w:lineRule="auto"/>
              <w:jc w:val="center"/>
              <w:rPr>
                <w:rFonts w:eastAsiaTheme="minorHAnsi"/>
                <w:color w:val="767171"/>
                <w:sz w:val="16"/>
                <w:szCs w:val="16"/>
              </w:rPr>
            </w:pPr>
            <w:r w:rsidRPr="006145FD">
              <w:rPr>
                <w:rFonts w:eastAsiaTheme="minorHAnsi"/>
                <w:color w:val="767171"/>
                <w:sz w:val="16"/>
                <w:szCs w:val="16"/>
              </w:rPr>
              <w:t>3</w:t>
            </w:r>
          </w:p>
        </w:tc>
        <w:tc>
          <w:tcPr>
            <w:tcW w:w="88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8A8B59B" w14:textId="77777777" w:rsidR="003E4DD2" w:rsidRPr="006145FD" w:rsidRDefault="003E4DD2" w:rsidP="003E4DD2">
            <w:pPr>
              <w:widowControl/>
              <w:autoSpaceDE/>
              <w:autoSpaceDN/>
              <w:spacing w:line="480" w:lineRule="auto"/>
              <w:jc w:val="center"/>
              <w:rPr>
                <w:rFonts w:eastAsiaTheme="minorHAnsi"/>
                <w:color w:val="767171"/>
                <w:sz w:val="16"/>
                <w:szCs w:val="16"/>
              </w:rPr>
            </w:pPr>
            <w:r w:rsidRPr="006145FD">
              <w:rPr>
                <w:rFonts w:eastAsiaTheme="minorHAnsi"/>
                <w:color w:val="767171"/>
                <w:sz w:val="16"/>
                <w:szCs w:val="16"/>
              </w:rPr>
              <w:t>1</w:t>
            </w:r>
          </w:p>
        </w:tc>
        <w:tc>
          <w:tcPr>
            <w:tcW w:w="112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B4BBC6D" w14:textId="77777777" w:rsidR="003E4DD2" w:rsidRPr="006145FD" w:rsidRDefault="003E4DD2" w:rsidP="003E4DD2">
            <w:pPr>
              <w:widowControl/>
              <w:autoSpaceDE/>
              <w:autoSpaceDN/>
              <w:spacing w:line="480" w:lineRule="auto"/>
              <w:jc w:val="center"/>
              <w:rPr>
                <w:rFonts w:eastAsiaTheme="minorHAnsi"/>
                <w:color w:val="767171"/>
                <w:sz w:val="16"/>
                <w:szCs w:val="16"/>
              </w:rPr>
            </w:pPr>
            <w:r w:rsidRPr="006145FD">
              <w:rPr>
                <w:rFonts w:eastAsiaTheme="minorHAnsi"/>
                <w:color w:val="767171"/>
                <w:sz w:val="16"/>
                <w:szCs w:val="16"/>
              </w:rPr>
              <w:t>33%</w:t>
            </w:r>
          </w:p>
        </w:tc>
      </w:tr>
      <w:tr w:rsidR="003E4DD2" w:rsidRPr="006145FD" w14:paraId="4A806358" w14:textId="77777777" w:rsidTr="008E4AC6">
        <w:trPr>
          <w:jc w:val="center"/>
        </w:trPr>
        <w:tc>
          <w:tcPr>
            <w:tcW w:w="834"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F5175CA"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rPr>
              <w:t>6298:   Técnicos y productores lideres capacitados, mediante la trasferencia tecnológica.</w:t>
            </w:r>
          </w:p>
        </w:tc>
        <w:tc>
          <w:tcPr>
            <w:tcW w:w="1190"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320B26E"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Técnicos y productores líderes capacitados.</w:t>
            </w:r>
          </w:p>
        </w:tc>
        <w:tc>
          <w:tcPr>
            <w:tcW w:w="95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2869FCF4"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509</w:t>
            </w:r>
          </w:p>
          <w:p w14:paraId="0519F210" w14:textId="77777777" w:rsidR="003E4DD2" w:rsidRPr="006145FD" w:rsidRDefault="003E4DD2" w:rsidP="003E4DD2">
            <w:pPr>
              <w:widowControl/>
              <w:autoSpaceDE/>
              <w:autoSpaceDN/>
              <w:jc w:val="center"/>
              <w:rPr>
                <w:rFonts w:eastAsiaTheme="minorHAnsi"/>
                <w:color w:val="767171"/>
                <w:sz w:val="16"/>
                <w:szCs w:val="16"/>
              </w:rPr>
            </w:pPr>
          </w:p>
        </w:tc>
        <w:tc>
          <w:tcPr>
            <w:tcW w:w="88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4F6805FC"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3</w:t>
            </w:r>
          </w:p>
          <w:p w14:paraId="64BA7AE6" w14:textId="77777777" w:rsidR="003E4DD2" w:rsidRPr="006145FD" w:rsidRDefault="003E4DD2" w:rsidP="003E4DD2">
            <w:pPr>
              <w:widowControl/>
              <w:autoSpaceDE/>
              <w:autoSpaceDN/>
              <w:jc w:val="center"/>
              <w:rPr>
                <w:rFonts w:eastAsiaTheme="minorHAnsi"/>
                <w:color w:val="767171"/>
                <w:sz w:val="16"/>
                <w:szCs w:val="16"/>
              </w:rPr>
            </w:pPr>
          </w:p>
        </w:tc>
        <w:tc>
          <w:tcPr>
            <w:tcW w:w="112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6109A80A"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0.59%</w:t>
            </w:r>
          </w:p>
        </w:tc>
      </w:tr>
    </w:tbl>
    <w:p w14:paraId="3A700D65" w14:textId="77777777" w:rsidR="003E4DD2" w:rsidRPr="006145FD" w:rsidRDefault="003E4DD2" w:rsidP="003E4DD2">
      <w:pPr>
        <w:widowControl/>
        <w:autoSpaceDE/>
        <w:autoSpaceDN/>
        <w:rPr>
          <w:rFonts w:eastAsiaTheme="minorHAnsi"/>
          <w:color w:val="767171"/>
          <w:lang w:val="es-US"/>
        </w:rPr>
      </w:pPr>
    </w:p>
    <w:p w14:paraId="77BEC124" w14:textId="77777777" w:rsidR="003E4DD2" w:rsidRPr="006145FD" w:rsidRDefault="003E4DD2" w:rsidP="003E4DD2">
      <w:pPr>
        <w:widowControl/>
        <w:autoSpaceDE/>
        <w:autoSpaceDN/>
        <w:spacing w:after="160" w:line="259" w:lineRule="auto"/>
        <w:rPr>
          <w:rFonts w:eastAsiaTheme="minorHAnsi"/>
          <w:color w:val="767171"/>
          <w:lang w:val="es-US"/>
        </w:rPr>
      </w:pPr>
    </w:p>
    <w:tbl>
      <w:tblPr>
        <w:tblStyle w:val="Tablaconcuadrcula"/>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352"/>
        <w:gridCol w:w="1909"/>
        <w:gridCol w:w="1382"/>
        <w:gridCol w:w="1434"/>
        <w:gridCol w:w="1813"/>
      </w:tblGrid>
      <w:tr w:rsidR="006145FD" w:rsidRPr="006145FD" w14:paraId="44BBEAAF" w14:textId="77777777" w:rsidTr="00064A7A">
        <w:trPr>
          <w:trHeight w:val="403"/>
          <w:jc w:val="center"/>
        </w:trPr>
        <w:tc>
          <w:tcPr>
            <w:tcW w:w="856"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6C048008" w14:textId="77777777" w:rsidR="003E4DD2" w:rsidRPr="006145FD" w:rsidRDefault="003E4DD2" w:rsidP="003E4DD2">
            <w:pPr>
              <w:widowControl/>
              <w:autoSpaceDE/>
              <w:autoSpaceDN/>
              <w:jc w:val="center"/>
              <w:rPr>
                <w:rFonts w:eastAsiaTheme="minorHAnsi"/>
                <w:b/>
                <w:bCs/>
                <w:color w:val="767171"/>
                <w:sz w:val="13"/>
                <w:szCs w:val="13"/>
                <w:lang w:val="en-US"/>
              </w:rPr>
            </w:pPr>
            <w:r w:rsidRPr="006145FD">
              <w:rPr>
                <w:rFonts w:eastAsiaTheme="minorHAnsi"/>
                <w:b/>
                <w:bCs/>
                <w:color w:val="767171"/>
                <w:sz w:val="13"/>
                <w:szCs w:val="13"/>
              </w:rPr>
              <w:t>PRODUCTO</w:t>
            </w:r>
          </w:p>
        </w:tc>
        <w:tc>
          <w:tcPr>
            <w:tcW w:w="1210"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03B099C9"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INDICADOR</w:t>
            </w:r>
          </w:p>
        </w:tc>
        <w:tc>
          <w:tcPr>
            <w:tcW w:w="2934" w:type="pct"/>
            <w:gridSpan w:val="3"/>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290876A2" w14:textId="77777777" w:rsidR="003E4DD2" w:rsidRPr="006145FD" w:rsidRDefault="003E4DD2" w:rsidP="003E4DD2">
            <w:pPr>
              <w:widowControl/>
              <w:autoSpaceDE/>
              <w:autoSpaceDN/>
              <w:spacing w:line="480" w:lineRule="auto"/>
              <w:jc w:val="center"/>
              <w:rPr>
                <w:rFonts w:eastAsiaTheme="minorHAnsi"/>
                <w:b/>
                <w:bCs/>
                <w:color w:val="767171"/>
                <w:sz w:val="18"/>
                <w:szCs w:val="18"/>
              </w:rPr>
            </w:pPr>
            <w:r w:rsidRPr="006145FD">
              <w:rPr>
                <w:rFonts w:eastAsiaTheme="minorHAnsi"/>
                <w:b/>
                <w:bCs/>
                <w:color w:val="767171"/>
                <w:sz w:val="18"/>
                <w:szCs w:val="18"/>
              </w:rPr>
              <w:t>TRIMESTRE OCTUBRE-DICIEMBRE</w:t>
            </w:r>
          </w:p>
        </w:tc>
      </w:tr>
      <w:tr w:rsidR="006145FD" w:rsidRPr="006145FD" w14:paraId="699D2388" w14:textId="77777777" w:rsidTr="00064A7A">
        <w:trPr>
          <w:trHeight w:val="339"/>
          <w:jc w:val="center"/>
        </w:trPr>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78272080" w14:textId="77777777" w:rsidR="003E4DD2" w:rsidRPr="006145FD" w:rsidRDefault="003E4DD2" w:rsidP="003E4DD2">
            <w:pPr>
              <w:widowControl/>
              <w:autoSpaceDE/>
              <w:autoSpaceDN/>
              <w:rPr>
                <w:b/>
                <w:bCs/>
                <w:color w:val="767171"/>
                <w:sz w:val="13"/>
                <w:szCs w:val="13"/>
                <w:lang w:val="en-US"/>
              </w:rPr>
            </w:pPr>
          </w:p>
        </w:tc>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1016C20B" w14:textId="77777777" w:rsidR="003E4DD2" w:rsidRPr="006145FD" w:rsidRDefault="003E4DD2" w:rsidP="003E4DD2">
            <w:pPr>
              <w:widowControl/>
              <w:autoSpaceDE/>
              <w:autoSpaceDN/>
              <w:rPr>
                <w:b/>
                <w:bCs/>
                <w:color w:val="767171"/>
                <w:sz w:val="13"/>
                <w:szCs w:val="13"/>
                <w:lang w:val="en-US"/>
              </w:rPr>
            </w:pPr>
          </w:p>
        </w:tc>
        <w:tc>
          <w:tcPr>
            <w:tcW w:w="87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541ED711"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PROGRAMACIÓN</w:t>
            </w:r>
          </w:p>
          <w:p w14:paraId="3E2D946C"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FÍSICA</w:t>
            </w:r>
          </w:p>
        </w:tc>
        <w:tc>
          <w:tcPr>
            <w:tcW w:w="90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75A3C6A0"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EJECUCIÓN</w:t>
            </w:r>
          </w:p>
          <w:p w14:paraId="2707EEB3"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FÍSICA</w:t>
            </w:r>
          </w:p>
        </w:tc>
        <w:tc>
          <w:tcPr>
            <w:tcW w:w="114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765D0531" w14:textId="77777777" w:rsidR="003E4DD2" w:rsidRPr="006145FD" w:rsidRDefault="003E4DD2" w:rsidP="003E4DD2">
            <w:pPr>
              <w:widowControl/>
              <w:autoSpaceDE/>
              <w:autoSpaceDN/>
              <w:jc w:val="center"/>
              <w:rPr>
                <w:rFonts w:eastAsiaTheme="minorHAnsi"/>
                <w:b/>
                <w:bCs/>
                <w:color w:val="767171"/>
                <w:sz w:val="13"/>
                <w:szCs w:val="13"/>
              </w:rPr>
            </w:pPr>
            <w:r w:rsidRPr="006145FD">
              <w:rPr>
                <w:rFonts w:eastAsiaTheme="minorHAnsi"/>
                <w:b/>
                <w:bCs/>
                <w:color w:val="767171"/>
                <w:sz w:val="13"/>
                <w:szCs w:val="13"/>
              </w:rPr>
              <w:t>SUBINDICADOR DE EFICACIA</w:t>
            </w:r>
          </w:p>
        </w:tc>
      </w:tr>
      <w:tr w:rsidR="006145FD" w:rsidRPr="006145FD" w14:paraId="4FCC2154" w14:textId="77777777" w:rsidTr="008E4AC6">
        <w:trPr>
          <w:jc w:val="center"/>
        </w:trPr>
        <w:tc>
          <w:tcPr>
            <w:tcW w:w="85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4C6906A0"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lang w:eastAsia="es-US"/>
              </w:rPr>
              <w:t>6294: Formular Políticas de Investigación para el desarrollo del Sector Agropecuario y Forestal.</w:t>
            </w:r>
          </w:p>
        </w:tc>
        <w:tc>
          <w:tcPr>
            <w:tcW w:w="1210"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74300961"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lang w:eastAsia="es-US"/>
              </w:rPr>
              <w:t>Documento de políticas públicas para la investigación elaborados y publicados</w:t>
            </w:r>
          </w:p>
        </w:tc>
        <w:tc>
          <w:tcPr>
            <w:tcW w:w="87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71E4C599"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1</w:t>
            </w:r>
          </w:p>
          <w:p w14:paraId="707D660E" w14:textId="77777777" w:rsidR="003E4DD2" w:rsidRPr="006145FD" w:rsidRDefault="003E4DD2" w:rsidP="003E4DD2">
            <w:pPr>
              <w:widowControl/>
              <w:autoSpaceDE/>
              <w:autoSpaceDN/>
              <w:jc w:val="center"/>
              <w:rPr>
                <w:rFonts w:eastAsiaTheme="minorHAnsi"/>
                <w:color w:val="767171"/>
                <w:sz w:val="16"/>
                <w:szCs w:val="16"/>
              </w:rPr>
            </w:pPr>
          </w:p>
        </w:tc>
        <w:tc>
          <w:tcPr>
            <w:tcW w:w="90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5C12172"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0</w:t>
            </w:r>
          </w:p>
        </w:tc>
        <w:tc>
          <w:tcPr>
            <w:tcW w:w="114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hideMark/>
          </w:tcPr>
          <w:p w14:paraId="2D2CDDB8" w14:textId="77777777" w:rsidR="003E4DD2" w:rsidRPr="006145FD" w:rsidRDefault="003E4DD2" w:rsidP="003E4DD2">
            <w:pPr>
              <w:widowControl/>
              <w:autoSpaceDE/>
              <w:autoSpaceDN/>
              <w:jc w:val="center"/>
              <w:rPr>
                <w:rFonts w:eastAsiaTheme="minorHAnsi"/>
                <w:color w:val="767171"/>
                <w:sz w:val="16"/>
                <w:szCs w:val="16"/>
              </w:rPr>
            </w:pPr>
          </w:p>
          <w:p w14:paraId="2D42A460" w14:textId="77777777" w:rsidR="003E4DD2" w:rsidRPr="006145FD" w:rsidRDefault="003E4DD2" w:rsidP="003E4DD2">
            <w:pPr>
              <w:widowControl/>
              <w:autoSpaceDE/>
              <w:autoSpaceDN/>
              <w:jc w:val="center"/>
              <w:rPr>
                <w:rFonts w:eastAsiaTheme="minorHAnsi"/>
                <w:color w:val="767171"/>
                <w:sz w:val="16"/>
                <w:szCs w:val="16"/>
              </w:rPr>
            </w:pPr>
          </w:p>
          <w:p w14:paraId="70A8CA1E" w14:textId="77777777" w:rsidR="003E4DD2" w:rsidRPr="006145FD" w:rsidRDefault="003E4DD2" w:rsidP="003E4DD2">
            <w:pPr>
              <w:widowControl/>
              <w:autoSpaceDE/>
              <w:autoSpaceDN/>
              <w:jc w:val="center"/>
              <w:rPr>
                <w:rFonts w:eastAsiaTheme="minorHAnsi"/>
                <w:color w:val="767171"/>
                <w:sz w:val="16"/>
                <w:szCs w:val="16"/>
              </w:rPr>
            </w:pPr>
          </w:p>
          <w:p w14:paraId="165ED989"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0%</w:t>
            </w:r>
          </w:p>
        </w:tc>
      </w:tr>
      <w:tr w:rsidR="006145FD" w:rsidRPr="006145FD" w14:paraId="271EC7E8" w14:textId="77777777" w:rsidTr="008E4AC6">
        <w:trPr>
          <w:jc w:val="center"/>
        </w:trPr>
        <w:tc>
          <w:tcPr>
            <w:tcW w:w="85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65277512"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rPr>
              <w:t>6295:  Sector Agropecuario y Forestal con financiamiento para proyectos de transferencia de tecnologías.</w:t>
            </w:r>
          </w:p>
        </w:tc>
        <w:tc>
          <w:tcPr>
            <w:tcW w:w="1210"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35C32069"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rPr>
              <w:t>Proyectos de transferencia de tecnologías   transferidos a técnicos y productores líderes</w:t>
            </w:r>
          </w:p>
        </w:tc>
        <w:tc>
          <w:tcPr>
            <w:tcW w:w="87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19BF3310"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3</w:t>
            </w:r>
          </w:p>
        </w:tc>
        <w:tc>
          <w:tcPr>
            <w:tcW w:w="90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716BB43"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0</w:t>
            </w:r>
          </w:p>
        </w:tc>
        <w:tc>
          <w:tcPr>
            <w:tcW w:w="114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hideMark/>
          </w:tcPr>
          <w:p w14:paraId="1E1ADA00" w14:textId="77777777" w:rsidR="003E4DD2" w:rsidRPr="006145FD" w:rsidRDefault="003E4DD2" w:rsidP="003E4DD2">
            <w:pPr>
              <w:widowControl/>
              <w:autoSpaceDE/>
              <w:autoSpaceDN/>
              <w:jc w:val="center"/>
              <w:rPr>
                <w:rFonts w:eastAsiaTheme="minorHAnsi"/>
                <w:color w:val="767171"/>
                <w:sz w:val="16"/>
                <w:szCs w:val="16"/>
              </w:rPr>
            </w:pPr>
          </w:p>
          <w:p w14:paraId="0729F19E" w14:textId="77777777" w:rsidR="003E4DD2" w:rsidRPr="006145FD" w:rsidRDefault="003E4DD2" w:rsidP="003E4DD2">
            <w:pPr>
              <w:widowControl/>
              <w:autoSpaceDE/>
              <w:autoSpaceDN/>
              <w:jc w:val="center"/>
              <w:rPr>
                <w:rFonts w:eastAsiaTheme="minorHAnsi"/>
                <w:color w:val="767171"/>
                <w:sz w:val="16"/>
                <w:szCs w:val="16"/>
              </w:rPr>
            </w:pPr>
          </w:p>
          <w:p w14:paraId="6F26F60A" w14:textId="77777777" w:rsidR="003E4DD2" w:rsidRPr="006145FD" w:rsidRDefault="003E4DD2" w:rsidP="003E4DD2">
            <w:pPr>
              <w:widowControl/>
              <w:autoSpaceDE/>
              <w:autoSpaceDN/>
              <w:jc w:val="center"/>
              <w:rPr>
                <w:rFonts w:eastAsiaTheme="minorHAnsi"/>
                <w:color w:val="767171"/>
                <w:sz w:val="16"/>
                <w:szCs w:val="16"/>
              </w:rPr>
            </w:pPr>
          </w:p>
          <w:p w14:paraId="44B9CDF3"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0%</w:t>
            </w:r>
          </w:p>
        </w:tc>
      </w:tr>
      <w:tr w:rsidR="006145FD" w:rsidRPr="006145FD" w14:paraId="32A14060" w14:textId="77777777" w:rsidTr="008E4AC6">
        <w:trPr>
          <w:jc w:val="center"/>
        </w:trPr>
        <w:tc>
          <w:tcPr>
            <w:tcW w:w="85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62E7E6F2"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rPr>
              <w:t>6298:   Técnicos y productores lideres capacitados, mediante la trasferencia tecnológica.</w:t>
            </w:r>
          </w:p>
        </w:tc>
        <w:tc>
          <w:tcPr>
            <w:tcW w:w="1210"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7593BFAE" w14:textId="77777777" w:rsidR="003E4DD2" w:rsidRPr="006145FD" w:rsidRDefault="003E4DD2" w:rsidP="003E4DD2">
            <w:pPr>
              <w:widowControl/>
              <w:autoSpaceDE/>
              <w:autoSpaceDN/>
              <w:rPr>
                <w:rFonts w:eastAsiaTheme="minorHAnsi"/>
                <w:color w:val="767171"/>
                <w:sz w:val="16"/>
                <w:szCs w:val="16"/>
              </w:rPr>
            </w:pPr>
            <w:r w:rsidRPr="006145FD">
              <w:rPr>
                <w:rFonts w:eastAsiaTheme="minorHAnsi"/>
                <w:color w:val="767171"/>
                <w:sz w:val="16"/>
                <w:szCs w:val="16"/>
              </w:rPr>
              <w:t>Técnicos y productores líderes capacitados.</w:t>
            </w:r>
          </w:p>
        </w:tc>
        <w:tc>
          <w:tcPr>
            <w:tcW w:w="87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402D7A62"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627</w:t>
            </w:r>
          </w:p>
          <w:p w14:paraId="2BBCEB54" w14:textId="77777777" w:rsidR="003E4DD2" w:rsidRPr="006145FD" w:rsidRDefault="003E4DD2" w:rsidP="003E4DD2">
            <w:pPr>
              <w:widowControl/>
              <w:autoSpaceDE/>
              <w:autoSpaceDN/>
              <w:jc w:val="center"/>
              <w:rPr>
                <w:rFonts w:eastAsiaTheme="minorHAnsi"/>
                <w:color w:val="767171"/>
                <w:sz w:val="16"/>
                <w:szCs w:val="16"/>
              </w:rPr>
            </w:pPr>
          </w:p>
        </w:tc>
        <w:tc>
          <w:tcPr>
            <w:tcW w:w="90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099CB44F"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0</w:t>
            </w:r>
          </w:p>
          <w:p w14:paraId="5BBDF66A" w14:textId="77777777" w:rsidR="003E4DD2" w:rsidRPr="006145FD" w:rsidRDefault="003E4DD2" w:rsidP="003E4DD2">
            <w:pPr>
              <w:widowControl/>
              <w:autoSpaceDE/>
              <w:autoSpaceDN/>
              <w:jc w:val="center"/>
              <w:rPr>
                <w:rFonts w:eastAsiaTheme="minorHAnsi"/>
                <w:color w:val="767171"/>
                <w:sz w:val="16"/>
                <w:szCs w:val="16"/>
              </w:rPr>
            </w:pPr>
          </w:p>
        </w:tc>
        <w:tc>
          <w:tcPr>
            <w:tcW w:w="1149"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hideMark/>
          </w:tcPr>
          <w:p w14:paraId="21A337CC" w14:textId="77777777" w:rsidR="003E4DD2" w:rsidRPr="006145FD" w:rsidRDefault="003E4DD2" w:rsidP="003E4DD2">
            <w:pPr>
              <w:widowControl/>
              <w:autoSpaceDE/>
              <w:autoSpaceDN/>
              <w:jc w:val="center"/>
              <w:rPr>
                <w:rFonts w:eastAsiaTheme="minorHAnsi"/>
                <w:color w:val="767171"/>
                <w:sz w:val="16"/>
                <w:szCs w:val="16"/>
              </w:rPr>
            </w:pPr>
          </w:p>
          <w:p w14:paraId="0DA0472F" w14:textId="77777777" w:rsidR="003E4DD2" w:rsidRPr="006145FD" w:rsidRDefault="003E4DD2" w:rsidP="003E4DD2">
            <w:pPr>
              <w:widowControl/>
              <w:autoSpaceDE/>
              <w:autoSpaceDN/>
              <w:jc w:val="center"/>
              <w:rPr>
                <w:rFonts w:eastAsiaTheme="minorHAnsi"/>
                <w:color w:val="767171"/>
                <w:sz w:val="16"/>
                <w:szCs w:val="16"/>
              </w:rPr>
            </w:pPr>
          </w:p>
          <w:p w14:paraId="58D780C8" w14:textId="77777777" w:rsidR="003E4DD2" w:rsidRPr="006145FD" w:rsidRDefault="003E4DD2" w:rsidP="003E4DD2">
            <w:pPr>
              <w:widowControl/>
              <w:autoSpaceDE/>
              <w:autoSpaceDN/>
              <w:jc w:val="center"/>
              <w:rPr>
                <w:rFonts w:eastAsiaTheme="minorHAnsi"/>
                <w:color w:val="767171"/>
                <w:sz w:val="16"/>
                <w:szCs w:val="16"/>
              </w:rPr>
            </w:pPr>
          </w:p>
          <w:p w14:paraId="5E746706" w14:textId="77777777" w:rsidR="003E4DD2" w:rsidRPr="006145FD" w:rsidRDefault="003E4DD2" w:rsidP="003E4DD2">
            <w:pPr>
              <w:widowControl/>
              <w:autoSpaceDE/>
              <w:autoSpaceDN/>
              <w:jc w:val="center"/>
              <w:rPr>
                <w:rFonts w:eastAsiaTheme="minorHAnsi"/>
                <w:color w:val="767171"/>
                <w:sz w:val="16"/>
                <w:szCs w:val="16"/>
              </w:rPr>
            </w:pPr>
            <w:r w:rsidRPr="006145FD">
              <w:rPr>
                <w:rFonts w:eastAsiaTheme="minorHAnsi"/>
                <w:color w:val="767171"/>
                <w:sz w:val="16"/>
                <w:szCs w:val="16"/>
              </w:rPr>
              <w:t>0%</w:t>
            </w:r>
          </w:p>
        </w:tc>
      </w:tr>
    </w:tbl>
    <w:p w14:paraId="00F7E4C2" w14:textId="78079FF3" w:rsidR="00195E3B" w:rsidRDefault="00195E3B" w:rsidP="00195E3B">
      <w:pPr>
        <w:spacing w:line="360" w:lineRule="auto"/>
        <w:ind w:left="-993" w:right="407"/>
        <w:rPr>
          <w:color w:val="767171"/>
        </w:rPr>
      </w:pPr>
      <w:r w:rsidRPr="006145FD">
        <w:rPr>
          <w:color w:val="767171"/>
        </w:rPr>
        <w:t xml:space="preserve">                 Fuente: Div. Planificación</w:t>
      </w:r>
    </w:p>
    <w:p w14:paraId="57902FF4" w14:textId="77777777" w:rsidR="00442845" w:rsidRPr="006145FD" w:rsidRDefault="00442845" w:rsidP="00195E3B">
      <w:pPr>
        <w:spacing w:line="360" w:lineRule="auto"/>
        <w:ind w:left="-993" w:right="407"/>
        <w:rPr>
          <w:color w:val="767171"/>
        </w:rPr>
      </w:pPr>
    </w:p>
    <w:p w14:paraId="50C1A592" w14:textId="5B5EC83B" w:rsidR="00031A28" w:rsidRPr="006145FD" w:rsidRDefault="00421D6A" w:rsidP="00FC1FD9">
      <w:pPr>
        <w:spacing w:line="360" w:lineRule="auto"/>
        <w:ind w:left="-993" w:right="407"/>
        <w:rPr>
          <w:color w:val="767171"/>
          <w:sz w:val="24"/>
          <w:szCs w:val="24"/>
        </w:rPr>
      </w:pPr>
      <w:r w:rsidRPr="006145FD">
        <w:rPr>
          <w:color w:val="767171"/>
          <w:sz w:val="24"/>
          <w:szCs w:val="24"/>
        </w:rPr>
        <w:lastRenderedPageBreak/>
        <w:t xml:space="preserve">Anexo </w:t>
      </w:r>
      <w:r w:rsidR="00C020DD" w:rsidRPr="006145FD">
        <w:rPr>
          <w:color w:val="767171"/>
          <w:sz w:val="24"/>
          <w:szCs w:val="24"/>
        </w:rPr>
        <w:t>d</w:t>
      </w:r>
    </w:p>
    <w:p w14:paraId="6E12DC6C" w14:textId="13DE33C4" w:rsidR="006A5A07" w:rsidRPr="006145FD" w:rsidRDefault="006A5A07" w:rsidP="006A5A07">
      <w:pPr>
        <w:spacing w:before="94" w:line="183" w:lineRule="exact"/>
        <w:ind w:left="2318" w:right="2309"/>
        <w:jc w:val="center"/>
        <w:rPr>
          <w:b/>
          <w:color w:val="767171"/>
          <w:sz w:val="16"/>
        </w:rPr>
      </w:pPr>
    </w:p>
    <w:p w14:paraId="599F1109" w14:textId="77777777" w:rsidR="00723428" w:rsidRPr="006145FD" w:rsidRDefault="006A5A07" w:rsidP="006A5A07">
      <w:pPr>
        <w:pStyle w:val="Ttulo4"/>
        <w:ind w:left="-142" w:right="-18"/>
        <w:jc w:val="center"/>
        <w:rPr>
          <w:rFonts w:ascii="Times New Roman" w:hAnsi="Times New Roman" w:cs="Times New Roman"/>
          <w:i w:val="0"/>
          <w:iCs w:val="0"/>
          <w:color w:val="767171"/>
          <w:sz w:val="24"/>
          <w:szCs w:val="24"/>
        </w:rPr>
      </w:pPr>
      <w:r w:rsidRPr="006145FD">
        <w:rPr>
          <w:rFonts w:ascii="Times New Roman" w:hAnsi="Times New Roman" w:cs="Times New Roman"/>
          <w:i w:val="0"/>
          <w:iCs w:val="0"/>
          <w:color w:val="767171"/>
          <w:sz w:val="24"/>
          <w:szCs w:val="24"/>
        </w:rPr>
        <w:t xml:space="preserve">Formulario de Compras Públicas, Contrataciones y Licitaciones 2021 </w:t>
      </w:r>
    </w:p>
    <w:p w14:paraId="649F19DC" w14:textId="7075287C" w:rsidR="006A5A07" w:rsidRPr="006145FD" w:rsidRDefault="006A5A07" w:rsidP="006A5A07">
      <w:pPr>
        <w:pStyle w:val="Ttulo4"/>
        <w:ind w:left="-142" w:right="-18"/>
        <w:jc w:val="center"/>
        <w:rPr>
          <w:rFonts w:ascii="Times New Roman" w:hAnsi="Times New Roman" w:cs="Times New Roman"/>
          <w:i w:val="0"/>
          <w:iCs w:val="0"/>
          <w:color w:val="767171"/>
          <w:sz w:val="24"/>
          <w:szCs w:val="24"/>
        </w:rPr>
      </w:pPr>
      <w:r w:rsidRPr="006145FD">
        <w:rPr>
          <w:rFonts w:ascii="Times New Roman" w:hAnsi="Times New Roman" w:cs="Times New Roman"/>
          <w:i w:val="0"/>
          <w:iCs w:val="0"/>
          <w:color w:val="767171"/>
          <w:sz w:val="24"/>
          <w:szCs w:val="24"/>
        </w:rPr>
        <w:t>Consejo Nacional de Investigaciones Agropecuarias y Forestales</w:t>
      </w:r>
    </w:p>
    <w:p w14:paraId="46B00C3A" w14:textId="5DB638CE" w:rsidR="006A5A07" w:rsidRPr="006145FD" w:rsidRDefault="006A5A07" w:rsidP="006A5A07">
      <w:pPr>
        <w:jc w:val="center"/>
        <w:rPr>
          <w:bCs/>
          <w:color w:val="767171"/>
        </w:rPr>
      </w:pPr>
      <w:r w:rsidRPr="006145FD">
        <w:rPr>
          <w:bCs/>
          <w:color w:val="767171"/>
        </w:rPr>
        <w:t>Periodo enero-diciembre</w:t>
      </w:r>
      <w:r w:rsidRPr="006145FD">
        <w:rPr>
          <w:b/>
          <w:color w:val="767171"/>
        </w:rPr>
        <w:t xml:space="preserve"> </w:t>
      </w:r>
      <w:r w:rsidRPr="006145FD">
        <w:rPr>
          <w:bCs/>
          <w:color w:val="767171"/>
        </w:rPr>
        <w:t>2021</w:t>
      </w:r>
    </w:p>
    <w:p w14:paraId="2097C705" w14:textId="77777777" w:rsidR="00031A28" w:rsidRPr="006145FD" w:rsidRDefault="00031A28" w:rsidP="00E30B85">
      <w:pPr>
        <w:spacing w:before="92"/>
        <w:jc w:val="center"/>
        <w:rPr>
          <w:b/>
          <w:color w:val="767171"/>
          <w:sz w:val="24"/>
          <w:szCs w:val="24"/>
        </w:rPr>
      </w:pPr>
    </w:p>
    <w:tbl>
      <w:tblPr>
        <w:tblW w:w="9498" w:type="dxa"/>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7"/>
        <w:gridCol w:w="571"/>
        <w:gridCol w:w="3819"/>
        <w:gridCol w:w="3541"/>
      </w:tblGrid>
      <w:tr w:rsidR="006145FD" w:rsidRPr="006145FD" w14:paraId="7DB59E91" w14:textId="77777777" w:rsidTr="00064A7A">
        <w:trPr>
          <w:trHeight w:val="702"/>
        </w:trPr>
        <w:tc>
          <w:tcPr>
            <w:tcW w:w="1567" w:type="dxa"/>
            <w:shd w:val="clear" w:color="auto" w:fill="002060"/>
          </w:tcPr>
          <w:p w14:paraId="19637C0D" w14:textId="77777777" w:rsidR="006A5A07" w:rsidRPr="006145FD" w:rsidRDefault="006A5A07" w:rsidP="006A5A07">
            <w:pPr>
              <w:spacing w:before="92"/>
              <w:jc w:val="both"/>
              <w:rPr>
                <w:b/>
                <w:color w:val="767171"/>
                <w:sz w:val="24"/>
                <w:szCs w:val="24"/>
                <w:lang w:val="es-ES"/>
              </w:rPr>
            </w:pPr>
            <w:r w:rsidRPr="006145FD">
              <w:rPr>
                <w:b/>
                <w:color w:val="767171"/>
                <w:sz w:val="24"/>
                <w:szCs w:val="24"/>
                <w:lang w:val="es-ES"/>
              </w:rPr>
              <w:t>Clasificación Según Barómetro</w:t>
            </w:r>
          </w:p>
        </w:tc>
        <w:tc>
          <w:tcPr>
            <w:tcW w:w="571" w:type="dxa"/>
            <w:shd w:val="clear" w:color="auto" w:fill="002060"/>
          </w:tcPr>
          <w:p w14:paraId="189AD113" w14:textId="77777777" w:rsidR="006A5A07" w:rsidRPr="006145FD" w:rsidRDefault="006A5A07" w:rsidP="00922090">
            <w:pPr>
              <w:spacing w:before="92"/>
              <w:jc w:val="center"/>
              <w:rPr>
                <w:b/>
                <w:color w:val="767171"/>
                <w:sz w:val="24"/>
                <w:szCs w:val="24"/>
                <w:lang w:val="es-ES"/>
              </w:rPr>
            </w:pPr>
            <w:r w:rsidRPr="006145FD">
              <w:rPr>
                <w:b/>
                <w:color w:val="767171"/>
                <w:sz w:val="24"/>
                <w:szCs w:val="24"/>
                <w:lang w:val="es-ES"/>
              </w:rPr>
              <w:t>#</w:t>
            </w:r>
          </w:p>
        </w:tc>
        <w:tc>
          <w:tcPr>
            <w:tcW w:w="3819" w:type="dxa"/>
            <w:shd w:val="clear" w:color="auto" w:fill="002060"/>
          </w:tcPr>
          <w:p w14:paraId="065381EC" w14:textId="77777777" w:rsidR="006A5A07" w:rsidRPr="006145FD" w:rsidRDefault="006A5A07" w:rsidP="00922090">
            <w:pPr>
              <w:spacing w:before="92"/>
              <w:jc w:val="center"/>
              <w:rPr>
                <w:b/>
                <w:color w:val="767171"/>
                <w:sz w:val="24"/>
                <w:szCs w:val="24"/>
                <w:lang w:val="es-ES"/>
              </w:rPr>
            </w:pPr>
            <w:r w:rsidRPr="006145FD">
              <w:rPr>
                <w:b/>
                <w:color w:val="767171"/>
                <w:sz w:val="24"/>
                <w:szCs w:val="24"/>
                <w:lang w:val="es-ES"/>
              </w:rPr>
              <w:t>Indicador</w:t>
            </w:r>
          </w:p>
        </w:tc>
        <w:tc>
          <w:tcPr>
            <w:tcW w:w="3541" w:type="dxa"/>
            <w:shd w:val="clear" w:color="auto" w:fill="002060"/>
          </w:tcPr>
          <w:p w14:paraId="4CAC012B" w14:textId="77777777" w:rsidR="006A5A07" w:rsidRPr="006145FD" w:rsidRDefault="006A5A07" w:rsidP="00922090">
            <w:pPr>
              <w:spacing w:before="92"/>
              <w:jc w:val="center"/>
              <w:rPr>
                <w:b/>
                <w:color w:val="767171"/>
                <w:sz w:val="24"/>
                <w:szCs w:val="24"/>
                <w:lang w:val="es-ES"/>
              </w:rPr>
            </w:pPr>
            <w:r w:rsidRPr="006145FD">
              <w:rPr>
                <w:b/>
                <w:color w:val="767171"/>
                <w:sz w:val="24"/>
                <w:szCs w:val="24"/>
                <w:lang w:val="es-ES"/>
              </w:rPr>
              <w:t>Evidencia</w:t>
            </w:r>
          </w:p>
        </w:tc>
      </w:tr>
      <w:tr w:rsidR="006145FD" w:rsidRPr="006145FD" w14:paraId="4E51B300" w14:textId="77777777" w:rsidTr="004F3F6D">
        <w:trPr>
          <w:trHeight w:val="690"/>
        </w:trPr>
        <w:tc>
          <w:tcPr>
            <w:tcW w:w="1567" w:type="dxa"/>
          </w:tcPr>
          <w:p w14:paraId="3B91199C" w14:textId="704051B0" w:rsidR="009F1DA9" w:rsidRPr="006145FD" w:rsidRDefault="009F1DA9" w:rsidP="009F1DA9">
            <w:pPr>
              <w:spacing w:before="92"/>
              <w:jc w:val="both"/>
              <w:rPr>
                <w:b/>
                <w:color w:val="767171"/>
                <w:sz w:val="20"/>
                <w:szCs w:val="20"/>
                <w:lang w:val="es-ES"/>
              </w:rPr>
            </w:pPr>
            <w:r w:rsidRPr="006145FD">
              <w:rPr>
                <w:rFonts w:eastAsia="Calibri" w:cs="Calibri"/>
                <w:b/>
                <w:color w:val="767171"/>
                <w:sz w:val="16"/>
                <w:lang w:val="es-ES"/>
              </w:rPr>
              <w:t>Planificación</w:t>
            </w:r>
          </w:p>
        </w:tc>
        <w:tc>
          <w:tcPr>
            <w:tcW w:w="571" w:type="dxa"/>
          </w:tcPr>
          <w:p w14:paraId="4890561B" w14:textId="5C0405CF"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1</w:t>
            </w:r>
          </w:p>
        </w:tc>
        <w:tc>
          <w:tcPr>
            <w:tcW w:w="3819" w:type="dxa"/>
          </w:tcPr>
          <w:p w14:paraId="64441AE1" w14:textId="716F6497"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Licitaciones realizadas en el periodo</w:t>
            </w:r>
          </w:p>
        </w:tc>
        <w:tc>
          <w:tcPr>
            <w:tcW w:w="3541" w:type="dxa"/>
          </w:tcPr>
          <w:p w14:paraId="23C8181C" w14:textId="2AFF08E3"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Formulación y ejecución de planificación y/o presupuesto correspondiente al año en Transferencia de Tecnología N/A</w:t>
            </w:r>
          </w:p>
        </w:tc>
      </w:tr>
      <w:tr w:rsidR="006145FD" w:rsidRPr="006145FD" w14:paraId="355D4C05" w14:textId="77777777" w:rsidTr="004F3F6D">
        <w:trPr>
          <w:trHeight w:val="552"/>
        </w:trPr>
        <w:tc>
          <w:tcPr>
            <w:tcW w:w="1567" w:type="dxa"/>
          </w:tcPr>
          <w:p w14:paraId="2F4CF61F" w14:textId="6FF9B561" w:rsidR="009F1DA9" w:rsidRPr="006145FD" w:rsidRDefault="009F1DA9" w:rsidP="009F1DA9">
            <w:pPr>
              <w:spacing w:before="92"/>
              <w:jc w:val="both"/>
              <w:rPr>
                <w:b/>
                <w:color w:val="767171"/>
                <w:sz w:val="20"/>
                <w:szCs w:val="20"/>
                <w:lang w:val="es-ES"/>
              </w:rPr>
            </w:pPr>
            <w:r w:rsidRPr="006145FD">
              <w:rPr>
                <w:rFonts w:eastAsia="Calibri" w:cs="Calibri"/>
                <w:b/>
                <w:color w:val="767171"/>
                <w:sz w:val="16"/>
                <w:lang w:val="es-ES"/>
              </w:rPr>
              <w:t>Organización Del Trabajo</w:t>
            </w:r>
          </w:p>
        </w:tc>
        <w:tc>
          <w:tcPr>
            <w:tcW w:w="571" w:type="dxa"/>
          </w:tcPr>
          <w:p w14:paraId="368AC50D" w14:textId="5B558086"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2</w:t>
            </w:r>
          </w:p>
        </w:tc>
        <w:tc>
          <w:tcPr>
            <w:tcW w:w="3819" w:type="dxa"/>
          </w:tcPr>
          <w:p w14:paraId="04B649A2" w14:textId="2FFB4B41"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Compras y contrataciones realizadas en el periodo</w:t>
            </w:r>
          </w:p>
        </w:tc>
        <w:tc>
          <w:tcPr>
            <w:tcW w:w="3541" w:type="dxa"/>
          </w:tcPr>
          <w:p w14:paraId="60339162" w14:textId="74D72CE5"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N/A</w:t>
            </w:r>
          </w:p>
        </w:tc>
      </w:tr>
      <w:tr w:rsidR="006145FD" w:rsidRPr="006145FD" w14:paraId="5D7B9CAC" w14:textId="77777777" w:rsidTr="004F3F6D">
        <w:trPr>
          <w:trHeight w:val="623"/>
        </w:trPr>
        <w:tc>
          <w:tcPr>
            <w:tcW w:w="1567" w:type="dxa"/>
          </w:tcPr>
          <w:p w14:paraId="573A397A" w14:textId="6D35F3A5" w:rsidR="009F1DA9" w:rsidRPr="006145FD" w:rsidRDefault="009F1DA9" w:rsidP="009F1DA9">
            <w:pPr>
              <w:spacing w:before="92"/>
              <w:jc w:val="both"/>
              <w:rPr>
                <w:b/>
                <w:color w:val="767171"/>
                <w:sz w:val="20"/>
                <w:szCs w:val="20"/>
                <w:lang w:val="es-ES"/>
              </w:rPr>
            </w:pPr>
            <w:r w:rsidRPr="006145FD">
              <w:rPr>
                <w:rFonts w:eastAsia="Calibri" w:cs="Calibri"/>
                <w:b/>
                <w:color w:val="767171"/>
                <w:sz w:val="16"/>
                <w:lang w:val="es-ES"/>
              </w:rPr>
              <w:t>Gestión de Calidad</w:t>
            </w:r>
          </w:p>
        </w:tc>
        <w:tc>
          <w:tcPr>
            <w:tcW w:w="571" w:type="dxa"/>
          </w:tcPr>
          <w:p w14:paraId="6FBBD91B" w14:textId="6E48E6AC"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3</w:t>
            </w:r>
          </w:p>
        </w:tc>
        <w:tc>
          <w:tcPr>
            <w:tcW w:w="3819" w:type="dxa"/>
          </w:tcPr>
          <w:p w14:paraId="1484CE35" w14:textId="3D60CD9D"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Descripción del proceso(s)</w:t>
            </w:r>
          </w:p>
        </w:tc>
        <w:tc>
          <w:tcPr>
            <w:tcW w:w="3541" w:type="dxa"/>
          </w:tcPr>
          <w:p w14:paraId="45E78239" w14:textId="769DD376"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Actualizaciones del Mapa de procesos o propuestas de rediseño de procesos</w:t>
            </w:r>
          </w:p>
        </w:tc>
      </w:tr>
      <w:tr w:rsidR="006145FD" w:rsidRPr="006145FD" w14:paraId="6E6803F3" w14:textId="77777777" w:rsidTr="004F3F6D">
        <w:trPr>
          <w:trHeight w:val="315"/>
        </w:trPr>
        <w:tc>
          <w:tcPr>
            <w:tcW w:w="1567" w:type="dxa"/>
            <w:vMerge w:val="restart"/>
          </w:tcPr>
          <w:p w14:paraId="6A3655C3" w14:textId="15821211" w:rsidR="009F1DA9" w:rsidRPr="006145FD" w:rsidRDefault="009F1DA9" w:rsidP="009F1DA9">
            <w:pPr>
              <w:spacing w:before="92"/>
              <w:jc w:val="both"/>
              <w:rPr>
                <w:b/>
                <w:color w:val="767171"/>
                <w:sz w:val="20"/>
                <w:szCs w:val="20"/>
                <w:lang w:val="es-ES"/>
              </w:rPr>
            </w:pPr>
            <w:r w:rsidRPr="006145FD">
              <w:rPr>
                <w:rFonts w:eastAsia="Calibri" w:cs="Calibri"/>
                <w:b/>
                <w:color w:val="767171"/>
                <w:sz w:val="16"/>
                <w:lang w:val="es-ES"/>
              </w:rPr>
              <w:t>Documentaciones Generadas</w:t>
            </w:r>
          </w:p>
        </w:tc>
        <w:tc>
          <w:tcPr>
            <w:tcW w:w="571" w:type="dxa"/>
          </w:tcPr>
          <w:p w14:paraId="41850D88" w14:textId="0D092B1C"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4</w:t>
            </w:r>
          </w:p>
        </w:tc>
        <w:tc>
          <w:tcPr>
            <w:tcW w:w="3819" w:type="dxa"/>
          </w:tcPr>
          <w:p w14:paraId="2864DF44" w14:textId="074FD075"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Relación proveedor(es) contratado(s)</w:t>
            </w:r>
          </w:p>
        </w:tc>
        <w:tc>
          <w:tcPr>
            <w:tcW w:w="3541" w:type="dxa"/>
          </w:tcPr>
          <w:p w14:paraId="40D60AC5" w14:textId="4A61226B"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N/A</w:t>
            </w:r>
          </w:p>
        </w:tc>
      </w:tr>
      <w:tr w:rsidR="006145FD" w:rsidRPr="006145FD" w14:paraId="6EF2851A" w14:textId="77777777" w:rsidTr="004F3F6D">
        <w:trPr>
          <w:trHeight w:val="262"/>
        </w:trPr>
        <w:tc>
          <w:tcPr>
            <w:tcW w:w="1567" w:type="dxa"/>
            <w:vMerge/>
            <w:tcBorders>
              <w:top w:val="nil"/>
            </w:tcBorders>
          </w:tcPr>
          <w:p w14:paraId="276C800F" w14:textId="77777777" w:rsidR="009F1DA9" w:rsidRPr="006145FD" w:rsidRDefault="009F1DA9" w:rsidP="009F1DA9">
            <w:pPr>
              <w:spacing w:before="92"/>
              <w:jc w:val="both"/>
              <w:rPr>
                <w:b/>
                <w:color w:val="767171"/>
                <w:sz w:val="20"/>
                <w:szCs w:val="20"/>
                <w:lang w:val="es-ES"/>
              </w:rPr>
            </w:pPr>
          </w:p>
        </w:tc>
        <w:tc>
          <w:tcPr>
            <w:tcW w:w="571" w:type="dxa"/>
          </w:tcPr>
          <w:p w14:paraId="08797FD1" w14:textId="38F47F43"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5</w:t>
            </w:r>
          </w:p>
        </w:tc>
        <w:tc>
          <w:tcPr>
            <w:tcW w:w="3819" w:type="dxa"/>
          </w:tcPr>
          <w:p w14:paraId="38292987" w14:textId="54479240"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Tipo(s) de documento(s) beneficiario(s)</w:t>
            </w:r>
          </w:p>
        </w:tc>
        <w:tc>
          <w:tcPr>
            <w:tcW w:w="3541" w:type="dxa"/>
          </w:tcPr>
          <w:p w14:paraId="1E2AE727" w14:textId="3A62F739"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N/A</w:t>
            </w:r>
          </w:p>
        </w:tc>
      </w:tr>
      <w:tr w:rsidR="006145FD" w:rsidRPr="006145FD" w14:paraId="447FB8FB" w14:textId="77777777" w:rsidTr="004F3F6D">
        <w:trPr>
          <w:trHeight w:val="532"/>
        </w:trPr>
        <w:tc>
          <w:tcPr>
            <w:tcW w:w="1567" w:type="dxa"/>
          </w:tcPr>
          <w:p w14:paraId="68E930A7" w14:textId="4F2FF6A5" w:rsidR="009F1DA9" w:rsidRPr="006145FD" w:rsidRDefault="009F1DA9" w:rsidP="009F1DA9">
            <w:pPr>
              <w:spacing w:before="92"/>
              <w:jc w:val="both"/>
              <w:rPr>
                <w:b/>
                <w:color w:val="767171"/>
                <w:sz w:val="20"/>
                <w:szCs w:val="20"/>
                <w:lang w:val="es-ES"/>
              </w:rPr>
            </w:pPr>
            <w:r w:rsidRPr="006145FD">
              <w:rPr>
                <w:rFonts w:eastAsia="Calibri" w:cs="Calibri"/>
                <w:b/>
                <w:color w:val="767171"/>
                <w:sz w:val="16"/>
                <w:lang w:val="es-ES"/>
              </w:rPr>
              <w:t>Identificación</w:t>
            </w:r>
          </w:p>
        </w:tc>
        <w:tc>
          <w:tcPr>
            <w:tcW w:w="571" w:type="dxa"/>
          </w:tcPr>
          <w:p w14:paraId="54FC5A66" w14:textId="77777777" w:rsidR="009F1DA9" w:rsidRPr="006145FD" w:rsidRDefault="009F1DA9" w:rsidP="009F1DA9">
            <w:pPr>
              <w:spacing w:before="92"/>
              <w:jc w:val="both"/>
              <w:rPr>
                <w:b/>
                <w:color w:val="767171"/>
                <w:sz w:val="20"/>
                <w:szCs w:val="20"/>
                <w:lang w:val="es-ES"/>
              </w:rPr>
            </w:pPr>
          </w:p>
        </w:tc>
        <w:tc>
          <w:tcPr>
            <w:tcW w:w="3819" w:type="dxa"/>
          </w:tcPr>
          <w:p w14:paraId="7024CBD3" w14:textId="2A511530"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Rubros identificación de contratos</w:t>
            </w:r>
          </w:p>
        </w:tc>
        <w:tc>
          <w:tcPr>
            <w:tcW w:w="3541" w:type="dxa"/>
          </w:tcPr>
          <w:p w14:paraId="4EAC5683" w14:textId="28FB9632"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Cantidad de ejecuciones por tipo de actividad</w:t>
            </w:r>
          </w:p>
        </w:tc>
      </w:tr>
      <w:tr w:rsidR="006145FD" w:rsidRPr="006145FD" w14:paraId="1DFE2B4A" w14:textId="77777777" w:rsidTr="004F3F6D">
        <w:trPr>
          <w:trHeight w:val="384"/>
        </w:trPr>
        <w:tc>
          <w:tcPr>
            <w:tcW w:w="1567" w:type="dxa"/>
            <w:vMerge w:val="restart"/>
          </w:tcPr>
          <w:p w14:paraId="48E21767" w14:textId="77777777" w:rsidR="009F1DA9" w:rsidRPr="006145FD" w:rsidRDefault="009F1DA9" w:rsidP="009F1DA9">
            <w:pPr>
              <w:rPr>
                <w:rFonts w:eastAsia="Calibri" w:cs="Calibri"/>
                <w:b/>
                <w:color w:val="767171"/>
                <w:sz w:val="18"/>
                <w:lang w:val="es-ES"/>
              </w:rPr>
            </w:pPr>
          </w:p>
          <w:p w14:paraId="24A898DF" w14:textId="77777777" w:rsidR="009F1DA9" w:rsidRPr="006145FD" w:rsidRDefault="009F1DA9" w:rsidP="009F1DA9">
            <w:pPr>
              <w:rPr>
                <w:rFonts w:eastAsia="Calibri" w:cs="Calibri"/>
                <w:b/>
                <w:color w:val="767171"/>
                <w:sz w:val="18"/>
                <w:lang w:val="es-ES"/>
              </w:rPr>
            </w:pPr>
          </w:p>
          <w:p w14:paraId="72FD5D4E" w14:textId="77777777" w:rsidR="009F1DA9" w:rsidRPr="006145FD" w:rsidRDefault="009F1DA9" w:rsidP="009F1DA9">
            <w:pPr>
              <w:rPr>
                <w:rFonts w:eastAsia="Calibri" w:cs="Calibri"/>
                <w:b/>
                <w:color w:val="767171"/>
                <w:sz w:val="18"/>
                <w:lang w:val="es-ES"/>
              </w:rPr>
            </w:pPr>
          </w:p>
          <w:p w14:paraId="7CF15F4F" w14:textId="77777777" w:rsidR="009F1DA9" w:rsidRPr="006145FD" w:rsidRDefault="009F1DA9" w:rsidP="009F1DA9">
            <w:pPr>
              <w:rPr>
                <w:rFonts w:eastAsia="Calibri" w:cs="Calibri"/>
                <w:b/>
                <w:color w:val="767171"/>
                <w:sz w:val="18"/>
                <w:lang w:val="es-ES"/>
              </w:rPr>
            </w:pPr>
          </w:p>
          <w:p w14:paraId="52E26225" w14:textId="77777777" w:rsidR="009F1DA9" w:rsidRPr="006145FD" w:rsidRDefault="009F1DA9" w:rsidP="009F1DA9">
            <w:pPr>
              <w:rPr>
                <w:rFonts w:eastAsia="Calibri" w:cs="Calibri"/>
                <w:b/>
                <w:color w:val="767171"/>
                <w:sz w:val="18"/>
                <w:lang w:val="es-ES"/>
              </w:rPr>
            </w:pPr>
          </w:p>
          <w:p w14:paraId="51DBF670" w14:textId="77777777" w:rsidR="009F1DA9" w:rsidRPr="006145FD" w:rsidRDefault="009F1DA9" w:rsidP="009F1DA9">
            <w:pPr>
              <w:rPr>
                <w:rFonts w:eastAsia="Calibri" w:cs="Calibri"/>
                <w:b/>
                <w:color w:val="767171"/>
                <w:sz w:val="18"/>
                <w:lang w:val="es-ES"/>
              </w:rPr>
            </w:pPr>
          </w:p>
          <w:p w14:paraId="7E8A0E16" w14:textId="77777777" w:rsidR="009F1DA9" w:rsidRPr="006145FD" w:rsidRDefault="009F1DA9" w:rsidP="009F1DA9">
            <w:pPr>
              <w:rPr>
                <w:rFonts w:eastAsia="Calibri" w:cs="Calibri"/>
                <w:b/>
                <w:color w:val="767171"/>
                <w:sz w:val="18"/>
                <w:lang w:val="es-ES"/>
              </w:rPr>
            </w:pPr>
          </w:p>
          <w:p w14:paraId="114B554F" w14:textId="77777777" w:rsidR="009F1DA9" w:rsidRPr="006145FD" w:rsidRDefault="009F1DA9" w:rsidP="009F1DA9">
            <w:pPr>
              <w:rPr>
                <w:rFonts w:eastAsia="Calibri" w:cs="Calibri"/>
                <w:b/>
                <w:color w:val="767171"/>
                <w:sz w:val="18"/>
                <w:lang w:val="es-ES"/>
              </w:rPr>
            </w:pPr>
          </w:p>
          <w:p w14:paraId="12148028" w14:textId="77777777" w:rsidR="009F1DA9" w:rsidRPr="006145FD" w:rsidRDefault="009F1DA9" w:rsidP="009F1DA9">
            <w:pPr>
              <w:rPr>
                <w:rFonts w:eastAsia="Calibri" w:cs="Calibri"/>
                <w:b/>
                <w:color w:val="767171"/>
                <w:sz w:val="18"/>
                <w:lang w:val="es-ES"/>
              </w:rPr>
            </w:pPr>
          </w:p>
          <w:p w14:paraId="37854ACF" w14:textId="77777777" w:rsidR="009F1DA9" w:rsidRPr="006145FD" w:rsidRDefault="009F1DA9" w:rsidP="009F1DA9">
            <w:pPr>
              <w:rPr>
                <w:rFonts w:eastAsia="Calibri" w:cs="Calibri"/>
                <w:b/>
                <w:color w:val="767171"/>
                <w:sz w:val="18"/>
                <w:lang w:val="es-ES"/>
              </w:rPr>
            </w:pPr>
          </w:p>
          <w:p w14:paraId="0F93BD98" w14:textId="77777777" w:rsidR="009F1DA9" w:rsidRPr="006145FD" w:rsidRDefault="009F1DA9" w:rsidP="009F1DA9">
            <w:pPr>
              <w:rPr>
                <w:rFonts w:eastAsia="Calibri" w:cs="Calibri"/>
                <w:b/>
                <w:color w:val="767171"/>
                <w:sz w:val="18"/>
                <w:lang w:val="es-ES"/>
              </w:rPr>
            </w:pPr>
          </w:p>
          <w:p w14:paraId="31DD3441" w14:textId="77777777" w:rsidR="009F1DA9" w:rsidRPr="006145FD" w:rsidRDefault="009F1DA9" w:rsidP="009F1DA9">
            <w:pPr>
              <w:rPr>
                <w:rFonts w:eastAsia="Calibri" w:cs="Calibri"/>
                <w:b/>
                <w:color w:val="767171"/>
                <w:sz w:val="18"/>
                <w:lang w:val="es-ES"/>
              </w:rPr>
            </w:pPr>
          </w:p>
          <w:p w14:paraId="0E2A78C2" w14:textId="77777777" w:rsidR="009F1DA9" w:rsidRPr="006145FD" w:rsidRDefault="009F1DA9" w:rsidP="009F1DA9">
            <w:pPr>
              <w:spacing w:before="9"/>
              <w:rPr>
                <w:rFonts w:eastAsia="Calibri" w:cs="Calibri"/>
                <w:b/>
                <w:color w:val="767171"/>
                <w:lang w:val="es-ES"/>
              </w:rPr>
            </w:pPr>
          </w:p>
          <w:p w14:paraId="6B6E7A46" w14:textId="0E676779" w:rsidR="009F1DA9" w:rsidRPr="006145FD" w:rsidRDefault="009F1DA9" w:rsidP="009F1DA9">
            <w:pPr>
              <w:spacing w:before="92"/>
              <w:jc w:val="both"/>
              <w:rPr>
                <w:b/>
                <w:color w:val="767171"/>
                <w:sz w:val="20"/>
                <w:szCs w:val="20"/>
                <w:lang w:val="es-ES"/>
              </w:rPr>
            </w:pPr>
            <w:r w:rsidRPr="006145FD">
              <w:rPr>
                <w:rFonts w:eastAsia="Calibri" w:cs="Calibri"/>
                <w:b/>
                <w:color w:val="767171"/>
                <w:sz w:val="16"/>
                <w:lang w:val="es-ES"/>
              </w:rPr>
              <w:t>Tipificación de Empresas</w:t>
            </w:r>
          </w:p>
        </w:tc>
        <w:tc>
          <w:tcPr>
            <w:tcW w:w="571" w:type="dxa"/>
          </w:tcPr>
          <w:p w14:paraId="0855BACE" w14:textId="0754FD92"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6</w:t>
            </w:r>
          </w:p>
        </w:tc>
        <w:tc>
          <w:tcPr>
            <w:tcW w:w="3819" w:type="dxa"/>
          </w:tcPr>
          <w:p w14:paraId="5BEC2F8D" w14:textId="5BD006C3"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Monto(s) contratado(s)</w:t>
            </w:r>
          </w:p>
        </w:tc>
        <w:tc>
          <w:tcPr>
            <w:tcW w:w="3541" w:type="dxa"/>
          </w:tcPr>
          <w:p w14:paraId="0EE90F57" w14:textId="5F50C8B0"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Definitivos</w:t>
            </w:r>
          </w:p>
        </w:tc>
      </w:tr>
      <w:tr w:rsidR="006145FD" w:rsidRPr="006145FD" w14:paraId="652FBFC6" w14:textId="77777777" w:rsidTr="004F3F6D">
        <w:trPr>
          <w:trHeight w:val="412"/>
        </w:trPr>
        <w:tc>
          <w:tcPr>
            <w:tcW w:w="1567" w:type="dxa"/>
            <w:vMerge/>
            <w:tcBorders>
              <w:top w:val="nil"/>
            </w:tcBorders>
          </w:tcPr>
          <w:p w14:paraId="3ACF6F94" w14:textId="77777777" w:rsidR="009F1DA9" w:rsidRPr="006145FD" w:rsidRDefault="009F1DA9" w:rsidP="009F1DA9">
            <w:pPr>
              <w:spacing w:before="92"/>
              <w:jc w:val="both"/>
              <w:rPr>
                <w:b/>
                <w:color w:val="767171"/>
                <w:sz w:val="20"/>
                <w:szCs w:val="20"/>
                <w:lang w:val="es-ES"/>
              </w:rPr>
            </w:pPr>
          </w:p>
        </w:tc>
        <w:tc>
          <w:tcPr>
            <w:tcW w:w="571" w:type="dxa"/>
            <w:vMerge w:val="restart"/>
          </w:tcPr>
          <w:p w14:paraId="003CBB35" w14:textId="77777777" w:rsidR="009F1DA9" w:rsidRPr="006145FD" w:rsidRDefault="009F1DA9" w:rsidP="009F1DA9">
            <w:pPr>
              <w:rPr>
                <w:rFonts w:eastAsia="Calibri" w:cs="Calibri"/>
                <w:b/>
                <w:color w:val="767171"/>
                <w:sz w:val="18"/>
                <w:lang w:val="es-ES"/>
              </w:rPr>
            </w:pPr>
          </w:p>
          <w:p w14:paraId="34E68532" w14:textId="77777777" w:rsidR="009F1DA9" w:rsidRPr="006145FD" w:rsidRDefault="009F1DA9" w:rsidP="009F1DA9">
            <w:pPr>
              <w:rPr>
                <w:rFonts w:eastAsia="Calibri" w:cs="Calibri"/>
                <w:b/>
                <w:color w:val="767171"/>
                <w:sz w:val="18"/>
                <w:lang w:val="es-ES"/>
              </w:rPr>
            </w:pPr>
          </w:p>
          <w:p w14:paraId="0A9097B3" w14:textId="77777777" w:rsidR="009F1DA9" w:rsidRPr="006145FD" w:rsidRDefault="009F1DA9" w:rsidP="009F1DA9">
            <w:pPr>
              <w:rPr>
                <w:rFonts w:eastAsia="Calibri" w:cs="Calibri"/>
                <w:b/>
                <w:color w:val="767171"/>
                <w:sz w:val="18"/>
                <w:lang w:val="es-ES"/>
              </w:rPr>
            </w:pPr>
          </w:p>
          <w:p w14:paraId="6818694B" w14:textId="77777777" w:rsidR="009F1DA9" w:rsidRPr="006145FD" w:rsidRDefault="009F1DA9" w:rsidP="009F1DA9">
            <w:pPr>
              <w:rPr>
                <w:rFonts w:eastAsia="Calibri" w:cs="Calibri"/>
                <w:b/>
                <w:color w:val="767171"/>
                <w:sz w:val="18"/>
                <w:lang w:val="es-ES"/>
              </w:rPr>
            </w:pPr>
          </w:p>
          <w:p w14:paraId="0B8C5617" w14:textId="77777777" w:rsidR="009F1DA9" w:rsidRPr="006145FD" w:rsidRDefault="009F1DA9" w:rsidP="009F1DA9">
            <w:pPr>
              <w:rPr>
                <w:rFonts w:eastAsia="Calibri" w:cs="Calibri"/>
                <w:b/>
                <w:color w:val="767171"/>
                <w:sz w:val="18"/>
                <w:lang w:val="es-ES"/>
              </w:rPr>
            </w:pPr>
          </w:p>
          <w:p w14:paraId="21CF5CCA" w14:textId="77777777" w:rsidR="009F1DA9" w:rsidRPr="006145FD" w:rsidRDefault="009F1DA9" w:rsidP="009F1DA9">
            <w:pPr>
              <w:rPr>
                <w:rFonts w:eastAsia="Calibri" w:cs="Calibri"/>
                <w:b/>
                <w:color w:val="767171"/>
                <w:sz w:val="18"/>
                <w:lang w:val="es-ES"/>
              </w:rPr>
            </w:pPr>
          </w:p>
          <w:p w14:paraId="2B278035" w14:textId="77777777" w:rsidR="009F1DA9" w:rsidRPr="006145FD" w:rsidRDefault="009F1DA9" w:rsidP="009F1DA9">
            <w:pPr>
              <w:rPr>
                <w:rFonts w:eastAsia="Calibri" w:cs="Calibri"/>
                <w:b/>
                <w:color w:val="767171"/>
                <w:sz w:val="18"/>
                <w:lang w:val="es-ES"/>
              </w:rPr>
            </w:pPr>
          </w:p>
          <w:p w14:paraId="256E4E64" w14:textId="77777777" w:rsidR="009F1DA9" w:rsidRPr="006145FD" w:rsidRDefault="009F1DA9" w:rsidP="009F1DA9">
            <w:pPr>
              <w:rPr>
                <w:rFonts w:eastAsia="Calibri" w:cs="Calibri"/>
                <w:b/>
                <w:color w:val="767171"/>
                <w:sz w:val="18"/>
                <w:lang w:val="es-ES"/>
              </w:rPr>
            </w:pPr>
          </w:p>
          <w:p w14:paraId="13C223B4" w14:textId="77777777" w:rsidR="009F1DA9" w:rsidRPr="006145FD" w:rsidRDefault="009F1DA9" w:rsidP="009F1DA9">
            <w:pPr>
              <w:rPr>
                <w:rFonts w:eastAsia="Calibri" w:cs="Calibri"/>
                <w:b/>
                <w:color w:val="767171"/>
                <w:sz w:val="18"/>
                <w:lang w:val="es-ES"/>
              </w:rPr>
            </w:pPr>
          </w:p>
          <w:p w14:paraId="19E06DE9" w14:textId="77777777" w:rsidR="009F1DA9" w:rsidRPr="006145FD" w:rsidRDefault="009F1DA9" w:rsidP="009F1DA9">
            <w:pPr>
              <w:rPr>
                <w:rFonts w:eastAsia="Calibri" w:cs="Calibri"/>
                <w:b/>
                <w:color w:val="767171"/>
                <w:sz w:val="18"/>
                <w:lang w:val="es-ES"/>
              </w:rPr>
            </w:pPr>
          </w:p>
          <w:p w14:paraId="51E53BFD" w14:textId="77777777" w:rsidR="009F1DA9" w:rsidRPr="006145FD" w:rsidRDefault="009F1DA9" w:rsidP="009F1DA9">
            <w:pPr>
              <w:rPr>
                <w:rFonts w:eastAsia="Calibri" w:cs="Calibri"/>
                <w:b/>
                <w:color w:val="767171"/>
                <w:sz w:val="18"/>
                <w:lang w:val="es-ES"/>
              </w:rPr>
            </w:pPr>
          </w:p>
          <w:p w14:paraId="623B4987" w14:textId="77777777" w:rsidR="009F1DA9" w:rsidRPr="006145FD" w:rsidRDefault="009F1DA9" w:rsidP="009F1DA9">
            <w:pPr>
              <w:rPr>
                <w:rFonts w:eastAsia="Calibri" w:cs="Calibri"/>
                <w:b/>
                <w:color w:val="767171"/>
                <w:sz w:val="18"/>
                <w:lang w:val="es-ES"/>
              </w:rPr>
            </w:pPr>
          </w:p>
          <w:p w14:paraId="17809A1C" w14:textId="77777777" w:rsidR="009F1DA9" w:rsidRPr="006145FD" w:rsidRDefault="009F1DA9" w:rsidP="009F1DA9">
            <w:pPr>
              <w:spacing w:before="11"/>
              <w:rPr>
                <w:rFonts w:eastAsia="Calibri" w:cs="Calibri"/>
                <w:b/>
                <w:color w:val="767171"/>
                <w:sz w:val="14"/>
                <w:lang w:val="es-ES"/>
              </w:rPr>
            </w:pPr>
          </w:p>
          <w:p w14:paraId="71739B55" w14:textId="3BA4E463"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7</w:t>
            </w:r>
          </w:p>
        </w:tc>
        <w:tc>
          <w:tcPr>
            <w:tcW w:w="3819" w:type="dxa"/>
          </w:tcPr>
          <w:p w14:paraId="7B1AF66C" w14:textId="3B13BDA0"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Tipo(s) de empresa(s) –MIPYMES</w:t>
            </w:r>
          </w:p>
        </w:tc>
        <w:tc>
          <w:tcPr>
            <w:tcW w:w="3541" w:type="dxa"/>
          </w:tcPr>
          <w:p w14:paraId="546C98D3" w14:textId="633B2BF3"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N/A</w:t>
            </w:r>
          </w:p>
        </w:tc>
      </w:tr>
      <w:tr w:rsidR="006145FD" w:rsidRPr="006145FD" w14:paraId="019F8C90" w14:textId="77777777" w:rsidTr="004F3F6D">
        <w:trPr>
          <w:trHeight w:val="632"/>
        </w:trPr>
        <w:tc>
          <w:tcPr>
            <w:tcW w:w="1567" w:type="dxa"/>
            <w:vMerge/>
            <w:tcBorders>
              <w:top w:val="nil"/>
            </w:tcBorders>
          </w:tcPr>
          <w:p w14:paraId="73DD090F" w14:textId="77777777" w:rsidR="009F1DA9" w:rsidRPr="006145FD" w:rsidRDefault="009F1DA9" w:rsidP="009F1DA9">
            <w:pPr>
              <w:spacing w:before="92"/>
              <w:jc w:val="both"/>
              <w:rPr>
                <w:b/>
                <w:color w:val="767171"/>
                <w:sz w:val="20"/>
                <w:szCs w:val="20"/>
                <w:lang w:val="es-ES"/>
              </w:rPr>
            </w:pPr>
          </w:p>
        </w:tc>
        <w:tc>
          <w:tcPr>
            <w:tcW w:w="571" w:type="dxa"/>
            <w:vMerge/>
            <w:tcBorders>
              <w:top w:val="nil"/>
            </w:tcBorders>
          </w:tcPr>
          <w:p w14:paraId="01B18781" w14:textId="77777777" w:rsidR="009F1DA9" w:rsidRPr="006145FD" w:rsidRDefault="009F1DA9" w:rsidP="009F1DA9">
            <w:pPr>
              <w:spacing w:before="92"/>
              <w:jc w:val="both"/>
              <w:rPr>
                <w:b/>
                <w:color w:val="767171"/>
                <w:sz w:val="20"/>
                <w:szCs w:val="20"/>
                <w:lang w:val="es-ES"/>
              </w:rPr>
            </w:pPr>
          </w:p>
        </w:tc>
        <w:tc>
          <w:tcPr>
            <w:tcW w:w="7360" w:type="dxa"/>
            <w:gridSpan w:val="2"/>
          </w:tcPr>
          <w:p w14:paraId="7B2B7195" w14:textId="77777777" w:rsidR="009F1DA9" w:rsidRPr="006145FD" w:rsidRDefault="009F1DA9" w:rsidP="009F1DA9">
            <w:pPr>
              <w:spacing w:line="183" w:lineRule="exact"/>
              <w:ind w:left="57"/>
              <w:rPr>
                <w:rFonts w:eastAsia="Calibri" w:cs="Calibri"/>
                <w:color w:val="767171"/>
                <w:sz w:val="16"/>
                <w:lang w:val="es-ES"/>
              </w:rPr>
            </w:pPr>
            <w:r w:rsidRPr="006145FD">
              <w:rPr>
                <w:rFonts w:eastAsia="Calibri" w:cs="Calibri"/>
                <w:color w:val="767171"/>
                <w:sz w:val="16"/>
                <w:lang w:val="es-ES"/>
              </w:rPr>
              <w:t>i. Monto y porcentaje del Presupuesto ejecutado destinado a compras y contrataciones de bienes, obras</w:t>
            </w:r>
          </w:p>
          <w:p w14:paraId="4CB156D7" w14:textId="77777777" w:rsidR="009F1DA9" w:rsidRPr="006145FD" w:rsidRDefault="009F1DA9" w:rsidP="009F1DA9">
            <w:pPr>
              <w:spacing w:before="7"/>
              <w:rPr>
                <w:rFonts w:eastAsia="Calibri" w:cs="Calibri"/>
                <w:b/>
                <w:color w:val="767171"/>
                <w:sz w:val="19"/>
                <w:lang w:val="es-ES"/>
              </w:rPr>
            </w:pPr>
          </w:p>
          <w:p w14:paraId="2386B376" w14:textId="4A5D5DBB"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 xml:space="preserve">y servicios a MIPYMES. RD$592,443.00 (23%) </w:t>
            </w:r>
          </w:p>
        </w:tc>
      </w:tr>
      <w:tr w:rsidR="006145FD" w:rsidRPr="006145FD" w14:paraId="25688976" w14:textId="77777777" w:rsidTr="004F3F6D">
        <w:trPr>
          <w:trHeight w:val="834"/>
        </w:trPr>
        <w:tc>
          <w:tcPr>
            <w:tcW w:w="1567" w:type="dxa"/>
            <w:vMerge/>
            <w:tcBorders>
              <w:top w:val="nil"/>
            </w:tcBorders>
          </w:tcPr>
          <w:p w14:paraId="60E029DB" w14:textId="77777777" w:rsidR="009F1DA9" w:rsidRPr="006145FD" w:rsidRDefault="009F1DA9" w:rsidP="009F1DA9">
            <w:pPr>
              <w:spacing w:before="92"/>
              <w:jc w:val="both"/>
              <w:rPr>
                <w:b/>
                <w:color w:val="767171"/>
                <w:sz w:val="20"/>
                <w:szCs w:val="20"/>
                <w:lang w:val="es-ES"/>
              </w:rPr>
            </w:pPr>
          </w:p>
        </w:tc>
        <w:tc>
          <w:tcPr>
            <w:tcW w:w="571" w:type="dxa"/>
            <w:vMerge/>
            <w:tcBorders>
              <w:top w:val="nil"/>
            </w:tcBorders>
          </w:tcPr>
          <w:p w14:paraId="12B2A395" w14:textId="77777777" w:rsidR="009F1DA9" w:rsidRPr="006145FD" w:rsidRDefault="009F1DA9" w:rsidP="009F1DA9">
            <w:pPr>
              <w:spacing w:before="92"/>
              <w:jc w:val="both"/>
              <w:rPr>
                <w:b/>
                <w:color w:val="767171"/>
                <w:sz w:val="20"/>
                <w:szCs w:val="20"/>
                <w:lang w:val="es-ES"/>
              </w:rPr>
            </w:pPr>
          </w:p>
        </w:tc>
        <w:tc>
          <w:tcPr>
            <w:tcW w:w="3819" w:type="dxa"/>
          </w:tcPr>
          <w:p w14:paraId="6A3A5515" w14:textId="3F4817C4"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ii. Monto y porcentaje del Presupuesto general dedicado a las compras y contrataciones de bienes, obras y servicios adjudicados a MIPYMES:</w:t>
            </w:r>
          </w:p>
        </w:tc>
        <w:tc>
          <w:tcPr>
            <w:tcW w:w="3541" w:type="dxa"/>
          </w:tcPr>
          <w:p w14:paraId="4C8A9D09" w14:textId="77777777" w:rsidR="009F1DA9" w:rsidRPr="006145FD" w:rsidRDefault="009F1DA9" w:rsidP="009F1DA9">
            <w:pPr>
              <w:spacing w:before="3"/>
              <w:rPr>
                <w:rFonts w:eastAsia="Calibri" w:cs="Calibri"/>
                <w:b/>
                <w:color w:val="767171"/>
                <w:sz w:val="18"/>
                <w:lang w:val="es-ES"/>
              </w:rPr>
            </w:pPr>
          </w:p>
          <w:p w14:paraId="34F13AC6" w14:textId="7CB730B7"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RD$2,560,879.36</w:t>
            </w:r>
          </w:p>
        </w:tc>
      </w:tr>
      <w:tr w:rsidR="006145FD" w:rsidRPr="006145FD" w14:paraId="4F378CFB" w14:textId="77777777" w:rsidTr="004F3F6D">
        <w:trPr>
          <w:trHeight w:val="834"/>
        </w:trPr>
        <w:tc>
          <w:tcPr>
            <w:tcW w:w="1567" w:type="dxa"/>
            <w:vMerge/>
            <w:tcBorders>
              <w:top w:val="nil"/>
            </w:tcBorders>
          </w:tcPr>
          <w:p w14:paraId="366E2AF1" w14:textId="77777777" w:rsidR="009F1DA9" w:rsidRPr="006145FD" w:rsidRDefault="009F1DA9" w:rsidP="009F1DA9">
            <w:pPr>
              <w:spacing w:before="92"/>
              <w:jc w:val="both"/>
              <w:rPr>
                <w:b/>
                <w:color w:val="767171"/>
                <w:sz w:val="20"/>
                <w:szCs w:val="20"/>
                <w:lang w:val="es-ES"/>
              </w:rPr>
            </w:pPr>
          </w:p>
        </w:tc>
        <w:tc>
          <w:tcPr>
            <w:tcW w:w="571" w:type="dxa"/>
            <w:vMerge/>
            <w:tcBorders>
              <w:top w:val="nil"/>
            </w:tcBorders>
          </w:tcPr>
          <w:p w14:paraId="3B72266F" w14:textId="77777777" w:rsidR="009F1DA9" w:rsidRPr="006145FD" w:rsidRDefault="009F1DA9" w:rsidP="009F1DA9">
            <w:pPr>
              <w:spacing w:before="92"/>
              <w:jc w:val="both"/>
              <w:rPr>
                <w:b/>
                <w:color w:val="767171"/>
                <w:sz w:val="20"/>
                <w:szCs w:val="20"/>
                <w:lang w:val="es-ES"/>
              </w:rPr>
            </w:pPr>
          </w:p>
        </w:tc>
        <w:tc>
          <w:tcPr>
            <w:tcW w:w="3819" w:type="dxa"/>
          </w:tcPr>
          <w:p w14:paraId="253943B9" w14:textId="74288BA0"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iii. Número de procesos convocados y tipos de compras y contrataciones de bienes, obras y servicios adjudicados a MIPYMES:</w:t>
            </w:r>
          </w:p>
        </w:tc>
        <w:tc>
          <w:tcPr>
            <w:tcW w:w="3541" w:type="dxa"/>
          </w:tcPr>
          <w:p w14:paraId="49A89967" w14:textId="77777777" w:rsidR="009F1DA9" w:rsidRPr="006145FD" w:rsidRDefault="009F1DA9" w:rsidP="009F1DA9">
            <w:pPr>
              <w:spacing w:before="3"/>
              <w:rPr>
                <w:rFonts w:eastAsia="Calibri" w:cs="Calibri"/>
                <w:b/>
                <w:color w:val="767171"/>
                <w:sz w:val="18"/>
                <w:lang w:val="es-ES"/>
              </w:rPr>
            </w:pPr>
          </w:p>
          <w:p w14:paraId="773F3740" w14:textId="6411D14B"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 xml:space="preserve">31 compras directas </w:t>
            </w:r>
          </w:p>
        </w:tc>
      </w:tr>
      <w:tr w:rsidR="006145FD" w:rsidRPr="006145FD" w14:paraId="3D8591FC" w14:textId="77777777" w:rsidTr="004F3F6D">
        <w:trPr>
          <w:trHeight w:val="628"/>
        </w:trPr>
        <w:tc>
          <w:tcPr>
            <w:tcW w:w="1567" w:type="dxa"/>
            <w:vMerge/>
            <w:tcBorders>
              <w:top w:val="nil"/>
            </w:tcBorders>
          </w:tcPr>
          <w:p w14:paraId="21286768" w14:textId="77777777" w:rsidR="009F1DA9" w:rsidRPr="006145FD" w:rsidRDefault="009F1DA9" w:rsidP="009F1DA9">
            <w:pPr>
              <w:spacing w:before="92"/>
              <w:jc w:val="both"/>
              <w:rPr>
                <w:b/>
                <w:color w:val="767171"/>
                <w:sz w:val="20"/>
                <w:szCs w:val="20"/>
                <w:lang w:val="es-ES"/>
              </w:rPr>
            </w:pPr>
          </w:p>
        </w:tc>
        <w:tc>
          <w:tcPr>
            <w:tcW w:w="571" w:type="dxa"/>
            <w:vMerge/>
            <w:tcBorders>
              <w:top w:val="nil"/>
            </w:tcBorders>
          </w:tcPr>
          <w:p w14:paraId="2613BBAD" w14:textId="77777777" w:rsidR="009F1DA9" w:rsidRPr="006145FD" w:rsidRDefault="009F1DA9" w:rsidP="009F1DA9">
            <w:pPr>
              <w:spacing w:before="92"/>
              <w:jc w:val="both"/>
              <w:rPr>
                <w:b/>
                <w:color w:val="767171"/>
                <w:sz w:val="20"/>
                <w:szCs w:val="20"/>
                <w:lang w:val="es-ES"/>
              </w:rPr>
            </w:pPr>
          </w:p>
        </w:tc>
        <w:tc>
          <w:tcPr>
            <w:tcW w:w="3819" w:type="dxa"/>
          </w:tcPr>
          <w:p w14:paraId="5E13ACD8" w14:textId="309B399C"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iv. Modalidad y montos de compras adjudicadas a MIPYMES:</w:t>
            </w:r>
          </w:p>
        </w:tc>
        <w:tc>
          <w:tcPr>
            <w:tcW w:w="3541" w:type="dxa"/>
          </w:tcPr>
          <w:p w14:paraId="21E5C5BF" w14:textId="77777777" w:rsidR="009F1DA9" w:rsidRPr="006145FD" w:rsidRDefault="009F1DA9" w:rsidP="009F1DA9">
            <w:pPr>
              <w:spacing w:line="183" w:lineRule="exact"/>
              <w:ind w:left="1162"/>
              <w:rPr>
                <w:rFonts w:eastAsia="Calibri" w:cs="Calibri"/>
                <w:color w:val="767171"/>
                <w:sz w:val="16"/>
                <w:lang w:val="es-ES"/>
              </w:rPr>
            </w:pPr>
          </w:p>
          <w:p w14:paraId="06DFF94C" w14:textId="77777777" w:rsidR="009F1DA9" w:rsidRPr="006145FD" w:rsidRDefault="009F1DA9" w:rsidP="009F1DA9">
            <w:pPr>
              <w:spacing w:line="183" w:lineRule="exact"/>
              <w:ind w:left="1162"/>
              <w:rPr>
                <w:rFonts w:eastAsia="Calibri" w:cs="Calibri"/>
                <w:color w:val="767171"/>
                <w:sz w:val="16"/>
                <w:lang w:val="es-ES"/>
              </w:rPr>
            </w:pPr>
            <w:r w:rsidRPr="006145FD">
              <w:rPr>
                <w:rFonts w:eastAsia="Calibri" w:cs="Calibri"/>
                <w:color w:val="767171"/>
                <w:sz w:val="16"/>
                <w:lang w:val="es-ES"/>
              </w:rPr>
              <w:t>Compras directas: RD$592,443.00</w:t>
            </w:r>
          </w:p>
          <w:p w14:paraId="596B81F8" w14:textId="77777777" w:rsidR="009F1DA9" w:rsidRPr="006145FD" w:rsidRDefault="009F1DA9" w:rsidP="009F1DA9">
            <w:pPr>
              <w:spacing w:before="10"/>
              <w:rPr>
                <w:rFonts w:eastAsia="Calibri" w:cs="Calibri"/>
                <w:b/>
                <w:color w:val="767171"/>
                <w:sz w:val="19"/>
                <w:lang w:val="es-ES"/>
              </w:rPr>
            </w:pPr>
          </w:p>
          <w:p w14:paraId="5C622DD8" w14:textId="4DFDEFCF" w:rsidR="009F1DA9" w:rsidRPr="006145FD" w:rsidRDefault="009F1DA9" w:rsidP="009F1DA9">
            <w:pPr>
              <w:spacing w:before="92"/>
              <w:jc w:val="both"/>
              <w:rPr>
                <w:b/>
                <w:color w:val="767171"/>
                <w:sz w:val="20"/>
                <w:szCs w:val="20"/>
                <w:lang w:val="es-ES"/>
              </w:rPr>
            </w:pPr>
          </w:p>
        </w:tc>
      </w:tr>
      <w:tr w:rsidR="006145FD" w:rsidRPr="006145FD" w14:paraId="4260E35D" w14:textId="77777777" w:rsidTr="004F3F6D">
        <w:trPr>
          <w:trHeight w:val="392"/>
        </w:trPr>
        <w:tc>
          <w:tcPr>
            <w:tcW w:w="1567" w:type="dxa"/>
            <w:vMerge/>
            <w:tcBorders>
              <w:top w:val="nil"/>
            </w:tcBorders>
          </w:tcPr>
          <w:p w14:paraId="483E3435" w14:textId="77777777" w:rsidR="009F1DA9" w:rsidRPr="006145FD" w:rsidRDefault="009F1DA9" w:rsidP="009F1DA9">
            <w:pPr>
              <w:spacing w:before="92"/>
              <w:jc w:val="both"/>
              <w:rPr>
                <w:b/>
                <w:color w:val="767171"/>
                <w:sz w:val="20"/>
                <w:szCs w:val="20"/>
                <w:lang w:val="es-ES"/>
              </w:rPr>
            </w:pPr>
          </w:p>
        </w:tc>
        <w:tc>
          <w:tcPr>
            <w:tcW w:w="571" w:type="dxa"/>
            <w:vMerge/>
            <w:tcBorders>
              <w:top w:val="nil"/>
            </w:tcBorders>
          </w:tcPr>
          <w:p w14:paraId="1565AFEC" w14:textId="77777777" w:rsidR="009F1DA9" w:rsidRPr="006145FD" w:rsidRDefault="009F1DA9" w:rsidP="009F1DA9">
            <w:pPr>
              <w:spacing w:before="92"/>
              <w:jc w:val="both"/>
              <w:rPr>
                <w:b/>
                <w:color w:val="767171"/>
                <w:sz w:val="20"/>
                <w:szCs w:val="20"/>
                <w:lang w:val="es-ES"/>
              </w:rPr>
            </w:pPr>
          </w:p>
        </w:tc>
        <w:tc>
          <w:tcPr>
            <w:tcW w:w="3819" w:type="dxa"/>
          </w:tcPr>
          <w:p w14:paraId="3CF9F0E9" w14:textId="77777777" w:rsidR="009F1DA9" w:rsidRPr="006145FD" w:rsidRDefault="009F1DA9" w:rsidP="009F1DA9">
            <w:pPr>
              <w:rPr>
                <w:rFonts w:eastAsia="Calibri" w:cs="Calibri"/>
                <w:b/>
                <w:color w:val="767171"/>
                <w:sz w:val="18"/>
                <w:lang w:val="es-ES"/>
              </w:rPr>
            </w:pPr>
          </w:p>
          <w:p w14:paraId="0CDE4B85" w14:textId="5B9BDCA8"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Tipo(s) de empresa(s) -Grandes empresas)</w:t>
            </w:r>
          </w:p>
        </w:tc>
        <w:tc>
          <w:tcPr>
            <w:tcW w:w="3541" w:type="dxa"/>
          </w:tcPr>
          <w:p w14:paraId="3FD38501" w14:textId="77777777" w:rsidR="009F1DA9" w:rsidRPr="006145FD" w:rsidRDefault="009F1DA9" w:rsidP="009F1DA9">
            <w:pPr>
              <w:rPr>
                <w:rFonts w:eastAsia="Calibri" w:cs="Calibri"/>
                <w:b/>
                <w:color w:val="767171"/>
                <w:sz w:val="18"/>
                <w:lang w:val="es-ES"/>
              </w:rPr>
            </w:pPr>
          </w:p>
          <w:p w14:paraId="30A2418B" w14:textId="77777777" w:rsidR="009F1DA9" w:rsidRPr="006145FD" w:rsidRDefault="009F1DA9" w:rsidP="009F1DA9">
            <w:pPr>
              <w:spacing w:before="9"/>
              <w:rPr>
                <w:rFonts w:eastAsia="Calibri" w:cs="Calibri"/>
                <w:b/>
                <w:color w:val="767171"/>
                <w:sz w:val="17"/>
                <w:lang w:val="es-ES"/>
              </w:rPr>
            </w:pPr>
          </w:p>
          <w:p w14:paraId="0FC98E33" w14:textId="5BB94497"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N/A</w:t>
            </w:r>
          </w:p>
        </w:tc>
      </w:tr>
      <w:tr w:rsidR="006145FD" w:rsidRPr="006145FD" w14:paraId="5CDBAAF5" w14:textId="77777777" w:rsidTr="004F3F6D">
        <w:trPr>
          <w:trHeight w:val="561"/>
        </w:trPr>
        <w:tc>
          <w:tcPr>
            <w:tcW w:w="1567" w:type="dxa"/>
            <w:vMerge/>
            <w:tcBorders>
              <w:top w:val="nil"/>
            </w:tcBorders>
          </w:tcPr>
          <w:p w14:paraId="19FF4067" w14:textId="77777777" w:rsidR="009F1DA9" w:rsidRPr="006145FD" w:rsidRDefault="009F1DA9" w:rsidP="009F1DA9">
            <w:pPr>
              <w:spacing w:before="92"/>
              <w:jc w:val="both"/>
              <w:rPr>
                <w:b/>
                <w:color w:val="767171"/>
                <w:sz w:val="20"/>
                <w:szCs w:val="20"/>
                <w:lang w:val="es-ES"/>
              </w:rPr>
            </w:pPr>
          </w:p>
        </w:tc>
        <w:tc>
          <w:tcPr>
            <w:tcW w:w="571" w:type="dxa"/>
            <w:vMerge/>
            <w:tcBorders>
              <w:top w:val="nil"/>
            </w:tcBorders>
          </w:tcPr>
          <w:p w14:paraId="70566C2F" w14:textId="77777777" w:rsidR="009F1DA9" w:rsidRPr="006145FD" w:rsidRDefault="009F1DA9" w:rsidP="009F1DA9">
            <w:pPr>
              <w:spacing w:before="92"/>
              <w:jc w:val="both"/>
              <w:rPr>
                <w:b/>
                <w:color w:val="767171"/>
                <w:sz w:val="20"/>
                <w:szCs w:val="20"/>
                <w:lang w:val="es-ES"/>
              </w:rPr>
            </w:pPr>
          </w:p>
        </w:tc>
        <w:tc>
          <w:tcPr>
            <w:tcW w:w="3819" w:type="dxa"/>
          </w:tcPr>
          <w:p w14:paraId="3E812CD4" w14:textId="4557F73D"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i. Presupuesto asignado y ejecutado:</w:t>
            </w:r>
          </w:p>
        </w:tc>
        <w:tc>
          <w:tcPr>
            <w:tcW w:w="3541" w:type="dxa"/>
          </w:tcPr>
          <w:p w14:paraId="7CA18E43" w14:textId="61219291"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RD$64,021,984.00; ejecutado: RD$49,539,624.70</w:t>
            </w:r>
          </w:p>
        </w:tc>
      </w:tr>
      <w:tr w:rsidR="006145FD" w:rsidRPr="006145FD" w14:paraId="4C0D9D9D" w14:textId="77777777" w:rsidTr="004F3F6D">
        <w:trPr>
          <w:trHeight w:val="623"/>
        </w:trPr>
        <w:tc>
          <w:tcPr>
            <w:tcW w:w="1567" w:type="dxa"/>
            <w:vMerge/>
            <w:tcBorders>
              <w:top w:val="nil"/>
            </w:tcBorders>
          </w:tcPr>
          <w:p w14:paraId="723A5457" w14:textId="77777777" w:rsidR="009F1DA9" w:rsidRPr="006145FD" w:rsidRDefault="009F1DA9" w:rsidP="009F1DA9">
            <w:pPr>
              <w:spacing w:before="92"/>
              <w:jc w:val="both"/>
              <w:rPr>
                <w:b/>
                <w:color w:val="767171"/>
                <w:sz w:val="20"/>
                <w:szCs w:val="20"/>
                <w:lang w:val="es-ES"/>
              </w:rPr>
            </w:pPr>
          </w:p>
        </w:tc>
        <w:tc>
          <w:tcPr>
            <w:tcW w:w="571" w:type="dxa"/>
            <w:vMerge/>
            <w:tcBorders>
              <w:top w:val="nil"/>
            </w:tcBorders>
          </w:tcPr>
          <w:p w14:paraId="42C2778E" w14:textId="77777777" w:rsidR="009F1DA9" w:rsidRPr="006145FD" w:rsidRDefault="009F1DA9" w:rsidP="009F1DA9">
            <w:pPr>
              <w:spacing w:before="92"/>
              <w:jc w:val="both"/>
              <w:rPr>
                <w:b/>
                <w:color w:val="767171"/>
                <w:sz w:val="20"/>
                <w:szCs w:val="20"/>
                <w:lang w:val="es-ES"/>
              </w:rPr>
            </w:pPr>
          </w:p>
        </w:tc>
        <w:tc>
          <w:tcPr>
            <w:tcW w:w="7360" w:type="dxa"/>
            <w:gridSpan w:val="2"/>
          </w:tcPr>
          <w:p w14:paraId="3971566E" w14:textId="17D005F3" w:rsidR="009F1DA9" w:rsidRPr="006145FD" w:rsidRDefault="009F1DA9" w:rsidP="009F1DA9">
            <w:pPr>
              <w:spacing w:before="92"/>
              <w:jc w:val="both"/>
              <w:rPr>
                <w:b/>
                <w:color w:val="767171"/>
                <w:sz w:val="20"/>
                <w:szCs w:val="20"/>
                <w:lang w:val="es-ES"/>
              </w:rPr>
            </w:pPr>
            <w:r w:rsidRPr="006145FD">
              <w:rPr>
                <w:rFonts w:eastAsia="Calibri" w:cs="Calibri"/>
                <w:color w:val="767171"/>
                <w:sz w:val="16"/>
                <w:lang w:val="es-ES"/>
              </w:rPr>
              <w:t>ii. Monto y porcentaje del Presupuesto asignado destinado a las compras y contrataciones de bienes, obras y servicios. RD$12,804,396.80</w:t>
            </w:r>
          </w:p>
        </w:tc>
      </w:tr>
    </w:tbl>
    <w:p w14:paraId="435EB41E" w14:textId="0D3C06D5" w:rsidR="006A5A07" w:rsidRPr="006145FD" w:rsidRDefault="006A5A07" w:rsidP="006A5A07">
      <w:pPr>
        <w:spacing w:before="92"/>
        <w:jc w:val="both"/>
        <w:rPr>
          <w:b/>
          <w:color w:val="767171"/>
          <w:sz w:val="24"/>
          <w:szCs w:val="24"/>
        </w:rPr>
        <w:sectPr w:rsidR="006A5A07" w:rsidRPr="006145FD" w:rsidSect="00205166">
          <w:headerReference w:type="default" r:id="rId17"/>
          <w:footerReference w:type="default" r:id="rId18"/>
          <w:pgSz w:w="12240" w:h="15840" w:code="1"/>
          <w:pgMar w:top="590" w:right="2160" w:bottom="590" w:left="2160" w:header="709" w:footer="709" w:gutter="0"/>
          <w:pgNumType w:start="1"/>
          <w:cols w:space="708"/>
          <w:docGrid w:linePitch="360"/>
        </w:sectPr>
      </w:pPr>
    </w:p>
    <w:tbl>
      <w:tblPr>
        <w:tblStyle w:val="TableNormal5"/>
        <w:tblW w:w="9498" w:type="dxa"/>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569"/>
        <w:gridCol w:w="3829"/>
        <w:gridCol w:w="3398"/>
      </w:tblGrid>
      <w:tr w:rsidR="006145FD" w:rsidRPr="006145FD" w14:paraId="07CF32C7" w14:textId="77777777" w:rsidTr="00922090">
        <w:trPr>
          <w:trHeight w:val="1074"/>
        </w:trPr>
        <w:tc>
          <w:tcPr>
            <w:tcW w:w="1702" w:type="dxa"/>
            <w:tcBorders>
              <w:left w:val="single" w:sz="8" w:space="0" w:color="000000"/>
              <w:bottom w:val="single" w:sz="8" w:space="0" w:color="000000"/>
              <w:right w:val="single" w:sz="8" w:space="0" w:color="000000"/>
            </w:tcBorders>
            <w:shd w:val="clear" w:color="auto" w:fill="002060"/>
          </w:tcPr>
          <w:p w14:paraId="7692B1D2" w14:textId="77777777" w:rsidR="00922090" w:rsidRPr="006145FD" w:rsidRDefault="00922090" w:rsidP="00922090">
            <w:pPr>
              <w:spacing w:before="3" w:line="276" w:lineRule="auto"/>
              <w:ind w:left="191" w:right="175"/>
              <w:jc w:val="center"/>
              <w:rPr>
                <w:rFonts w:eastAsia="Calibri" w:cs="Calibri"/>
                <w:b/>
                <w:color w:val="767171"/>
                <w:lang w:val="es-ES"/>
              </w:rPr>
            </w:pPr>
            <w:r w:rsidRPr="006145FD">
              <w:rPr>
                <w:rFonts w:eastAsia="Calibri" w:cs="Calibri"/>
                <w:b/>
                <w:color w:val="767171"/>
                <w:lang w:val="es-ES"/>
              </w:rPr>
              <w:lastRenderedPageBreak/>
              <w:t>Clasificación Según Barómetro</w:t>
            </w:r>
          </w:p>
        </w:tc>
        <w:tc>
          <w:tcPr>
            <w:tcW w:w="569" w:type="dxa"/>
            <w:tcBorders>
              <w:left w:val="single" w:sz="8" w:space="0" w:color="000000"/>
              <w:bottom w:val="single" w:sz="8" w:space="0" w:color="000000"/>
              <w:right w:val="single" w:sz="8" w:space="0" w:color="000000"/>
            </w:tcBorders>
            <w:shd w:val="clear" w:color="auto" w:fill="002060"/>
          </w:tcPr>
          <w:p w14:paraId="74BCC783" w14:textId="77777777" w:rsidR="00922090" w:rsidRPr="006145FD" w:rsidRDefault="00922090" w:rsidP="00922090">
            <w:pPr>
              <w:spacing w:before="6"/>
              <w:rPr>
                <w:rFonts w:eastAsia="Calibri" w:cs="Calibri"/>
                <w:b/>
                <w:color w:val="767171"/>
                <w:sz w:val="25"/>
                <w:lang w:val="es-ES"/>
              </w:rPr>
            </w:pPr>
          </w:p>
          <w:p w14:paraId="093EE11B" w14:textId="77777777" w:rsidR="00922090" w:rsidRPr="006145FD" w:rsidRDefault="00922090" w:rsidP="00922090">
            <w:pPr>
              <w:ind w:left="16"/>
              <w:jc w:val="center"/>
              <w:rPr>
                <w:rFonts w:eastAsia="Calibri" w:cs="Calibri"/>
                <w:color w:val="767171"/>
                <w:lang w:val="es-ES"/>
              </w:rPr>
            </w:pPr>
            <w:r w:rsidRPr="006145FD">
              <w:rPr>
                <w:rFonts w:eastAsia="Calibri" w:cs="Calibri"/>
                <w:color w:val="767171"/>
                <w:lang w:val="es-ES"/>
              </w:rPr>
              <w:t>#</w:t>
            </w:r>
          </w:p>
        </w:tc>
        <w:tc>
          <w:tcPr>
            <w:tcW w:w="3829" w:type="dxa"/>
            <w:tcBorders>
              <w:left w:val="single" w:sz="8" w:space="0" w:color="000000"/>
              <w:bottom w:val="single" w:sz="8" w:space="0" w:color="000000"/>
              <w:right w:val="single" w:sz="8" w:space="0" w:color="000000"/>
            </w:tcBorders>
            <w:shd w:val="clear" w:color="auto" w:fill="002060"/>
          </w:tcPr>
          <w:p w14:paraId="4C4E8DAB" w14:textId="77777777" w:rsidR="00922090" w:rsidRPr="006145FD" w:rsidRDefault="00922090" w:rsidP="00922090">
            <w:pPr>
              <w:spacing w:before="6"/>
              <w:rPr>
                <w:rFonts w:eastAsia="Calibri" w:cs="Calibri"/>
                <w:b/>
                <w:color w:val="767171"/>
                <w:sz w:val="25"/>
                <w:lang w:val="es-ES"/>
              </w:rPr>
            </w:pPr>
          </w:p>
          <w:p w14:paraId="7C9DB02F" w14:textId="77777777" w:rsidR="00922090" w:rsidRPr="006145FD" w:rsidRDefault="00922090" w:rsidP="00922090">
            <w:pPr>
              <w:ind w:left="1425" w:right="1414"/>
              <w:jc w:val="center"/>
              <w:rPr>
                <w:rFonts w:eastAsia="Calibri" w:cs="Calibri"/>
                <w:b/>
                <w:color w:val="767171"/>
                <w:lang w:val="es-ES"/>
              </w:rPr>
            </w:pPr>
            <w:r w:rsidRPr="006145FD">
              <w:rPr>
                <w:rFonts w:eastAsia="Calibri" w:cs="Calibri"/>
                <w:b/>
                <w:color w:val="767171"/>
                <w:lang w:val="es-ES"/>
              </w:rPr>
              <w:t>Indicador</w:t>
            </w:r>
          </w:p>
        </w:tc>
        <w:tc>
          <w:tcPr>
            <w:tcW w:w="3398" w:type="dxa"/>
            <w:tcBorders>
              <w:left w:val="single" w:sz="8" w:space="0" w:color="000000"/>
              <w:right w:val="single" w:sz="8" w:space="0" w:color="000000"/>
            </w:tcBorders>
            <w:shd w:val="clear" w:color="auto" w:fill="002060"/>
          </w:tcPr>
          <w:p w14:paraId="487CFDD3" w14:textId="77777777" w:rsidR="00922090" w:rsidRPr="006145FD" w:rsidRDefault="00922090" w:rsidP="00922090">
            <w:pPr>
              <w:spacing w:before="6"/>
              <w:rPr>
                <w:rFonts w:eastAsia="Calibri" w:cs="Calibri"/>
                <w:b/>
                <w:color w:val="767171"/>
                <w:sz w:val="25"/>
                <w:lang w:val="es-ES"/>
              </w:rPr>
            </w:pPr>
          </w:p>
          <w:p w14:paraId="7E226024" w14:textId="77777777" w:rsidR="00922090" w:rsidRPr="006145FD" w:rsidRDefault="00922090" w:rsidP="00922090">
            <w:pPr>
              <w:ind w:left="202" w:right="188"/>
              <w:jc w:val="center"/>
              <w:rPr>
                <w:rFonts w:eastAsia="Calibri" w:cs="Calibri"/>
                <w:b/>
                <w:color w:val="767171"/>
                <w:lang w:val="es-ES"/>
              </w:rPr>
            </w:pPr>
            <w:r w:rsidRPr="006145FD">
              <w:rPr>
                <w:rFonts w:eastAsia="Calibri" w:cs="Calibri"/>
                <w:b/>
                <w:color w:val="767171"/>
                <w:lang w:val="es-ES"/>
              </w:rPr>
              <w:t>Evidencia</w:t>
            </w:r>
          </w:p>
        </w:tc>
      </w:tr>
      <w:tr w:rsidR="006145FD" w:rsidRPr="006145FD" w14:paraId="20D2D126" w14:textId="77777777" w:rsidTr="00922090">
        <w:trPr>
          <w:trHeight w:val="771"/>
        </w:trPr>
        <w:tc>
          <w:tcPr>
            <w:tcW w:w="1702" w:type="dxa"/>
            <w:vMerge w:val="restart"/>
            <w:tcBorders>
              <w:top w:val="single" w:sz="8" w:space="0" w:color="000000"/>
              <w:left w:val="single" w:sz="8" w:space="0" w:color="000000"/>
              <w:bottom w:val="single" w:sz="8" w:space="0" w:color="000000"/>
              <w:right w:val="single" w:sz="8" w:space="0" w:color="000000"/>
            </w:tcBorders>
          </w:tcPr>
          <w:p w14:paraId="32DBACC6" w14:textId="77777777" w:rsidR="00922090" w:rsidRPr="006145FD" w:rsidRDefault="00922090" w:rsidP="00922090">
            <w:pPr>
              <w:rPr>
                <w:rFonts w:eastAsia="Calibri" w:cs="Calibri"/>
                <w:b/>
                <w:color w:val="767171"/>
                <w:sz w:val="18"/>
                <w:lang w:val="es-ES"/>
              </w:rPr>
            </w:pPr>
          </w:p>
          <w:p w14:paraId="307FEF6A" w14:textId="77777777" w:rsidR="00922090" w:rsidRPr="006145FD" w:rsidRDefault="00922090" w:rsidP="00922090">
            <w:pPr>
              <w:rPr>
                <w:rFonts w:eastAsia="Calibri" w:cs="Calibri"/>
                <w:b/>
                <w:color w:val="767171"/>
                <w:sz w:val="18"/>
                <w:lang w:val="es-ES"/>
              </w:rPr>
            </w:pPr>
          </w:p>
          <w:p w14:paraId="371073ED" w14:textId="77777777" w:rsidR="00922090" w:rsidRPr="006145FD" w:rsidRDefault="00922090" w:rsidP="00922090">
            <w:pPr>
              <w:rPr>
                <w:rFonts w:eastAsia="Calibri" w:cs="Calibri"/>
                <w:b/>
                <w:color w:val="767171"/>
                <w:sz w:val="18"/>
                <w:lang w:val="es-ES"/>
              </w:rPr>
            </w:pPr>
          </w:p>
          <w:p w14:paraId="0D3C0A57" w14:textId="77777777" w:rsidR="00922090" w:rsidRPr="006145FD" w:rsidRDefault="00922090" w:rsidP="00922090">
            <w:pPr>
              <w:rPr>
                <w:rFonts w:eastAsia="Calibri" w:cs="Calibri"/>
                <w:b/>
                <w:color w:val="767171"/>
                <w:sz w:val="18"/>
                <w:lang w:val="es-ES"/>
              </w:rPr>
            </w:pPr>
          </w:p>
          <w:p w14:paraId="53656AC5" w14:textId="77777777" w:rsidR="00922090" w:rsidRPr="006145FD" w:rsidRDefault="00922090" w:rsidP="00922090">
            <w:pPr>
              <w:rPr>
                <w:rFonts w:eastAsia="Calibri" w:cs="Calibri"/>
                <w:b/>
                <w:color w:val="767171"/>
                <w:sz w:val="18"/>
                <w:lang w:val="es-ES"/>
              </w:rPr>
            </w:pPr>
          </w:p>
          <w:p w14:paraId="74BDE61F" w14:textId="77777777" w:rsidR="00922090" w:rsidRPr="006145FD" w:rsidRDefault="00922090" w:rsidP="00922090">
            <w:pPr>
              <w:rPr>
                <w:rFonts w:eastAsia="Calibri" w:cs="Calibri"/>
                <w:b/>
                <w:color w:val="767171"/>
                <w:sz w:val="18"/>
                <w:lang w:val="es-ES"/>
              </w:rPr>
            </w:pPr>
          </w:p>
          <w:p w14:paraId="34323C4E" w14:textId="77777777" w:rsidR="00922090" w:rsidRPr="006145FD" w:rsidRDefault="00922090" w:rsidP="00922090">
            <w:pPr>
              <w:rPr>
                <w:rFonts w:eastAsia="Calibri" w:cs="Calibri"/>
                <w:b/>
                <w:color w:val="767171"/>
                <w:sz w:val="18"/>
                <w:lang w:val="es-ES"/>
              </w:rPr>
            </w:pPr>
          </w:p>
          <w:p w14:paraId="06405EB8" w14:textId="77777777" w:rsidR="00922090" w:rsidRPr="006145FD" w:rsidRDefault="00922090" w:rsidP="00922090">
            <w:pPr>
              <w:rPr>
                <w:rFonts w:eastAsia="Calibri" w:cs="Calibri"/>
                <w:b/>
                <w:color w:val="767171"/>
                <w:sz w:val="18"/>
                <w:lang w:val="es-ES"/>
              </w:rPr>
            </w:pPr>
          </w:p>
          <w:p w14:paraId="6E7E7F46" w14:textId="77777777" w:rsidR="00922090" w:rsidRPr="006145FD" w:rsidRDefault="00922090" w:rsidP="00922090">
            <w:pPr>
              <w:rPr>
                <w:rFonts w:eastAsia="Calibri" w:cs="Calibri"/>
                <w:b/>
                <w:color w:val="767171"/>
                <w:sz w:val="18"/>
                <w:lang w:val="es-ES"/>
              </w:rPr>
            </w:pPr>
          </w:p>
          <w:p w14:paraId="05E596BF" w14:textId="77777777" w:rsidR="00922090" w:rsidRPr="006145FD" w:rsidRDefault="00922090" w:rsidP="00922090">
            <w:pPr>
              <w:rPr>
                <w:rFonts w:eastAsia="Calibri" w:cs="Calibri"/>
                <w:b/>
                <w:color w:val="767171"/>
                <w:sz w:val="18"/>
                <w:lang w:val="es-ES"/>
              </w:rPr>
            </w:pPr>
          </w:p>
          <w:p w14:paraId="53D4C9AB" w14:textId="77777777" w:rsidR="00922090" w:rsidRPr="006145FD" w:rsidRDefault="00922090" w:rsidP="00922090">
            <w:pPr>
              <w:rPr>
                <w:rFonts w:eastAsia="Calibri" w:cs="Calibri"/>
                <w:b/>
                <w:color w:val="767171"/>
                <w:sz w:val="18"/>
                <w:lang w:val="es-ES"/>
              </w:rPr>
            </w:pPr>
          </w:p>
          <w:p w14:paraId="25498C60" w14:textId="77777777" w:rsidR="00922090" w:rsidRPr="006145FD" w:rsidRDefault="00922090" w:rsidP="00922090">
            <w:pPr>
              <w:spacing w:before="8"/>
              <w:rPr>
                <w:rFonts w:eastAsia="Calibri" w:cs="Calibri"/>
                <w:b/>
                <w:color w:val="767171"/>
                <w:sz w:val="21"/>
                <w:lang w:val="es-ES"/>
              </w:rPr>
            </w:pPr>
          </w:p>
          <w:p w14:paraId="119AFDE5" w14:textId="77777777" w:rsidR="00922090" w:rsidRPr="006145FD" w:rsidRDefault="00922090" w:rsidP="00922090">
            <w:pPr>
              <w:spacing w:line="276" w:lineRule="auto"/>
              <w:ind w:left="191" w:right="176"/>
              <w:jc w:val="center"/>
              <w:rPr>
                <w:rFonts w:eastAsia="Calibri" w:cs="Calibri"/>
                <w:b/>
                <w:color w:val="767171"/>
                <w:sz w:val="16"/>
                <w:lang w:val="es-ES"/>
              </w:rPr>
            </w:pPr>
            <w:r w:rsidRPr="006145FD">
              <w:rPr>
                <w:rFonts w:eastAsia="Calibri" w:cs="Calibri"/>
                <w:b/>
                <w:color w:val="767171"/>
                <w:sz w:val="16"/>
                <w:lang w:val="es-ES"/>
              </w:rPr>
              <w:t>Gestión del plan de Compras y contrataciones Públicas</w:t>
            </w:r>
          </w:p>
        </w:tc>
        <w:tc>
          <w:tcPr>
            <w:tcW w:w="569" w:type="dxa"/>
            <w:tcBorders>
              <w:top w:val="single" w:sz="8" w:space="0" w:color="000000"/>
              <w:left w:val="single" w:sz="8" w:space="0" w:color="000000"/>
              <w:bottom w:val="single" w:sz="8" w:space="0" w:color="000000"/>
              <w:right w:val="single" w:sz="8" w:space="0" w:color="000000"/>
            </w:tcBorders>
          </w:tcPr>
          <w:p w14:paraId="020AE474" w14:textId="77777777" w:rsidR="00922090" w:rsidRPr="006145FD" w:rsidRDefault="00922090" w:rsidP="00922090">
            <w:pPr>
              <w:spacing w:before="6"/>
              <w:rPr>
                <w:rFonts w:eastAsia="Calibri" w:cs="Calibri"/>
                <w:b/>
                <w:color w:val="767171"/>
                <w:sz w:val="15"/>
                <w:lang w:val="es-ES"/>
              </w:rPr>
            </w:pPr>
          </w:p>
          <w:p w14:paraId="76EAFAB2" w14:textId="77777777" w:rsidR="00922090" w:rsidRPr="006145FD" w:rsidRDefault="00922090" w:rsidP="00922090">
            <w:pPr>
              <w:ind w:left="15"/>
              <w:jc w:val="center"/>
              <w:rPr>
                <w:rFonts w:eastAsia="Calibri" w:cs="Calibri"/>
                <w:color w:val="767171"/>
                <w:sz w:val="16"/>
                <w:lang w:val="es-ES"/>
              </w:rPr>
            </w:pPr>
            <w:r w:rsidRPr="006145FD">
              <w:rPr>
                <w:rFonts w:eastAsia="Calibri" w:cs="Calibri"/>
                <w:color w:val="767171"/>
                <w:sz w:val="16"/>
                <w:lang w:val="es-ES"/>
              </w:rPr>
              <w:t>8</w:t>
            </w:r>
          </w:p>
        </w:tc>
        <w:tc>
          <w:tcPr>
            <w:tcW w:w="3829" w:type="dxa"/>
            <w:tcBorders>
              <w:top w:val="single" w:sz="8" w:space="0" w:color="000000"/>
              <w:left w:val="single" w:sz="8" w:space="0" w:color="000000"/>
              <w:bottom w:val="single" w:sz="8" w:space="0" w:color="000000"/>
              <w:right w:val="single" w:sz="8" w:space="0" w:color="000000"/>
            </w:tcBorders>
          </w:tcPr>
          <w:p w14:paraId="2FA08696" w14:textId="77777777" w:rsidR="00922090" w:rsidRPr="006145FD" w:rsidRDefault="00922090" w:rsidP="00922090">
            <w:pPr>
              <w:spacing w:before="76" w:line="271" w:lineRule="auto"/>
              <w:ind w:left="66" w:right="159"/>
              <w:rPr>
                <w:rFonts w:eastAsia="Calibri" w:cs="Calibri"/>
                <w:color w:val="767171"/>
                <w:sz w:val="16"/>
                <w:lang w:val="es-ES"/>
              </w:rPr>
            </w:pPr>
            <w:r w:rsidRPr="006145FD">
              <w:rPr>
                <w:rFonts w:eastAsia="Calibri" w:cs="Calibri"/>
                <w:color w:val="767171"/>
                <w:sz w:val="16"/>
                <w:lang w:val="es-ES"/>
              </w:rPr>
              <w:t>Plan de compras y contrataciones publicado comparado al plan anual de compras y contrataciones ejecutado</w:t>
            </w:r>
          </w:p>
        </w:tc>
        <w:tc>
          <w:tcPr>
            <w:tcW w:w="3398" w:type="dxa"/>
            <w:vMerge w:val="restart"/>
            <w:tcBorders>
              <w:left w:val="single" w:sz="8" w:space="0" w:color="000000"/>
              <w:bottom w:val="single" w:sz="8" w:space="0" w:color="000000"/>
              <w:right w:val="single" w:sz="8" w:space="0" w:color="000000"/>
            </w:tcBorders>
          </w:tcPr>
          <w:p w14:paraId="3C580614" w14:textId="77777777" w:rsidR="00922090" w:rsidRPr="006145FD" w:rsidRDefault="00922090" w:rsidP="00922090">
            <w:pPr>
              <w:rPr>
                <w:rFonts w:eastAsia="Calibri" w:cs="Calibri"/>
                <w:b/>
                <w:color w:val="767171"/>
                <w:sz w:val="18"/>
                <w:lang w:val="es-ES"/>
              </w:rPr>
            </w:pPr>
          </w:p>
          <w:p w14:paraId="17EE0216" w14:textId="77777777" w:rsidR="00922090" w:rsidRPr="006145FD" w:rsidRDefault="00922090" w:rsidP="00922090">
            <w:pPr>
              <w:spacing w:before="152"/>
              <w:ind w:left="200" w:right="188"/>
              <w:jc w:val="center"/>
              <w:rPr>
                <w:rFonts w:eastAsia="Calibri" w:cs="Calibri"/>
                <w:color w:val="767171"/>
                <w:sz w:val="16"/>
                <w:lang w:val="es-ES"/>
              </w:rPr>
            </w:pPr>
            <w:r w:rsidRPr="006145FD">
              <w:rPr>
                <w:rFonts w:eastAsia="Calibri" w:cs="Calibri"/>
                <w:color w:val="767171"/>
                <w:sz w:val="16"/>
                <w:lang w:val="es-ES"/>
              </w:rPr>
              <w:t>N/A</w:t>
            </w:r>
          </w:p>
        </w:tc>
      </w:tr>
      <w:tr w:rsidR="006145FD" w:rsidRPr="006145FD" w14:paraId="3AD3DA88" w14:textId="77777777" w:rsidTr="00922090">
        <w:trPr>
          <w:trHeight w:val="623"/>
        </w:trPr>
        <w:tc>
          <w:tcPr>
            <w:tcW w:w="1702" w:type="dxa"/>
            <w:vMerge/>
            <w:tcBorders>
              <w:top w:val="nil"/>
              <w:left w:val="single" w:sz="8" w:space="0" w:color="000000"/>
              <w:bottom w:val="single" w:sz="8" w:space="0" w:color="000000"/>
              <w:right w:val="single" w:sz="8" w:space="0" w:color="000000"/>
            </w:tcBorders>
          </w:tcPr>
          <w:p w14:paraId="52AE5966" w14:textId="77777777" w:rsidR="00922090" w:rsidRPr="006145FD" w:rsidRDefault="00922090" w:rsidP="00922090">
            <w:pPr>
              <w:rPr>
                <w:color w:val="767171"/>
                <w:sz w:val="2"/>
                <w:szCs w:val="2"/>
                <w:lang w:val="es-ES"/>
              </w:rPr>
            </w:pPr>
          </w:p>
        </w:tc>
        <w:tc>
          <w:tcPr>
            <w:tcW w:w="569" w:type="dxa"/>
            <w:vMerge w:val="restart"/>
            <w:tcBorders>
              <w:top w:val="single" w:sz="8" w:space="0" w:color="000000"/>
              <w:left w:val="single" w:sz="8" w:space="0" w:color="000000"/>
              <w:bottom w:val="single" w:sz="8" w:space="0" w:color="000000"/>
              <w:right w:val="single" w:sz="8" w:space="0" w:color="000000"/>
            </w:tcBorders>
          </w:tcPr>
          <w:p w14:paraId="05A8798C" w14:textId="77777777" w:rsidR="00922090" w:rsidRPr="006145FD" w:rsidRDefault="00922090" w:rsidP="00922090">
            <w:pPr>
              <w:rPr>
                <w:rFonts w:eastAsia="Calibri" w:cs="Calibri"/>
                <w:b/>
                <w:color w:val="767171"/>
                <w:sz w:val="18"/>
                <w:lang w:val="es-ES"/>
              </w:rPr>
            </w:pPr>
          </w:p>
          <w:p w14:paraId="2B4B9B05" w14:textId="77777777" w:rsidR="00922090" w:rsidRPr="006145FD" w:rsidRDefault="00922090" w:rsidP="00922090">
            <w:pPr>
              <w:rPr>
                <w:rFonts w:eastAsia="Calibri" w:cs="Calibri"/>
                <w:b/>
                <w:color w:val="767171"/>
                <w:sz w:val="18"/>
                <w:lang w:val="es-ES"/>
              </w:rPr>
            </w:pPr>
          </w:p>
          <w:p w14:paraId="0E86DA46" w14:textId="77777777" w:rsidR="00922090" w:rsidRPr="006145FD" w:rsidRDefault="00922090" w:rsidP="00922090">
            <w:pPr>
              <w:rPr>
                <w:rFonts w:eastAsia="Calibri" w:cs="Calibri"/>
                <w:b/>
                <w:color w:val="767171"/>
                <w:sz w:val="18"/>
                <w:lang w:val="es-ES"/>
              </w:rPr>
            </w:pPr>
          </w:p>
          <w:p w14:paraId="66705F88" w14:textId="77777777" w:rsidR="00922090" w:rsidRPr="006145FD" w:rsidRDefault="00922090" w:rsidP="00922090">
            <w:pPr>
              <w:rPr>
                <w:rFonts w:eastAsia="Calibri" w:cs="Calibri"/>
                <w:b/>
                <w:color w:val="767171"/>
                <w:sz w:val="18"/>
                <w:lang w:val="es-ES"/>
              </w:rPr>
            </w:pPr>
          </w:p>
          <w:p w14:paraId="000DD5C7" w14:textId="77777777" w:rsidR="00922090" w:rsidRPr="006145FD" w:rsidRDefault="00922090" w:rsidP="00922090">
            <w:pPr>
              <w:rPr>
                <w:rFonts w:eastAsia="Calibri" w:cs="Calibri"/>
                <w:b/>
                <w:color w:val="767171"/>
                <w:sz w:val="18"/>
                <w:lang w:val="es-ES"/>
              </w:rPr>
            </w:pPr>
          </w:p>
          <w:p w14:paraId="2DCEDFF4" w14:textId="77777777" w:rsidR="00922090" w:rsidRPr="006145FD" w:rsidRDefault="00922090" w:rsidP="00922090">
            <w:pPr>
              <w:rPr>
                <w:rFonts w:eastAsia="Calibri" w:cs="Calibri"/>
                <w:b/>
                <w:color w:val="767171"/>
                <w:sz w:val="18"/>
                <w:lang w:val="es-ES"/>
              </w:rPr>
            </w:pPr>
          </w:p>
          <w:p w14:paraId="74725101" w14:textId="77777777" w:rsidR="00922090" w:rsidRPr="006145FD" w:rsidRDefault="00922090" w:rsidP="00922090">
            <w:pPr>
              <w:rPr>
                <w:rFonts w:eastAsia="Calibri" w:cs="Calibri"/>
                <w:b/>
                <w:color w:val="767171"/>
                <w:sz w:val="18"/>
                <w:lang w:val="es-ES"/>
              </w:rPr>
            </w:pPr>
          </w:p>
          <w:p w14:paraId="609A9822" w14:textId="77777777" w:rsidR="00922090" w:rsidRPr="006145FD" w:rsidRDefault="00922090" w:rsidP="00922090">
            <w:pPr>
              <w:rPr>
                <w:rFonts w:eastAsia="Calibri" w:cs="Calibri"/>
                <w:b/>
                <w:color w:val="767171"/>
                <w:sz w:val="18"/>
                <w:lang w:val="es-ES"/>
              </w:rPr>
            </w:pPr>
          </w:p>
          <w:p w14:paraId="25CB4B76" w14:textId="77777777" w:rsidR="00922090" w:rsidRPr="006145FD" w:rsidRDefault="00922090" w:rsidP="00922090">
            <w:pPr>
              <w:rPr>
                <w:rFonts w:eastAsia="Calibri" w:cs="Calibri"/>
                <w:b/>
                <w:color w:val="767171"/>
                <w:sz w:val="18"/>
                <w:lang w:val="es-ES"/>
              </w:rPr>
            </w:pPr>
          </w:p>
          <w:p w14:paraId="031AB20E" w14:textId="77777777" w:rsidR="00922090" w:rsidRPr="006145FD" w:rsidRDefault="00922090" w:rsidP="00922090">
            <w:pPr>
              <w:rPr>
                <w:rFonts w:eastAsia="Calibri" w:cs="Calibri"/>
                <w:b/>
                <w:color w:val="767171"/>
                <w:sz w:val="18"/>
                <w:lang w:val="es-ES"/>
              </w:rPr>
            </w:pPr>
          </w:p>
          <w:p w14:paraId="322D81CD" w14:textId="77777777" w:rsidR="00922090" w:rsidRPr="006145FD" w:rsidRDefault="00922090" w:rsidP="00922090">
            <w:pPr>
              <w:rPr>
                <w:rFonts w:eastAsia="Calibri" w:cs="Calibri"/>
                <w:b/>
                <w:color w:val="767171"/>
                <w:sz w:val="18"/>
                <w:lang w:val="es-ES"/>
              </w:rPr>
            </w:pPr>
          </w:p>
          <w:p w14:paraId="16D97097" w14:textId="77777777" w:rsidR="00922090" w:rsidRPr="006145FD" w:rsidRDefault="00922090" w:rsidP="00922090">
            <w:pPr>
              <w:spacing w:before="7"/>
              <w:rPr>
                <w:rFonts w:eastAsia="Calibri" w:cs="Calibri"/>
                <w:b/>
                <w:color w:val="767171"/>
                <w:sz w:val="14"/>
                <w:lang w:val="es-ES"/>
              </w:rPr>
            </w:pPr>
          </w:p>
          <w:p w14:paraId="2EC1168A" w14:textId="77777777" w:rsidR="00922090" w:rsidRPr="006145FD" w:rsidRDefault="00922090" w:rsidP="00922090">
            <w:pPr>
              <w:ind w:left="15"/>
              <w:jc w:val="center"/>
              <w:rPr>
                <w:rFonts w:eastAsia="Calibri" w:cs="Calibri"/>
                <w:color w:val="767171"/>
                <w:sz w:val="16"/>
                <w:lang w:val="es-ES"/>
              </w:rPr>
            </w:pPr>
            <w:r w:rsidRPr="006145FD">
              <w:rPr>
                <w:rFonts w:eastAsia="Calibri" w:cs="Calibri"/>
                <w:color w:val="767171"/>
                <w:sz w:val="16"/>
                <w:lang w:val="es-ES"/>
              </w:rPr>
              <w:t>9</w:t>
            </w:r>
          </w:p>
        </w:tc>
        <w:tc>
          <w:tcPr>
            <w:tcW w:w="3829" w:type="dxa"/>
            <w:tcBorders>
              <w:top w:val="single" w:sz="8" w:space="0" w:color="000000"/>
              <w:left w:val="single" w:sz="8" w:space="0" w:color="000000"/>
              <w:bottom w:val="single" w:sz="8" w:space="0" w:color="000000"/>
              <w:right w:val="single" w:sz="8" w:space="0" w:color="000000"/>
            </w:tcBorders>
          </w:tcPr>
          <w:p w14:paraId="408A8320" w14:textId="77777777" w:rsidR="00922090" w:rsidRPr="006145FD" w:rsidRDefault="00922090" w:rsidP="00922090">
            <w:pPr>
              <w:spacing w:before="1" w:line="271" w:lineRule="auto"/>
              <w:ind w:left="66" w:right="350"/>
              <w:rPr>
                <w:rFonts w:eastAsia="Calibri" w:cs="Calibri"/>
                <w:color w:val="767171"/>
                <w:sz w:val="16"/>
                <w:lang w:val="es-ES"/>
              </w:rPr>
            </w:pPr>
            <w:r w:rsidRPr="006145FD">
              <w:rPr>
                <w:rFonts w:eastAsia="Calibri" w:cs="Calibri"/>
                <w:color w:val="767171"/>
                <w:sz w:val="16"/>
                <w:lang w:val="es-ES"/>
              </w:rPr>
              <w:t>Desviaciones del comparativo del plan de compras y contrataciones publica</w:t>
            </w:r>
          </w:p>
        </w:tc>
        <w:tc>
          <w:tcPr>
            <w:tcW w:w="3398" w:type="dxa"/>
            <w:vMerge/>
            <w:tcBorders>
              <w:top w:val="nil"/>
              <w:left w:val="single" w:sz="8" w:space="0" w:color="000000"/>
              <w:bottom w:val="single" w:sz="8" w:space="0" w:color="000000"/>
              <w:right w:val="single" w:sz="8" w:space="0" w:color="000000"/>
            </w:tcBorders>
          </w:tcPr>
          <w:p w14:paraId="1CD5380C" w14:textId="77777777" w:rsidR="00922090" w:rsidRPr="006145FD" w:rsidRDefault="00922090" w:rsidP="00922090">
            <w:pPr>
              <w:rPr>
                <w:color w:val="767171"/>
                <w:sz w:val="2"/>
                <w:szCs w:val="2"/>
                <w:lang w:val="es-ES"/>
              </w:rPr>
            </w:pPr>
          </w:p>
        </w:tc>
      </w:tr>
      <w:tr w:rsidR="006145FD" w:rsidRPr="006145FD" w14:paraId="4EA509EA" w14:textId="77777777" w:rsidTr="00922090">
        <w:trPr>
          <w:trHeight w:val="623"/>
        </w:trPr>
        <w:tc>
          <w:tcPr>
            <w:tcW w:w="1702" w:type="dxa"/>
            <w:vMerge/>
            <w:tcBorders>
              <w:top w:val="nil"/>
              <w:left w:val="single" w:sz="8" w:space="0" w:color="000000"/>
              <w:bottom w:val="single" w:sz="8" w:space="0" w:color="000000"/>
              <w:right w:val="single" w:sz="8" w:space="0" w:color="000000"/>
            </w:tcBorders>
          </w:tcPr>
          <w:p w14:paraId="6C7379C2" w14:textId="77777777" w:rsidR="00922090" w:rsidRPr="006145FD" w:rsidRDefault="00922090" w:rsidP="00922090">
            <w:pPr>
              <w:rPr>
                <w:color w:val="767171"/>
                <w:sz w:val="2"/>
                <w:szCs w:val="2"/>
                <w:lang w:val="es-ES"/>
              </w:rPr>
            </w:pPr>
          </w:p>
        </w:tc>
        <w:tc>
          <w:tcPr>
            <w:tcW w:w="569" w:type="dxa"/>
            <w:vMerge/>
            <w:tcBorders>
              <w:top w:val="nil"/>
              <w:left w:val="single" w:sz="8" w:space="0" w:color="000000"/>
              <w:bottom w:val="single" w:sz="8" w:space="0" w:color="000000"/>
              <w:right w:val="single" w:sz="8" w:space="0" w:color="000000"/>
            </w:tcBorders>
          </w:tcPr>
          <w:p w14:paraId="2512E5F7" w14:textId="77777777" w:rsidR="00922090" w:rsidRPr="006145FD" w:rsidRDefault="00922090" w:rsidP="00922090">
            <w:pPr>
              <w:rPr>
                <w:color w:val="767171"/>
                <w:sz w:val="2"/>
                <w:szCs w:val="2"/>
                <w:lang w:val="es-ES"/>
              </w:rPr>
            </w:pPr>
          </w:p>
        </w:tc>
        <w:tc>
          <w:tcPr>
            <w:tcW w:w="3829" w:type="dxa"/>
            <w:tcBorders>
              <w:top w:val="single" w:sz="8" w:space="0" w:color="000000"/>
              <w:left w:val="single" w:sz="8" w:space="0" w:color="000000"/>
              <w:bottom w:val="single" w:sz="8" w:space="0" w:color="000000"/>
              <w:right w:val="single" w:sz="8" w:space="0" w:color="000000"/>
            </w:tcBorders>
          </w:tcPr>
          <w:p w14:paraId="610CEA27" w14:textId="77777777" w:rsidR="00922090" w:rsidRPr="006145FD" w:rsidRDefault="00922090" w:rsidP="00922090">
            <w:pPr>
              <w:spacing w:before="1" w:line="271" w:lineRule="auto"/>
              <w:ind w:left="66" w:right="443"/>
              <w:rPr>
                <w:rFonts w:eastAsia="Calibri" w:cs="Calibri"/>
                <w:color w:val="767171"/>
                <w:sz w:val="16"/>
                <w:lang w:val="es-ES"/>
              </w:rPr>
            </w:pPr>
            <w:r w:rsidRPr="006145FD">
              <w:rPr>
                <w:rFonts w:eastAsia="Calibri" w:cs="Calibri"/>
                <w:color w:val="767171"/>
                <w:sz w:val="16"/>
                <w:lang w:val="es-ES"/>
              </w:rPr>
              <w:t>a. Número y monto de adquisiciones planificadas y ejecutadas.</w:t>
            </w:r>
          </w:p>
        </w:tc>
        <w:tc>
          <w:tcPr>
            <w:tcW w:w="3398" w:type="dxa"/>
            <w:vMerge w:val="restart"/>
            <w:tcBorders>
              <w:top w:val="single" w:sz="8" w:space="0" w:color="000000"/>
              <w:left w:val="single" w:sz="8" w:space="0" w:color="000000"/>
              <w:bottom w:val="single" w:sz="8" w:space="0" w:color="000000"/>
              <w:right w:val="single" w:sz="8" w:space="0" w:color="000000"/>
            </w:tcBorders>
          </w:tcPr>
          <w:p w14:paraId="477FC790" w14:textId="77777777" w:rsidR="00922090" w:rsidRPr="006145FD" w:rsidRDefault="00922090" w:rsidP="00922090">
            <w:pPr>
              <w:rPr>
                <w:rFonts w:eastAsia="Calibri" w:cs="Calibri"/>
                <w:b/>
                <w:color w:val="767171"/>
                <w:sz w:val="18"/>
                <w:lang w:val="es-ES"/>
              </w:rPr>
            </w:pPr>
          </w:p>
          <w:p w14:paraId="0C17C0A6" w14:textId="77777777" w:rsidR="00922090" w:rsidRPr="006145FD" w:rsidRDefault="00922090" w:rsidP="00922090">
            <w:pPr>
              <w:rPr>
                <w:rFonts w:eastAsia="Calibri" w:cs="Calibri"/>
                <w:b/>
                <w:color w:val="767171"/>
                <w:sz w:val="18"/>
                <w:lang w:val="es-ES"/>
              </w:rPr>
            </w:pPr>
          </w:p>
          <w:p w14:paraId="064651E9" w14:textId="77777777" w:rsidR="00922090" w:rsidRPr="006145FD" w:rsidRDefault="00922090" w:rsidP="00922090">
            <w:pPr>
              <w:rPr>
                <w:rFonts w:eastAsia="Calibri" w:cs="Calibri"/>
                <w:b/>
                <w:color w:val="767171"/>
                <w:sz w:val="18"/>
                <w:lang w:val="es-ES"/>
              </w:rPr>
            </w:pPr>
          </w:p>
          <w:p w14:paraId="52C1148F" w14:textId="77777777" w:rsidR="00922090" w:rsidRPr="006145FD" w:rsidRDefault="00922090" w:rsidP="00922090">
            <w:pPr>
              <w:rPr>
                <w:rFonts w:eastAsia="Calibri" w:cs="Calibri"/>
                <w:b/>
                <w:color w:val="767171"/>
                <w:sz w:val="18"/>
                <w:lang w:val="es-ES"/>
              </w:rPr>
            </w:pPr>
          </w:p>
          <w:p w14:paraId="543EA5A3" w14:textId="77777777" w:rsidR="00922090" w:rsidRPr="006145FD" w:rsidRDefault="00922090" w:rsidP="00922090">
            <w:pPr>
              <w:rPr>
                <w:rFonts w:eastAsia="Calibri" w:cs="Calibri"/>
                <w:b/>
                <w:color w:val="767171"/>
                <w:sz w:val="18"/>
                <w:lang w:val="es-ES"/>
              </w:rPr>
            </w:pPr>
          </w:p>
          <w:p w14:paraId="02654971" w14:textId="77777777" w:rsidR="00922090" w:rsidRPr="006145FD" w:rsidRDefault="00922090" w:rsidP="00922090">
            <w:pPr>
              <w:rPr>
                <w:rFonts w:eastAsia="Calibri" w:cs="Calibri"/>
                <w:b/>
                <w:color w:val="767171"/>
                <w:sz w:val="18"/>
                <w:lang w:val="es-ES"/>
              </w:rPr>
            </w:pPr>
          </w:p>
          <w:p w14:paraId="02BF24C2" w14:textId="77777777" w:rsidR="00922090" w:rsidRPr="006145FD" w:rsidRDefault="00922090" w:rsidP="00922090">
            <w:pPr>
              <w:spacing w:before="2"/>
              <w:rPr>
                <w:rFonts w:eastAsia="Calibri" w:cs="Calibri"/>
                <w:b/>
                <w:color w:val="767171"/>
                <w:lang w:val="es-ES"/>
              </w:rPr>
            </w:pPr>
          </w:p>
          <w:p w14:paraId="79F1DC80" w14:textId="77777777" w:rsidR="00922090" w:rsidRPr="006145FD" w:rsidRDefault="00922090" w:rsidP="00922090">
            <w:pPr>
              <w:ind w:left="201" w:right="188"/>
              <w:jc w:val="center"/>
              <w:rPr>
                <w:rFonts w:eastAsia="Calibri" w:cs="Calibri"/>
                <w:color w:val="767171"/>
                <w:sz w:val="16"/>
                <w:lang w:val="es-ES"/>
              </w:rPr>
            </w:pPr>
            <w:r w:rsidRPr="006145FD">
              <w:rPr>
                <w:rFonts w:eastAsia="Calibri" w:cs="Calibri"/>
                <w:color w:val="767171"/>
                <w:sz w:val="16"/>
                <w:lang w:val="es-ES"/>
              </w:rPr>
              <w:t>N/A</w:t>
            </w:r>
          </w:p>
        </w:tc>
      </w:tr>
      <w:tr w:rsidR="006145FD" w:rsidRPr="006145FD" w14:paraId="0D8B9D69" w14:textId="77777777" w:rsidTr="00922090">
        <w:trPr>
          <w:trHeight w:val="623"/>
        </w:trPr>
        <w:tc>
          <w:tcPr>
            <w:tcW w:w="1702" w:type="dxa"/>
            <w:vMerge/>
            <w:tcBorders>
              <w:top w:val="nil"/>
              <w:left w:val="single" w:sz="8" w:space="0" w:color="000000"/>
              <w:bottom w:val="single" w:sz="8" w:space="0" w:color="000000"/>
              <w:right w:val="single" w:sz="8" w:space="0" w:color="000000"/>
            </w:tcBorders>
          </w:tcPr>
          <w:p w14:paraId="2C7A2C1A" w14:textId="77777777" w:rsidR="00922090" w:rsidRPr="006145FD" w:rsidRDefault="00922090" w:rsidP="00922090">
            <w:pPr>
              <w:rPr>
                <w:color w:val="767171"/>
                <w:sz w:val="2"/>
                <w:szCs w:val="2"/>
                <w:lang w:val="es-ES"/>
              </w:rPr>
            </w:pPr>
          </w:p>
        </w:tc>
        <w:tc>
          <w:tcPr>
            <w:tcW w:w="569" w:type="dxa"/>
            <w:vMerge/>
            <w:tcBorders>
              <w:top w:val="nil"/>
              <w:left w:val="single" w:sz="8" w:space="0" w:color="000000"/>
              <w:bottom w:val="single" w:sz="8" w:space="0" w:color="000000"/>
              <w:right w:val="single" w:sz="8" w:space="0" w:color="000000"/>
            </w:tcBorders>
          </w:tcPr>
          <w:p w14:paraId="65FAAFF8" w14:textId="77777777" w:rsidR="00922090" w:rsidRPr="006145FD" w:rsidRDefault="00922090" w:rsidP="00922090">
            <w:pPr>
              <w:rPr>
                <w:color w:val="767171"/>
                <w:sz w:val="2"/>
                <w:szCs w:val="2"/>
                <w:lang w:val="es-ES"/>
              </w:rPr>
            </w:pPr>
          </w:p>
        </w:tc>
        <w:tc>
          <w:tcPr>
            <w:tcW w:w="3829" w:type="dxa"/>
            <w:tcBorders>
              <w:top w:val="single" w:sz="8" w:space="0" w:color="000000"/>
              <w:left w:val="single" w:sz="8" w:space="0" w:color="000000"/>
              <w:bottom w:val="single" w:sz="8" w:space="0" w:color="000000"/>
              <w:right w:val="single" w:sz="8" w:space="0" w:color="000000"/>
            </w:tcBorders>
          </w:tcPr>
          <w:p w14:paraId="5D3DA4B8" w14:textId="77777777" w:rsidR="00922090" w:rsidRPr="006145FD" w:rsidRDefault="00922090" w:rsidP="00922090">
            <w:pPr>
              <w:spacing w:before="2" w:line="271" w:lineRule="auto"/>
              <w:ind w:left="66" w:right="234"/>
              <w:rPr>
                <w:rFonts w:eastAsia="Calibri" w:cs="Calibri"/>
                <w:color w:val="767171"/>
                <w:sz w:val="16"/>
                <w:lang w:val="es-ES"/>
              </w:rPr>
            </w:pPr>
            <w:r w:rsidRPr="006145FD">
              <w:rPr>
                <w:rFonts w:eastAsia="Calibri" w:cs="Calibri"/>
                <w:color w:val="767171"/>
                <w:sz w:val="16"/>
                <w:lang w:val="es-ES"/>
              </w:rPr>
              <w:t>b. Número y monto de adquisiciones no planificadas y ejecutadas</w:t>
            </w:r>
          </w:p>
        </w:tc>
        <w:tc>
          <w:tcPr>
            <w:tcW w:w="3398" w:type="dxa"/>
            <w:vMerge/>
            <w:tcBorders>
              <w:top w:val="nil"/>
              <w:left w:val="single" w:sz="8" w:space="0" w:color="000000"/>
              <w:bottom w:val="single" w:sz="8" w:space="0" w:color="000000"/>
              <w:right w:val="single" w:sz="8" w:space="0" w:color="000000"/>
            </w:tcBorders>
          </w:tcPr>
          <w:p w14:paraId="20E508B4" w14:textId="77777777" w:rsidR="00922090" w:rsidRPr="006145FD" w:rsidRDefault="00922090" w:rsidP="00922090">
            <w:pPr>
              <w:rPr>
                <w:color w:val="767171"/>
                <w:sz w:val="2"/>
                <w:szCs w:val="2"/>
                <w:lang w:val="es-ES"/>
              </w:rPr>
            </w:pPr>
          </w:p>
        </w:tc>
      </w:tr>
      <w:tr w:rsidR="006145FD" w:rsidRPr="006145FD" w14:paraId="335599DD" w14:textId="77777777" w:rsidTr="00922090">
        <w:trPr>
          <w:trHeight w:val="834"/>
        </w:trPr>
        <w:tc>
          <w:tcPr>
            <w:tcW w:w="1702" w:type="dxa"/>
            <w:vMerge/>
            <w:tcBorders>
              <w:top w:val="nil"/>
              <w:left w:val="single" w:sz="8" w:space="0" w:color="000000"/>
              <w:bottom w:val="single" w:sz="8" w:space="0" w:color="000000"/>
              <w:right w:val="single" w:sz="8" w:space="0" w:color="000000"/>
            </w:tcBorders>
          </w:tcPr>
          <w:p w14:paraId="40228B94" w14:textId="77777777" w:rsidR="00922090" w:rsidRPr="006145FD" w:rsidRDefault="00922090" w:rsidP="00922090">
            <w:pPr>
              <w:rPr>
                <w:color w:val="767171"/>
                <w:sz w:val="2"/>
                <w:szCs w:val="2"/>
                <w:lang w:val="es-ES"/>
              </w:rPr>
            </w:pPr>
          </w:p>
        </w:tc>
        <w:tc>
          <w:tcPr>
            <w:tcW w:w="569" w:type="dxa"/>
            <w:vMerge/>
            <w:tcBorders>
              <w:top w:val="nil"/>
              <w:left w:val="single" w:sz="8" w:space="0" w:color="000000"/>
              <w:bottom w:val="single" w:sz="8" w:space="0" w:color="000000"/>
              <w:right w:val="single" w:sz="8" w:space="0" w:color="000000"/>
            </w:tcBorders>
          </w:tcPr>
          <w:p w14:paraId="08517CB8" w14:textId="77777777" w:rsidR="00922090" w:rsidRPr="006145FD" w:rsidRDefault="00922090" w:rsidP="00922090">
            <w:pPr>
              <w:rPr>
                <w:color w:val="767171"/>
                <w:sz w:val="2"/>
                <w:szCs w:val="2"/>
                <w:lang w:val="es-ES"/>
              </w:rPr>
            </w:pPr>
          </w:p>
        </w:tc>
        <w:tc>
          <w:tcPr>
            <w:tcW w:w="3829" w:type="dxa"/>
            <w:tcBorders>
              <w:top w:val="single" w:sz="8" w:space="0" w:color="000000"/>
              <w:left w:val="single" w:sz="8" w:space="0" w:color="000000"/>
              <w:bottom w:val="single" w:sz="8" w:space="0" w:color="000000"/>
              <w:right w:val="single" w:sz="8" w:space="0" w:color="000000"/>
            </w:tcBorders>
          </w:tcPr>
          <w:p w14:paraId="392A4B0D" w14:textId="77777777" w:rsidR="00922090" w:rsidRPr="006145FD" w:rsidRDefault="00922090" w:rsidP="00922090">
            <w:pPr>
              <w:spacing w:before="1" w:line="273" w:lineRule="auto"/>
              <w:ind w:left="66" w:right="132" w:firstLine="40"/>
              <w:rPr>
                <w:rFonts w:eastAsia="Calibri" w:cs="Calibri"/>
                <w:color w:val="767171"/>
                <w:sz w:val="16"/>
                <w:lang w:val="es-ES"/>
              </w:rPr>
            </w:pPr>
            <w:r w:rsidRPr="006145FD">
              <w:rPr>
                <w:rFonts w:eastAsia="Calibri" w:cs="Calibri"/>
                <w:color w:val="767171"/>
                <w:sz w:val="16"/>
                <w:lang w:val="es-ES"/>
              </w:rPr>
              <w:t>c. Número y monto de adquisiciones realizadas por modalidad vs Número de adquisiciones planificadas por modalidad.</w:t>
            </w:r>
          </w:p>
        </w:tc>
        <w:tc>
          <w:tcPr>
            <w:tcW w:w="3398" w:type="dxa"/>
            <w:vMerge/>
            <w:tcBorders>
              <w:top w:val="nil"/>
              <w:left w:val="single" w:sz="8" w:space="0" w:color="000000"/>
              <w:bottom w:val="single" w:sz="8" w:space="0" w:color="000000"/>
              <w:right w:val="single" w:sz="8" w:space="0" w:color="000000"/>
            </w:tcBorders>
          </w:tcPr>
          <w:p w14:paraId="268E1202" w14:textId="77777777" w:rsidR="00922090" w:rsidRPr="006145FD" w:rsidRDefault="00922090" w:rsidP="00922090">
            <w:pPr>
              <w:rPr>
                <w:color w:val="767171"/>
                <w:sz w:val="2"/>
                <w:szCs w:val="2"/>
                <w:lang w:val="es-ES"/>
              </w:rPr>
            </w:pPr>
          </w:p>
        </w:tc>
      </w:tr>
      <w:tr w:rsidR="006145FD" w:rsidRPr="006145FD" w14:paraId="506F6A3E" w14:textId="77777777" w:rsidTr="00922090">
        <w:trPr>
          <w:trHeight w:val="623"/>
        </w:trPr>
        <w:tc>
          <w:tcPr>
            <w:tcW w:w="1702" w:type="dxa"/>
            <w:vMerge/>
            <w:tcBorders>
              <w:top w:val="nil"/>
              <w:left w:val="single" w:sz="8" w:space="0" w:color="000000"/>
              <w:bottom w:val="single" w:sz="8" w:space="0" w:color="000000"/>
              <w:right w:val="single" w:sz="8" w:space="0" w:color="000000"/>
            </w:tcBorders>
          </w:tcPr>
          <w:p w14:paraId="75FC8388" w14:textId="77777777" w:rsidR="00922090" w:rsidRPr="006145FD" w:rsidRDefault="00922090" w:rsidP="00922090">
            <w:pPr>
              <w:rPr>
                <w:color w:val="767171"/>
                <w:sz w:val="2"/>
                <w:szCs w:val="2"/>
                <w:lang w:val="es-ES"/>
              </w:rPr>
            </w:pPr>
          </w:p>
        </w:tc>
        <w:tc>
          <w:tcPr>
            <w:tcW w:w="569" w:type="dxa"/>
            <w:vMerge/>
            <w:tcBorders>
              <w:top w:val="nil"/>
              <w:left w:val="single" w:sz="8" w:space="0" w:color="000000"/>
              <w:bottom w:val="single" w:sz="8" w:space="0" w:color="000000"/>
              <w:right w:val="single" w:sz="8" w:space="0" w:color="000000"/>
            </w:tcBorders>
          </w:tcPr>
          <w:p w14:paraId="734EE6D9" w14:textId="77777777" w:rsidR="00922090" w:rsidRPr="006145FD" w:rsidRDefault="00922090" w:rsidP="00922090">
            <w:pPr>
              <w:rPr>
                <w:color w:val="767171"/>
                <w:sz w:val="2"/>
                <w:szCs w:val="2"/>
                <w:lang w:val="es-ES"/>
              </w:rPr>
            </w:pPr>
          </w:p>
        </w:tc>
        <w:tc>
          <w:tcPr>
            <w:tcW w:w="3829" w:type="dxa"/>
            <w:tcBorders>
              <w:top w:val="single" w:sz="8" w:space="0" w:color="000000"/>
              <w:left w:val="single" w:sz="8" w:space="0" w:color="000000"/>
              <w:bottom w:val="single" w:sz="8" w:space="0" w:color="000000"/>
              <w:right w:val="single" w:sz="8" w:space="0" w:color="000000"/>
            </w:tcBorders>
          </w:tcPr>
          <w:p w14:paraId="34FB0925" w14:textId="77777777" w:rsidR="00922090" w:rsidRPr="006145FD" w:rsidRDefault="00922090" w:rsidP="00922090">
            <w:pPr>
              <w:spacing w:before="1" w:line="271" w:lineRule="auto"/>
              <w:ind w:left="66" w:right="644"/>
              <w:rPr>
                <w:rFonts w:eastAsia="Calibri" w:cs="Calibri"/>
                <w:color w:val="767171"/>
                <w:sz w:val="16"/>
                <w:lang w:val="es-ES"/>
              </w:rPr>
            </w:pPr>
            <w:r w:rsidRPr="006145FD">
              <w:rPr>
                <w:rFonts w:eastAsia="Calibri" w:cs="Calibri"/>
                <w:color w:val="767171"/>
                <w:sz w:val="16"/>
                <w:lang w:val="es-ES"/>
              </w:rPr>
              <w:t>d. Compras registradas según la clasificación de proveedores, cantidad de contratos y monto.</w:t>
            </w:r>
          </w:p>
        </w:tc>
        <w:tc>
          <w:tcPr>
            <w:tcW w:w="3398" w:type="dxa"/>
            <w:vMerge/>
            <w:tcBorders>
              <w:top w:val="nil"/>
              <w:left w:val="single" w:sz="8" w:space="0" w:color="000000"/>
              <w:bottom w:val="single" w:sz="8" w:space="0" w:color="000000"/>
              <w:right w:val="single" w:sz="8" w:space="0" w:color="000000"/>
            </w:tcBorders>
          </w:tcPr>
          <w:p w14:paraId="1D9AA317" w14:textId="77777777" w:rsidR="00922090" w:rsidRPr="006145FD" w:rsidRDefault="00922090" w:rsidP="00922090">
            <w:pPr>
              <w:rPr>
                <w:color w:val="767171"/>
                <w:sz w:val="2"/>
                <w:szCs w:val="2"/>
                <w:lang w:val="es-ES"/>
              </w:rPr>
            </w:pPr>
          </w:p>
        </w:tc>
      </w:tr>
      <w:tr w:rsidR="006145FD" w:rsidRPr="006145FD" w14:paraId="69E81A72" w14:textId="77777777" w:rsidTr="00922090">
        <w:trPr>
          <w:trHeight w:val="623"/>
        </w:trPr>
        <w:tc>
          <w:tcPr>
            <w:tcW w:w="1702" w:type="dxa"/>
            <w:vMerge/>
            <w:tcBorders>
              <w:top w:val="nil"/>
              <w:left w:val="single" w:sz="8" w:space="0" w:color="000000"/>
              <w:bottom w:val="single" w:sz="8" w:space="0" w:color="000000"/>
              <w:right w:val="single" w:sz="8" w:space="0" w:color="000000"/>
            </w:tcBorders>
          </w:tcPr>
          <w:p w14:paraId="5D4BB1E6" w14:textId="77777777" w:rsidR="00922090" w:rsidRPr="006145FD" w:rsidRDefault="00922090" w:rsidP="00922090">
            <w:pPr>
              <w:rPr>
                <w:color w:val="767171"/>
                <w:sz w:val="2"/>
                <w:szCs w:val="2"/>
                <w:lang w:val="es-ES"/>
              </w:rPr>
            </w:pPr>
          </w:p>
        </w:tc>
        <w:tc>
          <w:tcPr>
            <w:tcW w:w="569" w:type="dxa"/>
            <w:vMerge/>
            <w:tcBorders>
              <w:top w:val="nil"/>
              <w:left w:val="single" w:sz="8" w:space="0" w:color="000000"/>
              <w:bottom w:val="single" w:sz="8" w:space="0" w:color="000000"/>
              <w:right w:val="single" w:sz="8" w:space="0" w:color="000000"/>
            </w:tcBorders>
          </w:tcPr>
          <w:p w14:paraId="3BF4BB8B" w14:textId="77777777" w:rsidR="00922090" w:rsidRPr="006145FD" w:rsidRDefault="00922090" w:rsidP="00922090">
            <w:pPr>
              <w:rPr>
                <w:color w:val="767171"/>
                <w:sz w:val="2"/>
                <w:szCs w:val="2"/>
                <w:lang w:val="es-ES"/>
              </w:rPr>
            </w:pPr>
          </w:p>
        </w:tc>
        <w:tc>
          <w:tcPr>
            <w:tcW w:w="3829" w:type="dxa"/>
            <w:tcBorders>
              <w:top w:val="single" w:sz="8" w:space="0" w:color="000000"/>
              <w:left w:val="single" w:sz="8" w:space="0" w:color="000000"/>
              <w:bottom w:val="single" w:sz="8" w:space="0" w:color="000000"/>
              <w:right w:val="single" w:sz="8" w:space="0" w:color="000000"/>
            </w:tcBorders>
          </w:tcPr>
          <w:p w14:paraId="36CB880E" w14:textId="77777777" w:rsidR="00922090" w:rsidRPr="006145FD" w:rsidRDefault="00922090" w:rsidP="00922090">
            <w:pPr>
              <w:spacing w:before="1" w:line="271" w:lineRule="auto"/>
              <w:ind w:left="66" w:right="323"/>
              <w:rPr>
                <w:rFonts w:eastAsia="Calibri" w:cs="Calibri"/>
                <w:color w:val="767171"/>
                <w:sz w:val="16"/>
                <w:lang w:val="es-ES"/>
              </w:rPr>
            </w:pPr>
            <w:r w:rsidRPr="006145FD">
              <w:rPr>
                <w:rFonts w:eastAsia="Calibri" w:cs="Calibri"/>
                <w:color w:val="767171"/>
                <w:sz w:val="16"/>
                <w:lang w:val="es-ES"/>
              </w:rPr>
              <w:t>e. Número y montos de procesos ejecutados bajo una resolución de urgencia.</w:t>
            </w:r>
          </w:p>
        </w:tc>
        <w:tc>
          <w:tcPr>
            <w:tcW w:w="3398" w:type="dxa"/>
            <w:vMerge/>
            <w:tcBorders>
              <w:top w:val="nil"/>
              <w:left w:val="single" w:sz="8" w:space="0" w:color="000000"/>
              <w:bottom w:val="single" w:sz="8" w:space="0" w:color="000000"/>
              <w:right w:val="single" w:sz="8" w:space="0" w:color="000000"/>
            </w:tcBorders>
          </w:tcPr>
          <w:p w14:paraId="392F62A5" w14:textId="77777777" w:rsidR="00922090" w:rsidRPr="006145FD" w:rsidRDefault="00922090" w:rsidP="00922090">
            <w:pPr>
              <w:rPr>
                <w:color w:val="767171"/>
                <w:sz w:val="2"/>
                <w:szCs w:val="2"/>
                <w:lang w:val="es-ES"/>
              </w:rPr>
            </w:pPr>
          </w:p>
        </w:tc>
      </w:tr>
      <w:tr w:rsidR="006145FD" w:rsidRPr="006145FD" w14:paraId="0498B75F" w14:textId="77777777" w:rsidTr="00B0189C">
        <w:trPr>
          <w:trHeight w:val="1235"/>
        </w:trPr>
        <w:tc>
          <w:tcPr>
            <w:tcW w:w="1702" w:type="dxa"/>
            <w:vMerge/>
            <w:tcBorders>
              <w:top w:val="nil"/>
              <w:left w:val="single" w:sz="8" w:space="0" w:color="000000"/>
              <w:bottom w:val="nil"/>
              <w:right w:val="single" w:sz="8" w:space="0" w:color="000000"/>
            </w:tcBorders>
          </w:tcPr>
          <w:p w14:paraId="084B84B3" w14:textId="77777777" w:rsidR="00922090" w:rsidRPr="006145FD" w:rsidRDefault="00922090" w:rsidP="00922090">
            <w:pPr>
              <w:rPr>
                <w:color w:val="767171"/>
                <w:sz w:val="2"/>
                <w:szCs w:val="2"/>
                <w:lang w:val="es-ES"/>
              </w:rPr>
            </w:pPr>
          </w:p>
        </w:tc>
        <w:tc>
          <w:tcPr>
            <w:tcW w:w="569" w:type="dxa"/>
            <w:vMerge/>
            <w:tcBorders>
              <w:top w:val="nil"/>
              <w:left w:val="single" w:sz="8" w:space="0" w:color="000000"/>
              <w:bottom w:val="nil"/>
              <w:right w:val="single" w:sz="8" w:space="0" w:color="000000"/>
            </w:tcBorders>
          </w:tcPr>
          <w:p w14:paraId="542E6F1D" w14:textId="77777777" w:rsidR="00922090" w:rsidRPr="006145FD" w:rsidRDefault="00922090" w:rsidP="00922090">
            <w:pPr>
              <w:rPr>
                <w:color w:val="767171"/>
                <w:sz w:val="2"/>
                <w:szCs w:val="2"/>
                <w:lang w:val="es-ES"/>
              </w:rPr>
            </w:pPr>
          </w:p>
        </w:tc>
        <w:tc>
          <w:tcPr>
            <w:tcW w:w="3829" w:type="dxa"/>
            <w:tcBorders>
              <w:top w:val="single" w:sz="8" w:space="0" w:color="000000"/>
              <w:left w:val="single" w:sz="8" w:space="0" w:color="000000"/>
              <w:bottom w:val="single" w:sz="8" w:space="0" w:color="000000"/>
              <w:right w:val="single" w:sz="8" w:space="0" w:color="000000"/>
            </w:tcBorders>
          </w:tcPr>
          <w:p w14:paraId="14698C32" w14:textId="77777777" w:rsidR="00922090" w:rsidRPr="006145FD" w:rsidRDefault="00922090" w:rsidP="00922090">
            <w:pPr>
              <w:spacing w:before="7"/>
              <w:rPr>
                <w:rFonts w:eastAsia="Calibri" w:cs="Calibri"/>
                <w:b/>
                <w:color w:val="767171"/>
                <w:sz w:val="26"/>
                <w:lang w:val="es-ES"/>
              </w:rPr>
            </w:pPr>
          </w:p>
          <w:p w14:paraId="303419C8" w14:textId="77777777" w:rsidR="00922090" w:rsidRPr="006145FD" w:rsidRDefault="00922090" w:rsidP="00922090">
            <w:pPr>
              <w:spacing w:line="276" w:lineRule="auto"/>
              <w:ind w:left="66" w:right="301" w:firstLine="40"/>
              <w:rPr>
                <w:rFonts w:eastAsia="Calibri" w:cs="Calibri"/>
                <w:color w:val="767171"/>
                <w:sz w:val="16"/>
                <w:lang w:val="es-ES"/>
              </w:rPr>
            </w:pPr>
            <w:r w:rsidRPr="006145FD">
              <w:rPr>
                <w:rFonts w:eastAsia="Calibri" w:cs="Calibri"/>
                <w:color w:val="767171"/>
                <w:sz w:val="16"/>
                <w:lang w:val="es-ES"/>
              </w:rPr>
              <w:t>f. Número y montos de procesos ejecutados bajo una declaratoria de emergencia</w:t>
            </w:r>
          </w:p>
        </w:tc>
        <w:tc>
          <w:tcPr>
            <w:tcW w:w="3398" w:type="dxa"/>
            <w:tcBorders>
              <w:top w:val="single" w:sz="8" w:space="0" w:color="000000"/>
              <w:left w:val="single" w:sz="8" w:space="0" w:color="000000"/>
              <w:bottom w:val="single" w:sz="8" w:space="0" w:color="000000"/>
              <w:right w:val="single" w:sz="8" w:space="0" w:color="000000"/>
            </w:tcBorders>
          </w:tcPr>
          <w:p w14:paraId="59CDC94C" w14:textId="77777777" w:rsidR="00922090" w:rsidRPr="006145FD" w:rsidRDefault="00922090" w:rsidP="00922090">
            <w:pPr>
              <w:rPr>
                <w:rFonts w:eastAsia="Calibri" w:cs="Calibri"/>
                <w:b/>
                <w:color w:val="767171"/>
                <w:sz w:val="18"/>
                <w:lang w:val="es-ES"/>
              </w:rPr>
            </w:pPr>
          </w:p>
          <w:p w14:paraId="46B058ED" w14:textId="77777777" w:rsidR="00922090" w:rsidRPr="006145FD" w:rsidRDefault="00922090" w:rsidP="00922090">
            <w:pPr>
              <w:spacing w:before="9"/>
              <w:rPr>
                <w:rFonts w:eastAsia="Calibri" w:cs="Calibri"/>
                <w:b/>
                <w:color w:val="767171"/>
                <w:sz w:val="17"/>
                <w:lang w:val="es-ES"/>
              </w:rPr>
            </w:pPr>
          </w:p>
          <w:p w14:paraId="765060A6" w14:textId="77777777" w:rsidR="00922090" w:rsidRPr="006145FD" w:rsidRDefault="00922090" w:rsidP="00922090">
            <w:pPr>
              <w:ind w:left="202" w:right="188"/>
              <w:jc w:val="center"/>
              <w:rPr>
                <w:rFonts w:eastAsia="Calibri" w:cs="Calibri"/>
                <w:color w:val="767171"/>
                <w:sz w:val="16"/>
                <w:lang w:val="es-ES"/>
              </w:rPr>
            </w:pPr>
            <w:r w:rsidRPr="006145FD">
              <w:rPr>
                <w:rFonts w:eastAsia="Calibri" w:cs="Calibri"/>
                <w:color w:val="767171"/>
                <w:sz w:val="16"/>
                <w:lang w:val="es-ES"/>
              </w:rPr>
              <w:t>Normativa aprobada durante el año (leyes, decretos, resoluciones)</w:t>
            </w:r>
          </w:p>
        </w:tc>
      </w:tr>
      <w:tr w:rsidR="006145FD" w:rsidRPr="006145FD" w14:paraId="5C7861C0" w14:textId="77777777" w:rsidTr="00922090">
        <w:trPr>
          <w:trHeight w:val="1235"/>
        </w:trPr>
        <w:tc>
          <w:tcPr>
            <w:tcW w:w="1702" w:type="dxa"/>
            <w:tcBorders>
              <w:top w:val="nil"/>
              <w:left w:val="single" w:sz="8" w:space="0" w:color="000000"/>
              <w:bottom w:val="single" w:sz="8" w:space="0" w:color="000000"/>
              <w:right w:val="single" w:sz="8" w:space="0" w:color="000000"/>
            </w:tcBorders>
          </w:tcPr>
          <w:p w14:paraId="704D1000" w14:textId="77777777" w:rsidR="00B0189C" w:rsidRPr="006145FD" w:rsidRDefault="00B0189C" w:rsidP="00922090">
            <w:pPr>
              <w:rPr>
                <w:color w:val="767171"/>
                <w:sz w:val="2"/>
                <w:szCs w:val="2"/>
                <w:lang w:val="es-ES"/>
              </w:rPr>
            </w:pPr>
          </w:p>
        </w:tc>
        <w:tc>
          <w:tcPr>
            <w:tcW w:w="569" w:type="dxa"/>
            <w:tcBorders>
              <w:top w:val="nil"/>
              <w:left w:val="single" w:sz="8" w:space="0" w:color="000000"/>
              <w:bottom w:val="single" w:sz="8" w:space="0" w:color="000000"/>
              <w:right w:val="single" w:sz="8" w:space="0" w:color="000000"/>
            </w:tcBorders>
          </w:tcPr>
          <w:p w14:paraId="576BB0E2" w14:textId="77777777" w:rsidR="00B0189C" w:rsidRPr="006145FD" w:rsidRDefault="00B0189C" w:rsidP="00922090">
            <w:pPr>
              <w:rPr>
                <w:color w:val="767171"/>
                <w:sz w:val="2"/>
                <w:szCs w:val="2"/>
                <w:lang w:val="es-ES"/>
              </w:rPr>
            </w:pPr>
          </w:p>
        </w:tc>
        <w:tc>
          <w:tcPr>
            <w:tcW w:w="3829" w:type="dxa"/>
            <w:tcBorders>
              <w:top w:val="single" w:sz="8" w:space="0" w:color="000000"/>
              <w:left w:val="single" w:sz="8" w:space="0" w:color="000000"/>
              <w:bottom w:val="single" w:sz="8" w:space="0" w:color="000000"/>
              <w:right w:val="single" w:sz="8" w:space="0" w:color="000000"/>
            </w:tcBorders>
          </w:tcPr>
          <w:p w14:paraId="596DA2B2" w14:textId="77777777" w:rsidR="00B0189C" w:rsidRPr="006145FD" w:rsidRDefault="00B0189C" w:rsidP="00922090">
            <w:pPr>
              <w:spacing w:before="7"/>
              <w:rPr>
                <w:rFonts w:eastAsia="Calibri" w:cs="Calibri"/>
                <w:b/>
                <w:color w:val="767171"/>
                <w:sz w:val="26"/>
                <w:lang w:val="es-ES"/>
              </w:rPr>
            </w:pPr>
          </w:p>
        </w:tc>
        <w:tc>
          <w:tcPr>
            <w:tcW w:w="3398" w:type="dxa"/>
            <w:tcBorders>
              <w:top w:val="single" w:sz="8" w:space="0" w:color="000000"/>
              <w:left w:val="single" w:sz="8" w:space="0" w:color="000000"/>
              <w:bottom w:val="single" w:sz="8" w:space="0" w:color="000000"/>
              <w:right w:val="single" w:sz="8" w:space="0" w:color="000000"/>
            </w:tcBorders>
          </w:tcPr>
          <w:p w14:paraId="5E076346" w14:textId="77777777" w:rsidR="00B0189C" w:rsidRPr="006145FD" w:rsidRDefault="00B0189C" w:rsidP="00922090">
            <w:pPr>
              <w:rPr>
                <w:rFonts w:eastAsia="Calibri" w:cs="Calibri"/>
                <w:b/>
                <w:color w:val="767171"/>
                <w:sz w:val="18"/>
                <w:lang w:val="es-ES"/>
              </w:rPr>
            </w:pPr>
          </w:p>
        </w:tc>
      </w:tr>
    </w:tbl>
    <w:p w14:paraId="70357E6F" w14:textId="77777777" w:rsidR="00922090" w:rsidRPr="006145FD" w:rsidRDefault="00922090" w:rsidP="00922090">
      <w:pPr>
        <w:spacing w:before="92"/>
        <w:jc w:val="both"/>
        <w:rPr>
          <w:b/>
          <w:color w:val="767171"/>
          <w:sz w:val="24"/>
          <w:szCs w:val="24"/>
        </w:rPr>
      </w:pPr>
    </w:p>
    <w:p w14:paraId="4F4055B8" w14:textId="77777777" w:rsidR="0049750E" w:rsidRPr="006145FD" w:rsidRDefault="0049750E" w:rsidP="0049750E">
      <w:pPr>
        <w:spacing w:line="360" w:lineRule="auto"/>
        <w:ind w:left="-993" w:right="407"/>
        <w:rPr>
          <w:color w:val="767171"/>
        </w:rPr>
      </w:pPr>
      <w:r w:rsidRPr="006145FD">
        <w:rPr>
          <w:color w:val="767171"/>
        </w:rPr>
        <w:t>Fuente: Depto. Administrativo</w:t>
      </w:r>
    </w:p>
    <w:p w14:paraId="5DC4DEFB" w14:textId="5A32F6DE" w:rsidR="0049750E" w:rsidRPr="006145FD" w:rsidRDefault="0049750E" w:rsidP="00922090">
      <w:pPr>
        <w:spacing w:before="92"/>
        <w:jc w:val="both"/>
        <w:rPr>
          <w:b/>
          <w:color w:val="767171"/>
          <w:sz w:val="24"/>
          <w:szCs w:val="24"/>
        </w:rPr>
        <w:sectPr w:rsidR="0049750E" w:rsidRPr="006145FD" w:rsidSect="00922090">
          <w:footerReference w:type="default" r:id="rId19"/>
          <w:pgSz w:w="12240" w:h="15840" w:code="1"/>
          <w:pgMar w:top="590" w:right="2160" w:bottom="590" w:left="2160" w:header="709" w:footer="709" w:gutter="0"/>
          <w:pgNumType w:start="1"/>
          <w:cols w:space="708"/>
          <w:docGrid w:linePitch="360"/>
        </w:sectPr>
      </w:pPr>
    </w:p>
    <w:p w14:paraId="2A55E629" w14:textId="6D833D7A" w:rsidR="005A792D" w:rsidRPr="006145FD" w:rsidRDefault="00EF68D6" w:rsidP="005A792D">
      <w:pPr>
        <w:spacing w:before="92"/>
        <w:rPr>
          <w:bCs/>
          <w:color w:val="767171"/>
          <w:sz w:val="24"/>
          <w:szCs w:val="24"/>
        </w:rPr>
      </w:pPr>
      <w:r w:rsidRPr="006145FD">
        <w:rPr>
          <w:bCs/>
          <w:color w:val="767171"/>
          <w:sz w:val="24"/>
          <w:szCs w:val="24"/>
        </w:rPr>
        <w:lastRenderedPageBreak/>
        <w:t>Anexo e</w:t>
      </w:r>
    </w:p>
    <w:p w14:paraId="17F4E149" w14:textId="7A9832AD" w:rsidR="00E30B85" w:rsidRPr="006145FD" w:rsidRDefault="00E30B85" w:rsidP="00E30B85">
      <w:pPr>
        <w:spacing w:before="92"/>
        <w:jc w:val="center"/>
        <w:rPr>
          <w:b/>
          <w:color w:val="767171"/>
          <w:sz w:val="24"/>
          <w:szCs w:val="24"/>
        </w:rPr>
      </w:pPr>
      <w:r w:rsidRPr="006145FD">
        <w:rPr>
          <w:b/>
          <w:color w:val="767171"/>
          <w:sz w:val="24"/>
          <w:szCs w:val="24"/>
        </w:rPr>
        <w:t>Consejo Nacional de Investigaciones Agropecuarias y Forestales</w:t>
      </w:r>
    </w:p>
    <w:p w14:paraId="5970705A" w14:textId="028A8AA1" w:rsidR="00E30B85" w:rsidRPr="006145FD" w:rsidRDefault="00E30B85" w:rsidP="00E30B85">
      <w:pPr>
        <w:spacing w:before="92"/>
        <w:jc w:val="center"/>
        <w:rPr>
          <w:b/>
          <w:color w:val="767171"/>
          <w:sz w:val="24"/>
          <w:szCs w:val="24"/>
        </w:rPr>
      </w:pPr>
      <w:r w:rsidRPr="006145FD">
        <w:rPr>
          <w:noProof/>
          <w:color w:val="767171"/>
          <w:sz w:val="24"/>
          <w:szCs w:val="24"/>
          <w:lang w:eastAsia="es-DO"/>
        </w:rPr>
        <w:drawing>
          <wp:anchor distT="0" distB="0" distL="0" distR="0" simplePos="0" relativeHeight="251672576" behindDoc="0" locked="0" layoutInCell="1" allowOverlap="1" wp14:anchorId="2A3A72C0" wp14:editId="1F5101F3">
            <wp:simplePos x="0" y="0"/>
            <wp:positionH relativeFrom="page">
              <wp:posOffset>8435561</wp:posOffset>
            </wp:positionH>
            <wp:positionV relativeFrom="paragraph">
              <wp:posOffset>-90398</wp:posOffset>
            </wp:positionV>
            <wp:extent cx="1079443" cy="425053"/>
            <wp:effectExtent l="0" t="0" r="0" b="0"/>
            <wp:wrapNone/>
            <wp:docPr id="13" name="image6.png"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descr="Texto&#10;&#10;Descripción generada automáticamente"/>
                    <pic:cNvPicPr/>
                  </pic:nvPicPr>
                  <pic:blipFill>
                    <a:blip r:embed="rId11" cstate="print"/>
                    <a:stretch>
                      <a:fillRect/>
                    </a:stretch>
                  </pic:blipFill>
                  <pic:spPr>
                    <a:xfrm>
                      <a:off x="0" y="0"/>
                      <a:ext cx="1079443" cy="425053"/>
                    </a:xfrm>
                    <a:prstGeom prst="rect">
                      <a:avLst/>
                    </a:prstGeom>
                  </pic:spPr>
                </pic:pic>
              </a:graphicData>
            </a:graphic>
          </wp:anchor>
        </w:drawing>
      </w:r>
      <w:r w:rsidRPr="006145FD">
        <w:rPr>
          <w:b/>
          <w:color w:val="767171"/>
          <w:sz w:val="24"/>
          <w:szCs w:val="24"/>
        </w:rPr>
        <w:t>Relación de Actividades de Transferencia de Tecnologías y Capacitación Agropecuaria</w:t>
      </w:r>
    </w:p>
    <w:p w14:paraId="49931286" w14:textId="56B722C7" w:rsidR="00E30B85" w:rsidRPr="006145FD" w:rsidRDefault="00E30B85" w:rsidP="00E30B85">
      <w:pPr>
        <w:spacing w:line="252" w:lineRule="exact"/>
        <w:jc w:val="center"/>
        <w:rPr>
          <w:b/>
          <w:color w:val="767171"/>
          <w:sz w:val="24"/>
          <w:szCs w:val="24"/>
        </w:rPr>
      </w:pPr>
      <w:r w:rsidRPr="006145FD">
        <w:rPr>
          <w:b/>
          <w:color w:val="767171"/>
          <w:sz w:val="24"/>
          <w:szCs w:val="24"/>
        </w:rPr>
        <w:t>Enero-diciembre 2021</w:t>
      </w:r>
    </w:p>
    <w:tbl>
      <w:tblPr>
        <w:tblStyle w:val="TableNormal1"/>
        <w:tblpPr w:leftFromText="141" w:rightFromText="141" w:vertAnchor="text" w:horzAnchor="margin" w:tblpY="178"/>
        <w:tblW w:w="14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1435"/>
        <w:gridCol w:w="269"/>
        <w:gridCol w:w="1208"/>
        <w:gridCol w:w="1076"/>
        <w:gridCol w:w="11"/>
        <w:gridCol w:w="1076"/>
        <w:gridCol w:w="393"/>
        <w:gridCol w:w="1087"/>
        <w:gridCol w:w="122"/>
        <w:gridCol w:w="1087"/>
        <w:gridCol w:w="125"/>
        <w:gridCol w:w="1086"/>
        <w:gridCol w:w="124"/>
        <w:gridCol w:w="1086"/>
        <w:gridCol w:w="399"/>
        <w:gridCol w:w="807"/>
        <w:gridCol w:w="276"/>
        <w:gridCol w:w="807"/>
        <w:gridCol w:w="262"/>
        <w:gridCol w:w="673"/>
        <w:gridCol w:w="410"/>
        <w:gridCol w:w="678"/>
      </w:tblGrid>
      <w:tr w:rsidR="006145FD" w:rsidRPr="006145FD" w14:paraId="79FC78A0" w14:textId="77777777" w:rsidTr="00541FFE">
        <w:trPr>
          <w:gridAfter w:val="2"/>
          <w:wAfter w:w="1083" w:type="dxa"/>
          <w:trHeight w:val="260"/>
        </w:trPr>
        <w:tc>
          <w:tcPr>
            <w:tcW w:w="446" w:type="dxa"/>
            <w:vMerge w:val="restart"/>
            <w:tcBorders>
              <w:left w:val="single" w:sz="8" w:space="0" w:color="000000"/>
              <w:bottom w:val="single" w:sz="8" w:space="0" w:color="000000"/>
              <w:right w:val="single" w:sz="8" w:space="0" w:color="000000"/>
            </w:tcBorders>
            <w:shd w:val="clear" w:color="auto" w:fill="002060"/>
          </w:tcPr>
          <w:p w14:paraId="4FA7C415" w14:textId="77777777" w:rsidR="00195E3B" w:rsidRPr="006145FD" w:rsidRDefault="00195E3B" w:rsidP="00195E3B">
            <w:pPr>
              <w:rPr>
                <w:rFonts w:eastAsia="Calibri" w:hAnsi="Calibri" w:cs="Calibri"/>
                <w:b/>
                <w:color w:val="767171"/>
                <w:sz w:val="24"/>
                <w:lang w:val="es-DO"/>
              </w:rPr>
            </w:pPr>
          </w:p>
          <w:p w14:paraId="721A38B6" w14:textId="77777777" w:rsidR="00195E3B" w:rsidRPr="006145FD" w:rsidRDefault="00195E3B" w:rsidP="00195E3B">
            <w:pPr>
              <w:spacing w:before="157"/>
              <w:ind w:left="107"/>
              <w:rPr>
                <w:rFonts w:eastAsia="Calibri" w:hAnsi="Calibri" w:cs="Calibri"/>
                <w:b/>
                <w:color w:val="767171"/>
                <w:lang w:val="es-DO"/>
              </w:rPr>
            </w:pPr>
            <w:r w:rsidRPr="006145FD">
              <w:rPr>
                <w:rFonts w:eastAsia="Calibri" w:hAnsi="Calibri" w:cs="Calibri"/>
                <w:b/>
                <w:color w:val="767171"/>
                <w:bdr w:val="single" w:sz="4" w:space="0" w:color="auto"/>
                <w:lang w:val="es-DO"/>
              </w:rPr>
              <w:t>No</w:t>
            </w:r>
            <w:r w:rsidRPr="006145FD">
              <w:rPr>
                <w:rFonts w:eastAsia="Calibri" w:hAnsi="Calibri" w:cs="Calibri"/>
                <w:b/>
                <w:color w:val="767171"/>
                <w:lang w:val="es-DO"/>
              </w:rPr>
              <w:t>.</w:t>
            </w:r>
          </w:p>
        </w:tc>
        <w:tc>
          <w:tcPr>
            <w:tcW w:w="1706" w:type="dxa"/>
            <w:gridSpan w:val="2"/>
            <w:vMerge w:val="restart"/>
            <w:tcBorders>
              <w:left w:val="single" w:sz="8" w:space="0" w:color="000000"/>
              <w:bottom w:val="single" w:sz="8" w:space="0" w:color="000000"/>
              <w:right w:val="single" w:sz="8" w:space="0" w:color="000000"/>
            </w:tcBorders>
            <w:shd w:val="clear" w:color="auto" w:fill="002060"/>
          </w:tcPr>
          <w:p w14:paraId="72FE8B36" w14:textId="77777777" w:rsidR="00195E3B" w:rsidRPr="006145FD" w:rsidRDefault="00195E3B" w:rsidP="00195E3B">
            <w:pPr>
              <w:rPr>
                <w:rFonts w:eastAsia="Calibri" w:hAnsi="Calibri" w:cs="Calibri"/>
                <w:b/>
                <w:color w:val="767171"/>
                <w:sz w:val="24"/>
                <w:lang w:val="es-DO"/>
              </w:rPr>
            </w:pPr>
          </w:p>
          <w:p w14:paraId="2A2F8271" w14:textId="77777777" w:rsidR="00195E3B" w:rsidRPr="006145FD" w:rsidRDefault="00195E3B" w:rsidP="00195E3B">
            <w:pPr>
              <w:spacing w:before="157"/>
              <w:ind w:left="86"/>
              <w:rPr>
                <w:rFonts w:eastAsia="Calibri" w:cs="Calibri"/>
                <w:b/>
                <w:color w:val="767171"/>
                <w:lang w:val="es-DO"/>
              </w:rPr>
            </w:pPr>
            <w:r w:rsidRPr="006145FD">
              <w:rPr>
                <w:rFonts w:eastAsia="Calibri" w:cs="Calibri"/>
                <w:b/>
                <w:color w:val="767171"/>
                <w:lang w:val="es-DO"/>
              </w:rPr>
              <w:t>Área Temática</w:t>
            </w:r>
          </w:p>
        </w:tc>
        <w:tc>
          <w:tcPr>
            <w:tcW w:w="8882" w:type="dxa"/>
            <w:gridSpan w:val="13"/>
            <w:tcBorders>
              <w:left w:val="single" w:sz="8" w:space="0" w:color="000000"/>
              <w:right w:val="single" w:sz="8" w:space="0" w:color="000000"/>
            </w:tcBorders>
            <w:shd w:val="clear" w:color="auto" w:fill="002060"/>
          </w:tcPr>
          <w:p w14:paraId="7BABEB36" w14:textId="77777777" w:rsidR="00195E3B" w:rsidRPr="006145FD" w:rsidRDefault="00195E3B" w:rsidP="00195E3B">
            <w:pPr>
              <w:spacing w:before="13" w:line="243" w:lineRule="exact"/>
              <w:ind w:left="3964" w:right="4073"/>
              <w:rPr>
                <w:rFonts w:eastAsia="Calibri" w:hAnsi="Calibri" w:cs="Calibri"/>
                <w:b/>
                <w:color w:val="767171"/>
                <w:lang w:val="es-DO"/>
              </w:rPr>
            </w:pPr>
            <w:r w:rsidRPr="006145FD">
              <w:rPr>
                <w:rFonts w:eastAsia="Calibri" w:hAnsi="Calibri" w:cs="Calibri"/>
                <w:b/>
                <w:color w:val="767171"/>
                <w:lang w:val="es-DO"/>
              </w:rPr>
              <w:t>Beneficiarios</w:t>
            </w:r>
          </w:p>
        </w:tc>
        <w:tc>
          <w:tcPr>
            <w:tcW w:w="807" w:type="dxa"/>
            <w:vMerge w:val="restart"/>
            <w:tcBorders>
              <w:left w:val="single" w:sz="8" w:space="0" w:color="000000"/>
              <w:right w:val="single" w:sz="8" w:space="0" w:color="000000"/>
            </w:tcBorders>
            <w:shd w:val="clear" w:color="auto" w:fill="002060"/>
          </w:tcPr>
          <w:p w14:paraId="0D6B5F5F" w14:textId="77777777" w:rsidR="00195E3B" w:rsidRPr="006145FD" w:rsidRDefault="00195E3B" w:rsidP="00195E3B">
            <w:pPr>
              <w:rPr>
                <w:rFonts w:eastAsia="Calibri" w:hAnsi="Calibri" w:cs="Calibri"/>
                <w:b/>
                <w:color w:val="767171"/>
                <w:sz w:val="24"/>
                <w:lang w:val="es-DO"/>
              </w:rPr>
            </w:pPr>
          </w:p>
          <w:p w14:paraId="6B367096" w14:textId="77777777" w:rsidR="00195E3B" w:rsidRPr="006145FD" w:rsidRDefault="00195E3B" w:rsidP="00195E3B">
            <w:pPr>
              <w:spacing w:before="157"/>
              <w:ind w:left="167"/>
              <w:rPr>
                <w:rFonts w:eastAsia="Calibri" w:hAnsi="Calibri" w:cs="Calibri"/>
                <w:b/>
                <w:color w:val="767171"/>
                <w:lang w:val="es-DO"/>
              </w:rPr>
            </w:pPr>
            <w:r w:rsidRPr="006145FD">
              <w:rPr>
                <w:rFonts w:eastAsia="Calibri" w:hAnsi="Calibri" w:cs="Calibri"/>
                <w:b/>
                <w:color w:val="767171"/>
                <w:lang w:val="es-DO"/>
              </w:rPr>
              <w:t>Fecha</w:t>
            </w:r>
          </w:p>
        </w:tc>
        <w:tc>
          <w:tcPr>
            <w:tcW w:w="1345" w:type="dxa"/>
            <w:gridSpan w:val="3"/>
            <w:vMerge w:val="restart"/>
            <w:tcBorders>
              <w:left w:val="single" w:sz="8" w:space="0" w:color="000000"/>
              <w:right w:val="single" w:sz="8" w:space="0" w:color="000000"/>
            </w:tcBorders>
            <w:shd w:val="clear" w:color="auto" w:fill="002060"/>
          </w:tcPr>
          <w:p w14:paraId="228A29B9" w14:textId="77777777" w:rsidR="00195E3B" w:rsidRPr="006145FD" w:rsidRDefault="00195E3B" w:rsidP="00195E3B">
            <w:pPr>
              <w:rPr>
                <w:rFonts w:eastAsia="Calibri" w:hAnsi="Calibri" w:cs="Calibri"/>
                <w:b/>
                <w:color w:val="767171"/>
                <w:sz w:val="24"/>
                <w:lang w:val="es-DO"/>
              </w:rPr>
            </w:pPr>
          </w:p>
          <w:p w14:paraId="296F622B" w14:textId="77777777" w:rsidR="00195E3B" w:rsidRPr="006145FD" w:rsidRDefault="00195E3B" w:rsidP="00195E3B">
            <w:pPr>
              <w:spacing w:before="157"/>
              <w:ind w:left="479"/>
              <w:rPr>
                <w:rFonts w:eastAsia="Calibri" w:hAnsi="Calibri" w:cs="Calibri"/>
                <w:b/>
                <w:color w:val="767171"/>
                <w:lang w:val="es-DO"/>
              </w:rPr>
            </w:pPr>
            <w:r w:rsidRPr="006145FD">
              <w:rPr>
                <w:rFonts w:eastAsia="Calibri" w:hAnsi="Calibri" w:cs="Calibri"/>
                <w:b/>
                <w:color w:val="767171"/>
                <w:lang w:val="es-DO"/>
              </w:rPr>
              <w:t>Lugar</w:t>
            </w:r>
          </w:p>
        </w:tc>
        <w:tc>
          <w:tcPr>
            <w:tcW w:w="673" w:type="dxa"/>
            <w:vMerge w:val="restart"/>
            <w:tcBorders>
              <w:left w:val="single" w:sz="8" w:space="0" w:color="000000"/>
              <w:right w:val="single" w:sz="8" w:space="0" w:color="000000"/>
            </w:tcBorders>
            <w:shd w:val="clear" w:color="auto" w:fill="002060"/>
          </w:tcPr>
          <w:p w14:paraId="3115DBCC" w14:textId="77777777" w:rsidR="00195E3B" w:rsidRPr="006145FD" w:rsidRDefault="00195E3B" w:rsidP="00195E3B">
            <w:pPr>
              <w:rPr>
                <w:rFonts w:eastAsia="Calibri" w:hAnsi="Calibri" w:cs="Calibri"/>
                <w:b/>
                <w:color w:val="767171"/>
                <w:sz w:val="24"/>
                <w:lang w:val="es-DO"/>
              </w:rPr>
            </w:pPr>
          </w:p>
          <w:p w14:paraId="2E9DE239" w14:textId="77777777" w:rsidR="00195E3B" w:rsidRPr="006145FD" w:rsidRDefault="00195E3B" w:rsidP="00195E3B">
            <w:pPr>
              <w:spacing w:before="157"/>
              <w:ind w:left="101"/>
              <w:rPr>
                <w:rFonts w:eastAsia="Calibri" w:hAnsi="Calibri" w:cs="Calibri"/>
                <w:b/>
                <w:color w:val="767171"/>
                <w:lang w:val="es-DO"/>
              </w:rPr>
            </w:pPr>
            <w:r w:rsidRPr="006145FD">
              <w:rPr>
                <w:rFonts w:eastAsia="Calibri" w:hAnsi="Calibri" w:cs="Calibri"/>
                <w:b/>
                <w:color w:val="767171"/>
                <w:lang w:val="es-DO"/>
              </w:rPr>
              <w:t>Horas</w:t>
            </w:r>
          </w:p>
        </w:tc>
      </w:tr>
      <w:tr w:rsidR="006145FD" w:rsidRPr="006145FD" w14:paraId="5DE98D5D" w14:textId="77777777" w:rsidTr="00541FFE">
        <w:trPr>
          <w:gridAfter w:val="2"/>
          <w:wAfter w:w="1086" w:type="dxa"/>
          <w:trHeight w:val="433"/>
        </w:trPr>
        <w:tc>
          <w:tcPr>
            <w:tcW w:w="446" w:type="dxa"/>
            <w:vMerge/>
            <w:tcBorders>
              <w:top w:val="nil"/>
              <w:left w:val="single" w:sz="8" w:space="0" w:color="000000"/>
              <w:bottom w:val="single" w:sz="8" w:space="0" w:color="000000"/>
              <w:right w:val="single" w:sz="8" w:space="0" w:color="000000"/>
            </w:tcBorders>
            <w:shd w:val="clear" w:color="auto" w:fill="B8CCE3"/>
          </w:tcPr>
          <w:p w14:paraId="65AC7CBF" w14:textId="77777777" w:rsidR="00195E3B" w:rsidRPr="006145FD" w:rsidRDefault="00195E3B" w:rsidP="00195E3B">
            <w:pPr>
              <w:rPr>
                <w:color w:val="767171"/>
                <w:sz w:val="2"/>
                <w:szCs w:val="2"/>
                <w:lang w:val="es-DO"/>
              </w:rPr>
            </w:pPr>
          </w:p>
        </w:tc>
        <w:tc>
          <w:tcPr>
            <w:tcW w:w="1706" w:type="dxa"/>
            <w:gridSpan w:val="2"/>
            <w:vMerge/>
            <w:tcBorders>
              <w:top w:val="nil"/>
              <w:left w:val="single" w:sz="8" w:space="0" w:color="000000"/>
              <w:bottom w:val="single" w:sz="8" w:space="0" w:color="000000"/>
              <w:right w:val="single" w:sz="8" w:space="0" w:color="000000"/>
            </w:tcBorders>
            <w:shd w:val="clear" w:color="auto" w:fill="B8CCE3"/>
          </w:tcPr>
          <w:p w14:paraId="253A9783" w14:textId="77777777" w:rsidR="00195E3B" w:rsidRPr="006145FD" w:rsidRDefault="00195E3B" w:rsidP="00195E3B">
            <w:pPr>
              <w:rPr>
                <w:color w:val="767171"/>
                <w:sz w:val="2"/>
                <w:szCs w:val="2"/>
                <w:lang w:val="es-DO"/>
              </w:rPr>
            </w:pPr>
          </w:p>
        </w:tc>
        <w:tc>
          <w:tcPr>
            <w:tcW w:w="2286" w:type="dxa"/>
            <w:gridSpan w:val="2"/>
            <w:tcBorders>
              <w:left w:val="single" w:sz="8" w:space="0" w:color="000000"/>
              <w:right w:val="single" w:sz="8" w:space="0" w:color="000000"/>
            </w:tcBorders>
            <w:shd w:val="clear" w:color="auto" w:fill="002060"/>
          </w:tcPr>
          <w:p w14:paraId="53D33430" w14:textId="77777777" w:rsidR="00195E3B" w:rsidRPr="006145FD" w:rsidRDefault="00195E3B" w:rsidP="00195E3B">
            <w:pPr>
              <w:spacing w:before="101"/>
              <w:ind w:left="395"/>
              <w:rPr>
                <w:rFonts w:eastAsia="Calibri" w:cs="Calibri"/>
                <w:b/>
                <w:color w:val="767171"/>
                <w:lang w:val="es-DO"/>
              </w:rPr>
            </w:pPr>
            <w:r w:rsidRPr="006145FD">
              <w:rPr>
                <w:rFonts w:eastAsia="Calibri" w:cs="Calibri"/>
                <w:b/>
                <w:color w:val="767171"/>
                <w:lang w:val="es-DO"/>
              </w:rPr>
              <w:t>Productores Líderes</w:t>
            </w:r>
          </w:p>
        </w:tc>
        <w:tc>
          <w:tcPr>
            <w:tcW w:w="1480" w:type="dxa"/>
            <w:gridSpan w:val="3"/>
            <w:vMerge w:val="restart"/>
            <w:tcBorders>
              <w:left w:val="single" w:sz="8" w:space="0" w:color="000000"/>
              <w:right w:val="single" w:sz="8" w:space="0" w:color="000000"/>
            </w:tcBorders>
            <w:shd w:val="clear" w:color="auto" w:fill="002060"/>
          </w:tcPr>
          <w:p w14:paraId="6885E6BC" w14:textId="77777777" w:rsidR="00195E3B" w:rsidRPr="006145FD" w:rsidRDefault="00195E3B" w:rsidP="00195E3B">
            <w:pPr>
              <w:spacing w:before="29"/>
              <w:ind w:left="182" w:right="162" w:hanging="1"/>
              <w:jc w:val="center"/>
              <w:rPr>
                <w:rFonts w:eastAsia="Calibri" w:cs="Calibri"/>
                <w:b/>
                <w:color w:val="767171"/>
                <w:lang w:val="es-DO"/>
              </w:rPr>
            </w:pPr>
            <w:r w:rsidRPr="006145FD">
              <w:rPr>
                <w:rFonts w:eastAsia="Calibri" w:cs="Calibri"/>
                <w:b/>
                <w:color w:val="767171"/>
                <w:lang w:val="es-DO"/>
              </w:rPr>
              <w:t>Total Productores Líderes</w:t>
            </w:r>
          </w:p>
        </w:tc>
        <w:tc>
          <w:tcPr>
            <w:tcW w:w="2421" w:type="dxa"/>
            <w:gridSpan w:val="4"/>
            <w:tcBorders>
              <w:left w:val="single" w:sz="8" w:space="0" w:color="000000"/>
              <w:right w:val="single" w:sz="8" w:space="0" w:color="000000"/>
            </w:tcBorders>
            <w:shd w:val="clear" w:color="auto" w:fill="002060"/>
          </w:tcPr>
          <w:p w14:paraId="73F19735" w14:textId="77777777" w:rsidR="00195E3B" w:rsidRPr="006145FD" w:rsidRDefault="00195E3B" w:rsidP="00195E3B">
            <w:pPr>
              <w:spacing w:before="101"/>
              <w:ind w:right="862"/>
              <w:rPr>
                <w:rFonts w:eastAsia="Calibri" w:cs="Calibri"/>
                <w:b/>
                <w:color w:val="767171"/>
                <w:lang w:val="es-DO"/>
              </w:rPr>
            </w:pPr>
            <w:r w:rsidRPr="006145FD">
              <w:rPr>
                <w:rFonts w:eastAsia="Calibri" w:cs="Calibri"/>
                <w:b/>
                <w:color w:val="767171"/>
                <w:lang w:val="es-DO"/>
              </w:rPr>
              <w:t xml:space="preserve">               Técnicos</w:t>
            </w:r>
          </w:p>
        </w:tc>
        <w:tc>
          <w:tcPr>
            <w:tcW w:w="1210" w:type="dxa"/>
            <w:gridSpan w:val="2"/>
            <w:vMerge w:val="restart"/>
            <w:tcBorders>
              <w:left w:val="single" w:sz="8" w:space="0" w:color="000000"/>
              <w:right w:val="single" w:sz="8" w:space="0" w:color="000000"/>
            </w:tcBorders>
            <w:shd w:val="clear" w:color="auto" w:fill="002060"/>
          </w:tcPr>
          <w:p w14:paraId="1642AF16" w14:textId="77777777" w:rsidR="00195E3B" w:rsidRPr="006145FD" w:rsidRDefault="00195E3B" w:rsidP="00195E3B">
            <w:pPr>
              <w:spacing w:before="154"/>
              <w:ind w:left="203" w:right="161" w:firstLine="129"/>
              <w:rPr>
                <w:rFonts w:eastAsia="Calibri" w:cs="Calibri"/>
                <w:b/>
                <w:color w:val="767171"/>
                <w:lang w:val="es-DO"/>
              </w:rPr>
            </w:pPr>
            <w:r w:rsidRPr="006145FD">
              <w:rPr>
                <w:rFonts w:eastAsia="Calibri" w:cs="Calibri"/>
                <w:b/>
                <w:color w:val="767171"/>
                <w:lang w:val="es-DO"/>
              </w:rPr>
              <w:t>Total, Técnicos</w:t>
            </w:r>
          </w:p>
        </w:tc>
        <w:tc>
          <w:tcPr>
            <w:tcW w:w="1482" w:type="dxa"/>
            <w:gridSpan w:val="2"/>
            <w:vMerge w:val="restart"/>
            <w:tcBorders>
              <w:left w:val="single" w:sz="8" w:space="0" w:color="000000"/>
              <w:right w:val="single" w:sz="8" w:space="0" w:color="000000"/>
            </w:tcBorders>
            <w:shd w:val="clear" w:color="auto" w:fill="002060"/>
          </w:tcPr>
          <w:p w14:paraId="1743A8F3" w14:textId="77777777" w:rsidR="00195E3B" w:rsidRPr="006145FD" w:rsidRDefault="00195E3B" w:rsidP="00195E3B">
            <w:pPr>
              <w:spacing w:before="154"/>
              <w:ind w:left="139" w:right="96" w:firstLine="357"/>
              <w:rPr>
                <w:rFonts w:eastAsia="Calibri" w:hAnsi="Calibri" w:cs="Calibri"/>
                <w:b/>
                <w:color w:val="767171"/>
                <w:lang w:val="es-DO"/>
              </w:rPr>
            </w:pPr>
            <w:r w:rsidRPr="006145FD">
              <w:rPr>
                <w:rFonts w:eastAsia="Calibri" w:hAnsi="Calibri" w:cs="Calibri"/>
                <w:b/>
                <w:color w:val="767171"/>
                <w:lang w:val="es-DO"/>
              </w:rPr>
              <w:t>Total Beneficiarios</w:t>
            </w:r>
          </w:p>
        </w:tc>
        <w:tc>
          <w:tcPr>
            <w:tcW w:w="807" w:type="dxa"/>
            <w:vMerge/>
            <w:tcBorders>
              <w:top w:val="nil"/>
              <w:left w:val="single" w:sz="8" w:space="0" w:color="000000"/>
              <w:right w:val="single" w:sz="8" w:space="0" w:color="000000"/>
            </w:tcBorders>
            <w:shd w:val="clear" w:color="auto" w:fill="B8CCE3"/>
          </w:tcPr>
          <w:p w14:paraId="19B53078" w14:textId="77777777" w:rsidR="00195E3B" w:rsidRPr="006145FD" w:rsidRDefault="00195E3B" w:rsidP="00195E3B">
            <w:pPr>
              <w:rPr>
                <w:color w:val="767171"/>
                <w:sz w:val="2"/>
                <w:szCs w:val="2"/>
                <w:lang w:val="es-DO"/>
              </w:rPr>
            </w:pPr>
          </w:p>
        </w:tc>
        <w:tc>
          <w:tcPr>
            <w:tcW w:w="1345" w:type="dxa"/>
            <w:gridSpan w:val="3"/>
            <w:vMerge/>
            <w:tcBorders>
              <w:top w:val="nil"/>
              <w:left w:val="single" w:sz="8" w:space="0" w:color="000000"/>
              <w:right w:val="single" w:sz="8" w:space="0" w:color="000000"/>
            </w:tcBorders>
            <w:shd w:val="clear" w:color="auto" w:fill="B8CCE3"/>
          </w:tcPr>
          <w:p w14:paraId="57113C4A" w14:textId="77777777" w:rsidR="00195E3B" w:rsidRPr="006145FD" w:rsidRDefault="00195E3B" w:rsidP="00195E3B">
            <w:pPr>
              <w:rPr>
                <w:color w:val="767171"/>
                <w:sz w:val="2"/>
                <w:szCs w:val="2"/>
                <w:lang w:val="es-DO"/>
              </w:rPr>
            </w:pPr>
          </w:p>
        </w:tc>
        <w:tc>
          <w:tcPr>
            <w:tcW w:w="673" w:type="dxa"/>
            <w:vMerge/>
            <w:tcBorders>
              <w:top w:val="nil"/>
              <w:left w:val="single" w:sz="8" w:space="0" w:color="000000"/>
              <w:right w:val="single" w:sz="8" w:space="0" w:color="000000"/>
            </w:tcBorders>
            <w:shd w:val="clear" w:color="auto" w:fill="B8CCE3"/>
          </w:tcPr>
          <w:p w14:paraId="4B42D4C6" w14:textId="77777777" w:rsidR="00195E3B" w:rsidRPr="006145FD" w:rsidRDefault="00195E3B" w:rsidP="00195E3B">
            <w:pPr>
              <w:rPr>
                <w:color w:val="767171"/>
                <w:sz w:val="2"/>
                <w:szCs w:val="2"/>
                <w:lang w:val="es-DO"/>
              </w:rPr>
            </w:pPr>
          </w:p>
        </w:tc>
      </w:tr>
      <w:tr w:rsidR="006145FD" w:rsidRPr="006145FD" w14:paraId="494ECCAC" w14:textId="77777777" w:rsidTr="00541FFE">
        <w:trPr>
          <w:gridAfter w:val="2"/>
          <w:wAfter w:w="1088" w:type="dxa"/>
          <w:trHeight w:val="329"/>
        </w:trPr>
        <w:tc>
          <w:tcPr>
            <w:tcW w:w="446" w:type="dxa"/>
            <w:vMerge/>
            <w:tcBorders>
              <w:top w:val="nil"/>
              <w:left w:val="single" w:sz="8" w:space="0" w:color="000000"/>
              <w:bottom w:val="single" w:sz="8" w:space="0" w:color="000000"/>
              <w:right w:val="single" w:sz="8" w:space="0" w:color="000000"/>
            </w:tcBorders>
            <w:shd w:val="clear" w:color="auto" w:fill="B8CCE3"/>
          </w:tcPr>
          <w:p w14:paraId="63E11607" w14:textId="77777777" w:rsidR="00195E3B" w:rsidRPr="006145FD" w:rsidRDefault="00195E3B" w:rsidP="00195E3B">
            <w:pPr>
              <w:rPr>
                <w:color w:val="767171"/>
                <w:sz w:val="2"/>
                <w:szCs w:val="2"/>
                <w:lang w:val="es-DO"/>
              </w:rPr>
            </w:pPr>
          </w:p>
        </w:tc>
        <w:tc>
          <w:tcPr>
            <w:tcW w:w="1706" w:type="dxa"/>
            <w:gridSpan w:val="2"/>
            <w:vMerge/>
            <w:tcBorders>
              <w:top w:val="nil"/>
              <w:left w:val="single" w:sz="8" w:space="0" w:color="000000"/>
              <w:bottom w:val="single" w:sz="8" w:space="0" w:color="000000"/>
              <w:right w:val="single" w:sz="8" w:space="0" w:color="000000"/>
            </w:tcBorders>
            <w:shd w:val="clear" w:color="auto" w:fill="B8CCE3"/>
          </w:tcPr>
          <w:p w14:paraId="4D17044D" w14:textId="77777777" w:rsidR="00195E3B" w:rsidRPr="006145FD" w:rsidRDefault="00195E3B" w:rsidP="00195E3B">
            <w:pPr>
              <w:rPr>
                <w:color w:val="767171"/>
                <w:sz w:val="2"/>
                <w:szCs w:val="2"/>
                <w:lang w:val="es-DO"/>
              </w:rPr>
            </w:pPr>
          </w:p>
        </w:tc>
        <w:tc>
          <w:tcPr>
            <w:tcW w:w="1209" w:type="dxa"/>
            <w:tcBorders>
              <w:left w:val="single" w:sz="8" w:space="0" w:color="000000"/>
              <w:right w:val="single" w:sz="8" w:space="0" w:color="000000"/>
            </w:tcBorders>
            <w:shd w:val="clear" w:color="auto" w:fill="002060"/>
          </w:tcPr>
          <w:p w14:paraId="070CDE2F" w14:textId="77777777" w:rsidR="00195E3B" w:rsidRPr="006145FD" w:rsidRDefault="00195E3B" w:rsidP="00195E3B">
            <w:pPr>
              <w:tabs>
                <w:tab w:val="left" w:pos="703"/>
              </w:tabs>
              <w:spacing w:before="44"/>
              <w:ind w:left="136" w:right="248"/>
              <w:rPr>
                <w:rFonts w:eastAsia="Calibri" w:hAnsi="Calibri" w:cs="Calibri"/>
                <w:b/>
                <w:color w:val="767171"/>
                <w:lang w:val="es-DO"/>
              </w:rPr>
            </w:pPr>
            <w:r w:rsidRPr="006145FD">
              <w:rPr>
                <w:rFonts w:eastAsia="Calibri" w:hAnsi="Calibri" w:cs="Calibri"/>
                <w:b/>
                <w:color w:val="767171"/>
                <w:lang w:val="es-DO"/>
              </w:rPr>
              <w:t>Mascu-lino</w:t>
            </w:r>
          </w:p>
        </w:tc>
        <w:tc>
          <w:tcPr>
            <w:tcW w:w="1076" w:type="dxa"/>
            <w:tcBorders>
              <w:left w:val="single" w:sz="8" w:space="0" w:color="000000"/>
              <w:right w:val="single" w:sz="8" w:space="0" w:color="000000"/>
            </w:tcBorders>
            <w:shd w:val="clear" w:color="auto" w:fill="002060"/>
          </w:tcPr>
          <w:p w14:paraId="13B46D3F" w14:textId="77777777" w:rsidR="00195E3B" w:rsidRPr="006145FD" w:rsidRDefault="00195E3B" w:rsidP="00195E3B">
            <w:pPr>
              <w:spacing w:before="44"/>
              <w:ind w:left="51" w:right="28"/>
              <w:jc w:val="center"/>
              <w:rPr>
                <w:rFonts w:eastAsia="Calibri" w:hAnsi="Calibri" w:cs="Calibri"/>
                <w:b/>
                <w:color w:val="767171"/>
                <w:lang w:val="es-DO"/>
              </w:rPr>
            </w:pPr>
            <w:r w:rsidRPr="006145FD">
              <w:rPr>
                <w:rFonts w:eastAsia="Calibri" w:hAnsi="Calibri" w:cs="Calibri"/>
                <w:b/>
                <w:color w:val="767171"/>
                <w:lang w:val="es-DO"/>
              </w:rPr>
              <w:t>Femenino</w:t>
            </w:r>
          </w:p>
        </w:tc>
        <w:tc>
          <w:tcPr>
            <w:tcW w:w="1480" w:type="dxa"/>
            <w:gridSpan w:val="3"/>
            <w:vMerge/>
            <w:tcBorders>
              <w:top w:val="nil"/>
              <w:left w:val="single" w:sz="8" w:space="0" w:color="000000"/>
              <w:right w:val="single" w:sz="8" w:space="0" w:color="000000"/>
            </w:tcBorders>
            <w:shd w:val="clear" w:color="auto" w:fill="548DD4"/>
          </w:tcPr>
          <w:p w14:paraId="0BCFB7E5" w14:textId="77777777" w:rsidR="00195E3B" w:rsidRPr="006145FD" w:rsidRDefault="00195E3B" w:rsidP="00195E3B">
            <w:pPr>
              <w:rPr>
                <w:color w:val="767171"/>
                <w:sz w:val="2"/>
                <w:szCs w:val="2"/>
                <w:lang w:val="es-DO"/>
              </w:rPr>
            </w:pPr>
          </w:p>
        </w:tc>
        <w:tc>
          <w:tcPr>
            <w:tcW w:w="1209" w:type="dxa"/>
            <w:gridSpan w:val="2"/>
            <w:tcBorders>
              <w:left w:val="single" w:sz="8" w:space="0" w:color="000000"/>
              <w:right w:val="single" w:sz="8" w:space="0" w:color="000000"/>
            </w:tcBorders>
            <w:shd w:val="clear" w:color="auto" w:fill="002060"/>
          </w:tcPr>
          <w:p w14:paraId="3ACE93E6" w14:textId="77777777" w:rsidR="00195E3B" w:rsidRPr="006145FD" w:rsidRDefault="00195E3B" w:rsidP="00195E3B">
            <w:pPr>
              <w:spacing w:before="44"/>
              <w:ind w:left="136" w:right="113"/>
              <w:jc w:val="center"/>
              <w:rPr>
                <w:rFonts w:eastAsia="Calibri" w:hAnsi="Calibri" w:cs="Calibri"/>
                <w:b/>
                <w:color w:val="767171"/>
                <w:lang w:val="es-DO"/>
              </w:rPr>
            </w:pPr>
            <w:r w:rsidRPr="006145FD">
              <w:rPr>
                <w:rFonts w:eastAsia="Calibri" w:hAnsi="Calibri" w:cs="Calibri"/>
                <w:b/>
                <w:color w:val="767171"/>
                <w:lang w:val="es-DO"/>
              </w:rPr>
              <w:t>Masculino</w:t>
            </w:r>
          </w:p>
        </w:tc>
        <w:tc>
          <w:tcPr>
            <w:tcW w:w="1211" w:type="dxa"/>
            <w:gridSpan w:val="2"/>
            <w:tcBorders>
              <w:left w:val="single" w:sz="8" w:space="0" w:color="000000"/>
              <w:right w:val="single" w:sz="8" w:space="0" w:color="000000"/>
            </w:tcBorders>
            <w:shd w:val="clear" w:color="auto" w:fill="002060"/>
          </w:tcPr>
          <w:p w14:paraId="220CB1E1" w14:textId="77777777" w:rsidR="00195E3B" w:rsidRPr="006145FD" w:rsidRDefault="00195E3B" w:rsidP="00195E3B">
            <w:pPr>
              <w:spacing w:before="44"/>
              <w:ind w:left="115" w:right="91"/>
              <w:jc w:val="center"/>
              <w:rPr>
                <w:rFonts w:eastAsia="Calibri" w:hAnsi="Calibri" w:cs="Calibri"/>
                <w:b/>
                <w:color w:val="767171"/>
                <w:lang w:val="es-DO"/>
              </w:rPr>
            </w:pPr>
            <w:r w:rsidRPr="006145FD">
              <w:rPr>
                <w:rFonts w:eastAsia="Calibri" w:hAnsi="Calibri" w:cs="Calibri"/>
                <w:b/>
                <w:color w:val="767171"/>
                <w:lang w:val="es-DO"/>
              </w:rPr>
              <w:t>Femenino</w:t>
            </w:r>
          </w:p>
        </w:tc>
        <w:tc>
          <w:tcPr>
            <w:tcW w:w="1210" w:type="dxa"/>
            <w:gridSpan w:val="2"/>
            <w:vMerge/>
            <w:tcBorders>
              <w:top w:val="nil"/>
              <w:left w:val="single" w:sz="8" w:space="0" w:color="000000"/>
              <w:right w:val="single" w:sz="8" w:space="0" w:color="000000"/>
            </w:tcBorders>
            <w:shd w:val="clear" w:color="auto" w:fill="B8CCE3"/>
          </w:tcPr>
          <w:p w14:paraId="5C10B79D" w14:textId="77777777" w:rsidR="00195E3B" w:rsidRPr="006145FD" w:rsidRDefault="00195E3B" w:rsidP="00195E3B">
            <w:pPr>
              <w:rPr>
                <w:color w:val="767171"/>
                <w:sz w:val="2"/>
                <w:szCs w:val="2"/>
                <w:lang w:val="es-DO"/>
              </w:rPr>
            </w:pPr>
          </w:p>
        </w:tc>
        <w:tc>
          <w:tcPr>
            <w:tcW w:w="1482" w:type="dxa"/>
            <w:gridSpan w:val="2"/>
            <w:vMerge/>
            <w:tcBorders>
              <w:top w:val="nil"/>
              <w:left w:val="single" w:sz="8" w:space="0" w:color="000000"/>
              <w:right w:val="single" w:sz="8" w:space="0" w:color="000000"/>
            </w:tcBorders>
            <w:shd w:val="clear" w:color="auto" w:fill="B8CCE3"/>
          </w:tcPr>
          <w:p w14:paraId="0860E8B1" w14:textId="77777777" w:rsidR="00195E3B" w:rsidRPr="006145FD" w:rsidRDefault="00195E3B" w:rsidP="00195E3B">
            <w:pPr>
              <w:rPr>
                <w:color w:val="767171"/>
                <w:sz w:val="2"/>
                <w:szCs w:val="2"/>
                <w:lang w:val="es-DO"/>
              </w:rPr>
            </w:pPr>
          </w:p>
        </w:tc>
        <w:tc>
          <w:tcPr>
            <w:tcW w:w="807" w:type="dxa"/>
            <w:vMerge/>
            <w:tcBorders>
              <w:top w:val="nil"/>
              <w:left w:val="single" w:sz="8" w:space="0" w:color="000000"/>
              <w:right w:val="single" w:sz="8" w:space="0" w:color="000000"/>
            </w:tcBorders>
            <w:shd w:val="clear" w:color="auto" w:fill="B8CCE3"/>
          </w:tcPr>
          <w:p w14:paraId="08CB7BF0" w14:textId="77777777" w:rsidR="00195E3B" w:rsidRPr="006145FD" w:rsidRDefault="00195E3B" w:rsidP="00195E3B">
            <w:pPr>
              <w:rPr>
                <w:color w:val="767171"/>
                <w:sz w:val="2"/>
                <w:szCs w:val="2"/>
                <w:lang w:val="es-DO"/>
              </w:rPr>
            </w:pPr>
          </w:p>
        </w:tc>
        <w:tc>
          <w:tcPr>
            <w:tcW w:w="1345" w:type="dxa"/>
            <w:gridSpan w:val="3"/>
            <w:vMerge/>
            <w:tcBorders>
              <w:top w:val="nil"/>
              <w:left w:val="single" w:sz="8" w:space="0" w:color="000000"/>
              <w:right w:val="single" w:sz="8" w:space="0" w:color="000000"/>
            </w:tcBorders>
            <w:shd w:val="clear" w:color="auto" w:fill="B8CCE3"/>
          </w:tcPr>
          <w:p w14:paraId="015E4B0E" w14:textId="77777777" w:rsidR="00195E3B" w:rsidRPr="006145FD" w:rsidRDefault="00195E3B" w:rsidP="00195E3B">
            <w:pPr>
              <w:rPr>
                <w:color w:val="767171"/>
                <w:sz w:val="2"/>
                <w:szCs w:val="2"/>
                <w:lang w:val="es-DO"/>
              </w:rPr>
            </w:pPr>
          </w:p>
        </w:tc>
        <w:tc>
          <w:tcPr>
            <w:tcW w:w="673" w:type="dxa"/>
            <w:vMerge/>
            <w:tcBorders>
              <w:top w:val="nil"/>
              <w:left w:val="single" w:sz="8" w:space="0" w:color="000000"/>
              <w:right w:val="single" w:sz="8" w:space="0" w:color="000000"/>
            </w:tcBorders>
            <w:shd w:val="clear" w:color="auto" w:fill="B8CCE3"/>
          </w:tcPr>
          <w:p w14:paraId="197219A7" w14:textId="77777777" w:rsidR="00195E3B" w:rsidRPr="006145FD" w:rsidRDefault="00195E3B" w:rsidP="00195E3B">
            <w:pPr>
              <w:rPr>
                <w:color w:val="767171"/>
                <w:sz w:val="2"/>
                <w:szCs w:val="2"/>
                <w:lang w:val="es-DO"/>
              </w:rPr>
            </w:pPr>
          </w:p>
        </w:tc>
      </w:tr>
      <w:tr w:rsidR="006145FD" w:rsidRPr="006145FD" w14:paraId="4BA2C747" w14:textId="77777777" w:rsidTr="00541FFE">
        <w:trPr>
          <w:gridAfter w:val="2"/>
          <w:wAfter w:w="1088" w:type="dxa"/>
          <w:trHeight w:val="1460"/>
        </w:trPr>
        <w:tc>
          <w:tcPr>
            <w:tcW w:w="446" w:type="dxa"/>
            <w:tcBorders>
              <w:top w:val="single" w:sz="8" w:space="0" w:color="000000"/>
              <w:left w:val="single" w:sz="8" w:space="0" w:color="000000"/>
              <w:bottom w:val="single" w:sz="8" w:space="0" w:color="000000"/>
              <w:right w:val="single" w:sz="8" w:space="0" w:color="000000"/>
            </w:tcBorders>
          </w:tcPr>
          <w:p w14:paraId="6F0EBFE1" w14:textId="77777777" w:rsidR="00195E3B" w:rsidRPr="006145FD" w:rsidRDefault="00195E3B" w:rsidP="00195E3B">
            <w:pPr>
              <w:spacing w:before="8"/>
              <w:rPr>
                <w:rFonts w:eastAsia="Calibri" w:hAnsi="Calibri" w:cs="Calibri"/>
                <w:b/>
                <w:color w:val="767171"/>
                <w:sz w:val="35"/>
                <w:lang w:val="es-DO"/>
              </w:rPr>
            </w:pPr>
          </w:p>
          <w:p w14:paraId="23E417B9" w14:textId="77777777" w:rsidR="00195E3B" w:rsidRPr="006145FD" w:rsidRDefault="00195E3B" w:rsidP="00195E3B">
            <w:pPr>
              <w:ind w:left="16"/>
              <w:jc w:val="center"/>
              <w:rPr>
                <w:rFonts w:eastAsia="Calibri" w:hAnsi="Calibri" w:cs="Calibri"/>
                <w:b/>
                <w:bCs/>
                <w:color w:val="767171"/>
                <w:lang w:val="es-DO"/>
              </w:rPr>
            </w:pPr>
            <w:r w:rsidRPr="006145FD">
              <w:rPr>
                <w:rFonts w:eastAsia="Calibri" w:hAnsi="Calibri" w:cs="Calibri"/>
                <w:b/>
                <w:bCs/>
                <w:color w:val="767171"/>
                <w:lang w:val="es-DO"/>
              </w:rPr>
              <w:t>1</w:t>
            </w:r>
          </w:p>
        </w:tc>
        <w:tc>
          <w:tcPr>
            <w:tcW w:w="1706" w:type="dxa"/>
            <w:gridSpan w:val="2"/>
            <w:tcBorders>
              <w:top w:val="single" w:sz="8" w:space="0" w:color="000000"/>
              <w:left w:val="single" w:sz="8" w:space="0" w:color="000000"/>
              <w:bottom w:val="single" w:sz="8" w:space="0" w:color="000000"/>
              <w:right w:val="single" w:sz="8" w:space="0" w:color="000000"/>
            </w:tcBorders>
            <w:vAlign w:val="center"/>
          </w:tcPr>
          <w:p w14:paraId="006EC6CA" w14:textId="77777777" w:rsidR="00195E3B" w:rsidRPr="006145FD" w:rsidRDefault="00195E3B" w:rsidP="00195E3B">
            <w:pPr>
              <w:jc w:val="center"/>
              <w:rPr>
                <w:rFonts w:eastAsia="Calibri" w:cs="Calibri"/>
                <w:color w:val="767171"/>
                <w:sz w:val="20"/>
                <w:lang w:val="es-DO"/>
              </w:rPr>
            </w:pPr>
            <w:r w:rsidRPr="006145FD">
              <w:rPr>
                <w:b/>
                <w:bCs/>
                <w:color w:val="767171"/>
                <w:lang w:val="es-DO"/>
              </w:rPr>
              <w:t>Gira técnica demostrativa en cosecha y pesaje de siete variedades de yuca</w:t>
            </w:r>
          </w:p>
        </w:tc>
        <w:tc>
          <w:tcPr>
            <w:tcW w:w="1209" w:type="dxa"/>
            <w:tcBorders>
              <w:left w:val="single" w:sz="8" w:space="0" w:color="000000"/>
              <w:right w:val="single" w:sz="8" w:space="0" w:color="000000"/>
            </w:tcBorders>
            <w:vAlign w:val="center"/>
          </w:tcPr>
          <w:p w14:paraId="34CCD7CD" w14:textId="0F2974B1" w:rsidR="00195E3B" w:rsidRPr="006145FD" w:rsidRDefault="00FC1FA5" w:rsidP="00195E3B">
            <w:pPr>
              <w:spacing w:before="1"/>
              <w:ind w:left="265" w:right="248"/>
              <w:jc w:val="center"/>
              <w:rPr>
                <w:rFonts w:eastAsia="Calibri"/>
                <w:color w:val="767171"/>
                <w:lang w:val="es-DO"/>
              </w:rPr>
            </w:pPr>
            <w:r w:rsidRPr="006145FD">
              <w:rPr>
                <w:rFonts w:eastAsia="Calibri"/>
                <w:color w:val="767171"/>
                <w:lang w:val="es-DO"/>
              </w:rPr>
              <w:t>5555</w:t>
            </w:r>
            <w:r w:rsidR="00195E3B" w:rsidRPr="006145FD">
              <w:rPr>
                <w:rFonts w:eastAsia="Calibri"/>
                <w:color w:val="767171"/>
                <w:lang w:val="es-DO"/>
              </w:rPr>
              <w:t>5</w:t>
            </w:r>
          </w:p>
        </w:tc>
        <w:tc>
          <w:tcPr>
            <w:tcW w:w="1076" w:type="dxa"/>
            <w:tcBorders>
              <w:left w:val="single" w:sz="8" w:space="0" w:color="000000"/>
              <w:right w:val="single" w:sz="8" w:space="0" w:color="000000"/>
            </w:tcBorders>
            <w:vAlign w:val="center"/>
          </w:tcPr>
          <w:p w14:paraId="317F9197" w14:textId="7277BEAD" w:rsidR="00195E3B" w:rsidRPr="006145FD" w:rsidRDefault="00FC1FA5" w:rsidP="00195E3B">
            <w:pPr>
              <w:spacing w:before="1"/>
              <w:ind w:left="17"/>
              <w:jc w:val="center"/>
              <w:rPr>
                <w:rFonts w:eastAsia="Calibri"/>
                <w:color w:val="767171"/>
                <w:lang w:val="es-DO"/>
              </w:rPr>
            </w:pPr>
            <w:r w:rsidRPr="006145FD">
              <w:rPr>
                <w:rFonts w:eastAsia="Calibri"/>
                <w:color w:val="767171"/>
                <w:lang w:val="es-DO"/>
              </w:rPr>
              <w:t>33</w:t>
            </w:r>
            <w:r w:rsidR="00195E3B" w:rsidRPr="006145FD">
              <w:rPr>
                <w:rFonts w:eastAsia="Calibri"/>
                <w:color w:val="767171"/>
                <w:lang w:val="es-DO"/>
              </w:rPr>
              <w:t>3</w:t>
            </w:r>
          </w:p>
        </w:tc>
        <w:tc>
          <w:tcPr>
            <w:tcW w:w="1480" w:type="dxa"/>
            <w:gridSpan w:val="3"/>
            <w:tcBorders>
              <w:left w:val="single" w:sz="8" w:space="0" w:color="000000"/>
              <w:right w:val="single" w:sz="8" w:space="0" w:color="000000"/>
            </w:tcBorders>
            <w:vAlign w:val="center"/>
          </w:tcPr>
          <w:p w14:paraId="06012317" w14:textId="77777777" w:rsidR="00195E3B" w:rsidRPr="006145FD" w:rsidRDefault="00195E3B" w:rsidP="00195E3B">
            <w:pPr>
              <w:spacing w:before="1"/>
              <w:ind w:left="181" w:right="162"/>
              <w:jc w:val="center"/>
              <w:rPr>
                <w:rFonts w:eastAsia="Calibri"/>
                <w:color w:val="767171"/>
                <w:lang w:val="es-DO"/>
              </w:rPr>
            </w:pPr>
            <w:r w:rsidRPr="006145FD">
              <w:rPr>
                <w:rFonts w:eastAsia="Calibri"/>
                <w:color w:val="767171"/>
                <w:lang w:val="es-DO"/>
              </w:rPr>
              <w:t>8</w:t>
            </w:r>
          </w:p>
        </w:tc>
        <w:tc>
          <w:tcPr>
            <w:tcW w:w="1209" w:type="dxa"/>
            <w:gridSpan w:val="2"/>
            <w:tcBorders>
              <w:left w:val="single" w:sz="8" w:space="0" w:color="000000"/>
              <w:right w:val="single" w:sz="8" w:space="0" w:color="000000"/>
            </w:tcBorders>
            <w:vAlign w:val="center"/>
          </w:tcPr>
          <w:p w14:paraId="74ABE149" w14:textId="77777777" w:rsidR="00195E3B" w:rsidRPr="006145FD" w:rsidRDefault="00195E3B" w:rsidP="00195E3B">
            <w:pPr>
              <w:spacing w:before="1"/>
              <w:ind w:left="132" w:right="113"/>
              <w:jc w:val="center"/>
              <w:rPr>
                <w:rFonts w:eastAsia="Calibri"/>
                <w:color w:val="767171"/>
                <w:lang w:val="es-DO"/>
              </w:rPr>
            </w:pPr>
            <w:r w:rsidRPr="006145FD">
              <w:rPr>
                <w:rFonts w:eastAsia="Calibri"/>
                <w:color w:val="767171"/>
                <w:lang w:val="es-DO"/>
              </w:rPr>
              <w:t>24</w:t>
            </w:r>
          </w:p>
        </w:tc>
        <w:tc>
          <w:tcPr>
            <w:tcW w:w="1211" w:type="dxa"/>
            <w:gridSpan w:val="2"/>
            <w:tcBorders>
              <w:left w:val="single" w:sz="8" w:space="0" w:color="000000"/>
              <w:right w:val="single" w:sz="8" w:space="0" w:color="000000"/>
            </w:tcBorders>
            <w:vAlign w:val="center"/>
          </w:tcPr>
          <w:p w14:paraId="00EEB15C" w14:textId="77777777" w:rsidR="00195E3B" w:rsidRPr="006145FD" w:rsidRDefault="00195E3B" w:rsidP="00195E3B">
            <w:pPr>
              <w:spacing w:before="1"/>
              <w:ind w:left="20"/>
              <w:jc w:val="center"/>
              <w:rPr>
                <w:rFonts w:eastAsia="Calibri"/>
                <w:color w:val="767171"/>
                <w:lang w:val="es-DO"/>
              </w:rPr>
            </w:pPr>
            <w:r w:rsidRPr="006145FD">
              <w:rPr>
                <w:rFonts w:eastAsia="Calibri"/>
                <w:color w:val="767171"/>
                <w:lang w:val="es-DO"/>
              </w:rPr>
              <w:t>1</w:t>
            </w:r>
          </w:p>
        </w:tc>
        <w:tc>
          <w:tcPr>
            <w:tcW w:w="1210" w:type="dxa"/>
            <w:gridSpan w:val="2"/>
            <w:tcBorders>
              <w:left w:val="single" w:sz="8" w:space="0" w:color="000000"/>
              <w:right w:val="single" w:sz="8" w:space="0" w:color="000000"/>
            </w:tcBorders>
            <w:vAlign w:val="center"/>
          </w:tcPr>
          <w:p w14:paraId="6016CDA4" w14:textId="77777777" w:rsidR="00195E3B" w:rsidRPr="006145FD" w:rsidRDefault="00195E3B" w:rsidP="00195E3B">
            <w:pPr>
              <w:spacing w:before="1"/>
              <w:ind w:left="397" w:right="373"/>
              <w:jc w:val="center"/>
              <w:rPr>
                <w:rFonts w:eastAsia="Calibri"/>
                <w:color w:val="767171"/>
                <w:lang w:val="es-DO"/>
              </w:rPr>
            </w:pPr>
            <w:r w:rsidRPr="006145FD">
              <w:rPr>
                <w:rFonts w:eastAsia="Calibri"/>
                <w:color w:val="767171"/>
                <w:lang w:val="es-DO"/>
              </w:rPr>
              <w:t>25</w:t>
            </w:r>
          </w:p>
        </w:tc>
        <w:tc>
          <w:tcPr>
            <w:tcW w:w="1482" w:type="dxa"/>
            <w:gridSpan w:val="2"/>
            <w:tcBorders>
              <w:left w:val="single" w:sz="8" w:space="0" w:color="000000"/>
              <w:right w:val="single" w:sz="8" w:space="0" w:color="000000"/>
            </w:tcBorders>
            <w:vAlign w:val="center"/>
          </w:tcPr>
          <w:p w14:paraId="65DC07C2" w14:textId="77777777" w:rsidR="00195E3B" w:rsidRPr="006145FD" w:rsidRDefault="00195E3B" w:rsidP="00195E3B">
            <w:pPr>
              <w:spacing w:before="1"/>
              <w:ind w:left="532" w:right="511"/>
              <w:jc w:val="center"/>
              <w:rPr>
                <w:rFonts w:eastAsia="Calibri"/>
                <w:color w:val="767171"/>
                <w:lang w:val="es-DO"/>
              </w:rPr>
            </w:pPr>
            <w:r w:rsidRPr="006145FD">
              <w:rPr>
                <w:rFonts w:eastAsia="Calibri"/>
                <w:color w:val="767171"/>
                <w:lang w:val="es-DO"/>
              </w:rPr>
              <w:t>33</w:t>
            </w:r>
          </w:p>
        </w:tc>
        <w:tc>
          <w:tcPr>
            <w:tcW w:w="807" w:type="dxa"/>
            <w:tcBorders>
              <w:left w:val="single" w:sz="8" w:space="0" w:color="000000"/>
              <w:right w:val="single" w:sz="8" w:space="0" w:color="000000"/>
            </w:tcBorders>
            <w:vAlign w:val="center"/>
          </w:tcPr>
          <w:p w14:paraId="45229A75" w14:textId="77777777" w:rsidR="00195E3B" w:rsidRPr="006145FD" w:rsidRDefault="00195E3B" w:rsidP="00195E3B">
            <w:pPr>
              <w:spacing w:before="1"/>
              <w:rPr>
                <w:rFonts w:eastAsia="Calibri"/>
                <w:color w:val="767171"/>
                <w:lang w:val="es-DO"/>
              </w:rPr>
            </w:pPr>
            <w:r w:rsidRPr="006145FD">
              <w:rPr>
                <w:rFonts w:eastAsia="Calibri"/>
                <w:color w:val="767171"/>
                <w:lang w:val="es-DO"/>
              </w:rPr>
              <w:t>Enero 29</w:t>
            </w:r>
          </w:p>
        </w:tc>
        <w:tc>
          <w:tcPr>
            <w:tcW w:w="1345" w:type="dxa"/>
            <w:gridSpan w:val="3"/>
            <w:tcBorders>
              <w:left w:val="single" w:sz="8" w:space="0" w:color="000000"/>
              <w:right w:val="single" w:sz="8" w:space="0" w:color="000000"/>
            </w:tcBorders>
            <w:vAlign w:val="center"/>
          </w:tcPr>
          <w:p w14:paraId="5B8C5371" w14:textId="77777777" w:rsidR="00195E3B" w:rsidRPr="006145FD" w:rsidRDefault="00195E3B" w:rsidP="00195E3B">
            <w:pPr>
              <w:spacing w:before="169" w:line="276" w:lineRule="auto"/>
              <w:ind w:left="537" w:right="46" w:hanging="447"/>
              <w:jc w:val="center"/>
              <w:rPr>
                <w:rFonts w:eastAsia="Calibri"/>
                <w:color w:val="767171"/>
                <w:lang w:val="es-DO"/>
              </w:rPr>
            </w:pPr>
            <w:r w:rsidRPr="006145FD">
              <w:rPr>
                <w:rFonts w:eastAsia="Calibri"/>
                <w:color w:val="767171"/>
                <w:lang w:val="es-DO"/>
              </w:rPr>
              <w:t>El Guanito, Higüey</w:t>
            </w:r>
          </w:p>
        </w:tc>
        <w:tc>
          <w:tcPr>
            <w:tcW w:w="673" w:type="dxa"/>
            <w:tcBorders>
              <w:left w:val="single" w:sz="8" w:space="0" w:color="000000"/>
              <w:right w:val="single" w:sz="8" w:space="0" w:color="000000"/>
            </w:tcBorders>
            <w:vAlign w:val="center"/>
          </w:tcPr>
          <w:p w14:paraId="316A0732" w14:textId="77777777" w:rsidR="00195E3B" w:rsidRPr="006145FD" w:rsidRDefault="00195E3B" w:rsidP="00195E3B">
            <w:pPr>
              <w:spacing w:before="1"/>
              <w:ind w:left="332"/>
              <w:rPr>
                <w:rFonts w:eastAsia="Calibri"/>
                <w:color w:val="767171"/>
                <w:lang w:val="es-DO"/>
              </w:rPr>
            </w:pPr>
            <w:r w:rsidRPr="006145FD">
              <w:rPr>
                <w:rFonts w:eastAsia="Calibri"/>
                <w:color w:val="767171"/>
                <w:lang w:val="es-DO"/>
              </w:rPr>
              <w:t>8</w:t>
            </w:r>
          </w:p>
        </w:tc>
      </w:tr>
      <w:tr w:rsidR="006145FD" w:rsidRPr="006145FD" w14:paraId="256D0D3F" w14:textId="77777777" w:rsidTr="00541FFE">
        <w:trPr>
          <w:gridAfter w:val="2"/>
          <w:wAfter w:w="1088" w:type="dxa"/>
          <w:trHeight w:val="943"/>
        </w:trPr>
        <w:tc>
          <w:tcPr>
            <w:tcW w:w="446" w:type="dxa"/>
            <w:tcBorders>
              <w:top w:val="single" w:sz="8" w:space="0" w:color="000000"/>
              <w:left w:val="single" w:sz="8" w:space="0" w:color="000000"/>
              <w:bottom w:val="single" w:sz="8" w:space="0" w:color="000000"/>
              <w:right w:val="single" w:sz="8" w:space="0" w:color="000000"/>
            </w:tcBorders>
          </w:tcPr>
          <w:p w14:paraId="3EC3DEE3" w14:textId="77777777" w:rsidR="00195E3B" w:rsidRPr="006145FD" w:rsidRDefault="00195E3B" w:rsidP="00195E3B">
            <w:pPr>
              <w:spacing w:before="11"/>
              <w:rPr>
                <w:rFonts w:eastAsia="Calibri" w:hAnsi="Calibri" w:cs="Calibri"/>
                <w:b/>
                <w:color w:val="767171"/>
                <w:sz w:val="21"/>
                <w:lang w:val="es-DO"/>
              </w:rPr>
            </w:pPr>
          </w:p>
          <w:p w14:paraId="7B4A7A1C" w14:textId="77777777" w:rsidR="00195E3B" w:rsidRPr="006145FD" w:rsidRDefault="00195E3B" w:rsidP="00195E3B">
            <w:pPr>
              <w:ind w:left="16"/>
              <w:jc w:val="center"/>
              <w:rPr>
                <w:rFonts w:eastAsia="Calibri" w:hAnsi="Calibri" w:cs="Calibri"/>
                <w:b/>
                <w:bCs/>
                <w:color w:val="767171"/>
                <w:lang w:val="es-DO"/>
              </w:rPr>
            </w:pPr>
            <w:r w:rsidRPr="006145FD">
              <w:rPr>
                <w:rFonts w:eastAsia="Calibri" w:hAnsi="Calibri" w:cs="Calibri"/>
                <w:b/>
                <w:bCs/>
                <w:color w:val="767171"/>
                <w:lang w:val="es-DO"/>
              </w:rPr>
              <w:t>2</w:t>
            </w:r>
          </w:p>
        </w:tc>
        <w:tc>
          <w:tcPr>
            <w:tcW w:w="1706" w:type="dxa"/>
            <w:gridSpan w:val="2"/>
            <w:tcBorders>
              <w:top w:val="single" w:sz="8" w:space="0" w:color="000000"/>
              <w:left w:val="single" w:sz="8" w:space="0" w:color="000000"/>
              <w:bottom w:val="single" w:sz="8" w:space="0" w:color="000000"/>
              <w:right w:val="single" w:sz="8" w:space="0" w:color="000000"/>
            </w:tcBorders>
          </w:tcPr>
          <w:p w14:paraId="733B8798" w14:textId="77777777" w:rsidR="00195E3B" w:rsidRPr="006145FD" w:rsidRDefault="00195E3B" w:rsidP="00195E3B">
            <w:pPr>
              <w:jc w:val="center"/>
              <w:rPr>
                <w:b/>
                <w:bCs/>
                <w:color w:val="767171"/>
                <w:lang w:val="es-DO"/>
              </w:rPr>
            </w:pPr>
            <w:r w:rsidRPr="006145FD">
              <w:rPr>
                <w:b/>
                <w:bCs/>
                <w:color w:val="767171"/>
                <w:lang w:val="es-DO"/>
              </w:rPr>
              <w:t>Instalación de Módulo de Ovinos y Caprinos</w:t>
            </w:r>
          </w:p>
          <w:p w14:paraId="4DCDC323" w14:textId="77777777" w:rsidR="00195E3B" w:rsidRPr="006145FD" w:rsidRDefault="00195E3B" w:rsidP="00195E3B">
            <w:pPr>
              <w:spacing w:before="2" w:line="276" w:lineRule="auto"/>
              <w:ind w:left="107" w:right="87"/>
              <w:jc w:val="center"/>
              <w:rPr>
                <w:rFonts w:eastAsia="Calibri" w:cs="Calibri"/>
                <w:color w:val="767171"/>
                <w:sz w:val="20"/>
                <w:lang w:val="es-DO"/>
              </w:rPr>
            </w:pPr>
          </w:p>
        </w:tc>
        <w:tc>
          <w:tcPr>
            <w:tcW w:w="1209" w:type="dxa"/>
            <w:tcBorders>
              <w:left w:val="single" w:sz="8" w:space="0" w:color="000000"/>
              <w:right w:val="single" w:sz="8" w:space="0" w:color="000000"/>
            </w:tcBorders>
            <w:vAlign w:val="center"/>
          </w:tcPr>
          <w:p w14:paraId="69C3E55D" w14:textId="77777777" w:rsidR="00195E3B" w:rsidRPr="006145FD" w:rsidRDefault="00195E3B" w:rsidP="00195E3B">
            <w:pPr>
              <w:ind w:left="265" w:right="248"/>
              <w:jc w:val="center"/>
              <w:rPr>
                <w:rFonts w:eastAsia="Calibri"/>
                <w:color w:val="767171"/>
                <w:lang w:val="es-DO"/>
              </w:rPr>
            </w:pPr>
            <w:r w:rsidRPr="006145FD">
              <w:rPr>
                <w:rFonts w:eastAsia="Calibri"/>
                <w:color w:val="767171"/>
                <w:lang w:val="es-DO"/>
              </w:rPr>
              <w:t>2</w:t>
            </w:r>
          </w:p>
        </w:tc>
        <w:tc>
          <w:tcPr>
            <w:tcW w:w="1076" w:type="dxa"/>
            <w:tcBorders>
              <w:left w:val="single" w:sz="8" w:space="0" w:color="000000"/>
              <w:right w:val="single" w:sz="8" w:space="0" w:color="000000"/>
            </w:tcBorders>
            <w:vAlign w:val="center"/>
          </w:tcPr>
          <w:p w14:paraId="1B42FDD9" w14:textId="77777777" w:rsidR="00195E3B" w:rsidRPr="006145FD" w:rsidRDefault="00195E3B" w:rsidP="00195E3B">
            <w:pPr>
              <w:ind w:left="17"/>
              <w:jc w:val="center"/>
              <w:rPr>
                <w:rFonts w:eastAsia="Calibri"/>
                <w:color w:val="767171"/>
                <w:lang w:val="es-DO"/>
              </w:rPr>
            </w:pPr>
            <w:r w:rsidRPr="006145FD">
              <w:rPr>
                <w:rFonts w:eastAsia="Calibri"/>
                <w:color w:val="767171"/>
                <w:lang w:val="es-DO"/>
              </w:rPr>
              <w:t>1</w:t>
            </w:r>
          </w:p>
        </w:tc>
        <w:tc>
          <w:tcPr>
            <w:tcW w:w="1480" w:type="dxa"/>
            <w:gridSpan w:val="3"/>
            <w:tcBorders>
              <w:left w:val="single" w:sz="8" w:space="0" w:color="000000"/>
              <w:right w:val="single" w:sz="8" w:space="0" w:color="000000"/>
            </w:tcBorders>
            <w:vAlign w:val="center"/>
          </w:tcPr>
          <w:p w14:paraId="7411383C" w14:textId="77777777" w:rsidR="00195E3B" w:rsidRPr="006145FD" w:rsidRDefault="00195E3B" w:rsidP="00195E3B">
            <w:pPr>
              <w:ind w:left="181" w:right="162"/>
              <w:jc w:val="center"/>
              <w:rPr>
                <w:rFonts w:eastAsia="Calibri"/>
                <w:color w:val="767171"/>
                <w:lang w:val="es-DO"/>
              </w:rPr>
            </w:pPr>
            <w:r w:rsidRPr="006145FD">
              <w:rPr>
                <w:rFonts w:eastAsia="Calibri"/>
                <w:color w:val="767171"/>
                <w:lang w:val="es-DO"/>
              </w:rPr>
              <w:t>3</w:t>
            </w:r>
          </w:p>
        </w:tc>
        <w:tc>
          <w:tcPr>
            <w:tcW w:w="1209" w:type="dxa"/>
            <w:gridSpan w:val="2"/>
            <w:tcBorders>
              <w:left w:val="single" w:sz="8" w:space="0" w:color="000000"/>
              <w:right w:val="single" w:sz="8" w:space="0" w:color="000000"/>
            </w:tcBorders>
            <w:vAlign w:val="center"/>
          </w:tcPr>
          <w:p w14:paraId="53A73DCC" w14:textId="77777777" w:rsidR="00195E3B" w:rsidRPr="006145FD" w:rsidRDefault="00195E3B" w:rsidP="00195E3B">
            <w:pPr>
              <w:ind w:left="132" w:right="113"/>
              <w:jc w:val="center"/>
              <w:rPr>
                <w:rFonts w:eastAsia="Calibri"/>
                <w:color w:val="767171"/>
                <w:lang w:val="es-DO"/>
              </w:rPr>
            </w:pPr>
            <w:r w:rsidRPr="006145FD">
              <w:rPr>
                <w:rFonts w:eastAsia="Calibri"/>
                <w:color w:val="767171"/>
                <w:lang w:val="es-DO"/>
              </w:rPr>
              <w:t>0</w:t>
            </w:r>
          </w:p>
        </w:tc>
        <w:tc>
          <w:tcPr>
            <w:tcW w:w="1211" w:type="dxa"/>
            <w:gridSpan w:val="2"/>
            <w:tcBorders>
              <w:left w:val="single" w:sz="8" w:space="0" w:color="000000"/>
              <w:right w:val="single" w:sz="8" w:space="0" w:color="000000"/>
            </w:tcBorders>
            <w:vAlign w:val="center"/>
          </w:tcPr>
          <w:p w14:paraId="51FA9971" w14:textId="77777777" w:rsidR="00195E3B" w:rsidRPr="006145FD" w:rsidRDefault="00195E3B" w:rsidP="00195E3B">
            <w:pPr>
              <w:ind w:left="20"/>
              <w:jc w:val="center"/>
              <w:rPr>
                <w:rFonts w:eastAsia="Calibri"/>
                <w:color w:val="767171"/>
                <w:lang w:val="es-DO"/>
              </w:rPr>
            </w:pPr>
            <w:r w:rsidRPr="006145FD">
              <w:rPr>
                <w:rFonts w:eastAsia="Calibri"/>
                <w:color w:val="767171"/>
                <w:lang w:val="es-DO"/>
              </w:rPr>
              <w:t>0</w:t>
            </w:r>
          </w:p>
        </w:tc>
        <w:tc>
          <w:tcPr>
            <w:tcW w:w="1210" w:type="dxa"/>
            <w:gridSpan w:val="2"/>
            <w:tcBorders>
              <w:left w:val="single" w:sz="8" w:space="0" w:color="000000"/>
              <w:right w:val="single" w:sz="8" w:space="0" w:color="000000"/>
            </w:tcBorders>
            <w:vAlign w:val="center"/>
          </w:tcPr>
          <w:p w14:paraId="15DD7831" w14:textId="77777777" w:rsidR="00195E3B" w:rsidRPr="006145FD" w:rsidRDefault="00195E3B" w:rsidP="00195E3B">
            <w:pPr>
              <w:ind w:left="397" w:right="373"/>
              <w:jc w:val="center"/>
              <w:rPr>
                <w:rFonts w:eastAsia="Calibri"/>
                <w:color w:val="767171"/>
                <w:lang w:val="es-DO"/>
              </w:rPr>
            </w:pPr>
            <w:r w:rsidRPr="006145FD">
              <w:rPr>
                <w:rFonts w:eastAsia="Calibri"/>
                <w:color w:val="767171"/>
                <w:lang w:val="es-DO"/>
              </w:rPr>
              <w:t>0</w:t>
            </w:r>
          </w:p>
        </w:tc>
        <w:tc>
          <w:tcPr>
            <w:tcW w:w="1482" w:type="dxa"/>
            <w:gridSpan w:val="2"/>
            <w:tcBorders>
              <w:left w:val="single" w:sz="8" w:space="0" w:color="000000"/>
              <w:right w:val="single" w:sz="8" w:space="0" w:color="000000"/>
            </w:tcBorders>
            <w:vAlign w:val="center"/>
          </w:tcPr>
          <w:p w14:paraId="6C58B81B" w14:textId="77777777" w:rsidR="00195E3B" w:rsidRPr="006145FD" w:rsidRDefault="00195E3B" w:rsidP="00195E3B">
            <w:pPr>
              <w:ind w:left="532" w:right="511"/>
              <w:jc w:val="center"/>
              <w:rPr>
                <w:rFonts w:eastAsia="Calibri"/>
                <w:color w:val="767171"/>
                <w:lang w:val="es-DO"/>
              </w:rPr>
            </w:pPr>
            <w:r w:rsidRPr="006145FD">
              <w:rPr>
                <w:rFonts w:eastAsia="Calibri"/>
                <w:color w:val="767171"/>
                <w:lang w:val="es-DO"/>
              </w:rPr>
              <w:t>3</w:t>
            </w:r>
          </w:p>
        </w:tc>
        <w:tc>
          <w:tcPr>
            <w:tcW w:w="807" w:type="dxa"/>
            <w:tcBorders>
              <w:left w:val="single" w:sz="8" w:space="0" w:color="000000"/>
              <w:right w:val="single" w:sz="8" w:space="0" w:color="000000"/>
            </w:tcBorders>
            <w:vAlign w:val="center"/>
          </w:tcPr>
          <w:p w14:paraId="229BC884" w14:textId="77777777" w:rsidR="00195E3B" w:rsidRPr="006145FD" w:rsidRDefault="00195E3B" w:rsidP="00195E3B">
            <w:pPr>
              <w:spacing w:line="234" w:lineRule="exact"/>
              <w:ind w:left="73" w:right="49"/>
              <w:jc w:val="center"/>
              <w:rPr>
                <w:rFonts w:eastAsia="Calibri"/>
                <w:color w:val="767171"/>
                <w:lang w:val="es-DO"/>
              </w:rPr>
            </w:pPr>
            <w:r w:rsidRPr="006145FD">
              <w:rPr>
                <w:rFonts w:eastAsia="Calibri"/>
                <w:color w:val="767171"/>
                <w:lang w:val="es-DO"/>
              </w:rPr>
              <w:t xml:space="preserve"> Agosto 18</w:t>
            </w:r>
          </w:p>
        </w:tc>
        <w:tc>
          <w:tcPr>
            <w:tcW w:w="1345" w:type="dxa"/>
            <w:gridSpan w:val="3"/>
            <w:tcBorders>
              <w:left w:val="single" w:sz="8" w:space="0" w:color="000000"/>
              <w:right w:val="single" w:sz="8" w:space="0" w:color="000000"/>
            </w:tcBorders>
            <w:vAlign w:val="center"/>
          </w:tcPr>
          <w:p w14:paraId="4D682839" w14:textId="77777777" w:rsidR="00195E3B" w:rsidRPr="006145FD" w:rsidRDefault="00195E3B" w:rsidP="00195E3B">
            <w:pPr>
              <w:ind w:left="157" w:right="128"/>
              <w:jc w:val="center"/>
              <w:rPr>
                <w:rFonts w:eastAsia="Calibri"/>
                <w:color w:val="767171"/>
                <w:lang w:val="es-DO"/>
              </w:rPr>
            </w:pPr>
            <w:r w:rsidRPr="006145FD">
              <w:rPr>
                <w:rFonts w:eastAsia="Calibri"/>
                <w:color w:val="767171"/>
                <w:lang w:val="es-DO"/>
              </w:rPr>
              <w:t>La Descubierta, Prov. Independen-cia</w:t>
            </w:r>
          </w:p>
        </w:tc>
        <w:tc>
          <w:tcPr>
            <w:tcW w:w="673" w:type="dxa"/>
            <w:tcBorders>
              <w:left w:val="single" w:sz="8" w:space="0" w:color="000000"/>
              <w:right w:val="single" w:sz="8" w:space="0" w:color="000000"/>
            </w:tcBorders>
            <w:vAlign w:val="center"/>
          </w:tcPr>
          <w:p w14:paraId="2FDBFC5B" w14:textId="77777777" w:rsidR="00195E3B" w:rsidRPr="006145FD" w:rsidRDefault="00195E3B" w:rsidP="00195E3B">
            <w:pPr>
              <w:ind w:left="276"/>
              <w:rPr>
                <w:rFonts w:eastAsia="Calibri"/>
                <w:color w:val="767171"/>
                <w:lang w:val="es-DO"/>
              </w:rPr>
            </w:pPr>
            <w:r w:rsidRPr="006145FD">
              <w:rPr>
                <w:rFonts w:eastAsia="Calibri"/>
                <w:color w:val="767171"/>
                <w:lang w:val="es-DO"/>
              </w:rPr>
              <w:t>4</w:t>
            </w:r>
          </w:p>
        </w:tc>
      </w:tr>
      <w:tr w:rsidR="006145FD" w:rsidRPr="006145FD" w14:paraId="0C84608C" w14:textId="77777777" w:rsidTr="00541FFE">
        <w:trPr>
          <w:gridAfter w:val="2"/>
          <w:wAfter w:w="1088" w:type="dxa"/>
          <w:trHeight w:val="943"/>
        </w:trPr>
        <w:tc>
          <w:tcPr>
            <w:tcW w:w="446" w:type="dxa"/>
            <w:tcBorders>
              <w:top w:val="single" w:sz="8" w:space="0" w:color="000000"/>
              <w:left w:val="single" w:sz="8" w:space="0" w:color="000000"/>
              <w:bottom w:val="nil"/>
              <w:right w:val="single" w:sz="8" w:space="0" w:color="000000"/>
            </w:tcBorders>
            <w:shd w:val="clear" w:color="auto" w:fill="002060"/>
          </w:tcPr>
          <w:p w14:paraId="63A1E9B9" w14:textId="77777777" w:rsidR="00195E3B" w:rsidRPr="006145FD" w:rsidRDefault="00195E3B" w:rsidP="00195E3B">
            <w:pPr>
              <w:spacing w:before="11"/>
              <w:rPr>
                <w:rFonts w:eastAsia="Calibri" w:hAnsi="Calibri" w:cs="Calibri"/>
                <w:b/>
                <w:color w:val="767171"/>
                <w:sz w:val="21"/>
                <w:lang w:val="es-DO"/>
              </w:rPr>
            </w:pPr>
          </w:p>
        </w:tc>
        <w:tc>
          <w:tcPr>
            <w:tcW w:w="1706" w:type="dxa"/>
            <w:gridSpan w:val="2"/>
            <w:tcBorders>
              <w:top w:val="single" w:sz="8" w:space="0" w:color="000000"/>
              <w:left w:val="single" w:sz="8" w:space="0" w:color="000000"/>
              <w:bottom w:val="nil"/>
              <w:right w:val="single" w:sz="8" w:space="0" w:color="000000"/>
            </w:tcBorders>
            <w:shd w:val="clear" w:color="auto" w:fill="002060"/>
            <w:vAlign w:val="center"/>
          </w:tcPr>
          <w:p w14:paraId="5590551E" w14:textId="63F8F8CF" w:rsidR="00195E3B" w:rsidRPr="006145FD" w:rsidRDefault="000031DE" w:rsidP="00195E3B">
            <w:pPr>
              <w:jc w:val="center"/>
              <w:rPr>
                <w:b/>
                <w:bCs/>
                <w:color w:val="767171"/>
                <w:lang w:val="es-DO"/>
              </w:rPr>
            </w:pPr>
            <w:r w:rsidRPr="006145FD">
              <w:rPr>
                <w:b/>
                <w:color w:val="767171"/>
                <w:sz w:val="20"/>
                <w:lang w:val="es-DO"/>
              </w:rPr>
              <w:t>TOTAL,</w:t>
            </w:r>
            <w:r w:rsidR="00195E3B" w:rsidRPr="006145FD">
              <w:rPr>
                <w:b/>
                <w:color w:val="767171"/>
                <w:sz w:val="20"/>
                <w:lang w:val="es-DO"/>
              </w:rPr>
              <w:t xml:space="preserve"> GENERAL</w:t>
            </w:r>
          </w:p>
        </w:tc>
        <w:tc>
          <w:tcPr>
            <w:tcW w:w="1209" w:type="dxa"/>
            <w:tcBorders>
              <w:left w:val="single" w:sz="8" w:space="0" w:color="000000"/>
              <w:bottom w:val="nil"/>
              <w:right w:val="single" w:sz="8" w:space="0" w:color="000000"/>
            </w:tcBorders>
            <w:shd w:val="clear" w:color="auto" w:fill="002060"/>
            <w:vAlign w:val="center"/>
          </w:tcPr>
          <w:p w14:paraId="1D1E43DB" w14:textId="77777777" w:rsidR="00195E3B" w:rsidRPr="006145FD" w:rsidRDefault="00195E3B" w:rsidP="00195E3B">
            <w:pPr>
              <w:ind w:left="265" w:right="248"/>
              <w:jc w:val="center"/>
              <w:rPr>
                <w:rFonts w:eastAsia="Calibri"/>
                <w:color w:val="767171"/>
                <w:lang w:val="es-DO"/>
              </w:rPr>
            </w:pPr>
            <w:r w:rsidRPr="006145FD">
              <w:rPr>
                <w:rFonts w:eastAsia="Calibri"/>
                <w:color w:val="767171"/>
                <w:lang w:val="es-DO"/>
              </w:rPr>
              <w:t>7</w:t>
            </w:r>
          </w:p>
        </w:tc>
        <w:tc>
          <w:tcPr>
            <w:tcW w:w="1076" w:type="dxa"/>
            <w:tcBorders>
              <w:left w:val="single" w:sz="8" w:space="0" w:color="000000"/>
              <w:bottom w:val="nil"/>
              <w:right w:val="single" w:sz="8" w:space="0" w:color="000000"/>
            </w:tcBorders>
            <w:shd w:val="clear" w:color="auto" w:fill="002060"/>
            <w:vAlign w:val="center"/>
          </w:tcPr>
          <w:p w14:paraId="2D1DE7E0" w14:textId="77777777" w:rsidR="00195E3B" w:rsidRPr="006145FD" w:rsidRDefault="00195E3B" w:rsidP="00195E3B">
            <w:pPr>
              <w:ind w:left="17"/>
              <w:jc w:val="center"/>
              <w:rPr>
                <w:rFonts w:eastAsia="Calibri"/>
                <w:color w:val="767171"/>
                <w:lang w:val="es-DO"/>
              </w:rPr>
            </w:pPr>
            <w:r w:rsidRPr="006145FD">
              <w:rPr>
                <w:rFonts w:eastAsia="Calibri"/>
                <w:color w:val="767171"/>
                <w:lang w:val="es-DO"/>
              </w:rPr>
              <w:t>4</w:t>
            </w:r>
          </w:p>
        </w:tc>
        <w:tc>
          <w:tcPr>
            <w:tcW w:w="1480" w:type="dxa"/>
            <w:gridSpan w:val="3"/>
            <w:tcBorders>
              <w:left w:val="single" w:sz="8" w:space="0" w:color="000000"/>
              <w:bottom w:val="nil"/>
              <w:right w:val="single" w:sz="8" w:space="0" w:color="000000"/>
            </w:tcBorders>
            <w:shd w:val="clear" w:color="auto" w:fill="002060"/>
            <w:vAlign w:val="center"/>
          </w:tcPr>
          <w:p w14:paraId="6F554281" w14:textId="77777777" w:rsidR="00195E3B" w:rsidRPr="006145FD" w:rsidRDefault="00195E3B" w:rsidP="00195E3B">
            <w:pPr>
              <w:ind w:left="181" w:right="162"/>
              <w:jc w:val="center"/>
              <w:rPr>
                <w:rFonts w:eastAsia="Calibri"/>
                <w:color w:val="767171"/>
                <w:lang w:val="es-DO"/>
              </w:rPr>
            </w:pPr>
            <w:r w:rsidRPr="006145FD">
              <w:rPr>
                <w:rFonts w:eastAsia="Calibri"/>
                <w:color w:val="767171"/>
                <w:lang w:val="es-DO"/>
              </w:rPr>
              <w:t>11</w:t>
            </w:r>
          </w:p>
        </w:tc>
        <w:tc>
          <w:tcPr>
            <w:tcW w:w="1209" w:type="dxa"/>
            <w:gridSpan w:val="2"/>
            <w:tcBorders>
              <w:left w:val="single" w:sz="8" w:space="0" w:color="000000"/>
              <w:bottom w:val="nil"/>
              <w:right w:val="single" w:sz="8" w:space="0" w:color="000000"/>
            </w:tcBorders>
            <w:shd w:val="clear" w:color="auto" w:fill="002060"/>
            <w:vAlign w:val="center"/>
          </w:tcPr>
          <w:p w14:paraId="34E54FAB" w14:textId="77777777" w:rsidR="00195E3B" w:rsidRPr="006145FD" w:rsidRDefault="00195E3B" w:rsidP="00195E3B">
            <w:pPr>
              <w:ind w:left="132" w:right="113"/>
              <w:jc w:val="center"/>
              <w:rPr>
                <w:rFonts w:eastAsia="Calibri"/>
                <w:color w:val="767171"/>
                <w:lang w:val="es-DO"/>
              </w:rPr>
            </w:pPr>
            <w:r w:rsidRPr="006145FD">
              <w:rPr>
                <w:rFonts w:eastAsia="Calibri"/>
                <w:color w:val="767171"/>
                <w:lang w:val="es-DO"/>
              </w:rPr>
              <w:t>24</w:t>
            </w:r>
          </w:p>
        </w:tc>
        <w:tc>
          <w:tcPr>
            <w:tcW w:w="1211" w:type="dxa"/>
            <w:gridSpan w:val="2"/>
            <w:tcBorders>
              <w:left w:val="single" w:sz="8" w:space="0" w:color="000000"/>
              <w:bottom w:val="nil"/>
              <w:right w:val="single" w:sz="8" w:space="0" w:color="000000"/>
            </w:tcBorders>
            <w:shd w:val="clear" w:color="auto" w:fill="002060"/>
            <w:vAlign w:val="center"/>
          </w:tcPr>
          <w:p w14:paraId="5C2E0FE3" w14:textId="77777777" w:rsidR="00195E3B" w:rsidRPr="006145FD" w:rsidRDefault="00195E3B" w:rsidP="00195E3B">
            <w:pPr>
              <w:ind w:left="20"/>
              <w:jc w:val="center"/>
              <w:rPr>
                <w:rFonts w:eastAsia="Calibri"/>
                <w:color w:val="767171"/>
                <w:lang w:val="es-DO"/>
              </w:rPr>
            </w:pPr>
            <w:r w:rsidRPr="006145FD">
              <w:rPr>
                <w:rFonts w:eastAsia="Calibri"/>
                <w:color w:val="767171"/>
                <w:lang w:val="es-DO"/>
              </w:rPr>
              <w:t>1</w:t>
            </w:r>
          </w:p>
        </w:tc>
        <w:tc>
          <w:tcPr>
            <w:tcW w:w="1210" w:type="dxa"/>
            <w:gridSpan w:val="2"/>
            <w:tcBorders>
              <w:left w:val="single" w:sz="8" w:space="0" w:color="000000"/>
              <w:bottom w:val="nil"/>
              <w:right w:val="single" w:sz="8" w:space="0" w:color="000000"/>
            </w:tcBorders>
            <w:shd w:val="clear" w:color="auto" w:fill="002060"/>
            <w:vAlign w:val="center"/>
          </w:tcPr>
          <w:p w14:paraId="6E245D37" w14:textId="77777777" w:rsidR="00195E3B" w:rsidRPr="006145FD" w:rsidRDefault="00195E3B" w:rsidP="00195E3B">
            <w:pPr>
              <w:ind w:left="397" w:right="373"/>
              <w:jc w:val="center"/>
              <w:rPr>
                <w:rFonts w:eastAsia="Calibri"/>
                <w:color w:val="767171"/>
                <w:lang w:val="es-DO"/>
              </w:rPr>
            </w:pPr>
            <w:r w:rsidRPr="006145FD">
              <w:rPr>
                <w:rFonts w:eastAsia="Calibri"/>
                <w:color w:val="767171"/>
                <w:lang w:val="es-DO"/>
              </w:rPr>
              <w:t>25</w:t>
            </w:r>
          </w:p>
        </w:tc>
        <w:tc>
          <w:tcPr>
            <w:tcW w:w="1482" w:type="dxa"/>
            <w:gridSpan w:val="2"/>
            <w:tcBorders>
              <w:left w:val="single" w:sz="8" w:space="0" w:color="000000"/>
              <w:bottom w:val="nil"/>
              <w:right w:val="single" w:sz="8" w:space="0" w:color="000000"/>
            </w:tcBorders>
            <w:shd w:val="clear" w:color="auto" w:fill="002060"/>
            <w:vAlign w:val="center"/>
          </w:tcPr>
          <w:p w14:paraId="0418FA73" w14:textId="77777777" w:rsidR="00195E3B" w:rsidRPr="006145FD" w:rsidRDefault="00195E3B" w:rsidP="00195E3B">
            <w:pPr>
              <w:ind w:left="532" w:right="511"/>
              <w:jc w:val="center"/>
              <w:rPr>
                <w:rFonts w:eastAsia="Calibri"/>
                <w:color w:val="767171"/>
                <w:lang w:val="es-DO"/>
              </w:rPr>
            </w:pPr>
            <w:r w:rsidRPr="006145FD">
              <w:rPr>
                <w:rFonts w:eastAsia="Calibri"/>
                <w:color w:val="767171"/>
                <w:lang w:val="es-DO"/>
              </w:rPr>
              <w:t>36</w:t>
            </w:r>
          </w:p>
        </w:tc>
        <w:tc>
          <w:tcPr>
            <w:tcW w:w="807" w:type="dxa"/>
            <w:tcBorders>
              <w:left w:val="single" w:sz="8" w:space="0" w:color="000000"/>
              <w:bottom w:val="nil"/>
              <w:right w:val="single" w:sz="8" w:space="0" w:color="000000"/>
            </w:tcBorders>
            <w:shd w:val="clear" w:color="auto" w:fill="002060"/>
            <w:vAlign w:val="center"/>
          </w:tcPr>
          <w:p w14:paraId="4D4CBDCE" w14:textId="77777777" w:rsidR="00195E3B" w:rsidRPr="006145FD" w:rsidRDefault="00195E3B" w:rsidP="00195E3B">
            <w:pPr>
              <w:spacing w:line="234" w:lineRule="exact"/>
              <w:ind w:left="73" w:right="49"/>
              <w:jc w:val="center"/>
              <w:rPr>
                <w:rFonts w:eastAsia="Calibri"/>
                <w:color w:val="767171"/>
                <w:lang w:val="es-DO"/>
              </w:rPr>
            </w:pPr>
          </w:p>
        </w:tc>
        <w:tc>
          <w:tcPr>
            <w:tcW w:w="1345" w:type="dxa"/>
            <w:gridSpan w:val="3"/>
            <w:tcBorders>
              <w:left w:val="single" w:sz="8" w:space="0" w:color="000000"/>
              <w:bottom w:val="nil"/>
              <w:right w:val="single" w:sz="8" w:space="0" w:color="000000"/>
            </w:tcBorders>
            <w:shd w:val="clear" w:color="auto" w:fill="002060"/>
            <w:vAlign w:val="center"/>
          </w:tcPr>
          <w:p w14:paraId="141A723D" w14:textId="77777777" w:rsidR="00195E3B" w:rsidRPr="006145FD" w:rsidRDefault="00195E3B" w:rsidP="00195E3B">
            <w:pPr>
              <w:ind w:left="157" w:right="128"/>
              <w:jc w:val="center"/>
              <w:rPr>
                <w:rFonts w:eastAsia="Calibri"/>
                <w:color w:val="767171"/>
                <w:lang w:val="es-DO"/>
              </w:rPr>
            </w:pPr>
          </w:p>
        </w:tc>
        <w:tc>
          <w:tcPr>
            <w:tcW w:w="673" w:type="dxa"/>
            <w:tcBorders>
              <w:left w:val="single" w:sz="8" w:space="0" w:color="000000"/>
              <w:bottom w:val="nil"/>
              <w:right w:val="single" w:sz="8" w:space="0" w:color="000000"/>
            </w:tcBorders>
            <w:shd w:val="clear" w:color="auto" w:fill="002060"/>
            <w:vAlign w:val="center"/>
          </w:tcPr>
          <w:p w14:paraId="559D3EF0" w14:textId="77777777" w:rsidR="00195E3B" w:rsidRPr="006145FD" w:rsidRDefault="00195E3B" w:rsidP="00195E3B">
            <w:pPr>
              <w:ind w:left="276"/>
              <w:rPr>
                <w:rFonts w:eastAsia="Calibri"/>
                <w:color w:val="767171"/>
                <w:lang w:val="es-DO"/>
              </w:rPr>
            </w:pPr>
            <w:r w:rsidRPr="006145FD">
              <w:rPr>
                <w:rFonts w:eastAsia="Calibri"/>
                <w:color w:val="767171"/>
                <w:lang w:val="es-DO"/>
              </w:rPr>
              <w:t>12</w:t>
            </w:r>
          </w:p>
        </w:tc>
      </w:tr>
      <w:tr w:rsidR="006145FD" w:rsidRPr="006145FD" w14:paraId="404DCB2B" w14:textId="77777777" w:rsidTr="00541FFE">
        <w:trPr>
          <w:trHeight w:val="943"/>
        </w:trPr>
        <w:tc>
          <w:tcPr>
            <w:tcW w:w="446" w:type="dxa"/>
            <w:tcBorders>
              <w:top w:val="nil"/>
              <w:left w:val="nil"/>
              <w:bottom w:val="nil"/>
              <w:right w:val="nil"/>
            </w:tcBorders>
            <w:shd w:val="clear" w:color="auto" w:fill="auto"/>
          </w:tcPr>
          <w:p w14:paraId="6D36EE4A" w14:textId="77777777" w:rsidR="00114C89" w:rsidRDefault="00114C89" w:rsidP="00114C89">
            <w:pPr>
              <w:spacing w:before="11"/>
              <w:rPr>
                <w:rFonts w:eastAsia="Calibri" w:hAnsi="Calibri" w:cs="Calibri"/>
                <w:b/>
                <w:color w:val="767171"/>
                <w:sz w:val="21"/>
              </w:rPr>
            </w:pPr>
          </w:p>
          <w:p w14:paraId="66A9AFCF" w14:textId="77777777" w:rsidR="00D70F73" w:rsidRDefault="00D70F73" w:rsidP="00D70F73">
            <w:pPr>
              <w:rPr>
                <w:rFonts w:eastAsia="Calibri" w:hAnsi="Calibri" w:cs="Calibri"/>
                <w:b/>
                <w:color w:val="767171"/>
                <w:sz w:val="21"/>
              </w:rPr>
            </w:pPr>
          </w:p>
          <w:p w14:paraId="3FA01C16" w14:textId="6F60910E" w:rsidR="00D70F73" w:rsidRPr="00D70F73" w:rsidRDefault="00D70F73" w:rsidP="00D70F73">
            <w:pPr>
              <w:rPr>
                <w:rFonts w:eastAsia="Calibri" w:hAnsi="Calibri" w:cs="Calibri"/>
                <w:sz w:val="21"/>
              </w:rPr>
            </w:pPr>
          </w:p>
        </w:tc>
        <w:tc>
          <w:tcPr>
            <w:tcW w:w="1436" w:type="dxa"/>
            <w:tcBorders>
              <w:top w:val="nil"/>
              <w:left w:val="nil"/>
              <w:bottom w:val="nil"/>
              <w:right w:val="nil"/>
            </w:tcBorders>
            <w:shd w:val="clear" w:color="auto" w:fill="auto"/>
          </w:tcPr>
          <w:p w14:paraId="7C624B3C" w14:textId="1EA958DD" w:rsidR="00114C89" w:rsidRPr="006145FD" w:rsidRDefault="00114C89" w:rsidP="00114C89">
            <w:pPr>
              <w:ind w:right="-3"/>
              <w:jc w:val="center"/>
              <w:rPr>
                <w:b/>
                <w:color w:val="767171"/>
              </w:rPr>
            </w:pPr>
            <w:r w:rsidRPr="006145FD">
              <w:rPr>
                <w:color w:val="767171"/>
              </w:rPr>
              <w:t xml:space="preserve">Fuente: </w:t>
            </w:r>
            <w:r w:rsidR="00776B1D" w:rsidRPr="006145FD">
              <w:rPr>
                <w:color w:val="767171"/>
              </w:rPr>
              <w:t>Div.</w:t>
            </w:r>
          </w:p>
        </w:tc>
        <w:tc>
          <w:tcPr>
            <w:tcW w:w="2567" w:type="dxa"/>
            <w:gridSpan w:val="4"/>
            <w:tcBorders>
              <w:top w:val="nil"/>
              <w:left w:val="nil"/>
              <w:bottom w:val="nil"/>
              <w:right w:val="nil"/>
            </w:tcBorders>
            <w:shd w:val="clear" w:color="auto" w:fill="auto"/>
          </w:tcPr>
          <w:p w14:paraId="61ED356E" w14:textId="66C950C0" w:rsidR="00114C89" w:rsidRPr="006145FD" w:rsidRDefault="00114C89" w:rsidP="00114C89">
            <w:pPr>
              <w:ind w:right="-3"/>
              <w:rPr>
                <w:rFonts w:eastAsia="Calibri"/>
                <w:color w:val="767171"/>
              </w:rPr>
            </w:pPr>
            <w:r w:rsidRPr="006145FD">
              <w:rPr>
                <w:color w:val="767171"/>
              </w:rPr>
              <w:t>Planificación</w:t>
            </w:r>
          </w:p>
        </w:tc>
        <w:tc>
          <w:tcPr>
            <w:tcW w:w="1076" w:type="dxa"/>
            <w:tcBorders>
              <w:top w:val="nil"/>
              <w:left w:val="nil"/>
              <w:bottom w:val="nil"/>
              <w:right w:val="nil"/>
            </w:tcBorders>
            <w:shd w:val="clear" w:color="auto" w:fill="auto"/>
          </w:tcPr>
          <w:p w14:paraId="6427A7E2" w14:textId="012B4184" w:rsidR="00114C89" w:rsidRPr="006145FD" w:rsidRDefault="00114C89" w:rsidP="00114C89">
            <w:pPr>
              <w:ind w:left="17" w:right="-3"/>
              <w:jc w:val="center"/>
              <w:rPr>
                <w:rFonts w:eastAsia="Calibri"/>
                <w:color w:val="767171"/>
              </w:rPr>
            </w:pPr>
          </w:p>
        </w:tc>
        <w:tc>
          <w:tcPr>
            <w:tcW w:w="1480" w:type="dxa"/>
            <w:gridSpan w:val="2"/>
            <w:tcBorders>
              <w:top w:val="nil"/>
              <w:left w:val="nil"/>
              <w:bottom w:val="nil"/>
              <w:right w:val="nil"/>
            </w:tcBorders>
            <w:shd w:val="clear" w:color="auto" w:fill="auto"/>
          </w:tcPr>
          <w:p w14:paraId="60606AA8" w14:textId="3F357737" w:rsidR="00114C89" w:rsidRPr="006145FD" w:rsidRDefault="00114C89" w:rsidP="00114C89">
            <w:pPr>
              <w:ind w:left="181" w:right="-3"/>
              <w:jc w:val="center"/>
              <w:rPr>
                <w:rFonts w:eastAsia="Calibri"/>
                <w:color w:val="767171"/>
              </w:rPr>
            </w:pPr>
          </w:p>
        </w:tc>
        <w:tc>
          <w:tcPr>
            <w:tcW w:w="1209" w:type="dxa"/>
            <w:gridSpan w:val="2"/>
            <w:tcBorders>
              <w:top w:val="nil"/>
              <w:left w:val="nil"/>
              <w:bottom w:val="nil"/>
              <w:right w:val="nil"/>
            </w:tcBorders>
            <w:shd w:val="clear" w:color="auto" w:fill="auto"/>
          </w:tcPr>
          <w:p w14:paraId="6DE89BE6" w14:textId="5A1DAAFC" w:rsidR="00114C89" w:rsidRPr="006145FD" w:rsidRDefault="00114C89" w:rsidP="00114C89">
            <w:pPr>
              <w:ind w:left="132" w:right="113"/>
              <w:jc w:val="center"/>
              <w:rPr>
                <w:rFonts w:eastAsia="Calibri"/>
                <w:color w:val="767171"/>
              </w:rPr>
            </w:pPr>
          </w:p>
        </w:tc>
        <w:tc>
          <w:tcPr>
            <w:tcW w:w="1211" w:type="dxa"/>
            <w:gridSpan w:val="2"/>
            <w:tcBorders>
              <w:top w:val="nil"/>
              <w:left w:val="nil"/>
              <w:bottom w:val="nil"/>
              <w:right w:val="nil"/>
            </w:tcBorders>
            <w:shd w:val="clear" w:color="auto" w:fill="auto"/>
          </w:tcPr>
          <w:p w14:paraId="0FB1C3D7" w14:textId="571EF805" w:rsidR="00114C89" w:rsidRPr="006145FD" w:rsidRDefault="00114C89" w:rsidP="00114C89">
            <w:pPr>
              <w:ind w:left="20"/>
              <w:jc w:val="center"/>
              <w:rPr>
                <w:rFonts w:eastAsia="Calibri"/>
                <w:color w:val="767171"/>
              </w:rPr>
            </w:pPr>
          </w:p>
        </w:tc>
        <w:tc>
          <w:tcPr>
            <w:tcW w:w="1210" w:type="dxa"/>
            <w:gridSpan w:val="2"/>
            <w:tcBorders>
              <w:top w:val="nil"/>
              <w:left w:val="nil"/>
              <w:bottom w:val="nil"/>
              <w:right w:val="nil"/>
            </w:tcBorders>
            <w:shd w:val="clear" w:color="auto" w:fill="auto"/>
          </w:tcPr>
          <w:p w14:paraId="31B2B731" w14:textId="51196AB1" w:rsidR="00114C89" w:rsidRPr="006145FD" w:rsidRDefault="00114C89" w:rsidP="00114C89">
            <w:pPr>
              <w:ind w:left="397" w:right="373"/>
              <w:jc w:val="center"/>
              <w:rPr>
                <w:rFonts w:eastAsia="Calibri"/>
                <w:color w:val="767171"/>
              </w:rPr>
            </w:pPr>
          </w:p>
        </w:tc>
        <w:tc>
          <w:tcPr>
            <w:tcW w:w="1482" w:type="dxa"/>
            <w:gridSpan w:val="3"/>
            <w:tcBorders>
              <w:top w:val="nil"/>
              <w:left w:val="nil"/>
              <w:bottom w:val="nil"/>
              <w:right w:val="nil"/>
            </w:tcBorders>
            <w:shd w:val="clear" w:color="auto" w:fill="auto"/>
          </w:tcPr>
          <w:p w14:paraId="302AB376" w14:textId="255F38F9" w:rsidR="00114C89" w:rsidRPr="006145FD" w:rsidRDefault="00114C89" w:rsidP="00114C89">
            <w:pPr>
              <w:ind w:left="532" w:right="511"/>
              <w:jc w:val="center"/>
              <w:rPr>
                <w:rFonts w:eastAsia="Calibri"/>
                <w:color w:val="767171"/>
              </w:rPr>
            </w:pPr>
          </w:p>
        </w:tc>
        <w:tc>
          <w:tcPr>
            <w:tcW w:w="807" w:type="dxa"/>
            <w:tcBorders>
              <w:top w:val="nil"/>
              <w:left w:val="nil"/>
              <w:bottom w:val="nil"/>
              <w:right w:val="nil"/>
            </w:tcBorders>
            <w:shd w:val="clear" w:color="auto" w:fill="auto"/>
          </w:tcPr>
          <w:p w14:paraId="7133757B" w14:textId="5417853C" w:rsidR="00114C89" w:rsidRPr="006145FD" w:rsidRDefault="00114C89" w:rsidP="00114C89">
            <w:pPr>
              <w:spacing w:line="234" w:lineRule="exact"/>
              <w:ind w:left="73" w:right="49"/>
              <w:jc w:val="center"/>
              <w:rPr>
                <w:rFonts w:eastAsia="Calibri"/>
                <w:color w:val="767171"/>
              </w:rPr>
            </w:pPr>
          </w:p>
        </w:tc>
        <w:tc>
          <w:tcPr>
            <w:tcW w:w="1345" w:type="dxa"/>
            <w:gridSpan w:val="3"/>
            <w:tcBorders>
              <w:top w:val="nil"/>
              <w:left w:val="nil"/>
              <w:bottom w:val="nil"/>
              <w:right w:val="nil"/>
            </w:tcBorders>
            <w:shd w:val="clear" w:color="auto" w:fill="auto"/>
          </w:tcPr>
          <w:p w14:paraId="5E2ED1B0" w14:textId="1A83F9EC" w:rsidR="00114C89" w:rsidRPr="006145FD" w:rsidRDefault="00114C89" w:rsidP="00114C89">
            <w:pPr>
              <w:ind w:left="157" w:right="128"/>
              <w:jc w:val="center"/>
              <w:rPr>
                <w:rFonts w:eastAsia="Calibri"/>
                <w:color w:val="767171"/>
              </w:rPr>
            </w:pPr>
          </w:p>
        </w:tc>
        <w:tc>
          <w:tcPr>
            <w:tcW w:w="673" w:type="dxa"/>
            <w:tcBorders>
              <w:top w:val="nil"/>
              <w:left w:val="nil"/>
              <w:bottom w:val="nil"/>
              <w:right w:val="nil"/>
            </w:tcBorders>
            <w:shd w:val="clear" w:color="auto" w:fill="auto"/>
          </w:tcPr>
          <w:p w14:paraId="452F3D41" w14:textId="310150C2" w:rsidR="00114C89" w:rsidRPr="006145FD" w:rsidRDefault="00114C89" w:rsidP="00114C89">
            <w:pPr>
              <w:ind w:left="276"/>
              <w:rPr>
                <w:rFonts w:eastAsia="Calibri"/>
                <w:color w:val="767171"/>
              </w:rPr>
            </w:pPr>
          </w:p>
        </w:tc>
      </w:tr>
    </w:tbl>
    <w:p w14:paraId="168EBC12" w14:textId="0970ADEF" w:rsidR="00421D6A" w:rsidRPr="006145FD" w:rsidRDefault="00421D6A" w:rsidP="00FC1FD9">
      <w:pPr>
        <w:spacing w:line="360" w:lineRule="auto"/>
        <w:ind w:left="-993" w:right="407"/>
        <w:rPr>
          <w:color w:val="767171"/>
          <w:sz w:val="26"/>
          <w:szCs w:val="24"/>
        </w:rPr>
      </w:pPr>
    </w:p>
    <w:p w14:paraId="101AED76" w14:textId="713AA7A5" w:rsidR="00776B1D" w:rsidRPr="006145FD" w:rsidRDefault="00776B1D" w:rsidP="00776B1D">
      <w:pPr>
        <w:tabs>
          <w:tab w:val="left" w:pos="3986"/>
        </w:tabs>
        <w:rPr>
          <w:color w:val="767171"/>
          <w:sz w:val="26"/>
          <w:szCs w:val="24"/>
        </w:rPr>
        <w:sectPr w:rsidR="00776B1D" w:rsidRPr="006145FD" w:rsidSect="00D70F73">
          <w:footerReference w:type="default" r:id="rId20"/>
          <w:pgSz w:w="15840" w:h="12240" w:orient="landscape" w:code="1"/>
          <w:pgMar w:top="1701" w:right="590" w:bottom="2160" w:left="851" w:header="709" w:footer="709" w:gutter="0"/>
          <w:pgNumType w:start="1"/>
          <w:cols w:space="708"/>
          <w:docGrid w:linePitch="360"/>
        </w:sectPr>
      </w:pPr>
    </w:p>
    <w:p w14:paraId="1578C02D" w14:textId="584F30F7" w:rsidR="00421D6A" w:rsidRPr="006145FD" w:rsidRDefault="00274DFA" w:rsidP="00274DFA">
      <w:pPr>
        <w:spacing w:line="360" w:lineRule="auto"/>
        <w:ind w:right="407"/>
        <w:rPr>
          <w:color w:val="767171"/>
          <w:sz w:val="24"/>
          <w:szCs w:val="24"/>
        </w:rPr>
      </w:pPr>
      <w:r w:rsidRPr="006145FD">
        <w:rPr>
          <w:color w:val="767171"/>
          <w:sz w:val="24"/>
          <w:szCs w:val="24"/>
        </w:rPr>
        <w:lastRenderedPageBreak/>
        <w:t xml:space="preserve">Anexo </w:t>
      </w:r>
      <w:r w:rsidR="002D7A5B" w:rsidRPr="006145FD">
        <w:rPr>
          <w:color w:val="767171"/>
          <w:sz w:val="24"/>
          <w:szCs w:val="24"/>
        </w:rPr>
        <w:t>f</w:t>
      </w:r>
    </w:p>
    <w:tbl>
      <w:tblPr>
        <w:tblW w:w="9235" w:type="dxa"/>
        <w:tblInd w:w="-1276" w:type="dxa"/>
        <w:tblCellMar>
          <w:left w:w="70" w:type="dxa"/>
          <w:right w:w="70" w:type="dxa"/>
        </w:tblCellMar>
        <w:tblLook w:val="04A0" w:firstRow="1" w:lastRow="0" w:firstColumn="1" w:lastColumn="0" w:noHBand="0" w:noVBand="1"/>
      </w:tblPr>
      <w:tblGrid>
        <w:gridCol w:w="260"/>
        <w:gridCol w:w="2292"/>
        <w:gridCol w:w="1701"/>
        <w:gridCol w:w="1843"/>
        <w:gridCol w:w="1580"/>
        <w:gridCol w:w="1559"/>
      </w:tblGrid>
      <w:tr w:rsidR="006145FD" w:rsidRPr="006145FD" w14:paraId="65487B61" w14:textId="77777777" w:rsidTr="00CE70CF">
        <w:trPr>
          <w:trHeight w:val="494"/>
        </w:trPr>
        <w:tc>
          <w:tcPr>
            <w:tcW w:w="9235" w:type="dxa"/>
            <w:gridSpan w:val="6"/>
            <w:tcBorders>
              <w:top w:val="nil"/>
              <w:left w:val="nil"/>
              <w:bottom w:val="nil"/>
              <w:right w:val="nil"/>
            </w:tcBorders>
            <w:shd w:val="clear" w:color="auto" w:fill="auto"/>
            <w:noWrap/>
            <w:vAlign w:val="bottom"/>
            <w:hideMark/>
          </w:tcPr>
          <w:p w14:paraId="4B8C6D43"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CONSEJO NACIONAL DE INVESTIGACIONES AGROPECUARIAS Y FORESTALES (CONIAF)</w:t>
            </w:r>
          </w:p>
        </w:tc>
      </w:tr>
      <w:tr w:rsidR="006145FD" w:rsidRPr="006145FD" w14:paraId="6151D7EA" w14:textId="77777777" w:rsidTr="00CE70CF">
        <w:trPr>
          <w:trHeight w:val="274"/>
        </w:trPr>
        <w:tc>
          <w:tcPr>
            <w:tcW w:w="260" w:type="dxa"/>
            <w:tcBorders>
              <w:top w:val="nil"/>
              <w:left w:val="nil"/>
              <w:bottom w:val="nil"/>
              <w:right w:val="nil"/>
            </w:tcBorders>
            <w:shd w:val="clear" w:color="auto" w:fill="auto"/>
            <w:noWrap/>
            <w:vAlign w:val="bottom"/>
            <w:hideMark/>
          </w:tcPr>
          <w:p w14:paraId="28B2227D" w14:textId="77777777" w:rsidR="00274DFA" w:rsidRPr="006145FD" w:rsidRDefault="00274DFA" w:rsidP="00274DFA">
            <w:pPr>
              <w:widowControl/>
              <w:autoSpaceDE/>
              <w:autoSpaceDN/>
              <w:jc w:val="center"/>
              <w:rPr>
                <w:b/>
                <w:bCs/>
                <w:color w:val="767171"/>
                <w:sz w:val="24"/>
                <w:szCs w:val="24"/>
                <w:lang w:eastAsia="es-DO"/>
              </w:rPr>
            </w:pPr>
          </w:p>
        </w:tc>
        <w:tc>
          <w:tcPr>
            <w:tcW w:w="2292" w:type="dxa"/>
            <w:tcBorders>
              <w:top w:val="nil"/>
              <w:left w:val="nil"/>
              <w:bottom w:val="nil"/>
              <w:right w:val="nil"/>
            </w:tcBorders>
            <w:shd w:val="clear" w:color="auto" w:fill="auto"/>
            <w:noWrap/>
            <w:vAlign w:val="bottom"/>
            <w:hideMark/>
          </w:tcPr>
          <w:p w14:paraId="54E1DE9D" w14:textId="77777777" w:rsidR="00274DFA" w:rsidRPr="006145FD" w:rsidRDefault="00274DFA" w:rsidP="00274DFA">
            <w:pPr>
              <w:widowControl/>
              <w:autoSpaceDE/>
              <w:autoSpaceDN/>
              <w:rPr>
                <w:color w:val="767171"/>
                <w:sz w:val="20"/>
                <w:szCs w:val="20"/>
                <w:lang w:eastAsia="es-DO"/>
              </w:rPr>
            </w:pPr>
          </w:p>
        </w:tc>
        <w:tc>
          <w:tcPr>
            <w:tcW w:w="1701" w:type="dxa"/>
            <w:tcBorders>
              <w:top w:val="nil"/>
              <w:left w:val="nil"/>
              <w:bottom w:val="nil"/>
              <w:right w:val="nil"/>
            </w:tcBorders>
            <w:shd w:val="clear" w:color="auto" w:fill="auto"/>
            <w:noWrap/>
            <w:vAlign w:val="bottom"/>
            <w:hideMark/>
          </w:tcPr>
          <w:p w14:paraId="782618A1" w14:textId="77777777" w:rsidR="00274DFA" w:rsidRPr="006145FD" w:rsidRDefault="00274DFA" w:rsidP="00274DFA">
            <w:pPr>
              <w:widowControl/>
              <w:autoSpaceDE/>
              <w:autoSpaceDN/>
              <w:rPr>
                <w:color w:val="767171"/>
                <w:sz w:val="20"/>
                <w:szCs w:val="20"/>
                <w:lang w:eastAsia="es-DO"/>
              </w:rPr>
            </w:pPr>
          </w:p>
        </w:tc>
        <w:tc>
          <w:tcPr>
            <w:tcW w:w="1843" w:type="dxa"/>
            <w:tcBorders>
              <w:top w:val="nil"/>
              <w:left w:val="nil"/>
              <w:bottom w:val="nil"/>
              <w:right w:val="nil"/>
            </w:tcBorders>
            <w:shd w:val="clear" w:color="auto" w:fill="auto"/>
            <w:noWrap/>
            <w:vAlign w:val="bottom"/>
            <w:hideMark/>
          </w:tcPr>
          <w:p w14:paraId="688BD265" w14:textId="77777777" w:rsidR="00274DFA" w:rsidRPr="006145FD" w:rsidRDefault="00274DFA" w:rsidP="00274DFA">
            <w:pPr>
              <w:widowControl/>
              <w:autoSpaceDE/>
              <w:autoSpaceDN/>
              <w:rPr>
                <w:color w:val="767171"/>
                <w:sz w:val="20"/>
                <w:szCs w:val="20"/>
                <w:lang w:eastAsia="es-DO"/>
              </w:rPr>
            </w:pPr>
          </w:p>
        </w:tc>
        <w:tc>
          <w:tcPr>
            <w:tcW w:w="1580" w:type="dxa"/>
            <w:tcBorders>
              <w:top w:val="nil"/>
              <w:left w:val="nil"/>
              <w:bottom w:val="nil"/>
              <w:right w:val="nil"/>
            </w:tcBorders>
            <w:shd w:val="clear" w:color="auto" w:fill="auto"/>
            <w:noWrap/>
            <w:vAlign w:val="bottom"/>
            <w:hideMark/>
          </w:tcPr>
          <w:p w14:paraId="57135AE9" w14:textId="77777777" w:rsidR="00274DFA" w:rsidRPr="006145FD" w:rsidRDefault="00274DFA" w:rsidP="00274DFA">
            <w:pPr>
              <w:widowControl/>
              <w:autoSpaceDE/>
              <w:autoSpaceDN/>
              <w:rPr>
                <w:color w:val="767171"/>
                <w:sz w:val="20"/>
                <w:szCs w:val="20"/>
                <w:lang w:eastAsia="es-DO"/>
              </w:rPr>
            </w:pPr>
          </w:p>
        </w:tc>
        <w:tc>
          <w:tcPr>
            <w:tcW w:w="1559" w:type="dxa"/>
            <w:tcBorders>
              <w:top w:val="nil"/>
              <w:left w:val="nil"/>
              <w:bottom w:val="nil"/>
              <w:right w:val="nil"/>
            </w:tcBorders>
            <w:shd w:val="clear" w:color="auto" w:fill="auto"/>
            <w:noWrap/>
            <w:vAlign w:val="bottom"/>
            <w:hideMark/>
          </w:tcPr>
          <w:p w14:paraId="1C937DE7" w14:textId="77777777" w:rsidR="00274DFA" w:rsidRPr="006145FD" w:rsidRDefault="00274DFA" w:rsidP="00274DFA">
            <w:pPr>
              <w:widowControl/>
              <w:autoSpaceDE/>
              <w:autoSpaceDN/>
              <w:rPr>
                <w:color w:val="767171"/>
                <w:sz w:val="20"/>
                <w:szCs w:val="20"/>
                <w:lang w:eastAsia="es-DO"/>
              </w:rPr>
            </w:pPr>
          </w:p>
        </w:tc>
      </w:tr>
      <w:tr w:rsidR="006145FD" w:rsidRPr="006145FD" w14:paraId="38FC03D8" w14:textId="77777777" w:rsidTr="00CE70CF">
        <w:trPr>
          <w:trHeight w:val="343"/>
        </w:trPr>
        <w:tc>
          <w:tcPr>
            <w:tcW w:w="9235" w:type="dxa"/>
            <w:gridSpan w:val="6"/>
            <w:tcBorders>
              <w:top w:val="nil"/>
              <w:left w:val="nil"/>
              <w:bottom w:val="nil"/>
              <w:right w:val="nil"/>
            </w:tcBorders>
            <w:shd w:val="clear" w:color="auto" w:fill="auto"/>
            <w:noWrap/>
            <w:vAlign w:val="bottom"/>
            <w:hideMark/>
          </w:tcPr>
          <w:p w14:paraId="0F18798E"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EJECUCION PRESUPUESTARIA POR OBJETO DEL GASTO</w:t>
            </w:r>
          </w:p>
        </w:tc>
      </w:tr>
      <w:tr w:rsidR="006145FD" w:rsidRPr="006145FD" w14:paraId="7F06E9FE" w14:textId="77777777" w:rsidTr="00CE70CF">
        <w:trPr>
          <w:trHeight w:val="288"/>
        </w:trPr>
        <w:tc>
          <w:tcPr>
            <w:tcW w:w="9235" w:type="dxa"/>
            <w:gridSpan w:val="6"/>
            <w:tcBorders>
              <w:top w:val="nil"/>
              <w:left w:val="nil"/>
              <w:bottom w:val="nil"/>
              <w:right w:val="nil"/>
            </w:tcBorders>
            <w:shd w:val="clear" w:color="auto" w:fill="auto"/>
            <w:noWrap/>
            <w:vAlign w:val="bottom"/>
            <w:hideMark/>
          </w:tcPr>
          <w:p w14:paraId="5C67391D"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AL 31 DE DICIEMBRE 2021</w:t>
            </w:r>
          </w:p>
        </w:tc>
      </w:tr>
      <w:tr w:rsidR="006145FD" w:rsidRPr="006145FD" w14:paraId="0272AF80" w14:textId="77777777" w:rsidTr="00CE70CF">
        <w:trPr>
          <w:trHeight w:val="288"/>
        </w:trPr>
        <w:tc>
          <w:tcPr>
            <w:tcW w:w="260" w:type="dxa"/>
            <w:tcBorders>
              <w:top w:val="nil"/>
              <w:left w:val="nil"/>
              <w:bottom w:val="nil"/>
              <w:right w:val="nil"/>
            </w:tcBorders>
            <w:shd w:val="clear" w:color="auto" w:fill="auto"/>
            <w:noWrap/>
            <w:vAlign w:val="bottom"/>
            <w:hideMark/>
          </w:tcPr>
          <w:p w14:paraId="474BBB05" w14:textId="77777777" w:rsidR="00274DFA" w:rsidRPr="006145FD" w:rsidRDefault="00274DFA" w:rsidP="00274DFA">
            <w:pPr>
              <w:widowControl/>
              <w:autoSpaceDE/>
              <w:autoSpaceDN/>
              <w:jc w:val="center"/>
              <w:rPr>
                <w:b/>
                <w:bCs/>
                <w:color w:val="767171"/>
                <w:sz w:val="24"/>
                <w:szCs w:val="24"/>
                <w:lang w:eastAsia="es-DO"/>
              </w:rPr>
            </w:pPr>
          </w:p>
        </w:tc>
        <w:tc>
          <w:tcPr>
            <w:tcW w:w="2292" w:type="dxa"/>
            <w:tcBorders>
              <w:top w:val="nil"/>
              <w:left w:val="nil"/>
              <w:bottom w:val="nil"/>
              <w:right w:val="nil"/>
            </w:tcBorders>
            <w:shd w:val="clear" w:color="auto" w:fill="auto"/>
            <w:noWrap/>
            <w:vAlign w:val="bottom"/>
            <w:hideMark/>
          </w:tcPr>
          <w:p w14:paraId="3F52917F" w14:textId="77777777" w:rsidR="00274DFA" w:rsidRPr="006145FD" w:rsidRDefault="00274DFA" w:rsidP="00274DFA">
            <w:pPr>
              <w:widowControl/>
              <w:autoSpaceDE/>
              <w:autoSpaceDN/>
              <w:rPr>
                <w:color w:val="767171"/>
                <w:sz w:val="20"/>
                <w:szCs w:val="20"/>
                <w:lang w:eastAsia="es-DO"/>
              </w:rPr>
            </w:pPr>
          </w:p>
        </w:tc>
        <w:tc>
          <w:tcPr>
            <w:tcW w:w="1701" w:type="dxa"/>
            <w:tcBorders>
              <w:top w:val="nil"/>
              <w:left w:val="nil"/>
              <w:bottom w:val="nil"/>
              <w:right w:val="nil"/>
            </w:tcBorders>
            <w:shd w:val="clear" w:color="auto" w:fill="auto"/>
            <w:noWrap/>
            <w:vAlign w:val="bottom"/>
            <w:hideMark/>
          </w:tcPr>
          <w:p w14:paraId="5DA49771" w14:textId="77777777" w:rsidR="00274DFA" w:rsidRPr="006145FD" w:rsidRDefault="00274DFA" w:rsidP="00274DFA">
            <w:pPr>
              <w:widowControl/>
              <w:autoSpaceDE/>
              <w:autoSpaceDN/>
              <w:rPr>
                <w:color w:val="767171"/>
                <w:sz w:val="20"/>
                <w:szCs w:val="20"/>
                <w:lang w:eastAsia="es-DO"/>
              </w:rPr>
            </w:pPr>
          </w:p>
        </w:tc>
        <w:tc>
          <w:tcPr>
            <w:tcW w:w="1843" w:type="dxa"/>
            <w:tcBorders>
              <w:top w:val="nil"/>
              <w:left w:val="nil"/>
              <w:bottom w:val="nil"/>
              <w:right w:val="nil"/>
            </w:tcBorders>
            <w:shd w:val="clear" w:color="auto" w:fill="auto"/>
            <w:noWrap/>
            <w:vAlign w:val="bottom"/>
            <w:hideMark/>
          </w:tcPr>
          <w:p w14:paraId="0E52AFE2" w14:textId="77777777" w:rsidR="00274DFA" w:rsidRPr="006145FD" w:rsidRDefault="00274DFA" w:rsidP="00274DFA">
            <w:pPr>
              <w:widowControl/>
              <w:autoSpaceDE/>
              <w:autoSpaceDN/>
              <w:rPr>
                <w:color w:val="767171"/>
                <w:sz w:val="20"/>
                <w:szCs w:val="20"/>
                <w:lang w:eastAsia="es-DO"/>
              </w:rPr>
            </w:pPr>
          </w:p>
        </w:tc>
        <w:tc>
          <w:tcPr>
            <w:tcW w:w="1580" w:type="dxa"/>
            <w:tcBorders>
              <w:top w:val="nil"/>
              <w:left w:val="nil"/>
              <w:bottom w:val="nil"/>
              <w:right w:val="nil"/>
            </w:tcBorders>
            <w:shd w:val="clear" w:color="auto" w:fill="auto"/>
            <w:noWrap/>
            <w:vAlign w:val="bottom"/>
            <w:hideMark/>
          </w:tcPr>
          <w:p w14:paraId="15321ED0" w14:textId="77777777" w:rsidR="00274DFA" w:rsidRPr="006145FD" w:rsidRDefault="00274DFA" w:rsidP="00274DFA">
            <w:pPr>
              <w:widowControl/>
              <w:autoSpaceDE/>
              <w:autoSpaceDN/>
              <w:rPr>
                <w:color w:val="767171"/>
                <w:sz w:val="20"/>
                <w:szCs w:val="20"/>
                <w:lang w:eastAsia="es-DO"/>
              </w:rPr>
            </w:pPr>
          </w:p>
        </w:tc>
        <w:tc>
          <w:tcPr>
            <w:tcW w:w="1559" w:type="dxa"/>
            <w:tcBorders>
              <w:top w:val="nil"/>
              <w:left w:val="nil"/>
              <w:bottom w:val="nil"/>
              <w:right w:val="nil"/>
            </w:tcBorders>
            <w:shd w:val="clear" w:color="auto" w:fill="auto"/>
            <w:noWrap/>
            <w:vAlign w:val="bottom"/>
            <w:hideMark/>
          </w:tcPr>
          <w:p w14:paraId="3ED4BD65" w14:textId="77777777" w:rsidR="00274DFA" w:rsidRPr="006145FD" w:rsidRDefault="00274DFA" w:rsidP="00274DFA">
            <w:pPr>
              <w:widowControl/>
              <w:autoSpaceDE/>
              <w:autoSpaceDN/>
              <w:rPr>
                <w:color w:val="767171"/>
                <w:sz w:val="20"/>
                <w:szCs w:val="20"/>
                <w:lang w:eastAsia="es-DO"/>
              </w:rPr>
            </w:pPr>
          </w:p>
        </w:tc>
      </w:tr>
      <w:tr w:rsidR="006145FD" w:rsidRPr="006145FD" w14:paraId="08A98784" w14:textId="77777777" w:rsidTr="00CE70CF">
        <w:trPr>
          <w:trHeight w:val="995"/>
        </w:trPr>
        <w:tc>
          <w:tcPr>
            <w:tcW w:w="260" w:type="dxa"/>
            <w:tcBorders>
              <w:top w:val="single" w:sz="8" w:space="0" w:color="auto"/>
              <w:left w:val="single" w:sz="8" w:space="0" w:color="auto"/>
              <w:bottom w:val="single" w:sz="4" w:space="0" w:color="auto"/>
              <w:right w:val="single" w:sz="4" w:space="0" w:color="auto"/>
            </w:tcBorders>
            <w:shd w:val="clear" w:color="auto" w:fill="002060"/>
            <w:noWrap/>
            <w:vAlign w:val="bottom"/>
            <w:hideMark/>
          </w:tcPr>
          <w:p w14:paraId="04C372E2" w14:textId="77777777" w:rsidR="00274DFA" w:rsidRPr="006145FD" w:rsidRDefault="00274DFA" w:rsidP="00274DFA">
            <w:pPr>
              <w:widowControl/>
              <w:autoSpaceDE/>
              <w:autoSpaceDN/>
              <w:ind w:left="-353"/>
              <w:rPr>
                <w:b/>
                <w:bCs/>
                <w:color w:val="767171"/>
                <w:sz w:val="24"/>
                <w:szCs w:val="24"/>
                <w:lang w:eastAsia="es-DO"/>
              </w:rPr>
            </w:pPr>
            <w:r w:rsidRPr="006145FD">
              <w:rPr>
                <w:b/>
                <w:bCs/>
                <w:color w:val="767171"/>
                <w:sz w:val="24"/>
                <w:szCs w:val="24"/>
                <w:lang w:eastAsia="es-DO"/>
              </w:rPr>
              <w:t> </w:t>
            </w:r>
          </w:p>
        </w:tc>
        <w:tc>
          <w:tcPr>
            <w:tcW w:w="2292" w:type="dxa"/>
            <w:tcBorders>
              <w:top w:val="single" w:sz="8" w:space="0" w:color="auto"/>
              <w:left w:val="nil"/>
              <w:bottom w:val="single" w:sz="4" w:space="0" w:color="auto"/>
              <w:right w:val="single" w:sz="4" w:space="0" w:color="auto"/>
            </w:tcBorders>
            <w:shd w:val="clear" w:color="auto" w:fill="002060"/>
            <w:noWrap/>
            <w:vAlign w:val="center"/>
            <w:hideMark/>
          </w:tcPr>
          <w:p w14:paraId="591AF01D"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 xml:space="preserve"> OBJETO  </w:t>
            </w:r>
          </w:p>
        </w:tc>
        <w:tc>
          <w:tcPr>
            <w:tcW w:w="1701" w:type="dxa"/>
            <w:tcBorders>
              <w:top w:val="single" w:sz="8" w:space="0" w:color="auto"/>
              <w:left w:val="nil"/>
              <w:bottom w:val="single" w:sz="4" w:space="0" w:color="auto"/>
              <w:right w:val="single" w:sz="4" w:space="0" w:color="auto"/>
            </w:tcBorders>
            <w:shd w:val="clear" w:color="auto" w:fill="002060"/>
            <w:vAlign w:val="bottom"/>
            <w:hideMark/>
          </w:tcPr>
          <w:p w14:paraId="797A7937"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 xml:space="preserve"> PRESUPUES-TO INICIAL </w:t>
            </w:r>
          </w:p>
        </w:tc>
        <w:tc>
          <w:tcPr>
            <w:tcW w:w="1843" w:type="dxa"/>
            <w:tcBorders>
              <w:top w:val="single" w:sz="8" w:space="0" w:color="auto"/>
              <w:left w:val="nil"/>
              <w:bottom w:val="single" w:sz="4" w:space="0" w:color="auto"/>
              <w:right w:val="single" w:sz="4" w:space="0" w:color="auto"/>
            </w:tcBorders>
            <w:shd w:val="clear" w:color="auto" w:fill="002060"/>
            <w:vAlign w:val="bottom"/>
            <w:hideMark/>
          </w:tcPr>
          <w:p w14:paraId="6A892B17"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 xml:space="preserve"> PRESUPUES- TO VIGENTE </w:t>
            </w:r>
          </w:p>
        </w:tc>
        <w:tc>
          <w:tcPr>
            <w:tcW w:w="1580" w:type="dxa"/>
            <w:tcBorders>
              <w:top w:val="single" w:sz="8" w:space="0" w:color="auto"/>
              <w:left w:val="nil"/>
              <w:bottom w:val="single" w:sz="4" w:space="0" w:color="auto"/>
              <w:right w:val="single" w:sz="4" w:space="0" w:color="auto"/>
            </w:tcBorders>
            <w:shd w:val="clear" w:color="auto" w:fill="002060"/>
            <w:vAlign w:val="bottom"/>
            <w:hideMark/>
          </w:tcPr>
          <w:p w14:paraId="2B46F1CA"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 xml:space="preserve"> EJECUCION AL 31 DE DICIEMBRE </w:t>
            </w:r>
          </w:p>
        </w:tc>
        <w:tc>
          <w:tcPr>
            <w:tcW w:w="1559" w:type="dxa"/>
            <w:tcBorders>
              <w:top w:val="single" w:sz="8" w:space="0" w:color="auto"/>
              <w:left w:val="nil"/>
              <w:bottom w:val="single" w:sz="4" w:space="0" w:color="auto"/>
              <w:right w:val="single" w:sz="4" w:space="0" w:color="auto"/>
            </w:tcBorders>
            <w:shd w:val="clear" w:color="auto" w:fill="002060"/>
            <w:vAlign w:val="bottom"/>
            <w:hideMark/>
          </w:tcPr>
          <w:p w14:paraId="5BB6A374" w14:textId="77777777" w:rsidR="00274DFA" w:rsidRPr="006145FD" w:rsidRDefault="00274DFA" w:rsidP="00274DFA">
            <w:pPr>
              <w:widowControl/>
              <w:autoSpaceDE/>
              <w:autoSpaceDN/>
              <w:jc w:val="center"/>
              <w:rPr>
                <w:b/>
                <w:bCs/>
                <w:color w:val="767171"/>
                <w:sz w:val="24"/>
                <w:szCs w:val="24"/>
                <w:lang w:eastAsia="es-DO"/>
              </w:rPr>
            </w:pPr>
            <w:r w:rsidRPr="006145FD">
              <w:rPr>
                <w:b/>
                <w:bCs/>
                <w:color w:val="767171"/>
                <w:sz w:val="24"/>
                <w:szCs w:val="24"/>
                <w:lang w:eastAsia="es-DO"/>
              </w:rPr>
              <w:t xml:space="preserve"> %DE EJECUCION </w:t>
            </w:r>
          </w:p>
        </w:tc>
      </w:tr>
      <w:tr w:rsidR="006145FD" w:rsidRPr="006145FD" w14:paraId="746578FD" w14:textId="77777777" w:rsidTr="00CE70CF">
        <w:trPr>
          <w:trHeight w:val="288"/>
        </w:trPr>
        <w:tc>
          <w:tcPr>
            <w:tcW w:w="9235" w:type="dxa"/>
            <w:gridSpan w:val="6"/>
            <w:tcBorders>
              <w:top w:val="single" w:sz="4" w:space="0" w:color="auto"/>
              <w:left w:val="single" w:sz="8" w:space="0" w:color="auto"/>
              <w:bottom w:val="single" w:sz="4" w:space="0" w:color="auto"/>
              <w:right w:val="nil"/>
            </w:tcBorders>
            <w:shd w:val="clear" w:color="auto" w:fill="002060"/>
            <w:noWrap/>
            <w:vAlign w:val="bottom"/>
            <w:hideMark/>
          </w:tcPr>
          <w:p w14:paraId="6AC0756B" w14:textId="77777777" w:rsidR="00274DFA" w:rsidRPr="006145FD" w:rsidRDefault="00274DFA" w:rsidP="00274DFA">
            <w:pPr>
              <w:widowControl/>
              <w:autoSpaceDE/>
              <w:autoSpaceDN/>
              <w:rPr>
                <w:b/>
                <w:bCs/>
                <w:color w:val="767171"/>
                <w:sz w:val="24"/>
                <w:szCs w:val="24"/>
                <w:lang w:eastAsia="es-DO"/>
              </w:rPr>
            </w:pPr>
            <w:r w:rsidRPr="006145FD">
              <w:rPr>
                <w:b/>
                <w:bCs/>
                <w:color w:val="767171"/>
                <w:sz w:val="24"/>
                <w:szCs w:val="24"/>
                <w:lang w:eastAsia="es-DO"/>
              </w:rPr>
              <w:t xml:space="preserve"> GASTOS  </w:t>
            </w:r>
          </w:p>
        </w:tc>
      </w:tr>
      <w:tr w:rsidR="006145FD" w:rsidRPr="006145FD" w14:paraId="0DD7B8AF" w14:textId="77777777" w:rsidTr="00CE70C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73DF6A0F" w14:textId="77777777" w:rsidR="00274DFA" w:rsidRPr="006145FD" w:rsidRDefault="00274DFA" w:rsidP="00274DFA">
            <w:pPr>
              <w:widowControl/>
              <w:autoSpaceDE/>
              <w:autoSpaceDN/>
              <w:jc w:val="center"/>
              <w:rPr>
                <w:color w:val="767171"/>
                <w:sz w:val="24"/>
                <w:szCs w:val="24"/>
                <w:lang w:eastAsia="es-DO"/>
              </w:rPr>
            </w:pPr>
            <w:r w:rsidRPr="006145FD">
              <w:rPr>
                <w:color w:val="767171"/>
                <w:sz w:val="24"/>
                <w:szCs w:val="24"/>
                <w:lang w:eastAsia="es-DO"/>
              </w:rPr>
              <w:t>1</w:t>
            </w:r>
          </w:p>
        </w:tc>
        <w:tc>
          <w:tcPr>
            <w:tcW w:w="2292" w:type="dxa"/>
            <w:tcBorders>
              <w:top w:val="nil"/>
              <w:left w:val="nil"/>
              <w:bottom w:val="single" w:sz="4" w:space="0" w:color="auto"/>
              <w:right w:val="single" w:sz="4" w:space="0" w:color="auto"/>
            </w:tcBorders>
            <w:shd w:val="clear" w:color="auto" w:fill="auto"/>
            <w:vAlign w:val="bottom"/>
            <w:hideMark/>
          </w:tcPr>
          <w:p w14:paraId="5CF4ADDE"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Remuneraciones y contribuciones</w:t>
            </w:r>
          </w:p>
        </w:tc>
        <w:tc>
          <w:tcPr>
            <w:tcW w:w="1701" w:type="dxa"/>
            <w:tcBorders>
              <w:top w:val="nil"/>
              <w:left w:val="nil"/>
              <w:bottom w:val="single" w:sz="4" w:space="0" w:color="auto"/>
              <w:right w:val="single" w:sz="4" w:space="0" w:color="auto"/>
            </w:tcBorders>
            <w:shd w:val="clear" w:color="auto" w:fill="auto"/>
            <w:noWrap/>
            <w:vAlign w:val="bottom"/>
            <w:hideMark/>
          </w:tcPr>
          <w:p w14:paraId="31BF178F"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xml:space="preserve">   40,785,263.00 </w:t>
            </w:r>
          </w:p>
        </w:tc>
        <w:tc>
          <w:tcPr>
            <w:tcW w:w="1843" w:type="dxa"/>
            <w:tcBorders>
              <w:top w:val="nil"/>
              <w:left w:val="nil"/>
              <w:bottom w:val="single" w:sz="4" w:space="0" w:color="auto"/>
              <w:right w:val="single" w:sz="4" w:space="0" w:color="auto"/>
            </w:tcBorders>
            <w:shd w:val="clear" w:color="auto" w:fill="auto"/>
            <w:noWrap/>
            <w:vAlign w:val="bottom"/>
            <w:hideMark/>
          </w:tcPr>
          <w:p w14:paraId="0AF790BC"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xml:space="preserve">     44,736,482.32 </w:t>
            </w:r>
          </w:p>
        </w:tc>
        <w:tc>
          <w:tcPr>
            <w:tcW w:w="1580" w:type="dxa"/>
            <w:tcBorders>
              <w:top w:val="nil"/>
              <w:left w:val="nil"/>
              <w:bottom w:val="single" w:sz="4" w:space="0" w:color="auto"/>
              <w:right w:val="single" w:sz="4" w:space="0" w:color="auto"/>
            </w:tcBorders>
            <w:shd w:val="clear" w:color="auto" w:fill="auto"/>
            <w:noWrap/>
            <w:vAlign w:val="bottom"/>
            <w:hideMark/>
          </w:tcPr>
          <w:p w14:paraId="56783039" w14:textId="094A0355"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w:t>
            </w:r>
            <w:r w:rsidR="001A1D32" w:rsidRPr="006145FD">
              <w:rPr>
                <w:color w:val="767171"/>
                <w:sz w:val="24"/>
                <w:szCs w:val="24"/>
                <w:lang w:eastAsia="es-DO"/>
              </w:rPr>
              <w:t>44,536,906.94</w:t>
            </w:r>
          </w:p>
        </w:tc>
        <w:tc>
          <w:tcPr>
            <w:tcW w:w="1559" w:type="dxa"/>
            <w:tcBorders>
              <w:top w:val="nil"/>
              <w:left w:val="nil"/>
              <w:bottom w:val="single" w:sz="4" w:space="0" w:color="auto"/>
              <w:right w:val="single" w:sz="4" w:space="0" w:color="auto"/>
            </w:tcBorders>
            <w:shd w:val="clear" w:color="auto" w:fill="auto"/>
            <w:noWrap/>
            <w:vAlign w:val="bottom"/>
            <w:hideMark/>
          </w:tcPr>
          <w:p w14:paraId="5BDECFD3" w14:textId="48758650" w:rsidR="00274DFA" w:rsidRPr="006145FD" w:rsidRDefault="00274DFA" w:rsidP="00BD61A5">
            <w:pPr>
              <w:widowControl/>
              <w:autoSpaceDE/>
              <w:autoSpaceDN/>
              <w:jc w:val="right"/>
              <w:rPr>
                <w:color w:val="767171"/>
                <w:sz w:val="24"/>
                <w:szCs w:val="24"/>
                <w:lang w:eastAsia="es-DO"/>
              </w:rPr>
            </w:pPr>
            <w:r w:rsidRPr="006145FD">
              <w:rPr>
                <w:color w:val="767171"/>
                <w:sz w:val="24"/>
                <w:szCs w:val="24"/>
                <w:lang w:eastAsia="es-DO"/>
              </w:rPr>
              <w:t xml:space="preserve">                    </w:t>
            </w:r>
            <w:r w:rsidR="001A1D32" w:rsidRPr="006145FD">
              <w:rPr>
                <w:color w:val="767171"/>
                <w:sz w:val="24"/>
                <w:szCs w:val="24"/>
                <w:lang w:eastAsia="es-DO"/>
              </w:rPr>
              <w:t>99.55</w:t>
            </w:r>
            <w:r w:rsidRPr="006145FD">
              <w:rPr>
                <w:color w:val="767171"/>
                <w:sz w:val="24"/>
                <w:szCs w:val="24"/>
                <w:lang w:eastAsia="es-DO"/>
              </w:rPr>
              <w:t xml:space="preserve">   </w:t>
            </w:r>
          </w:p>
        </w:tc>
      </w:tr>
      <w:tr w:rsidR="006145FD" w:rsidRPr="006145FD" w14:paraId="12540336" w14:textId="77777777" w:rsidTr="00CE70C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27D4BBB0" w14:textId="77777777" w:rsidR="00274DFA" w:rsidRPr="006145FD" w:rsidRDefault="00274DFA" w:rsidP="00274DFA">
            <w:pPr>
              <w:widowControl/>
              <w:autoSpaceDE/>
              <w:autoSpaceDN/>
              <w:jc w:val="center"/>
              <w:rPr>
                <w:color w:val="767171"/>
                <w:sz w:val="24"/>
                <w:szCs w:val="24"/>
                <w:lang w:eastAsia="es-DO"/>
              </w:rPr>
            </w:pPr>
            <w:r w:rsidRPr="006145FD">
              <w:rPr>
                <w:color w:val="767171"/>
                <w:sz w:val="24"/>
                <w:szCs w:val="24"/>
                <w:lang w:eastAsia="es-DO"/>
              </w:rPr>
              <w:t>2</w:t>
            </w:r>
          </w:p>
        </w:tc>
        <w:tc>
          <w:tcPr>
            <w:tcW w:w="2292" w:type="dxa"/>
            <w:tcBorders>
              <w:top w:val="nil"/>
              <w:left w:val="nil"/>
              <w:bottom w:val="single" w:sz="4" w:space="0" w:color="auto"/>
              <w:right w:val="single" w:sz="4" w:space="0" w:color="auto"/>
            </w:tcBorders>
            <w:shd w:val="clear" w:color="auto" w:fill="auto"/>
            <w:vAlign w:val="bottom"/>
            <w:hideMark/>
          </w:tcPr>
          <w:p w14:paraId="27310590"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Contrataciones de servicios</w:t>
            </w:r>
          </w:p>
        </w:tc>
        <w:tc>
          <w:tcPr>
            <w:tcW w:w="1701" w:type="dxa"/>
            <w:tcBorders>
              <w:top w:val="nil"/>
              <w:left w:val="nil"/>
              <w:bottom w:val="single" w:sz="4" w:space="0" w:color="auto"/>
              <w:right w:val="single" w:sz="4" w:space="0" w:color="auto"/>
            </w:tcBorders>
            <w:shd w:val="clear" w:color="auto" w:fill="auto"/>
            <w:noWrap/>
            <w:vAlign w:val="bottom"/>
            <w:hideMark/>
          </w:tcPr>
          <w:p w14:paraId="1EAF28C0"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xml:space="preserve">   12,159,725.00 </w:t>
            </w:r>
          </w:p>
        </w:tc>
        <w:tc>
          <w:tcPr>
            <w:tcW w:w="1843" w:type="dxa"/>
            <w:tcBorders>
              <w:top w:val="nil"/>
              <w:left w:val="nil"/>
              <w:bottom w:val="single" w:sz="4" w:space="0" w:color="auto"/>
              <w:right w:val="single" w:sz="4" w:space="0" w:color="auto"/>
            </w:tcBorders>
            <w:shd w:val="clear" w:color="auto" w:fill="auto"/>
            <w:noWrap/>
            <w:vAlign w:val="bottom"/>
            <w:hideMark/>
          </w:tcPr>
          <w:p w14:paraId="40BB1382"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xml:space="preserve">     10,009,724.50 </w:t>
            </w:r>
          </w:p>
        </w:tc>
        <w:tc>
          <w:tcPr>
            <w:tcW w:w="1580" w:type="dxa"/>
            <w:tcBorders>
              <w:top w:val="nil"/>
              <w:left w:val="nil"/>
              <w:bottom w:val="single" w:sz="4" w:space="0" w:color="auto"/>
              <w:right w:val="single" w:sz="4" w:space="0" w:color="auto"/>
            </w:tcBorders>
            <w:shd w:val="clear" w:color="auto" w:fill="auto"/>
            <w:noWrap/>
            <w:vAlign w:val="bottom"/>
            <w:hideMark/>
          </w:tcPr>
          <w:p w14:paraId="63E8402F" w14:textId="583F3604"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w:t>
            </w:r>
            <w:r w:rsidR="00BD61A5" w:rsidRPr="006145FD">
              <w:rPr>
                <w:color w:val="767171"/>
                <w:sz w:val="24"/>
                <w:szCs w:val="24"/>
                <w:lang w:eastAsia="es-DO"/>
              </w:rPr>
              <w:t xml:space="preserve">  </w:t>
            </w:r>
            <w:r w:rsidR="006C039B" w:rsidRPr="006145FD">
              <w:rPr>
                <w:color w:val="767171"/>
                <w:sz w:val="24"/>
                <w:szCs w:val="24"/>
                <w:lang w:eastAsia="es-DO"/>
              </w:rPr>
              <w:t>7,543,796.12</w:t>
            </w:r>
          </w:p>
        </w:tc>
        <w:tc>
          <w:tcPr>
            <w:tcW w:w="1559" w:type="dxa"/>
            <w:tcBorders>
              <w:top w:val="nil"/>
              <w:left w:val="nil"/>
              <w:bottom w:val="single" w:sz="4" w:space="0" w:color="auto"/>
              <w:right w:val="single" w:sz="4" w:space="0" w:color="auto"/>
            </w:tcBorders>
            <w:shd w:val="clear" w:color="auto" w:fill="auto"/>
            <w:noWrap/>
            <w:vAlign w:val="bottom"/>
            <w:hideMark/>
          </w:tcPr>
          <w:p w14:paraId="5FF342BC" w14:textId="612B2390" w:rsidR="00274DFA" w:rsidRPr="006145FD" w:rsidRDefault="006C039B" w:rsidP="00BD61A5">
            <w:pPr>
              <w:widowControl/>
              <w:autoSpaceDE/>
              <w:autoSpaceDN/>
              <w:jc w:val="right"/>
              <w:rPr>
                <w:color w:val="767171"/>
                <w:sz w:val="24"/>
                <w:szCs w:val="24"/>
                <w:lang w:eastAsia="es-DO"/>
              </w:rPr>
            </w:pPr>
            <w:r w:rsidRPr="006145FD">
              <w:rPr>
                <w:color w:val="767171"/>
                <w:sz w:val="24"/>
                <w:szCs w:val="24"/>
                <w:lang w:eastAsia="es-DO"/>
              </w:rPr>
              <w:t>75.36</w:t>
            </w:r>
            <w:r w:rsidR="00274DFA" w:rsidRPr="006145FD">
              <w:rPr>
                <w:color w:val="767171"/>
                <w:sz w:val="24"/>
                <w:szCs w:val="24"/>
                <w:lang w:eastAsia="es-DO"/>
              </w:rPr>
              <w:t xml:space="preserve">                    </w:t>
            </w:r>
          </w:p>
        </w:tc>
      </w:tr>
      <w:tr w:rsidR="006145FD" w:rsidRPr="006145FD" w14:paraId="78E1AF1F" w14:textId="77777777" w:rsidTr="00CE70C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3C0BEB16" w14:textId="77777777" w:rsidR="00274DFA" w:rsidRPr="006145FD" w:rsidRDefault="00274DFA" w:rsidP="00274DFA">
            <w:pPr>
              <w:widowControl/>
              <w:autoSpaceDE/>
              <w:autoSpaceDN/>
              <w:jc w:val="center"/>
              <w:rPr>
                <w:color w:val="767171"/>
                <w:sz w:val="24"/>
                <w:szCs w:val="24"/>
                <w:lang w:eastAsia="es-DO"/>
              </w:rPr>
            </w:pPr>
            <w:r w:rsidRPr="006145FD">
              <w:rPr>
                <w:color w:val="767171"/>
                <w:sz w:val="24"/>
                <w:szCs w:val="24"/>
                <w:lang w:eastAsia="es-DO"/>
              </w:rPr>
              <w:t>3</w:t>
            </w:r>
          </w:p>
        </w:tc>
        <w:tc>
          <w:tcPr>
            <w:tcW w:w="2292" w:type="dxa"/>
            <w:tcBorders>
              <w:top w:val="nil"/>
              <w:left w:val="nil"/>
              <w:bottom w:val="single" w:sz="4" w:space="0" w:color="auto"/>
              <w:right w:val="single" w:sz="4" w:space="0" w:color="auto"/>
            </w:tcBorders>
            <w:shd w:val="clear" w:color="auto" w:fill="auto"/>
            <w:vAlign w:val="bottom"/>
            <w:hideMark/>
          </w:tcPr>
          <w:p w14:paraId="304674DF"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Materiales y suministros</w:t>
            </w:r>
          </w:p>
        </w:tc>
        <w:tc>
          <w:tcPr>
            <w:tcW w:w="1701" w:type="dxa"/>
            <w:tcBorders>
              <w:top w:val="nil"/>
              <w:left w:val="nil"/>
              <w:bottom w:val="single" w:sz="4" w:space="0" w:color="auto"/>
              <w:right w:val="single" w:sz="4" w:space="0" w:color="auto"/>
            </w:tcBorders>
            <w:shd w:val="clear" w:color="auto" w:fill="auto"/>
            <w:noWrap/>
            <w:vAlign w:val="bottom"/>
            <w:hideMark/>
          </w:tcPr>
          <w:p w14:paraId="19FE6C9A"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xml:space="preserve">   10,670,144.00 </w:t>
            </w:r>
          </w:p>
        </w:tc>
        <w:tc>
          <w:tcPr>
            <w:tcW w:w="1843" w:type="dxa"/>
            <w:tcBorders>
              <w:top w:val="nil"/>
              <w:left w:val="nil"/>
              <w:bottom w:val="single" w:sz="4" w:space="0" w:color="auto"/>
              <w:right w:val="single" w:sz="4" w:space="0" w:color="auto"/>
            </w:tcBorders>
            <w:shd w:val="clear" w:color="auto" w:fill="auto"/>
            <w:noWrap/>
            <w:vAlign w:val="bottom"/>
            <w:hideMark/>
          </w:tcPr>
          <w:p w14:paraId="5098FE66" w14:textId="77777777"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xml:space="preserve">       4,820,144.00 </w:t>
            </w:r>
          </w:p>
        </w:tc>
        <w:tc>
          <w:tcPr>
            <w:tcW w:w="1580" w:type="dxa"/>
            <w:tcBorders>
              <w:top w:val="nil"/>
              <w:left w:val="nil"/>
              <w:bottom w:val="single" w:sz="4" w:space="0" w:color="auto"/>
              <w:right w:val="single" w:sz="4" w:space="0" w:color="auto"/>
            </w:tcBorders>
            <w:shd w:val="clear" w:color="auto" w:fill="auto"/>
            <w:noWrap/>
            <w:vAlign w:val="bottom"/>
            <w:hideMark/>
          </w:tcPr>
          <w:p w14:paraId="18648093" w14:textId="646A2CA2" w:rsidR="00274DFA" w:rsidRPr="006145FD" w:rsidRDefault="00274DFA" w:rsidP="00274DFA">
            <w:pPr>
              <w:widowControl/>
              <w:autoSpaceDE/>
              <w:autoSpaceDN/>
              <w:rPr>
                <w:color w:val="767171"/>
                <w:sz w:val="24"/>
                <w:szCs w:val="24"/>
                <w:lang w:eastAsia="es-DO"/>
              </w:rPr>
            </w:pPr>
            <w:r w:rsidRPr="006145FD">
              <w:rPr>
                <w:color w:val="767171"/>
                <w:sz w:val="24"/>
                <w:szCs w:val="24"/>
                <w:lang w:eastAsia="es-DO"/>
              </w:rPr>
              <w:t> </w:t>
            </w:r>
            <w:r w:rsidR="00BD61A5" w:rsidRPr="006145FD">
              <w:rPr>
                <w:color w:val="767171"/>
                <w:sz w:val="24"/>
                <w:szCs w:val="24"/>
                <w:lang w:eastAsia="es-DO"/>
              </w:rPr>
              <w:t xml:space="preserve">  </w:t>
            </w:r>
            <w:r w:rsidR="005120E7" w:rsidRPr="006145FD">
              <w:rPr>
                <w:color w:val="767171"/>
                <w:sz w:val="24"/>
                <w:szCs w:val="24"/>
                <w:lang w:eastAsia="es-DO"/>
              </w:rPr>
              <w:t>2,425,385.49</w:t>
            </w:r>
          </w:p>
        </w:tc>
        <w:tc>
          <w:tcPr>
            <w:tcW w:w="1559" w:type="dxa"/>
            <w:tcBorders>
              <w:top w:val="nil"/>
              <w:left w:val="nil"/>
              <w:bottom w:val="single" w:sz="4" w:space="0" w:color="auto"/>
              <w:right w:val="single" w:sz="4" w:space="0" w:color="auto"/>
            </w:tcBorders>
            <w:shd w:val="clear" w:color="auto" w:fill="auto"/>
            <w:noWrap/>
            <w:vAlign w:val="bottom"/>
            <w:hideMark/>
          </w:tcPr>
          <w:p w14:paraId="62A541FF" w14:textId="03FE2569" w:rsidR="00274DFA" w:rsidRPr="006145FD" w:rsidRDefault="005120E7" w:rsidP="00BD61A5">
            <w:pPr>
              <w:widowControl/>
              <w:autoSpaceDE/>
              <w:autoSpaceDN/>
              <w:jc w:val="right"/>
              <w:rPr>
                <w:color w:val="767171"/>
                <w:sz w:val="24"/>
                <w:szCs w:val="24"/>
                <w:lang w:eastAsia="es-DO"/>
              </w:rPr>
            </w:pPr>
            <w:r w:rsidRPr="006145FD">
              <w:rPr>
                <w:color w:val="767171"/>
                <w:sz w:val="24"/>
                <w:szCs w:val="24"/>
                <w:lang w:eastAsia="es-DO"/>
              </w:rPr>
              <w:t>50.32</w:t>
            </w:r>
            <w:r w:rsidR="00274DFA" w:rsidRPr="006145FD">
              <w:rPr>
                <w:color w:val="767171"/>
                <w:sz w:val="24"/>
                <w:szCs w:val="24"/>
                <w:lang w:eastAsia="es-DO"/>
              </w:rPr>
              <w:t xml:space="preserve">   </w:t>
            </w:r>
          </w:p>
        </w:tc>
      </w:tr>
      <w:tr w:rsidR="006145FD" w:rsidRPr="006145FD" w14:paraId="119B549E" w14:textId="77777777" w:rsidTr="00CE70C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05083027"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4</w:t>
            </w:r>
          </w:p>
        </w:tc>
        <w:tc>
          <w:tcPr>
            <w:tcW w:w="2292" w:type="dxa"/>
            <w:tcBorders>
              <w:top w:val="nil"/>
              <w:left w:val="nil"/>
              <w:bottom w:val="single" w:sz="4" w:space="0" w:color="auto"/>
              <w:right w:val="single" w:sz="4" w:space="0" w:color="auto"/>
            </w:tcBorders>
            <w:shd w:val="clear" w:color="auto" w:fill="auto"/>
            <w:vAlign w:val="bottom"/>
            <w:hideMark/>
          </w:tcPr>
          <w:p w14:paraId="262BED42"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Transferencias corrientes</w:t>
            </w:r>
          </w:p>
        </w:tc>
        <w:tc>
          <w:tcPr>
            <w:tcW w:w="1701" w:type="dxa"/>
            <w:tcBorders>
              <w:top w:val="nil"/>
              <w:left w:val="nil"/>
              <w:bottom w:val="single" w:sz="4" w:space="0" w:color="auto"/>
              <w:right w:val="single" w:sz="4" w:space="0" w:color="auto"/>
            </w:tcBorders>
            <w:shd w:val="clear" w:color="auto" w:fill="auto"/>
            <w:noWrap/>
            <w:vAlign w:val="bottom"/>
            <w:hideMark/>
          </w:tcPr>
          <w:p w14:paraId="7E39D371"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71876C"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xml:space="preserve">       4,048,780.68 </w:t>
            </w:r>
          </w:p>
        </w:tc>
        <w:tc>
          <w:tcPr>
            <w:tcW w:w="1580" w:type="dxa"/>
            <w:tcBorders>
              <w:top w:val="nil"/>
              <w:left w:val="nil"/>
              <w:bottom w:val="single" w:sz="4" w:space="0" w:color="auto"/>
              <w:right w:val="single" w:sz="4" w:space="0" w:color="auto"/>
            </w:tcBorders>
            <w:shd w:val="clear" w:color="auto" w:fill="auto"/>
            <w:noWrap/>
            <w:vAlign w:val="bottom"/>
            <w:hideMark/>
          </w:tcPr>
          <w:p w14:paraId="1D64E6F8" w14:textId="0D2C303C"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FD7C6E" w14:textId="1FEB97BD"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r>
      <w:tr w:rsidR="006145FD" w:rsidRPr="006145FD" w14:paraId="5F9693C1" w14:textId="77777777" w:rsidTr="006D022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0F09DDE9"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5</w:t>
            </w:r>
          </w:p>
        </w:tc>
        <w:tc>
          <w:tcPr>
            <w:tcW w:w="2292" w:type="dxa"/>
            <w:tcBorders>
              <w:top w:val="nil"/>
              <w:left w:val="nil"/>
              <w:bottom w:val="single" w:sz="4" w:space="0" w:color="auto"/>
              <w:right w:val="single" w:sz="4" w:space="0" w:color="auto"/>
            </w:tcBorders>
            <w:shd w:val="clear" w:color="auto" w:fill="auto"/>
            <w:vAlign w:val="bottom"/>
            <w:hideMark/>
          </w:tcPr>
          <w:p w14:paraId="0892E314"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Transferencia de capital</w:t>
            </w:r>
          </w:p>
        </w:tc>
        <w:tc>
          <w:tcPr>
            <w:tcW w:w="1701" w:type="dxa"/>
            <w:tcBorders>
              <w:top w:val="nil"/>
              <w:left w:val="nil"/>
              <w:bottom w:val="single" w:sz="4" w:space="0" w:color="auto"/>
              <w:right w:val="single" w:sz="4" w:space="0" w:color="auto"/>
            </w:tcBorders>
            <w:shd w:val="clear" w:color="auto" w:fill="auto"/>
            <w:noWrap/>
            <w:vAlign w:val="bottom"/>
            <w:hideMark/>
          </w:tcPr>
          <w:p w14:paraId="061E28EC"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14911E"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xml:space="preserve">     30,145,550.00 </w:t>
            </w:r>
          </w:p>
        </w:tc>
        <w:tc>
          <w:tcPr>
            <w:tcW w:w="1580" w:type="dxa"/>
            <w:tcBorders>
              <w:top w:val="nil"/>
              <w:left w:val="nil"/>
              <w:bottom w:val="single" w:sz="4" w:space="0" w:color="auto"/>
              <w:right w:val="single" w:sz="4" w:space="0" w:color="auto"/>
            </w:tcBorders>
            <w:shd w:val="clear" w:color="auto" w:fill="auto"/>
            <w:noWrap/>
            <w:hideMark/>
          </w:tcPr>
          <w:p w14:paraId="06100C43" w14:textId="783791C4"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hideMark/>
          </w:tcPr>
          <w:p w14:paraId="30B30A15" w14:textId="3C879161"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r>
      <w:tr w:rsidR="006145FD" w:rsidRPr="006145FD" w14:paraId="78EAD778" w14:textId="77777777" w:rsidTr="009A7C4B">
        <w:trPr>
          <w:trHeight w:val="577"/>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2EAF41EF"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6</w:t>
            </w:r>
          </w:p>
        </w:tc>
        <w:tc>
          <w:tcPr>
            <w:tcW w:w="2292" w:type="dxa"/>
            <w:tcBorders>
              <w:top w:val="nil"/>
              <w:left w:val="nil"/>
              <w:bottom w:val="single" w:sz="4" w:space="0" w:color="auto"/>
              <w:right w:val="single" w:sz="4" w:space="0" w:color="auto"/>
            </w:tcBorders>
            <w:shd w:val="clear" w:color="auto" w:fill="auto"/>
            <w:vAlign w:val="bottom"/>
            <w:hideMark/>
          </w:tcPr>
          <w:p w14:paraId="14813A1B"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Bienes muebles, inmuebles e intangibles</w:t>
            </w:r>
          </w:p>
        </w:tc>
        <w:tc>
          <w:tcPr>
            <w:tcW w:w="1701" w:type="dxa"/>
            <w:tcBorders>
              <w:top w:val="nil"/>
              <w:left w:val="nil"/>
              <w:bottom w:val="single" w:sz="4" w:space="0" w:color="auto"/>
              <w:right w:val="single" w:sz="4" w:space="0" w:color="auto"/>
            </w:tcBorders>
            <w:shd w:val="clear" w:color="auto" w:fill="auto"/>
            <w:noWrap/>
            <w:vAlign w:val="bottom"/>
            <w:hideMark/>
          </w:tcPr>
          <w:p w14:paraId="3C9ECDD7"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xml:space="preserve">        406,852.00 </w:t>
            </w:r>
          </w:p>
        </w:tc>
        <w:tc>
          <w:tcPr>
            <w:tcW w:w="1843" w:type="dxa"/>
            <w:tcBorders>
              <w:top w:val="nil"/>
              <w:left w:val="nil"/>
              <w:bottom w:val="single" w:sz="4" w:space="0" w:color="auto"/>
              <w:right w:val="single" w:sz="4" w:space="0" w:color="auto"/>
            </w:tcBorders>
            <w:shd w:val="clear" w:color="auto" w:fill="auto"/>
            <w:noWrap/>
            <w:vAlign w:val="bottom"/>
            <w:hideMark/>
          </w:tcPr>
          <w:p w14:paraId="334B7524"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xml:space="preserve">          406,852.00 </w:t>
            </w:r>
          </w:p>
        </w:tc>
        <w:tc>
          <w:tcPr>
            <w:tcW w:w="1580" w:type="dxa"/>
            <w:tcBorders>
              <w:top w:val="nil"/>
              <w:left w:val="nil"/>
              <w:bottom w:val="single" w:sz="4" w:space="0" w:color="auto"/>
              <w:right w:val="single" w:sz="4" w:space="0" w:color="auto"/>
            </w:tcBorders>
            <w:shd w:val="clear" w:color="auto" w:fill="auto"/>
            <w:noWrap/>
            <w:vAlign w:val="bottom"/>
            <w:hideMark/>
          </w:tcPr>
          <w:p w14:paraId="70D9BD38" w14:textId="41E604B6" w:rsidR="00CE70CF" w:rsidRPr="006145FD" w:rsidRDefault="009A7C4B" w:rsidP="00CE70CF">
            <w:pPr>
              <w:widowControl/>
              <w:autoSpaceDE/>
              <w:autoSpaceDN/>
              <w:jc w:val="right"/>
              <w:rPr>
                <w:color w:val="767171"/>
                <w:sz w:val="24"/>
                <w:szCs w:val="24"/>
                <w:lang w:eastAsia="es-DO"/>
              </w:rPr>
            </w:pPr>
            <w:r w:rsidRPr="006145FD">
              <w:rPr>
                <w:color w:val="767171"/>
                <w:sz w:val="24"/>
                <w:szCs w:val="24"/>
                <w:lang w:eastAsia="es-DO"/>
              </w:rPr>
              <w:t>2,364,888.30</w:t>
            </w:r>
          </w:p>
        </w:tc>
        <w:tc>
          <w:tcPr>
            <w:tcW w:w="1559" w:type="dxa"/>
            <w:tcBorders>
              <w:top w:val="nil"/>
              <w:left w:val="nil"/>
              <w:bottom w:val="single" w:sz="4" w:space="0" w:color="auto"/>
              <w:right w:val="single" w:sz="4" w:space="0" w:color="auto"/>
            </w:tcBorders>
            <w:shd w:val="clear" w:color="auto" w:fill="auto"/>
            <w:noWrap/>
            <w:vAlign w:val="bottom"/>
          </w:tcPr>
          <w:p w14:paraId="6C3CF0B2" w14:textId="1D8EBC38" w:rsidR="00CE70CF" w:rsidRPr="006145FD" w:rsidRDefault="009A7C4B" w:rsidP="00CE70CF">
            <w:pPr>
              <w:widowControl/>
              <w:autoSpaceDE/>
              <w:autoSpaceDN/>
              <w:rPr>
                <w:color w:val="767171"/>
                <w:sz w:val="24"/>
                <w:szCs w:val="24"/>
                <w:lang w:eastAsia="es-DO"/>
              </w:rPr>
            </w:pPr>
            <w:r w:rsidRPr="006145FD">
              <w:rPr>
                <w:color w:val="767171"/>
                <w:sz w:val="24"/>
                <w:szCs w:val="24"/>
                <w:lang w:eastAsia="es-DO"/>
              </w:rPr>
              <w:t>581.27</w:t>
            </w:r>
          </w:p>
        </w:tc>
      </w:tr>
      <w:tr w:rsidR="006145FD" w:rsidRPr="006145FD" w14:paraId="636F2E4A" w14:textId="77777777" w:rsidTr="00CE70C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64590BB4"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7</w:t>
            </w:r>
          </w:p>
        </w:tc>
        <w:tc>
          <w:tcPr>
            <w:tcW w:w="2292" w:type="dxa"/>
            <w:tcBorders>
              <w:top w:val="nil"/>
              <w:left w:val="nil"/>
              <w:bottom w:val="single" w:sz="4" w:space="0" w:color="auto"/>
              <w:right w:val="single" w:sz="4" w:space="0" w:color="auto"/>
            </w:tcBorders>
            <w:shd w:val="clear" w:color="auto" w:fill="auto"/>
            <w:vAlign w:val="bottom"/>
            <w:hideMark/>
          </w:tcPr>
          <w:p w14:paraId="4722F4FF"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Obras</w:t>
            </w:r>
          </w:p>
        </w:tc>
        <w:tc>
          <w:tcPr>
            <w:tcW w:w="1701" w:type="dxa"/>
            <w:tcBorders>
              <w:top w:val="nil"/>
              <w:left w:val="nil"/>
              <w:bottom w:val="single" w:sz="4" w:space="0" w:color="auto"/>
              <w:right w:val="single" w:sz="4" w:space="0" w:color="auto"/>
            </w:tcBorders>
            <w:shd w:val="clear" w:color="auto" w:fill="auto"/>
            <w:noWrap/>
            <w:vAlign w:val="bottom"/>
            <w:hideMark/>
          </w:tcPr>
          <w:p w14:paraId="231DB71A"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46061977"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580" w:type="dxa"/>
            <w:tcBorders>
              <w:top w:val="nil"/>
              <w:left w:val="nil"/>
              <w:bottom w:val="single" w:sz="4" w:space="0" w:color="auto"/>
              <w:right w:val="single" w:sz="4" w:space="0" w:color="auto"/>
            </w:tcBorders>
            <w:shd w:val="clear" w:color="auto" w:fill="auto"/>
            <w:noWrap/>
            <w:hideMark/>
          </w:tcPr>
          <w:p w14:paraId="730BCCD5" w14:textId="3F2D5F6E"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6BE0915"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r>
      <w:tr w:rsidR="006145FD" w:rsidRPr="006145FD" w14:paraId="705B2BD8" w14:textId="77777777" w:rsidTr="00CE70CF">
        <w:trPr>
          <w:trHeight w:val="590"/>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3B4FA78C"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8</w:t>
            </w:r>
          </w:p>
        </w:tc>
        <w:tc>
          <w:tcPr>
            <w:tcW w:w="2292" w:type="dxa"/>
            <w:tcBorders>
              <w:top w:val="nil"/>
              <w:left w:val="nil"/>
              <w:bottom w:val="single" w:sz="4" w:space="0" w:color="auto"/>
              <w:right w:val="single" w:sz="4" w:space="0" w:color="auto"/>
            </w:tcBorders>
            <w:shd w:val="clear" w:color="auto" w:fill="auto"/>
            <w:vAlign w:val="bottom"/>
            <w:hideMark/>
          </w:tcPr>
          <w:p w14:paraId="79DB7774"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Adquisición de activos financieros con fines de política</w:t>
            </w:r>
          </w:p>
        </w:tc>
        <w:tc>
          <w:tcPr>
            <w:tcW w:w="1701" w:type="dxa"/>
            <w:tcBorders>
              <w:top w:val="nil"/>
              <w:left w:val="nil"/>
              <w:bottom w:val="single" w:sz="4" w:space="0" w:color="auto"/>
              <w:right w:val="single" w:sz="4" w:space="0" w:color="auto"/>
            </w:tcBorders>
            <w:shd w:val="clear" w:color="auto" w:fill="auto"/>
            <w:noWrap/>
            <w:vAlign w:val="bottom"/>
            <w:hideMark/>
          </w:tcPr>
          <w:p w14:paraId="738295EC"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BE7771"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580" w:type="dxa"/>
            <w:tcBorders>
              <w:top w:val="nil"/>
              <w:left w:val="nil"/>
              <w:bottom w:val="single" w:sz="4" w:space="0" w:color="auto"/>
              <w:right w:val="single" w:sz="4" w:space="0" w:color="auto"/>
            </w:tcBorders>
            <w:shd w:val="clear" w:color="auto" w:fill="auto"/>
            <w:noWrap/>
            <w:hideMark/>
          </w:tcPr>
          <w:p w14:paraId="6CF91BDD" w14:textId="4A1A234F"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AEEA31"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r>
      <w:tr w:rsidR="006145FD" w:rsidRPr="006145FD" w14:paraId="656A2309" w14:textId="77777777" w:rsidTr="00CE70C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74ADF9B2"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9</w:t>
            </w:r>
          </w:p>
        </w:tc>
        <w:tc>
          <w:tcPr>
            <w:tcW w:w="2292" w:type="dxa"/>
            <w:tcBorders>
              <w:top w:val="nil"/>
              <w:left w:val="nil"/>
              <w:bottom w:val="single" w:sz="4" w:space="0" w:color="auto"/>
              <w:right w:val="single" w:sz="4" w:space="0" w:color="auto"/>
            </w:tcBorders>
            <w:shd w:val="clear" w:color="auto" w:fill="auto"/>
            <w:vAlign w:val="bottom"/>
            <w:hideMark/>
          </w:tcPr>
          <w:p w14:paraId="51512829"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Gastos financieros</w:t>
            </w:r>
          </w:p>
        </w:tc>
        <w:tc>
          <w:tcPr>
            <w:tcW w:w="1701" w:type="dxa"/>
            <w:tcBorders>
              <w:top w:val="nil"/>
              <w:left w:val="nil"/>
              <w:bottom w:val="single" w:sz="4" w:space="0" w:color="auto"/>
              <w:right w:val="single" w:sz="4" w:space="0" w:color="auto"/>
            </w:tcBorders>
            <w:shd w:val="clear" w:color="auto" w:fill="auto"/>
            <w:noWrap/>
            <w:vAlign w:val="bottom"/>
            <w:hideMark/>
          </w:tcPr>
          <w:p w14:paraId="317E8888"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48A8DD"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580" w:type="dxa"/>
            <w:tcBorders>
              <w:top w:val="nil"/>
              <w:left w:val="nil"/>
              <w:bottom w:val="single" w:sz="4" w:space="0" w:color="auto"/>
              <w:right w:val="single" w:sz="4" w:space="0" w:color="auto"/>
            </w:tcBorders>
            <w:shd w:val="clear" w:color="auto" w:fill="auto"/>
            <w:noWrap/>
            <w:hideMark/>
          </w:tcPr>
          <w:p w14:paraId="24830FDC" w14:textId="3453CDC8"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3044223"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r>
      <w:tr w:rsidR="006145FD" w:rsidRPr="006145FD" w14:paraId="5C1C8A07" w14:textId="77777777" w:rsidTr="00CE70CF">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33CF06CF"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 </w:t>
            </w:r>
          </w:p>
        </w:tc>
        <w:tc>
          <w:tcPr>
            <w:tcW w:w="2292" w:type="dxa"/>
            <w:tcBorders>
              <w:top w:val="nil"/>
              <w:left w:val="nil"/>
              <w:bottom w:val="single" w:sz="4" w:space="0" w:color="auto"/>
              <w:right w:val="single" w:sz="4" w:space="0" w:color="auto"/>
            </w:tcBorders>
            <w:shd w:val="clear" w:color="auto" w:fill="auto"/>
            <w:vAlign w:val="bottom"/>
            <w:hideMark/>
          </w:tcPr>
          <w:p w14:paraId="2844F450"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Gastos financieros</w:t>
            </w:r>
          </w:p>
        </w:tc>
        <w:tc>
          <w:tcPr>
            <w:tcW w:w="1701" w:type="dxa"/>
            <w:tcBorders>
              <w:top w:val="nil"/>
              <w:left w:val="nil"/>
              <w:bottom w:val="single" w:sz="4" w:space="0" w:color="auto"/>
              <w:right w:val="single" w:sz="4" w:space="0" w:color="auto"/>
            </w:tcBorders>
            <w:shd w:val="clear" w:color="auto" w:fill="auto"/>
            <w:noWrap/>
            <w:vAlign w:val="bottom"/>
            <w:hideMark/>
          </w:tcPr>
          <w:p w14:paraId="785D74FB"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5DABCF"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580" w:type="dxa"/>
            <w:tcBorders>
              <w:top w:val="nil"/>
              <w:left w:val="nil"/>
              <w:bottom w:val="single" w:sz="4" w:space="0" w:color="auto"/>
              <w:right w:val="single" w:sz="4" w:space="0" w:color="auto"/>
            </w:tcBorders>
            <w:shd w:val="clear" w:color="auto" w:fill="auto"/>
            <w:noWrap/>
            <w:hideMark/>
          </w:tcPr>
          <w:p w14:paraId="0894E9F6" w14:textId="38E2DCA2"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3E039F7"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r>
      <w:tr w:rsidR="006145FD" w:rsidRPr="006145FD" w14:paraId="3AF34012" w14:textId="77777777" w:rsidTr="00CE70CF">
        <w:trPr>
          <w:trHeight w:val="288"/>
        </w:trPr>
        <w:tc>
          <w:tcPr>
            <w:tcW w:w="2552" w:type="dxa"/>
            <w:gridSpan w:val="2"/>
            <w:tcBorders>
              <w:top w:val="single" w:sz="4" w:space="0" w:color="auto"/>
              <w:left w:val="single" w:sz="8" w:space="0" w:color="auto"/>
              <w:bottom w:val="single" w:sz="4" w:space="0" w:color="auto"/>
              <w:right w:val="single" w:sz="4" w:space="0" w:color="000000"/>
            </w:tcBorders>
            <w:shd w:val="clear" w:color="auto" w:fill="002060"/>
            <w:noWrap/>
            <w:vAlign w:val="bottom"/>
            <w:hideMark/>
          </w:tcPr>
          <w:p w14:paraId="4111CD4B" w14:textId="26B43D19"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APLICACIONES FINANCIERAS </w:t>
            </w:r>
          </w:p>
        </w:tc>
        <w:tc>
          <w:tcPr>
            <w:tcW w:w="1701" w:type="dxa"/>
            <w:tcBorders>
              <w:top w:val="nil"/>
              <w:left w:val="nil"/>
              <w:bottom w:val="single" w:sz="4" w:space="0" w:color="auto"/>
              <w:right w:val="single" w:sz="4" w:space="0" w:color="auto"/>
            </w:tcBorders>
            <w:shd w:val="clear" w:color="auto" w:fill="002060"/>
            <w:noWrap/>
            <w:vAlign w:val="bottom"/>
            <w:hideMark/>
          </w:tcPr>
          <w:p w14:paraId="62FD87D7" w14:textId="77777777"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   64,021,984.00 </w:t>
            </w:r>
          </w:p>
        </w:tc>
        <w:tc>
          <w:tcPr>
            <w:tcW w:w="1843" w:type="dxa"/>
            <w:tcBorders>
              <w:top w:val="nil"/>
              <w:left w:val="nil"/>
              <w:bottom w:val="single" w:sz="4" w:space="0" w:color="auto"/>
              <w:right w:val="single" w:sz="4" w:space="0" w:color="auto"/>
            </w:tcBorders>
            <w:shd w:val="clear" w:color="auto" w:fill="002060"/>
            <w:noWrap/>
            <w:vAlign w:val="bottom"/>
            <w:hideMark/>
          </w:tcPr>
          <w:p w14:paraId="33513BE4" w14:textId="77777777"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     94,167,533.50 </w:t>
            </w:r>
          </w:p>
        </w:tc>
        <w:tc>
          <w:tcPr>
            <w:tcW w:w="1580" w:type="dxa"/>
            <w:tcBorders>
              <w:top w:val="nil"/>
              <w:left w:val="nil"/>
              <w:bottom w:val="single" w:sz="4" w:space="0" w:color="auto"/>
              <w:right w:val="single" w:sz="4" w:space="0" w:color="auto"/>
            </w:tcBorders>
            <w:shd w:val="clear" w:color="auto" w:fill="002060"/>
            <w:noWrap/>
            <w:vAlign w:val="bottom"/>
            <w:hideMark/>
          </w:tcPr>
          <w:p w14:paraId="4E736C2C" w14:textId="66F5ACF7"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                        </w:t>
            </w:r>
            <w:r w:rsidR="009A7C4B" w:rsidRPr="006145FD">
              <w:rPr>
                <w:b/>
                <w:bCs/>
                <w:color w:val="767171"/>
                <w:sz w:val="24"/>
                <w:szCs w:val="24"/>
                <w:lang w:eastAsia="es-DO"/>
              </w:rPr>
              <w:t>56,870,976.85</w:t>
            </w:r>
          </w:p>
        </w:tc>
        <w:tc>
          <w:tcPr>
            <w:tcW w:w="1559" w:type="dxa"/>
            <w:tcBorders>
              <w:top w:val="nil"/>
              <w:left w:val="nil"/>
              <w:bottom w:val="single" w:sz="4" w:space="0" w:color="auto"/>
              <w:right w:val="single" w:sz="4" w:space="0" w:color="auto"/>
            </w:tcBorders>
            <w:shd w:val="clear" w:color="auto" w:fill="002060"/>
            <w:noWrap/>
            <w:vAlign w:val="bottom"/>
            <w:hideMark/>
          </w:tcPr>
          <w:p w14:paraId="3D09C5BA" w14:textId="77777777"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w:t>
            </w:r>
          </w:p>
        </w:tc>
      </w:tr>
      <w:tr w:rsidR="006145FD" w:rsidRPr="006145FD" w14:paraId="072574F6" w14:textId="77777777" w:rsidTr="00256AE3">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3B42485C"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1</w:t>
            </w:r>
          </w:p>
        </w:tc>
        <w:tc>
          <w:tcPr>
            <w:tcW w:w="2292" w:type="dxa"/>
            <w:tcBorders>
              <w:top w:val="nil"/>
              <w:left w:val="nil"/>
              <w:bottom w:val="single" w:sz="4" w:space="0" w:color="auto"/>
              <w:right w:val="single" w:sz="4" w:space="0" w:color="auto"/>
            </w:tcBorders>
            <w:shd w:val="clear" w:color="auto" w:fill="auto"/>
            <w:vAlign w:val="bottom"/>
            <w:hideMark/>
          </w:tcPr>
          <w:p w14:paraId="78DEC856" w14:textId="5619613D"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Incremento de activo</w:t>
            </w:r>
            <w:r w:rsidR="00E937F8" w:rsidRPr="006145FD">
              <w:rPr>
                <w:color w:val="767171"/>
                <w:sz w:val="24"/>
                <w:szCs w:val="24"/>
                <w:lang w:eastAsia="es-DO"/>
              </w:rPr>
              <w:t>s</w:t>
            </w:r>
            <w:r w:rsidRPr="006145FD">
              <w:rPr>
                <w:color w:val="767171"/>
                <w:sz w:val="24"/>
                <w:szCs w:val="24"/>
                <w:lang w:eastAsia="es-DO"/>
              </w:rPr>
              <w:t xml:space="preserve"> financieros</w:t>
            </w:r>
          </w:p>
        </w:tc>
        <w:tc>
          <w:tcPr>
            <w:tcW w:w="1701" w:type="dxa"/>
            <w:tcBorders>
              <w:top w:val="nil"/>
              <w:left w:val="nil"/>
              <w:bottom w:val="single" w:sz="4" w:space="0" w:color="auto"/>
              <w:right w:val="single" w:sz="4" w:space="0" w:color="auto"/>
            </w:tcBorders>
            <w:shd w:val="clear" w:color="auto" w:fill="auto"/>
            <w:noWrap/>
            <w:vAlign w:val="bottom"/>
            <w:hideMark/>
          </w:tcPr>
          <w:p w14:paraId="15B8800F"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621579D1" w14:textId="01070899"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580" w:type="dxa"/>
            <w:tcBorders>
              <w:top w:val="nil"/>
              <w:left w:val="nil"/>
              <w:bottom w:val="single" w:sz="4" w:space="0" w:color="auto"/>
              <w:right w:val="single" w:sz="4" w:space="0" w:color="auto"/>
            </w:tcBorders>
            <w:shd w:val="clear" w:color="auto" w:fill="auto"/>
            <w:noWrap/>
            <w:hideMark/>
          </w:tcPr>
          <w:p w14:paraId="6CEF33DE" w14:textId="5D0A7ACE"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A5CFE6"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r>
      <w:tr w:rsidR="006145FD" w:rsidRPr="006145FD" w14:paraId="6B0B584A" w14:textId="77777777" w:rsidTr="00256AE3">
        <w:trPr>
          <w:trHeight w:val="288"/>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4304C301"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2</w:t>
            </w:r>
          </w:p>
        </w:tc>
        <w:tc>
          <w:tcPr>
            <w:tcW w:w="2292" w:type="dxa"/>
            <w:tcBorders>
              <w:top w:val="nil"/>
              <w:left w:val="nil"/>
              <w:bottom w:val="single" w:sz="4" w:space="0" w:color="auto"/>
              <w:right w:val="single" w:sz="4" w:space="0" w:color="auto"/>
            </w:tcBorders>
            <w:shd w:val="clear" w:color="auto" w:fill="auto"/>
            <w:vAlign w:val="bottom"/>
            <w:hideMark/>
          </w:tcPr>
          <w:p w14:paraId="28B9DBB3" w14:textId="4B4A4FE4"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Disminución de activos financieros</w:t>
            </w:r>
          </w:p>
        </w:tc>
        <w:tc>
          <w:tcPr>
            <w:tcW w:w="1701" w:type="dxa"/>
            <w:tcBorders>
              <w:top w:val="nil"/>
              <w:left w:val="nil"/>
              <w:bottom w:val="single" w:sz="4" w:space="0" w:color="auto"/>
              <w:right w:val="single" w:sz="4" w:space="0" w:color="auto"/>
            </w:tcBorders>
            <w:shd w:val="clear" w:color="auto" w:fill="auto"/>
            <w:noWrap/>
            <w:vAlign w:val="bottom"/>
            <w:hideMark/>
          </w:tcPr>
          <w:p w14:paraId="7D2E2FCD"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ECBA24"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580" w:type="dxa"/>
            <w:tcBorders>
              <w:top w:val="nil"/>
              <w:left w:val="nil"/>
              <w:bottom w:val="single" w:sz="4" w:space="0" w:color="auto"/>
              <w:right w:val="single" w:sz="4" w:space="0" w:color="auto"/>
            </w:tcBorders>
            <w:shd w:val="clear" w:color="auto" w:fill="auto"/>
            <w:noWrap/>
            <w:hideMark/>
          </w:tcPr>
          <w:p w14:paraId="67ADDBDB" w14:textId="4A22584D"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3D8463D"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r>
      <w:tr w:rsidR="006145FD" w:rsidRPr="006145FD" w14:paraId="41C60F6D" w14:textId="77777777" w:rsidTr="00256AE3">
        <w:trPr>
          <w:trHeight w:val="577"/>
        </w:trPr>
        <w:tc>
          <w:tcPr>
            <w:tcW w:w="260" w:type="dxa"/>
            <w:tcBorders>
              <w:top w:val="nil"/>
              <w:left w:val="single" w:sz="8" w:space="0" w:color="auto"/>
              <w:bottom w:val="single" w:sz="4" w:space="0" w:color="auto"/>
              <w:right w:val="single" w:sz="4" w:space="0" w:color="auto"/>
            </w:tcBorders>
            <w:shd w:val="clear" w:color="auto" w:fill="auto"/>
            <w:noWrap/>
            <w:vAlign w:val="bottom"/>
            <w:hideMark/>
          </w:tcPr>
          <w:p w14:paraId="2D470FB0" w14:textId="77777777" w:rsidR="00CE70CF" w:rsidRPr="006145FD" w:rsidRDefault="00CE70CF" w:rsidP="00CE70CF">
            <w:pPr>
              <w:widowControl/>
              <w:autoSpaceDE/>
              <w:autoSpaceDN/>
              <w:jc w:val="center"/>
              <w:rPr>
                <w:color w:val="767171"/>
                <w:sz w:val="24"/>
                <w:szCs w:val="24"/>
                <w:lang w:eastAsia="es-DO"/>
              </w:rPr>
            </w:pPr>
            <w:r w:rsidRPr="006145FD">
              <w:rPr>
                <w:color w:val="767171"/>
                <w:sz w:val="24"/>
                <w:szCs w:val="24"/>
                <w:lang w:eastAsia="es-DO"/>
              </w:rPr>
              <w:t>3</w:t>
            </w:r>
          </w:p>
        </w:tc>
        <w:tc>
          <w:tcPr>
            <w:tcW w:w="2292" w:type="dxa"/>
            <w:tcBorders>
              <w:top w:val="nil"/>
              <w:left w:val="nil"/>
              <w:bottom w:val="single" w:sz="4" w:space="0" w:color="auto"/>
              <w:right w:val="single" w:sz="4" w:space="0" w:color="auto"/>
            </w:tcBorders>
            <w:shd w:val="clear" w:color="auto" w:fill="auto"/>
            <w:vAlign w:val="bottom"/>
            <w:hideMark/>
          </w:tcPr>
          <w:p w14:paraId="1A318FB5"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Disminución de fondos de terceros</w:t>
            </w:r>
          </w:p>
        </w:tc>
        <w:tc>
          <w:tcPr>
            <w:tcW w:w="1701" w:type="dxa"/>
            <w:tcBorders>
              <w:top w:val="nil"/>
              <w:left w:val="nil"/>
              <w:bottom w:val="single" w:sz="4" w:space="0" w:color="auto"/>
              <w:right w:val="single" w:sz="4" w:space="0" w:color="auto"/>
            </w:tcBorders>
            <w:shd w:val="clear" w:color="auto" w:fill="auto"/>
            <w:noWrap/>
            <w:vAlign w:val="bottom"/>
            <w:hideMark/>
          </w:tcPr>
          <w:p w14:paraId="7A62D224"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24A28B"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c>
          <w:tcPr>
            <w:tcW w:w="1580" w:type="dxa"/>
            <w:tcBorders>
              <w:top w:val="nil"/>
              <w:left w:val="nil"/>
              <w:bottom w:val="single" w:sz="4" w:space="0" w:color="auto"/>
              <w:right w:val="single" w:sz="4" w:space="0" w:color="auto"/>
            </w:tcBorders>
            <w:shd w:val="clear" w:color="auto" w:fill="auto"/>
            <w:noWrap/>
            <w:hideMark/>
          </w:tcPr>
          <w:p w14:paraId="647C84E3" w14:textId="4741E7E9" w:rsidR="00CE70CF" w:rsidRPr="006145FD" w:rsidRDefault="00CE70CF" w:rsidP="00CE70CF">
            <w:pPr>
              <w:widowControl/>
              <w:autoSpaceDE/>
              <w:autoSpaceDN/>
              <w:jc w:val="right"/>
              <w:rPr>
                <w:color w:val="767171"/>
                <w:sz w:val="24"/>
                <w:szCs w:val="24"/>
                <w:lang w:eastAsia="es-DO"/>
              </w:rPr>
            </w:pPr>
            <w:r w:rsidRPr="006145FD">
              <w:rPr>
                <w:color w:val="767171"/>
                <w:sz w:val="24"/>
                <w:szCs w:val="24"/>
                <w:lang w:eastAsia="es-D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802E2DE" w14:textId="77777777" w:rsidR="00CE70CF" w:rsidRPr="006145FD" w:rsidRDefault="00CE70CF" w:rsidP="00CE70CF">
            <w:pPr>
              <w:widowControl/>
              <w:autoSpaceDE/>
              <w:autoSpaceDN/>
              <w:rPr>
                <w:color w:val="767171"/>
                <w:sz w:val="24"/>
                <w:szCs w:val="24"/>
                <w:lang w:eastAsia="es-DO"/>
              </w:rPr>
            </w:pPr>
            <w:r w:rsidRPr="006145FD">
              <w:rPr>
                <w:color w:val="767171"/>
                <w:sz w:val="24"/>
                <w:szCs w:val="24"/>
                <w:lang w:eastAsia="es-DO"/>
              </w:rPr>
              <w:t> </w:t>
            </w:r>
          </w:p>
        </w:tc>
      </w:tr>
      <w:tr w:rsidR="006145FD" w:rsidRPr="006145FD" w14:paraId="2299C7D0" w14:textId="77777777" w:rsidTr="00CE70CF">
        <w:trPr>
          <w:trHeight w:val="563"/>
        </w:trPr>
        <w:tc>
          <w:tcPr>
            <w:tcW w:w="2552" w:type="dxa"/>
            <w:gridSpan w:val="2"/>
            <w:tcBorders>
              <w:top w:val="single" w:sz="4" w:space="0" w:color="auto"/>
              <w:left w:val="single" w:sz="8" w:space="0" w:color="auto"/>
              <w:bottom w:val="single" w:sz="8" w:space="0" w:color="auto"/>
              <w:right w:val="single" w:sz="4" w:space="0" w:color="000000"/>
            </w:tcBorders>
            <w:shd w:val="clear" w:color="auto" w:fill="002060"/>
            <w:vAlign w:val="bottom"/>
            <w:hideMark/>
          </w:tcPr>
          <w:p w14:paraId="664AABF3" w14:textId="3C9E91F1"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TOTAL GASTOS Y APLICACIONES FINANCIERAS </w:t>
            </w:r>
          </w:p>
        </w:tc>
        <w:tc>
          <w:tcPr>
            <w:tcW w:w="1701" w:type="dxa"/>
            <w:tcBorders>
              <w:top w:val="nil"/>
              <w:left w:val="nil"/>
              <w:bottom w:val="single" w:sz="8" w:space="0" w:color="auto"/>
              <w:right w:val="single" w:sz="4" w:space="0" w:color="auto"/>
            </w:tcBorders>
            <w:shd w:val="clear" w:color="auto" w:fill="002060"/>
            <w:noWrap/>
            <w:vAlign w:val="bottom"/>
            <w:hideMark/>
          </w:tcPr>
          <w:p w14:paraId="59B383EF" w14:textId="77777777"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   64,021,984.00 </w:t>
            </w:r>
          </w:p>
        </w:tc>
        <w:tc>
          <w:tcPr>
            <w:tcW w:w="1843" w:type="dxa"/>
            <w:tcBorders>
              <w:top w:val="nil"/>
              <w:left w:val="nil"/>
              <w:bottom w:val="single" w:sz="8" w:space="0" w:color="auto"/>
              <w:right w:val="single" w:sz="4" w:space="0" w:color="auto"/>
            </w:tcBorders>
            <w:shd w:val="clear" w:color="auto" w:fill="002060"/>
            <w:noWrap/>
            <w:vAlign w:val="bottom"/>
            <w:hideMark/>
          </w:tcPr>
          <w:p w14:paraId="56D94EED" w14:textId="77777777"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     94,167,533.50 </w:t>
            </w:r>
          </w:p>
        </w:tc>
        <w:tc>
          <w:tcPr>
            <w:tcW w:w="1580" w:type="dxa"/>
            <w:tcBorders>
              <w:top w:val="nil"/>
              <w:left w:val="nil"/>
              <w:bottom w:val="single" w:sz="8" w:space="0" w:color="auto"/>
              <w:right w:val="single" w:sz="4" w:space="0" w:color="auto"/>
            </w:tcBorders>
            <w:shd w:val="clear" w:color="auto" w:fill="002060"/>
            <w:noWrap/>
            <w:vAlign w:val="bottom"/>
            <w:hideMark/>
          </w:tcPr>
          <w:p w14:paraId="69B5B189" w14:textId="2F471563"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                        </w:t>
            </w:r>
            <w:r w:rsidR="009A7C4B" w:rsidRPr="006145FD">
              <w:rPr>
                <w:b/>
                <w:bCs/>
                <w:color w:val="767171"/>
                <w:sz w:val="24"/>
                <w:szCs w:val="24"/>
                <w:lang w:eastAsia="es-DO"/>
              </w:rPr>
              <w:t>56,870,976.85</w:t>
            </w:r>
            <w:r w:rsidRPr="006145FD">
              <w:rPr>
                <w:b/>
                <w:bCs/>
                <w:color w:val="767171"/>
                <w:sz w:val="24"/>
                <w:szCs w:val="24"/>
                <w:lang w:eastAsia="es-DO"/>
              </w:rPr>
              <w:t xml:space="preserve"> </w:t>
            </w:r>
          </w:p>
        </w:tc>
        <w:tc>
          <w:tcPr>
            <w:tcW w:w="1559" w:type="dxa"/>
            <w:tcBorders>
              <w:top w:val="nil"/>
              <w:left w:val="nil"/>
              <w:bottom w:val="single" w:sz="8" w:space="0" w:color="auto"/>
              <w:right w:val="single" w:sz="4" w:space="0" w:color="auto"/>
            </w:tcBorders>
            <w:shd w:val="clear" w:color="auto" w:fill="002060"/>
            <w:noWrap/>
            <w:vAlign w:val="bottom"/>
            <w:hideMark/>
          </w:tcPr>
          <w:p w14:paraId="7A68D3FF" w14:textId="49E662D0" w:rsidR="00CE70CF" w:rsidRPr="006145FD" w:rsidRDefault="00CE70CF" w:rsidP="00CE70CF">
            <w:pPr>
              <w:widowControl/>
              <w:autoSpaceDE/>
              <w:autoSpaceDN/>
              <w:rPr>
                <w:b/>
                <w:bCs/>
                <w:color w:val="767171"/>
                <w:sz w:val="24"/>
                <w:szCs w:val="24"/>
                <w:lang w:eastAsia="es-DO"/>
              </w:rPr>
            </w:pPr>
            <w:r w:rsidRPr="006145FD">
              <w:rPr>
                <w:b/>
                <w:bCs/>
                <w:color w:val="767171"/>
                <w:sz w:val="24"/>
                <w:szCs w:val="24"/>
                <w:lang w:eastAsia="es-DO"/>
              </w:rPr>
              <w:t xml:space="preserve">                    </w:t>
            </w:r>
            <w:r w:rsidR="009A7C4B" w:rsidRPr="006145FD">
              <w:rPr>
                <w:b/>
                <w:bCs/>
                <w:color w:val="767171"/>
                <w:sz w:val="24"/>
                <w:szCs w:val="24"/>
                <w:lang w:eastAsia="es-DO"/>
              </w:rPr>
              <w:t>60.39</w:t>
            </w:r>
            <w:r w:rsidRPr="006145FD">
              <w:rPr>
                <w:b/>
                <w:bCs/>
                <w:color w:val="767171"/>
                <w:sz w:val="24"/>
                <w:szCs w:val="24"/>
                <w:lang w:eastAsia="es-DO"/>
              </w:rPr>
              <w:t xml:space="preserve">  </w:t>
            </w:r>
          </w:p>
        </w:tc>
      </w:tr>
    </w:tbl>
    <w:p w14:paraId="4989C820" w14:textId="6C573C21" w:rsidR="00E25A1E" w:rsidRPr="006145FD" w:rsidRDefault="00B0189C" w:rsidP="00FC1FD9">
      <w:pPr>
        <w:spacing w:line="360" w:lineRule="auto"/>
        <w:ind w:left="-993" w:right="407"/>
        <w:rPr>
          <w:color w:val="767171"/>
        </w:rPr>
      </w:pPr>
      <w:r w:rsidRPr="006145FD">
        <w:rPr>
          <w:color w:val="767171"/>
        </w:rPr>
        <w:t>Fuente: Depto. Administrativo</w:t>
      </w:r>
    </w:p>
    <w:p w14:paraId="6A067DC7" w14:textId="77777777" w:rsidR="00B0189C" w:rsidRPr="006145FD" w:rsidRDefault="00B0189C" w:rsidP="00FC1FD9">
      <w:pPr>
        <w:spacing w:line="360" w:lineRule="auto"/>
        <w:ind w:left="-993" w:right="407"/>
        <w:rPr>
          <w:color w:val="767171"/>
          <w:sz w:val="26"/>
          <w:szCs w:val="24"/>
        </w:rPr>
      </w:pPr>
    </w:p>
    <w:p w14:paraId="1F33EBFE" w14:textId="3DBBD5D1" w:rsidR="00B0189C" w:rsidRPr="006145FD" w:rsidRDefault="00B0189C" w:rsidP="00FC1FD9">
      <w:pPr>
        <w:spacing w:line="360" w:lineRule="auto"/>
        <w:ind w:left="-993" w:right="407"/>
        <w:rPr>
          <w:color w:val="767171"/>
          <w:sz w:val="26"/>
          <w:szCs w:val="24"/>
        </w:rPr>
        <w:sectPr w:rsidR="00B0189C" w:rsidRPr="006145FD" w:rsidSect="00274DFA">
          <w:pgSz w:w="12240" w:h="15840" w:code="1"/>
          <w:pgMar w:top="590" w:right="2160" w:bottom="851" w:left="2160" w:header="709" w:footer="709" w:gutter="0"/>
          <w:pgNumType w:start="1"/>
          <w:cols w:space="708"/>
          <w:docGrid w:linePitch="360"/>
        </w:sectPr>
      </w:pPr>
    </w:p>
    <w:tbl>
      <w:tblPr>
        <w:tblW w:w="52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92"/>
        <w:gridCol w:w="948"/>
        <w:gridCol w:w="727"/>
      </w:tblGrid>
      <w:tr w:rsidR="006145FD" w:rsidRPr="006145FD" w14:paraId="5297D615" w14:textId="77777777" w:rsidTr="00B0189C">
        <w:trPr>
          <w:trHeight w:hRule="exact" w:val="363"/>
        </w:trPr>
        <w:tc>
          <w:tcPr>
            <w:tcW w:w="5000" w:type="pct"/>
            <w:gridSpan w:val="3"/>
            <w:tcBorders>
              <w:top w:val="nil"/>
              <w:left w:val="nil"/>
              <w:bottom w:val="nil"/>
              <w:right w:val="nil"/>
            </w:tcBorders>
            <w:shd w:val="clear" w:color="auto" w:fill="auto"/>
            <w:noWrap/>
            <w:vAlign w:val="center"/>
          </w:tcPr>
          <w:p w14:paraId="6C34DF97" w14:textId="167ABDF2" w:rsidR="00986206" w:rsidRPr="006145FD" w:rsidRDefault="00B91F75"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lastRenderedPageBreak/>
              <w:t xml:space="preserve">Anexo </w:t>
            </w:r>
            <w:r w:rsidR="000C5B38" w:rsidRPr="006145FD">
              <w:rPr>
                <w:rFonts w:eastAsiaTheme="minorHAnsi"/>
                <w:color w:val="767171"/>
                <w:sz w:val="24"/>
                <w:szCs w:val="24"/>
              </w:rPr>
              <w:t>g</w:t>
            </w:r>
          </w:p>
          <w:p w14:paraId="7DD597FF" w14:textId="77777777" w:rsidR="0097149D" w:rsidRPr="006145FD" w:rsidRDefault="0097149D" w:rsidP="007F27D1">
            <w:pPr>
              <w:widowControl/>
              <w:autoSpaceDE/>
              <w:autoSpaceDN/>
              <w:spacing w:after="160" w:line="259" w:lineRule="auto"/>
              <w:rPr>
                <w:rFonts w:eastAsiaTheme="minorHAnsi"/>
                <w:color w:val="767171"/>
                <w:sz w:val="24"/>
                <w:szCs w:val="24"/>
              </w:rPr>
            </w:pPr>
          </w:p>
          <w:p w14:paraId="7D71EC14" w14:textId="77777777" w:rsidR="0097149D" w:rsidRPr="006145FD" w:rsidRDefault="0097149D" w:rsidP="007F27D1">
            <w:pPr>
              <w:widowControl/>
              <w:autoSpaceDE/>
              <w:autoSpaceDN/>
              <w:spacing w:after="160" w:line="259" w:lineRule="auto"/>
              <w:rPr>
                <w:rFonts w:eastAsiaTheme="minorHAnsi"/>
                <w:color w:val="767171"/>
                <w:sz w:val="24"/>
                <w:szCs w:val="24"/>
              </w:rPr>
            </w:pPr>
          </w:p>
          <w:p w14:paraId="20320371" w14:textId="77777777" w:rsidR="00B91F75" w:rsidRPr="006145FD" w:rsidRDefault="00B91F75" w:rsidP="007F27D1">
            <w:pPr>
              <w:widowControl/>
              <w:autoSpaceDE/>
              <w:autoSpaceDN/>
              <w:spacing w:after="160" w:line="259" w:lineRule="auto"/>
              <w:rPr>
                <w:rFonts w:eastAsiaTheme="minorHAnsi"/>
                <w:b/>
                <w:bCs/>
                <w:color w:val="767171"/>
                <w:sz w:val="24"/>
                <w:szCs w:val="24"/>
              </w:rPr>
            </w:pPr>
          </w:p>
          <w:p w14:paraId="0C5FCF13" w14:textId="4372A508" w:rsidR="00B91F75" w:rsidRPr="006145FD" w:rsidRDefault="00B91F75" w:rsidP="007F27D1">
            <w:pPr>
              <w:widowControl/>
              <w:autoSpaceDE/>
              <w:autoSpaceDN/>
              <w:spacing w:after="160" w:line="259" w:lineRule="auto"/>
              <w:rPr>
                <w:rFonts w:eastAsiaTheme="minorHAnsi"/>
                <w:b/>
                <w:bCs/>
                <w:color w:val="767171"/>
                <w:sz w:val="24"/>
                <w:szCs w:val="24"/>
              </w:rPr>
            </w:pPr>
          </w:p>
        </w:tc>
      </w:tr>
      <w:tr w:rsidR="006145FD" w:rsidRPr="006145FD" w14:paraId="7FBE3C77" w14:textId="77777777" w:rsidTr="00B0189C">
        <w:trPr>
          <w:trHeight w:hRule="exact" w:val="363"/>
        </w:trPr>
        <w:tc>
          <w:tcPr>
            <w:tcW w:w="5000" w:type="pct"/>
            <w:gridSpan w:val="3"/>
            <w:tcBorders>
              <w:top w:val="nil"/>
              <w:left w:val="nil"/>
              <w:bottom w:val="nil"/>
              <w:right w:val="nil"/>
            </w:tcBorders>
            <w:shd w:val="clear" w:color="auto" w:fill="auto"/>
            <w:noWrap/>
            <w:vAlign w:val="center"/>
          </w:tcPr>
          <w:p w14:paraId="6AC79F52" w14:textId="77777777" w:rsidR="0097149D" w:rsidRPr="006145FD" w:rsidRDefault="0097149D" w:rsidP="0097149D">
            <w:pPr>
              <w:spacing w:before="92"/>
              <w:jc w:val="center"/>
              <w:rPr>
                <w:b/>
                <w:color w:val="767171"/>
                <w:sz w:val="24"/>
                <w:szCs w:val="24"/>
              </w:rPr>
            </w:pPr>
            <w:r w:rsidRPr="006145FD">
              <w:rPr>
                <w:b/>
                <w:color w:val="767171"/>
                <w:sz w:val="24"/>
                <w:szCs w:val="24"/>
              </w:rPr>
              <w:t>Consejo Nacional de Investigaciones Agropecuarias y Forestales</w:t>
            </w:r>
          </w:p>
          <w:p w14:paraId="63F316CA" w14:textId="77777777" w:rsidR="0097149D" w:rsidRPr="006145FD" w:rsidRDefault="0097149D" w:rsidP="007F27D1">
            <w:pPr>
              <w:widowControl/>
              <w:autoSpaceDE/>
              <w:autoSpaceDN/>
              <w:spacing w:after="160" w:line="259" w:lineRule="auto"/>
              <w:rPr>
                <w:rFonts w:eastAsiaTheme="minorHAnsi"/>
                <w:b/>
                <w:bCs/>
                <w:color w:val="767171"/>
                <w:sz w:val="24"/>
                <w:szCs w:val="24"/>
              </w:rPr>
            </w:pPr>
          </w:p>
        </w:tc>
      </w:tr>
      <w:tr w:rsidR="006145FD" w:rsidRPr="006145FD" w14:paraId="187937BE" w14:textId="77777777" w:rsidTr="00B0189C">
        <w:trPr>
          <w:trHeight w:hRule="exact" w:val="363"/>
        </w:trPr>
        <w:tc>
          <w:tcPr>
            <w:tcW w:w="5000" w:type="pct"/>
            <w:gridSpan w:val="3"/>
            <w:tcBorders>
              <w:top w:val="nil"/>
              <w:left w:val="nil"/>
              <w:bottom w:val="single" w:sz="4" w:space="0" w:color="auto"/>
              <w:right w:val="nil"/>
            </w:tcBorders>
            <w:shd w:val="clear" w:color="auto" w:fill="auto"/>
            <w:noWrap/>
            <w:vAlign w:val="center"/>
          </w:tcPr>
          <w:p w14:paraId="39C6FBC9" w14:textId="77777777" w:rsidR="00B91F75" w:rsidRPr="006145FD" w:rsidRDefault="00B91F75" w:rsidP="007F27D1">
            <w:pPr>
              <w:widowControl/>
              <w:autoSpaceDE/>
              <w:autoSpaceDN/>
              <w:spacing w:after="160" w:line="259" w:lineRule="auto"/>
              <w:rPr>
                <w:rFonts w:eastAsiaTheme="minorHAnsi"/>
                <w:b/>
                <w:bCs/>
                <w:color w:val="767171"/>
                <w:sz w:val="24"/>
                <w:szCs w:val="24"/>
              </w:rPr>
            </w:pPr>
          </w:p>
          <w:p w14:paraId="4ED33A87" w14:textId="0634FC7D" w:rsidR="0097149D" w:rsidRPr="006145FD" w:rsidRDefault="0097149D" w:rsidP="007F27D1">
            <w:pPr>
              <w:widowControl/>
              <w:autoSpaceDE/>
              <w:autoSpaceDN/>
              <w:spacing w:after="160" w:line="259" w:lineRule="auto"/>
              <w:rPr>
                <w:rFonts w:eastAsiaTheme="minorHAnsi"/>
                <w:b/>
                <w:bCs/>
                <w:color w:val="767171"/>
                <w:sz w:val="24"/>
                <w:szCs w:val="24"/>
              </w:rPr>
            </w:pPr>
          </w:p>
        </w:tc>
      </w:tr>
      <w:tr w:rsidR="006145FD" w:rsidRPr="006145FD" w14:paraId="2C609AAC" w14:textId="77777777" w:rsidTr="00D70F73">
        <w:trPr>
          <w:trHeight w:hRule="exact" w:val="363"/>
        </w:trPr>
        <w:tc>
          <w:tcPr>
            <w:tcW w:w="5000" w:type="pct"/>
            <w:gridSpan w:val="3"/>
            <w:tcBorders>
              <w:top w:val="single" w:sz="4" w:space="0" w:color="auto"/>
            </w:tcBorders>
            <w:shd w:val="clear" w:color="auto" w:fill="002060"/>
            <w:noWrap/>
            <w:vAlign w:val="center"/>
            <w:hideMark/>
          </w:tcPr>
          <w:p w14:paraId="12FA6E27" w14:textId="2144F896"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Análisis de los Resultados del SISMAP</w:t>
            </w:r>
            <w:r w:rsidR="00E54F09" w:rsidRPr="006145FD">
              <w:rPr>
                <w:rFonts w:eastAsiaTheme="minorHAnsi"/>
                <w:b/>
                <w:bCs/>
                <w:color w:val="767171"/>
                <w:sz w:val="24"/>
                <w:szCs w:val="24"/>
              </w:rPr>
              <w:t xml:space="preserve">  2021</w:t>
            </w:r>
          </w:p>
        </w:tc>
      </w:tr>
      <w:tr w:rsidR="006145FD" w:rsidRPr="006145FD" w14:paraId="544086A6" w14:textId="77777777" w:rsidTr="00B0189C">
        <w:trPr>
          <w:trHeight w:hRule="exact" w:val="301"/>
        </w:trPr>
        <w:tc>
          <w:tcPr>
            <w:tcW w:w="3999" w:type="pct"/>
            <w:shd w:val="clear" w:color="auto" w:fill="auto"/>
            <w:noWrap/>
            <w:vAlign w:val="center"/>
          </w:tcPr>
          <w:p w14:paraId="111A7D6C" w14:textId="77777777"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Indicador</w:t>
            </w:r>
          </w:p>
        </w:tc>
        <w:tc>
          <w:tcPr>
            <w:tcW w:w="567" w:type="pct"/>
            <w:shd w:val="clear" w:color="auto" w:fill="auto"/>
            <w:noWrap/>
            <w:vAlign w:val="bottom"/>
          </w:tcPr>
          <w:p w14:paraId="404A4FE8" w14:textId="77777777" w:rsidR="007F27D1" w:rsidRPr="006145FD" w:rsidRDefault="007F27D1" w:rsidP="007F27D1">
            <w:pPr>
              <w:widowControl/>
              <w:autoSpaceDE/>
              <w:autoSpaceDN/>
              <w:spacing w:after="160" w:line="259" w:lineRule="auto"/>
              <w:ind w:left="-73"/>
              <w:jc w:val="center"/>
              <w:rPr>
                <w:rFonts w:eastAsiaTheme="minorHAnsi"/>
                <w:b/>
                <w:bCs/>
                <w:color w:val="767171"/>
                <w:sz w:val="24"/>
                <w:szCs w:val="24"/>
              </w:rPr>
            </w:pPr>
            <w:r w:rsidRPr="006145FD">
              <w:rPr>
                <w:rFonts w:eastAsiaTheme="minorHAnsi"/>
                <w:b/>
                <w:bCs/>
                <w:color w:val="767171"/>
                <w:sz w:val="24"/>
                <w:szCs w:val="24"/>
              </w:rPr>
              <w:t>Estatus</w:t>
            </w:r>
          </w:p>
        </w:tc>
        <w:tc>
          <w:tcPr>
            <w:tcW w:w="434" w:type="pct"/>
            <w:shd w:val="clear" w:color="auto" w:fill="auto"/>
            <w:noWrap/>
            <w:vAlign w:val="bottom"/>
            <w:hideMark/>
          </w:tcPr>
          <w:p w14:paraId="7DE84F8B" w14:textId="77777777" w:rsidR="007F27D1" w:rsidRPr="006145FD" w:rsidRDefault="007F27D1" w:rsidP="007F27D1">
            <w:pPr>
              <w:widowControl/>
              <w:autoSpaceDE/>
              <w:autoSpaceDN/>
              <w:spacing w:after="160" w:line="259" w:lineRule="auto"/>
              <w:jc w:val="center"/>
              <w:rPr>
                <w:rFonts w:eastAsiaTheme="minorHAnsi"/>
                <w:b/>
                <w:bCs/>
                <w:color w:val="767171"/>
                <w:sz w:val="24"/>
                <w:szCs w:val="24"/>
              </w:rPr>
            </w:pPr>
            <w:r w:rsidRPr="006145FD">
              <w:rPr>
                <w:rFonts w:eastAsiaTheme="minorHAnsi"/>
                <w:b/>
                <w:bCs/>
                <w:color w:val="767171"/>
                <w:sz w:val="24"/>
                <w:szCs w:val="24"/>
              </w:rPr>
              <w:t>Valor</w:t>
            </w:r>
          </w:p>
        </w:tc>
      </w:tr>
      <w:tr w:rsidR="006145FD" w:rsidRPr="006145FD" w14:paraId="566454D1" w14:textId="77777777" w:rsidTr="00B0189C">
        <w:trPr>
          <w:trHeight w:hRule="exact" w:val="301"/>
        </w:trPr>
        <w:tc>
          <w:tcPr>
            <w:tcW w:w="5000" w:type="pct"/>
            <w:gridSpan w:val="3"/>
            <w:shd w:val="clear" w:color="auto" w:fill="auto"/>
            <w:noWrap/>
            <w:vAlign w:val="center"/>
          </w:tcPr>
          <w:p w14:paraId="4A7A7196" w14:textId="5AB1F28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b/>
                <w:bCs/>
                <w:color w:val="767171"/>
                <w:sz w:val="24"/>
                <w:szCs w:val="24"/>
              </w:rPr>
              <w:t xml:space="preserve">1. Gestión de la Calidad y Servicios </w:t>
            </w:r>
          </w:p>
        </w:tc>
      </w:tr>
      <w:tr w:rsidR="006145FD" w:rsidRPr="006145FD" w14:paraId="05A47979" w14:textId="77777777" w:rsidTr="00B0189C">
        <w:trPr>
          <w:trHeight w:hRule="exact" w:val="301"/>
        </w:trPr>
        <w:tc>
          <w:tcPr>
            <w:tcW w:w="3999" w:type="pct"/>
            <w:shd w:val="clear" w:color="auto" w:fill="auto"/>
            <w:noWrap/>
            <w:vAlign w:val="center"/>
            <w:hideMark/>
          </w:tcPr>
          <w:p w14:paraId="6216C125" w14:textId="77B1FEF4"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1.1 Autodiagnóstico CAF </w:t>
            </w:r>
          </w:p>
        </w:tc>
        <w:tc>
          <w:tcPr>
            <w:tcW w:w="567" w:type="pct"/>
            <w:shd w:val="clear" w:color="000000" w:fill="92D050"/>
            <w:noWrap/>
            <w:vAlign w:val="bottom"/>
            <w:hideMark/>
          </w:tcPr>
          <w:p w14:paraId="1DFCA5E0"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00743867" w14:textId="77777777" w:rsidR="007F27D1" w:rsidRPr="006145FD" w:rsidRDefault="007F27D1" w:rsidP="007F27D1">
            <w:pPr>
              <w:widowControl/>
              <w:autoSpaceDE/>
              <w:autoSpaceDN/>
              <w:spacing w:after="160" w:line="259" w:lineRule="auto"/>
              <w:jc w:val="center"/>
              <w:rPr>
                <w:rFonts w:eastAsiaTheme="minorHAnsi"/>
                <w:color w:val="767171"/>
                <w:sz w:val="24"/>
                <w:szCs w:val="24"/>
              </w:rPr>
            </w:pPr>
            <w:r w:rsidRPr="006145FD">
              <w:rPr>
                <w:rFonts w:eastAsiaTheme="minorHAnsi"/>
                <w:color w:val="767171"/>
                <w:sz w:val="24"/>
                <w:szCs w:val="24"/>
              </w:rPr>
              <w:t>100%</w:t>
            </w:r>
          </w:p>
        </w:tc>
      </w:tr>
      <w:tr w:rsidR="006145FD" w:rsidRPr="006145FD" w14:paraId="4A931041" w14:textId="77777777" w:rsidTr="00B0189C">
        <w:trPr>
          <w:trHeight w:hRule="exact" w:val="301"/>
        </w:trPr>
        <w:tc>
          <w:tcPr>
            <w:tcW w:w="3999" w:type="pct"/>
            <w:shd w:val="clear" w:color="auto" w:fill="auto"/>
            <w:noWrap/>
            <w:vAlign w:val="center"/>
            <w:hideMark/>
          </w:tcPr>
          <w:p w14:paraId="11D4D753" w14:textId="028ED5A6"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1.2 Plan de Mejora Modelo CAF</w:t>
            </w:r>
          </w:p>
        </w:tc>
        <w:tc>
          <w:tcPr>
            <w:tcW w:w="567" w:type="pct"/>
            <w:shd w:val="clear" w:color="auto" w:fill="92D050"/>
            <w:noWrap/>
            <w:vAlign w:val="bottom"/>
            <w:hideMark/>
          </w:tcPr>
          <w:p w14:paraId="2D554B40"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3C34A462"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80%</w:t>
            </w:r>
          </w:p>
        </w:tc>
      </w:tr>
      <w:tr w:rsidR="006145FD" w:rsidRPr="006145FD" w14:paraId="2353BE03" w14:textId="77777777" w:rsidTr="00B0189C">
        <w:trPr>
          <w:trHeight w:hRule="exact" w:val="301"/>
        </w:trPr>
        <w:tc>
          <w:tcPr>
            <w:tcW w:w="3999" w:type="pct"/>
            <w:shd w:val="clear" w:color="auto" w:fill="auto"/>
            <w:noWrap/>
            <w:vAlign w:val="center"/>
            <w:hideMark/>
          </w:tcPr>
          <w:p w14:paraId="06E3607D" w14:textId="3CA6F049"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1.3 Estandarización de Procesos *</w:t>
            </w:r>
          </w:p>
        </w:tc>
        <w:tc>
          <w:tcPr>
            <w:tcW w:w="567" w:type="pct"/>
            <w:shd w:val="clear" w:color="000000" w:fill="FF0000"/>
            <w:noWrap/>
            <w:vAlign w:val="bottom"/>
            <w:hideMark/>
          </w:tcPr>
          <w:p w14:paraId="5BF94AD7"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05B8F320"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0%</w:t>
            </w:r>
          </w:p>
        </w:tc>
      </w:tr>
      <w:tr w:rsidR="006145FD" w:rsidRPr="006145FD" w14:paraId="20D2A413" w14:textId="77777777" w:rsidTr="00B0189C">
        <w:trPr>
          <w:trHeight w:hRule="exact" w:val="301"/>
        </w:trPr>
        <w:tc>
          <w:tcPr>
            <w:tcW w:w="3999" w:type="pct"/>
            <w:shd w:val="clear" w:color="auto" w:fill="auto"/>
            <w:noWrap/>
            <w:vAlign w:val="center"/>
            <w:hideMark/>
          </w:tcPr>
          <w:p w14:paraId="5EAD3315" w14:textId="6B5CF616"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1.4 Carta Compromiso al Ciudadano</w:t>
            </w:r>
          </w:p>
        </w:tc>
        <w:tc>
          <w:tcPr>
            <w:tcW w:w="567" w:type="pct"/>
            <w:shd w:val="clear" w:color="000000" w:fill="AEAAAA"/>
            <w:noWrap/>
            <w:vAlign w:val="bottom"/>
            <w:hideMark/>
          </w:tcPr>
          <w:p w14:paraId="358D9D19"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14D09436"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N/A</w:t>
            </w:r>
          </w:p>
        </w:tc>
      </w:tr>
      <w:tr w:rsidR="006145FD" w:rsidRPr="006145FD" w14:paraId="12B9589D" w14:textId="77777777" w:rsidTr="00B0189C">
        <w:trPr>
          <w:trHeight w:hRule="exact" w:val="357"/>
        </w:trPr>
        <w:tc>
          <w:tcPr>
            <w:tcW w:w="3999" w:type="pct"/>
            <w:shd w:val="clear" w:color="auto" w:fill="auto"/>
            <w:noWrap/>
            <w:vAlign w:val="center"/>
            <w:hideMark/>
          </w:tcPr>
          <w:p w14:paraId="4BED392E" w14:textId="6859AB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1.5 Transparencias en las Informaciones de Servicios y funcionarios</w:t>
            </w:r>
          </w:p>
        </w:tc>
        <w:tc>
          <w:tcPr>
            <w:tcW w:w="567" w:type="pct"/>
            <w:shd w:val="clear" w:color="000000" w:fill="92D050"/>
            <w:noWrap/>
            <w:vAlign w:val="bottom"/>
            <w:hideMark/>
          </w:tcPr>
          <w:p w14:paraId="66B7701A"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               </w:t>
            </w:r>
          </w:p>
        </w:tc>
        <w:tc>
          <w:tcPr>
            <w:tcW w:w="434" w:type="pct"/>
            <w:shd w:val="clear" w:color="auto" w:fill="auto"/>
            <w:noWrap/>
            <w:vAlign w:val="bottom"/>
            <w:hideMark/>
          </w:tcPr>
          <w:p w14:paraId="26547FD8"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0AD0ACD7" w14:textId="77777777" w:rsidTr="00B0189C">
        <w:trPr>
          <w:trHeight w:hRule="exact" w:val="301"/>
        </w:trPr>
        <w:tc>
          <w:tcPr>
            <w:tcW w:w="5000" w:type="pct"/>
            <w:gridSpan w:val="3"/>
            <w:shd w:val="clear" w:color="auto" w:fill="auto"/>
            <w:noWrap/>
            <w:vAlign w:val="center"/>
            <w:hideMark/>
          </w:tcPr>
          <w:p w14:paraId="6B893C06" w14:textId="5313EFA3"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2. Organización de la función de Recursos Humanos</w:t>
            </w:r>
          </w:p>
        </w:tc>
      </w:tr>
      <w:tr w:rsidR="006145FD" w:rsidRPr="006145FD" w14:paraId="32898499" w14:textId="77777777" w:rsidTr="00B0189C">
        <w:trPr>
          <w:trHeight w:hRule="exact" w:val="301"/>
        </w:trPr>
        <w:tc>
          <w:tcPr>
            <w:tcW w:w="3999" w:type="pct"/>
            <w:shd w:val="clear" w:color="auto" w:fill="auto"/>
            <w:noWrap/>
            <w:vAlign w:val="center"/>
            <w:hideMark/>
          </w:tcPr>
          <w:p w14:paraId="028374EC"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2.1 Nivel de administración del sistema de carrera administrativa</w:t>
            </w:r>
          </w:p>
        </w:tc>
        <w:tc>
          <w:tcPr>
            <w:tcW w:w="567" w:type="pct"/>
            <w:shd w:val="clear" w:color="000000" w:fill="92D050"/>
            <w:noWrap/>
            <w:vAlign w:val="bottom"/>
            <w:hideMark/>
          </w:tcPr>
          <w:p w14:paraId="082939C9"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309A8267"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6145FD" w:rsidRPr="006145FD" w14:paraId="751D5678" w14:textId="77777777" w:rsidTr="00B0189C">
        <w:trPr>
          <w:trHeight w:hRule="exact" w:val="301"/>
        </w:trPr>
        <w:tc>
          <w:tcPr>
            <w:tcW w:w="5000" w:type="pct"/>
            <w:gridSpan w:val="3"/>
            <w:shd w:val="clear" w:color="auto" w:fill="auto"/>
            <w:noWrap/>
            <w:vAlign w:val="bottom"/>
            <w:hideMark/>
          </w:tcPr>
          <w:p w14:paraId="60B0AE58" w14:textId="3EDD2046"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3. Planificación de Recursos Humanos</w:t>
            </w:r>
          </w:p>
        </w:tc>
      </w:tr>
      <w:tr w:rsidR="006145FD" w:rsidRPr="006145FD" w14:paraId="3B36E3F6" w14:textId="77777777" w:rsidTr="00B0189C">
        <w:trPr>
          <w:trHeight w:hRule="exact" w:val="301"/>
        </w:trPr>
        <w:tc>
          <w:tcPr>
            <w:tcW w:w="3999" w:type="pct"/>
            <w:shd w:val="clear" w:color="auto" w:fill="auto"/>
            <w:noWrap/>
            <w:vAlign w:val="center"/>
            <w:hideMark/>
          </w:tcPr>
          <w:p w14:paraId="018B42B7"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3.1 Planificación de Recursos Humanos</w:t>
            </w:r>
          </w:p>
        </w:tc>
        <w:tc>
          <w:tcPr>
            <w:tcW w:w="567" w:type="pct"/>
            <w:shd w:val="clear" w:color="000000" w:fill="92D050"/>
            <w:noWrap/>
            <w:vAlign w:val="bottom"/>
            <w:hideMark/>
          </w:tcPr>
          <w:p w14:paraId="568B298A"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33C582C7"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3B3A58BE" w14:textId="77777777" w:rsidTr="00B0189C">
        <w:trPr>
          <w:trHeight w:hRule="exact" w:val="301"/>
        </w:trPr>
        <w:tc>
          <w:tcPr>
            <w:tcW w:w="5000" w:type="pct"/>
            <w:gridSpan w:val="3"/>
            <w:shd w:val="clear" w:color="auto" w:fill="auto"/>
            <w:noWrap/>
            <w:vAlign w:val="center"/>
            <w:hideMark/>
          </w:tcPr>
          <w:p w14:paraId="43D41BC6" w14:textId="442BF206"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4. Organización del Trabajo </w:t>
            </w:r>
          </w:p>
        </w:tc>
      </w:tr>
      <w:tr w:rsidR="006145FD" w:rsidRPr="006145FD" w14:paraId="457B5D16" w14:textId="77777777" w:rsidTr="00B0189C">
        <w:trPr>
          <w:trHeight w:hRule="exact" w:val="312"/>
        </w:trPr>
        <w:tc>
          <w:tcPr>
            <w:tcW w:w="3999" w:type="pct"/>
            <w:shd w:val="clear" w:color="auto" w:fill="auto"/>
            <w:noWrap/>
            <w:vAlign w:val="center"/>
            <w:hideMark/>
          </w:tcPr>
          <w:p w14:paraId="486B3462" w14:textId="64F0ACCA"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4.1 Estructura Organizativa</w:t>
            </w:r>
          </w:p>
        </w:tc>
        <w:tc>
          <w:tcPr>
            <w:tcW w:w="567" w:type="pct"/>
            <w:shd w:val="clear" w:color="000000" w:fill="92D050"/>
            <w:noWrap/>
            <w:vAlign w:val="bottom"/>
            <w:hideMark/>
          </w:tcPr>
          <w:p w14:paraId="53C578C1"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59B66631"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43F8DF9B" w14:textId="77777777" w:rsidTr="00B0189C">
        <w:trPr>
          <w:trHeight w:hRule="exact" w:val="301"/>
        </w:trPr>
        <w:tc>
          <w:tcPr>
            <w:tcW w:w="3999" w:type="pct"/>
            <w:shd w:val="clear" w:color="auto" w:fill="auto"/>
            <w:noWrap/>
            <w:vAlign w:val="center"/>
            <w:hideMark/>
          </w:tcPr>
          <w:p w14:paraId="28AEF56D" w14:textId="0021AEB5"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4.2 Manual de Organizaciones y Funciones </w:t>
            </w:r>
          </w:p>
        </w:tc>
        <w:tc>
          <w:tcPr>
            <w:tcW w:w="567" w:type="pct"/>
            <w:shd w:val="clear" w:color="000000" w:fill="92D050"/>
            <w:noWrap/>
            <w:vAlign w:val="bottom"/>
            <w:hideMark/>
          </w:tcPr>
          <w:p w14:paraId="5B0A27AB"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2FA0B97E"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00E0F11E" w14:textId="77777777" w:rsidTr="00B0189C">
        <w:trPr>
          <w:trHeight w:hRule="exact" w:val="301"/>
        </w:trPr>
        <w:tc>
          <w:tcPr>
            <w:tcW w:w="3999" w:type="pct"/>
            <w:shd w:val="clear" w:color="auto" w:fill="auto"/>
            <w:noWrap/>
            <w:vAlign w:val="center"/>
            <w:hideMark/>
          </w:tcPr>
          <w:p w14:paraId="3DA70610" w14:textId="273809C2"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4.3 Manual de Cargo Elaborado*</w:t>
            </w:r>
          </w:p>
        </w:tc>
        <w:tc>
          <w:tcPr>
            <w:tcW w:w="567" w:type="pct"/>
            <w:shd w:val="clear" w:color="auto" w:fill="FFFF00"/>
            <w:noWrap/>
            <w:vAlign w:val="bottom"/>
            <w:hideMark/>
          </w:tcPr>
          <w:p w14:paraId="4BA07BF6"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66C078A3"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60%</w:t>
            </w:r>
          </w:p>
        </w:tc>
      </w:tr>
      <w:tr w:rsidR="006145FD" w:rsidRPr="006145FD" w14:paraId="0CCCB485" w14:textId="77777777" w:rsidTr="00B0189C">
        <w:trPr>
          <w:trHeight w:hRule="exact" w:val="301"/>
        </w:trPr>
        <w:tc>
          <w:tcPr>
            <w:tcW w:w="5000" w:type="pct"/>
            <w:gridSpan w:val="3"/>
            <w:shd w:val="clear" w:color="auto" w:fill="auto"/>
            <w:noWrap/>
            <w:vAlign w:val="bottom"/>
            <w:hideMark/>
          </w:tcPr>
          <w:p w14:paraId="508EAE97" w14:textId="2BDB0D34"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5. Gestión de Empleo</w:t>
            </w:r>
          </w:p>
        </w:tc>
      </w:tr>
      <w:tr w:rsidR="006145FD" w:rsidRPr="006145FD" w14:paraId="586F04DC" w14:textId="77777777" w:rsidTr="00B0189C">
        <w:trPr>
          <w:trHeight w:hRule="exact" w:val="301"/>
        </w:trPr>
        <w:tc>
          <w:tcPr>
            <w:tcW w:w="3999" w:type="pct"/>
            <w:shd w:val="clear" w:color="auto" w:fill="auto"/>
            <w:noWrap/>
            <w:vAlign w:val="center"/>
            <w:hideMark/>
          </w:tcPr>
          <w:p w14:paraId="24361335" w14:textId="0D964ED3"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5.1 Concurso Público * </w:t>
            </w:r>
          </w:p>
        </w:tc>
        <w:tc>
          <w:tcPr>
            <w:tcW w:w="567" w:type="pct"/>
            <w:shd w:val="clear" w:color="000000" w:fill="FF0000"/>
            <w:noWrap/>
            <w:vAlign w:val="bottom"/>
            <w:hideMark/>
          </w:tcPr>
          <w:p w14:paraId="498B9745"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0B3702B1"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0%</w:t>
            </w:r>
          </w:p>
        </w:tc>
      </w:tr>
      <w:tr w:rsidR="006145FD" w:rsidRPr="006145FD" w14:paraId="629E354B" w14:textId="77777777" w:rsidTr="00B0189C">
        <w:trPr>
          <w:trHeight w:hRule="exact" w:val="301"/>
        </w:trPr>
        <w:tc>
          <w:tcPr>
            <w:tcW w:w="3999" w:type="pct"/>
            <w:shd w:val="clear" w:color="auto" w:fill="auto"/>
            <w:noWrap/>
            <w:vAlign w:val="center"/>
            <w:hideMark/>
          </w:tcPr>
          <w:p w14:paraId="361A4D7B" w14:textId="5A5A9A5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5.2 Sistema de Administración de Servidores Públicos (SASP)</w:t>
            </w:r>
          </w:p>
        </w:tc>
        <w:tc>
          <w:tcPr>
            <w:tcW w:w="567" w:type="pct"/>
            <w:shd w:val="clear" w:color="000000" w:fill="92D050"/>
            <w:noWrap/>
            <w:vAlign w:val="bottom"/>
            <w:hideMark/>
          </w:tcPr>
          <w:p w14:paraId="2A1B2E31"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6FC7E4B7"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4D9B89C4" w14:textId="77777777" w:rsidTr="00B0189C">
        <w:trPr>
          <w:trHeight w:hRule="exact" w:val="301"/>
        </w:trPr>
        <w:tc>
          <w:tcPr>
            <w:tcW w:w="5000" w:type="pct"/>
            <w:gridSpan w:val="3"/>
            <w:shd w:val="clear" w:color="auto" w:fill="auto"/>
            <w:noWrap/>
            <w:vAlign w:val="center"/>
            <w:hideMark/>
          </w:tcPr>
          <w:p w14:paraId="6A6F5EFA" w14:textId="77777777"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6. Gestión de las Compensaciones y Beneficios</w:t>
            </w:r>
          </w:p>
        </w:tc>
      </w:tr>
      <w:tr w:rsidR="006145FD" w:rsidRPr="006145FD" w14:paraId="24D4B4C4" w14:textId="77777777" w:rsidTr="00B0189C">
        <w:trPr>
          <w:trHeight w:hRule="exact" w:val="301"/>
        </w:trPr>
        <w:tc>
          <w:tcPr>
            <w:tcW w:w="3999" w:type="pct"/>
            <w:shd w:val="clear" w:color="auto" w:fill="auto"/>
            <w:noWrap/>
            <w:vAlign w:val="center"/>
            <w:hideMark/>
          </w:tcPr>
          <w:p w14:paraId="63010216" w14:textId="60DFE374"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6.1 Escala Salarial Aprobada *</w:t>
            </w:r>
          </w:p>
        </w:tc>
        <w:tc>
          <w:tcPr>
            <w:tcW w:w="567" w:type="pct"/>
            <w:shd w:val="clear" w:color="auto" w:fill="FF0000"/>
            <w:noWrap/>
            <w:vAlign w:val="bottom"/>
            <w:hideMark/>
          </w:tcPr>
          <w:p w14:paraId="38B9F6AF"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5139789B"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0%</w:t>
            </w:r>
          </w:p>
        </w:tc>
      </w:tr>
      <w:tr w:rsidR="006145FD" w:rsidRPr="006145FD" w14:paraId="7BE35622" w14:textId="77777777" w:rsidTr="00B0189C">
        <w:trPr>
          <w:trHeight w:hRule="exact" w:val="301"/>
        </w:trPr>
        <w:tc>
          <w:tcPr>
            <w:tcW w:w="5000" w:type="pct"/>
            <w:gridSpan w:val="3"/>
            <w:shd w:val="clear" w:color="auto" w:fill="auto"/>
            <w:noWrap/>
            <w:vAlign w:val="center"/>
            <w:hideMark/>
          </w:tcPr>
          <w:p w14:paraId="0F27909B" w14:textId="77777777"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7. Gestión del Rendimiento</w:t>
            </w:r>
          </w:p>
        </w:tc>
      </w:tr>
      <w:tr w:rsidR="006145FD" w:rsidRPr="006145FD" w14:paraId="00CD739D" w14:textId="77777777" w:rsidTr="00B0189C">
        <w:trPr>
          <w:trHeight w:hRule="exact" w:val="301"/>
        </w:trPr>
        <w:tc>
          <w:tcPr>
            <w:tcW w:w="3999" w:type="pct"/>
            <w:shd w:val="clear" w:color="auto" w:fill="auto"/>
            <w:noWrap/>
            <w:vAlign w:val="center"/>
            <w:hideMark/>
          </w:tcPr>
          <w:p w14:paraId="5B6C4FA9" w14:textId="0825CFE8"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7.1 Gestión de Acuerdo de Desempeño</w:t>
            </w:r>
          </w:p>
        </w:tc>
        <w:tc>
          <w:tcPr>
            <w:tcW w:w="567" w:type="pct"/>
            <w:shd w:val="clear" w:color="000000" w:fill="92D050"/>
            <w:noWrap/>
            <w:vAlign w:val="bottom"/>
            <w:hideMark/>
          </w:tcPr>
          <w:p w14:paraId="6538E33B"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52722A4B"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50B38092" w14:textId="77777777" w:rsidTr="00B0189C">
        <w:trPr>
          <w:trHeight w:hRule="exact" w:val="301"/>
        </w:trPr>
        <w:tc>
          <w:tcPr>
            <w:tcW w:w="3999" w:type="pct"/>
            <w:shd w:val="clear" w:color="auto" w:fill="auto"/>
            <w:noWrap/>
            <w:vAlign w:val="center"/>
            <w:hideMark/>
          </w:tcPr>
          <w:p w14:paraId="64D904E1" w14:textId="2DA5A6F0"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7.2 Evaluación del Desempeño Por Resultado y Competencias</w:t>
            </w:r>
          </w:p>
        </w:tc>
        <w:tc>
          <w:tcPr>
            <w:tcW w:w="567" w:type="pct"/>
            <w:shd w:val="clear" w:color="000000" w:fill="92D050"/>
            <w:noWrap/>
            <w:vAlign w:val="bottom"/>
            <w:hideMark/>
          </w:tcPr>
          <w:p w14:paraId="749D2A71"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4C721C46"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0244AAFD" w14:textId="77777777" w:rsidTr="00B0189C">
        <w:trPr>
          <w:trHeight w:hRule="exact" w:val="301"/>
        </w:trPr>
        <w:tc>
          <w:tcPr>
            <w:tcW w:w="5000" w:type="pct"/>
            <w:gridSpan w:val="3"/>
            <w:shd w:val="clear" w:color="auto" w:fill="auto"/>
            <w:noWrap/>
            <w:vAlign w:val="center"/>
            <w:hideMark/>
          </w:tcPr>
          <w:p w14:paraId="11584466" w14:textId="77777777"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8. Gestión del Desarrollo</w:t>
            </w:r>
          </w:p>
        </w:tc>
      </w:tr>
      <w:tr w:rsidR="006145FD" w:rsidRPr="006145FD" w14:paraId="4B635CB8" w14:textId="77777777" w:rsidTr="00B0189C">
        <w:trPr>
          <w:trHeight w:hRule="exact" w:val="301"/>
        </w:trPr>
        <w:tc>
          <w:tcPr>
            <w:tcW w:w="3999" w:type="pct"/>
            <w:shd w:val="clear" w:color="auto" w:fill="auto"/>
            <w:noWrap/>
            <w:vAlign w:val="center"/>
            <w:hideMark/>
          </w:tcPr>
          <w:p w14:paraId="1F606CA7" w14:textId="47020CBE"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8.1 Plan de capacitación</w:t>
            </w:r>
          </w:p>
        </w:tc>
        <w:tc>
          <w:tcPr>
            <w:tcW w:w="567" w:type="pct"/>
            <w:shd w:val="clear" w:color="000000" w:fill="92D050"/>
            <w:noWrap/>
            <w:vAlign w:val="bottom"/>
            <w:hideMark/>
          </w:tcPr>
          <w:p w14:paraId="5134F3BF"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7777D640"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6145FD" w:rsidRPr="006145FD" w14:paraId="2B236859" w14:textId="77777777" w:rsidTr="00B0189C">
        <w:trPr>
          <w:trHeight w:hRule="exact" w:val="301"/>
        </w:trPr>
        <w:tc>
          <w:tcPr>
            <w:tcW w:w="5000" w:type="pct"/>
            <w:gridSpan w:val="3"/>
            <w:shd w:val="clear" w:color="auto" w:fill="auto"/>
            <w:noWrap/>
            <w:vAlign w:val="center"/>
            <w:hideMark/>
          </w:tcPr>
          <w:p w14:paraId="3DE8E845" w14:textId="77777777" w:rsidR="007F27D1" w:rsidRPr="006145FD" w:rsidRDefault="007F27D1" w:rsidP="007F27D1">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9. Gestión de las Relaciones Sociales y Laborales</w:t>
            </w:r>
          </w:p>
        </w:tc>
      </w:tr>
      <w:tr w:rsidR="006145FD" w:rsidRPr="006145FD" w14:paraId="36156FA2" w14:textId="77777777" w:rsidTr="00B0189C">
        <w:trPr>
          <w:trHeight w:hRule="exact" w:val="301"/>
        </w:trPr>
        <w:tc>
          <w:tcPr>
            <w:tcW w:w="3999" w:type="pct"/>
            <w:shd w:val="clear" w:color="auto" w:fill="auto"/>
            <w:noWrap/>
            <w:vAlign w:val="center"/>
            <w:hideMark/>
          </w:tcPr>
          <w:p w14:paraId="0866EA8A" w14:textId="34AFC0C5"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9.1 Asociación de Servidores Públicos</w:t>
            </w:r>
          </w:p>
        </w:tc>
        <w:tc>
          <w:tcPr>
            <w:tcW w:w="567" w:type="pct"/>
            <w:shd w:val="clear" w:color="000000" w:fill="92D050"/>
            <w:noWrap/>
            <w:vAlign w:val="bottom"/>
            <w:hideMark/>
          </w:tcPr>
          <w:p w14:paraId="6F405931"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12AA9B53"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6145FD" w:rsidRPr="006145FD" w14:paraId="1C76E441" w14:textId="77777777" w:rsidTr="00B0189C">
        <w:trPr>
          <w:trHeight w:hRule="exact" w:val="301"/>
        </w:trPr>
        <w:tc>
          <w:tcPr>
            <w:tcW w:w="3999" w:type="pct"/>
            <w:shd w:val="clear" w:color="auto" w:fill="auto"/>
            <w:noWrap/>
            <w:vAlign w:val="center"/>
            <w:hideMark/>
          </w:tcPr>
          <w:p w14:paraId="6F686155" w14:textId="5583270C"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9.2 Subsistema de Relaciones Laborales </w:t>
            </w:r>
          </w:p>
        </w:tc>
        <w:tc>
          <w:tcPr>
            <w:tcW w:w="567" w:type="pct"/>
            <w:shd w:val="clear" w:color="auto" w:fill="92D050"/>
            <w:noWrap/>
            <w:vAlign w:val="bottom"/>
            <w:hideMark/>
          </w:tcPr>
          <w:p w14:paraId="126ADEA9"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28ECB8B6"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6145FD" w:rsidRPr="006145FD" w14:paraId="5D1B0EAC" w14:textId="77777777" w:rsidTr="00B0189C">
        <w:trPr>
          <w:trHeight w:hRule="exact" w:val="601"/>
        </w:trPr>
        <w:tc>
          <w:tcPr>
            <w:tcW w:w="3999" w:type="pct"/>
            <w:shd w:val="clear" w:color="auto" w:fill="auto"/>
            <w:vAlign w:val="center"/>
            <w:hideMark/>
          </w:tcPr>
          <w:p w14:paraId="181F45B1" w14:textId="237DDD44"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9.3 Implementación del Subsistema de Seguridad y Salud en el Trabajo en la Administración Pública</w:t>
            </w:r>
          </w:p>
        </w:tc>
        <w:tc>
          <w:tcPr>
            <w:tcW w:w="567" w:type="pct"/>
            <w:shd w:val="clear" w:color="auto" w:fill="92D050"/>
            <w:noWrap/>
            <w:vAlign w:val="bottom"/>
            <w:hideMark/>
          </w:tcPr>
          <w:p w14:paraId="02C153FF"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4DC0160F"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6145FD" w:rsidRPr="006145FD" w14:paraId="025766CD" w14:textId="77777777" w:rsidTr="00B0189C">
        <w:trPr>
          <w:trHeight w:hRule="exact" w:val="301"/>
        </w:trPr>
        <w:tc>
          <w:tcPr>
            <w:tcW w:w="3999" w:type="pct"/>
            <w:shd w:val="clear" w:color="auto" w:fill="auto"/>
            <w:noWrap/>
            <w:vAlign w:val="center"/>
            <w:hideMark/>
          </w:tcPr>
          <w:p w14:paraId="720EC96D"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9.4 Encuesta de Clima Laboral</w:t>
            </w:r>
          </w:p>
        </w:tc>
        <w:tc>
          <w:tcPr>
            <w:tcW w:w="567" w:type="pct"/>
            <w:shd w:val="clear" w:color="000000" w:fill="92D050"/>
            <w:noWrap/>
            <w:vAlign w:val="bottom"/>
            <w:hideMark/>
          </w:tcPr>
          <w:p w14:paraId="3C525ED9"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434" w:type="pct"/>
            <w:shd w:val="clear" w:color="auto" w:fill="auto"/>
            <w:noWrap/>
            <w:vAlign w:val="bottom"/>
            <w:hideMark/>
          </w:tcPr>
          <w:p w14:paraId="3F0D753C" w14:textId="77777777" w:rsidR="007F27D1" w:rsidRPr="006145FD" w:rsidRDefault="007F27D1" w:rsidP="007F27D1">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bl>
    <w:p w14:paraId="5CC247F6" w14:textId="4588799D" w:rsidR="00E25A1E" w:rsidRPr="006145FD" w:rsidRDefault="00B0189C" w:rsidP="007F27D1">
      <w:pPr>
        <w:widowControl/>
        <w:autoSpaceDE/>
        <w:autoSpaceDN/>
        <w:spacing w:after="160" w:line="259" w:lineRule="auto"/>
        <w:rPr>
          <w:bCs/>
          <w:color w:val="767171"/>
        </w:rPr>
      </w:pPr>
      <w:r w:rsidRPr="006145FD">
        <w:rPr>
          <w:bCs/>
          <w:color w:val="767171"/>
        </w:rPr>
        <w:t>Fuente: Depto. Recursos Humanos</w:t>
      </w:r>
    </w:p>
    <w:p w14:paraId="1FAE4923" w14:textId="7C389A07" w:rsidR="003A78B7" w:rsidRPr="006145FD" w:rsidRDefault="003A78B7" w:rsidP="003A78B7">
      <w:pPr>
        <w:rPr>
          <w:rFonts w:eastAsiaTheme="minorHAnsi"/>
          <w:color w:val="767171"/>
        </w:rPr>
      </w:pPr>
    </w:p>
    <w:p w14:paraId="227A0857" w14:textId="3E9EA695" w:rsidR="003A78B7" w:rsidRPr="006145FD" w:rsidRDefault="003A78B7" w:rsidP="003A78B7">
      <w:pPr>
        <w:rPr>
          <w:rFonts w:eastAsiaTheme="minorHAnsi"/>
          <w:color w:val="767171"/>
        </w:rPr>
      </w:pPr>
    </w:p>
    <w:p w14:paraId="676965B6" w14:textId="516FF12D" w:rsidR="003A78B7" w:rsidRPr="006145FD" w:rsidRDefault="003A78B7" w:rsidP="003A78B7">
      <w:pPr>
        <w:rPr>
          <w:rFonts w:eastAsiaTheme="minorHAnsi"/>
          <w:color w:val="767171"/>
        </w:rPr>
      </w:pPr>
    </w:p>
    <w:p w14:paraId="4E842111" w14:textId="3DF55B39" w:rsidR="003A78B7" w:rsidRPr="006145FD" w:rsidRDefault="003A78B7" w:rsidP="003A78B7">
      <w:pPr>
        <w:rPr>
          <w:rFonts w:eastAsiaTheme="minorHAnsi"/>
          <w:color w:val="767171"/>
        </w:rPr>
      </w:pPr>
    </w:p>
    <w:p w14:paraId="08B96F94" w14:textId="4CFA3A63" w:rsidR="003A78B7" w:rsidRPr="006145FD" w:rsidRDefault="003A78B7" w:rsidP="003A78B7">
      <w:pPr>
        <w:rPr>
          <w:rFonts w:eastAsiaTheme="minorHAnsi"/>
          <w:color w:val="767171"/>
        </w:rPr>
      </w:pPr>
    </w:p>
    <w:p w14:paraId="369EB597" w14:textId="01A94298" w:rsidR="003A78B7" w:rsidRPr="006145FD" w:rsidRDefault="003A78B7" w:rsidP="003A78B7">
      <w:pPr>
        <w:rPr>
          <w:rFonts w:eastAsiaTheme="minorHAnsi"/>
          <w:color w:val="767171"/>
        </w:rPr>
      </w:pPr>
    </w:p>
    <w:p w14:paraId="556C6170" w14:textId="50415432" w:rsidR="003A78B7" w:rsidRPr="006145FD" w:rsidRDefault="003A78B7" w:rsidP="003A78B7">
      <w:pPr>
        <w:tabs>
          <w:tab w:val="left" w:pos="6594"/>
        </w:tabs>
        <w:rPr>
          <w:rFonts w:eastAsiaTheme="minorHAnsi"/>
          <w:color w:val="767171"/>
        </w:rPr>
      </w:pPr>
      <w:r w:rsidRPr="006145FD">
        <w:rPr>
          <w:rFonts w:eastAsiaTheme="minorHAnsi"/>
          <w:color w:val="767171"/>
        </w:rPr>
        <w:tab/>
      </w:r>
    </w:p>
    <w:p w14:paraId="7547DB2D" w14:textId="7AFCE5DA" w:rsidR="003A78B7" w:rsidRPr="006145FD" w:rsidRDefault="000334C8" w:rsidP="003A78B7">
      <w:pPr>
        <w:tabs>
          <w:tab w:val="left" w:pos="6594"/>
        </w:tabs>
        <w:rPr>
          <w:rFonts w:eastAsiaTheme="minorHAnsi"/>
          <w:color w:val="767171"/>
        </w:rPr>
      </w:pPr>
      <w:r>
        <w:rPr>
          <w:rFonts w:eastAsiaTheme="minorHAnsi"/>
          <w:color w:val="767171"/>
        </w:rPr>
        <w:lastRenderedPageBreak/>
        <w:t>Anexo h</w:t>
      </w:r>
    </w:p>
    <w:tbl>
      <w:tblPr>
        <w:tblW w:w="8589" w:type="dxa"/>
        <w:tblInd w:w="-142" w:type="dxa"/>
        <w:tblCellMar>
          <w:left w:w="70" w:type="dxa"/>
          <w:right w:w="70" w:type="dxa"/>
        </w:tblCellMar>
        <w:tblLook w:val="04A0" w:firstRow="1" w:lastRow="0" w:firstColumn="1" w:lastColumn="0" w:noHBand="0" w:noVBand="1"/>
      </w:tblPr>
      <w:tblGrid>
        <w:gridCol w:w="1544"/>
        <w:gridCol w:w="1806"/>
        <w:gridCol w:w="1222"/>
        <w:gridCol w:w="1284"/>
        <w:gridCol w:w="1103"/>
        <w:gridCol w:w="1630"/>
      </w:tblGrid>
      <w:tr w:rsidR="006145FD" w:rsidRPr="006145FD" w14:paraId="7B7A29F9" w14:textId="77777777" w:rsidTr="00A7005B">
        <w:trPr>
          <w:trHeight w:val="247"/>
        </w:trPr>
        <w:tc>
          <w:tcPr>
            <w:tcW w:w="1544" w:type="dxa"/>
            <w:vMerge w:val="restart"/>
            <w:tcBorders>
              <w:top w:val="nil"/>
              <w:left w:val="nil"/>
              <w:bottom w:val="nil"/>
              <w:right w:val="nil"/>
            </w:tcBorders>
            <w:shd w:val="clear" w:color="auto" w:fill="auto"/>
            <w:noWrap/>
            <w:vAlign w:val="bottom"/>
            <w:hideMark/>
          </w:tcPr>
          <w:p w14:paraId="5EB3D6C8" w14:textId="123EE150" w:rsidR="003A78B7" w:rsidRPr="006145FD" w:rsidRDefault="003A78B7" w:rsidP="003A78B7">
            <w:pPr>
              <w:widowControl/>
              <w:autoSpaceDE/>
              <w:autoSpaceDN/>
              <w:rPr>
                <w:rFonts w:ascii="Calibri" w:hAnsi="Calibri" w:cs="Calibri"/>
                <w:color w:val="767171"/>
                <w:lang w:eastAsia="es-DO"/>
              </w:rPr>
            </w:pPr>
            <w:r w:rsidRPr="006145FD">
              <w:rPr>
                <w:rFonts w:ascii="Calibri" w:hAnsi="Calibri" w:cs="Calibri"/>
                <w:noProof/>
                <w:color w:val="767171"/>
                <w:lang w:eastAsia="es-DO"/>
              </w:rPr>
              <w:drawing>
                <wp:anchor distT="0" distB="0" distL="114300" distR="114300" simplePos="0" relativeHeight="251676672" behindDoc="0" locked="0" layoutInCell="1" allowOverlap="1" wp14:anchorId="59008E10" wp14:editId="68A16224">
                  <wp:simplePos x="0" y="0"/>
                  <wp:positionH relativeFrom="column">
                    <wp:posOffset>0</wp:posOffset>
                  </wp:positionH>
                  <wp:positionV relativeFrom="paragraph">
                    <wp:posOffset>161925</wp:posOffset>
                  </wp:positionV>
                  <wp:extent cx="1962150" cy="590550"/>
                  <wp:effectExtent l="0" t="0" r="0" b="0"/>
                  <wp:wrapNone/>
                  <wp:docPr id="17" name="Imagen 17" descr="Texto&#10;&#10;Descripción generada automáticamente con confianza media">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picture">
                      <pic:pic xmlns:pic="http://schemas.openxmlformats.org/drawingml/2006/picture">
                        <pic:nvPicPr>
                          <pic:cNvPr id="17" name="Imagen 17" descr="Texto&#10;&#10;Descripción generada automáticamente con confianza media">
                            <a:extLst>
                              <a:ext uri="{FF2B5EF4-FFF2-40B4-BE49-F238E27FC236}">
                                <a16:creationId xmlns:a16="http://schemas.microsoft.com/office/drawing/2014/main" id="{00000000-0008-0000-0100-000005000000}"/>
                              </a:ext>
                            </a:extLst>
                          </pic:cNvPr>
                          <pic:cNvPicPr>
                            <a:picLocks noChangeAspect="1"/>
                          </pic:cNvPicPr>
                        </pic:nvPicPr>
                        <pic:blipFill>
                          <a:blip r:embed="rId21"/>
                          <a:stretch>
                            <a:fillRect/>
                          </a:stretch>
                        </pic:blipFill>
                        <pic:spPr bwMode="auto">
                          <a:xfrm>
                            <a:off x="0" y="0"/>
                            <a:ext cx="1962150" cy="590550"/>
                          </a:xfrm>
                          <a:prstGeom prst="rect">
                            <a:avLst/>
                          </a:prstGeom>
                          <a:noFill/>
                          <a:ln>
                            <a:noFill/>
                          </a:ln>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1020" w:type="dxa"/>
              <w:tblCellSpacing w:w="0" w:type="dxa"/>
              <w:tblCellMar>
                <w:left w:w="0" w:type="dxa"/>
                <w:right w:w="0" w:type="dxa"/>
              </w:tblCellMar>
              <w:tblLook w:val="04A0" w:firstRow="1" w:lastRow="0" w:firstColumn="1" w:lastColumn="0" w:noHBand="0" w:noVBand="1"/>
            </w:tblPr>
            <w:tblGrid>
              <w:gridCol w:w="1020"/>
            </w:tblGrid>
            <w:tr w:rsidR="006145FD" w:rsidRPr="006145FD" w14:paraId="2275027F" w14:textId="77777777" w:rsidTr="00A7005B">
              <w:trPr>
                <w:trHeight w:val="433"/>
                <w:tblCellSpacing w:w="0" w:type="dxa"/>
              </w:trPr>
              <w:tc>
                <w:tcPr>
                  <w:tcW w:w="1020" w:type="dxa"/>
                  <w:vMerge w:val="restart"/>
                  <w:tcBorders>
                    <w:top w:val="nil"/>
                    <w:left w:val="nil"/>
                    <w:bottom w:val="nil"/>
                    <w:right w:val="nil"/>
                  </w:tcBorders>
                  <w:shd w:val="clear" w:color="auto" w:fill="auto"/>
                  <w:noWrap/>
                  <w:vAlign w:val="center"/>
                  <w:hideMark/>
                </w:tcPr>
                <w:p w14:paraId="3443A746" w14:textId="77777777" w:rsidR="003A78B7" w:rsidRPr="006145FD" w:rsidRDefault="003A78B7" w:rsidP="003A78B7">
                  <w:pPr>
                    <w:widowControl/>
                    <w:autoSpaceDE/>
                    <w:autoSpaceDN/>
                    <w:rPr>
                      <w:rFonts w:ascii="Calibri" w:hAnsi="Calibri" w:cs="Calibri"/>
                      <w:color w:val="767171"/>
                      <w:lang w:eastAsia="es-DO"/>
                    </w:rPr>
                  </w:pPr>
                </w:p>
              </w:tc>
            </w:tr>
            <w:tr w:rsidR="006145FD" w:rsidRPr="006145FD" w14:paraId="1BAE83B9" w14:textId="77777777" w:rsidTr="00A7005B">
              <w:trPr>
                <w:trHeight w:val="433"/>
                <w:tblCellSpacing w:w="0" w:type="dxa"/>
              </w:trPr>
              <w:tc>
                <w:tcPr>
                  <w:tcW w:w="0" w:type="auto"/>
                  <w:vMerge/>
                  <w:tcBorders>
                    <w:top w:val="nil"/>
                    <w:left w:val="nil"/>
                    <w:bottom w:val="nil"/>
                    <w:right w:val="nil"/>
                  </w:tcBorders>
                  <w:vAlign w:val="center"/>
                  <w:hideMark/>
                </w:tcPr>
                <w:p w14:paraId="7DED8259" w14:textId="77777777" w:rsidR="003A78B7" w:rsidRPr="006145FD" w:rsidRDefault="003A78B7" w:rsidP="003A78B7">
                  <w:pPr>
                    <w:widowControl/>
                    <w:autoSpaceDE/>
                    <w:autoSpaceDN/>
                    <w:rPr>
                      <w:rFonts w:ascii="Calibri" w:hAnsi="Calibri" w:cs="Calibri"/>
                      <w:color w:val="767171"/>
                      <w:lang w:eastAsia="es-DO"/>
                    </w:rPr>
                  </w:pPr>
                </w:p>
              </w:tc>
            </w:tr>
          </w:tbl>
          <w:p w14:paraId="11001F8F" w14:textId="77777777" w:rsidR="003A78B7" w:rsidRPr="006145FD" w:rsidRDefault="003A78B7" w:rsidP="003A78B7">
            <w:pPr>
              <w:widowControl/>
              <w:autoSpaceDE/>
              <w:autoSpaceDN/>
              <w:rPr>
                <w:rFonts w:ascii="Calibri" w:hAnsi="Calibri" w:cs="Calibri"/>
                <w:color w:val="767171"/>
                <w:lang w:eastAsia="es-DO"/>
              </w:rPr>
            </w:pPr>
          </w:p>
        </w:tc>
        <w:tc>
          <w:tcPr>
            <w:tcW w:w="1806" w:type="dxa"/>
            <w:tcBorders>
              <w:top w:val="nil"/>
              <w:left w:val="nil"/>
              <w:bottom w:val="nil"/>
              <w:right w:val="nil"/>
            </w:tcBorders>
            <w:shd w:val="clear" w:color="000000" w:fill="FFFFFF"/>
            <w:noWrap/>
            <w:vAlign w:val="center"/>
            <w:hideMark/>
          </w:tcPr>
          <w:p w14:paraId="4CC77223"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222" w:type="dxa"/>
            <w:tcBorders>
              <w:top w:val="single" w:sz="12" w:space="0" w:color="808080"/>
              <w:left w:val="nil"/>
              <w:bottom w:val="nil"/>
              <w:right w:val="nil"/>
            </w:tcBorders>
            <w:shd w:val="clear" w:color="000000" w:fill="FFFFFF"/>
            <w:noWrap/>
            <w:vAlign w:val="center"/>
            <w:hideMark/>
          </w:tcPr>
          <w:p w14:paraId="1A72839B"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284" w:type="dxa"/>
            <w:tcBorders>
              <w:top w:val="single" w:sz="12" w:space="0" w:color="808080"/>
              <w:left w:val="nil"/>
              <w:bottom w:val="nil"/>
              <w:right w:val="nil"/>
            </w:tcBorders>
            <w:shd w:val="clear" w:color="000000" w:fill="FFFFFF"/>
            <w:noWrap/>
            <w:vAlign w:val="center"/>
            <w:hideMark/>
          </w:tcPr>
          <w:p w14:paraId="362F9173"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103" w:type="dxa"/>
            <w:tcBorders>
              <w:top w:val="single" w:sz="12" w:space="0" w:color="808080"/>
              <w:left w:val="nil"/>
              <w:bottom w:val="nil"/>
              <w:right w:val="nil"/>
            </w:tcBorders>
            <w:shd w:val="clear" w:color="auto" w:fill="auto"/>
            <w:noWrap/>
            <w:vAlign w:val="center"/>
            <w:hideMark/>
          </w:tcPr>
          <w:p w14:paraId="59EBAED6" w14:textId="77777777" w:rsidR="003A78B7" w:rsidRPr="006145FD" w:rsidRDefault="003A78B7" w:rsidP="003A78B7">
            <w:pPr>
              <w:widowControl/>
              <w:autoSpaceDE/>
              <w:autoSpaceDN/>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630" w:type="dxa"/>
            <w:tcBorders>
              <w:top w:val="nil"/>
              <w:left w:val="nil"/>
              <w:bottom w:val="nil"/>
              <w:right w:val="nil"/>
            </w:tcBorders>
            <w:shd w:val="clear" w:color="auto" w:fill="auto"/>
            <w:noWrap/>
            <w:vAlign w:val="bottom"/>
            <w:hideMark/>
          </w:tcPr>
          <w:p w14:paraId="419F1B36" w14:textId="30965519" w:rsidR="003A78B7" w:rsidRPr="006145FD" w:rsidRDefault="003A78B7" w:rsidP="003A78B7">
            <w:pPr>
              <w:widowControl/>
              <w:autoSpaceDE/>
              <w:autoSpaceDN/>
              <w:rPr>
                <w:rFonts w:ascii="Calibri" w:hAnsi="Calibri" w:cs="Calibri"/>
                <w:color w:val="767171"/>
                <w:lang w:eastAsia="es-DO"/>
              </w:rPr>
            </w:pPr>
            <w:r w:rsidRPr="006145FD">
              <w:rPr>
                <w:rFonts w:ascii="Calibri" w:hAnsi="Calibri" w:cs="Calibri"/>
                <w:noProof/>
                <w:color w:val="767171"/>
                <w:lang w:eastAsia="es-DO"/>
              </w:rPr>
              <w:drawing>
                <wp:anchor distT="0" distB="0" distL="114300" distR="114300" simplePos="0" relativeHeight="251677696" behindDoc="0" locked="0" layoutInCell="1" allowOverlap="1" wp14:anchorId="0556E431" wp14:editId="03034C64">
                  <wp:simplePos x="0" y="0"/>
                  <wp:positionH relativeFrom="column">
                    <wp:posOffset>342900</wp:posOffset>
                  </wp:positionH>
                  <wp:positionV relativeFrom="paragraph">
                    <wp:posOffset>9525</wp:posOffset>
                  </wp:positionV>
                  <wp:extent cx="1009650" cy="1000125"/>
                  <wp:effectExtent l="0" t="0" r="0" b="9525"/>
                  <wp:wrapNone/>
                  <wp:docPr id="16" name="Imagen 16" descr="Logotipo&#10;&#10;Descripción generada automáticamente">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picture">
                      <pic:pic xmlns:pic="http://schemas.openxmlformats.org/drawingml/2006/picture">
                        <pic:nvPicPr>
                          <pic:cNvPr id="16" name="Imagen 16" descr="Logotipo&#10;&#10;Descripción generada automáticamente">
                            <a:extLst>
                              <a:ext uri="{FF2B5EF4-FFF2-40B4-BE49-F238E27FC236}">
                                <a16:creationId xmlns:a16="http://schemas.microsoft.com/office/drawing/2014/main" id="{00000000-0008-0000-0100-000006000000}"/>
                              </a:ext>
                            </a:extLst>
                          </pic:cNvPr>
                          <pic:cNvPicPr>
                            <a:picLocks noChangeAspect="1"/>
                          </pic:cNvPicPr>
                        </pic:nvPicPr>
                        <pic:blipFill>
                          <a:blip r:embed="rId22"/>
                          <a:stretch>
                            <a:fillRect/>
                          </a:stretch>
                        </pic:blipFill>
                        <pic:spPr>
                          <a:xfrm>
                            <a:off x="0" y="0"/>
                            <a:ext cx="100965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20"/>
            </w:tblGrid>
            <w:tr w:rsidR="006145FD" w:rsidRPr="006145FD" w14:paraId="315AC328" w14:textId="77777777" w:rsidTr="00A7005B">
              <w:trPr>
                <w:trHeight w:val="247"/>
                <w:tblCellSpacing w:w="0" w:type="dxa"/>
              </w:trPr>
              <w:tc>
                <w:tcPr>
                  <w:tcW w:w="1020" w:type="dxa"/>
                  <w:tcBorders>
                    <w:top w:val="nil"/>
                    <w:left w:val="nil"/>
                    <w:bottom w:val="nil"/>
                    <w:right w:val="nil"/>
                  </w:tcBorders>
                  <w:shd w:val="clear" w:color="000000" w:fill="FFFFFF"/>
                  <w:noWrap/>
                  <w:vAlign w:val="center"/>
                  <w:hideMark/>
                </w:tcPr>
                <w:p w14:paraId="0FE3CDCC"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r>
          </w:tbl>
          <w:p w14:paraId="01FDAA47" w14:textId="77777777" w:rsidR="003A78B7" w:rsidRPr="006145FD" w:rsidRDefault="003A78B7" w:rsidP="003A78B7">
            <w:pPr>
              <w:widowControl/>
              <w:autoSpaceDE/>
              <w:autoSpaceDN/>
              <w:rPr>
                <w:rFonts w:ascii="Calibri" w:hAnsi="Calibri" w:cs="Calibri"/>
                <w:color w:val="767171"/>
                <w:lang w:eastAsia="es-DO"/>
              </w:rPr>
            </w:pPr>
          </w:p>
        </w:tc>
      </w:tr>
      <w:tr w:rsidR="006145FD" w:rsidRPr="006145FD" w14:paraId="56DA4AC0" w14:textId="77777777" w:rsidTr="00A7005B">
        <w:trPr>
          <w:trHeight w:val="247"/>
        </w:trPr>
        <w:tc>
          <w:tcPr>
            <w:tcW w:w="1544" w:type="dxa"/>
            <w:vMerge/>
            <w:tcBorders>
              <w:top w:val="nil"/>
              <w:left w:val="nil"/>
              <w:bottom w:val="nil"/>
              <w:right w:val="nil"/>
            </w:tcBorders>
            <w:vAlign w:val="center"/>
            <w:hideMark/>
          </w:tcPr>
          <w:p w14:paraId="18A940E7" w14:textId="77777777" w:rsidR="003A78B7" w:rsidRPr="006145FD" w:rsidRDefault="003A78B7" w:rsidP="003A78B7">
            <w:pPr>
              <w:widowControl/>
              <w:autoSpaceDE/>
              <w:autoSpaceDN/>
              <w:rPr>
                <w:rFonts w:ascii="Calibri" w:hAnsi="Calibri" w:cs="Calibri"/>
                <w:color w:val="767171"/>
                <w:lang w:eastAsia="es-DO"/>
              </w:rPr>
            </w:pPr>
          </w:p>
        </w:tc>
        <w:tc>
          <w:tcPr>
            <w:tcW w:w="5415" w:type="dxa"/>
            <w:gridSpan w:val="4"/>
            <w:tcBorders>
              <w:top w:val="nil"/>
              <w:left w:val="nil"/>
              <w:bottom w:val="nil"/>
              <w:right w:val="nil"/>
            </w:tcBorders>
            <w:shd w:val="clear" w:color="000000" w:fill="D9D9D9"/>
            <w:hideMark/>
          </w:tcPr>
          <w:p w14:paraId="302BA9AC" w14:textId="77777777" w:rsidR="003A78B7" w:rsidRPr="006145FD" w:rsidRDefault="003A78B7" w:rsidP="003A78B7">
            <w:pPr>
              <w:widowControl/>
              <w:autoSpaceDE/>
              <w:autoSpaceDN/>
              <w:jc w:val="center"/>
              <w:rPr>
                <w:rFonts w:ascii="Arial Narrow" w:hAnsi="Arial Narrow" w:cs="Calibri"/>
                <w:b/>
                <w:bCs/>
                <w:color w:val="767171"/>
                <w:sz w:val="24"/>
                <w:szCs w:val="24"/>
                <w:lang w:eastAsia="es-DO"/>
              </w:rPr>
            </w:pPr>
            <w:r w:rsidRPr="006145FD">
              <w:rPr>
                <w:rFonts w:ascii="Arial Narrow" w:hAnsi="Arial Narrow" w:cs="Calibri"/>
                <w:b/>
                <w:bCs/>
                <w:color w:val="767171"/>
                <w:sz w:val="24"/>
                <w:szCs w:val="24"/>
                <w:lang w:eastAsia="es-DO"/>
              </w:rPr>
              <w:t xml:space="preserve">PLAN ANUAL DE COMPRAS Y CONTRATACIONES </w:t>
            </w:r>
          </w:p>
        </w:tc>
        <w:tc>
          <w:tcPr>
            <w:tcW w:w="1630" w:type="dxa"/>
            <w:tcBorders>
              <w:top w:val="nil"/>
              <w:left w:val="nil"/>
              <w:bottom w:val="nil"/>
              <w:right w:val="nil"/>
            </w:tcBorders>
            <w:shd w:val="clear" w:color="000000" w:fill="FFFFFF"/>
            <w:hideMark/>
          </w:tcPr>
          <w:p w14:paraId="1618F777" w14:textId="77777777" w:rsidR="003A78B7" w:rsidRPr="006145FD" w:rsidRDefault="003A78B7" w:rsidP="003A78B7">
            <w:pPr>
              <w:widowControl/>
              <w:autoSpaceDE/>
              <w:autoSpaceDN/>
              <w:rPr>
                <w:rFonts w:ascii="Arial Narrow" w:hAnsi="Arial Narrow" w:cs="Calibri"/>
                <w:b/>
                <w:bCs/>
                <w:color w:val="767171"/>
                <w:sz w:val="24"/>
                <w:szCs w:val="24"/>
                <w:lang w:eastAsia="es-DO"/>
              </w:rPr>
            </w:pPr>
            <w:r w:rsidRPr="006145FD">
              <w:rPr>
                <w:rFonts w:ascii="Arial Narrow" w:hAnsi="Arial Narrow" w:cs="Calibri"/>
                <w:b/>
                <w:bCs/>
                <w:color w:val="767171"/>
                <w:sz w:val="24"/>
                <w:szCs w:val="24"/>
                <w:lang w:eastAsia="es-DO"/>
              </w:rPr>
              <w:t> </w:t>
            </w:r>
          </w:p>
        </w:tc>
      </w:tr>
      <w:tr w:rsidR="006145FD" w:rsidRPr="006145FD" w14:paraId="11F27D28" w14:textId="77777777" w:rsidTr="00A7005B">
        <w:trPr>
          <w:trHeight w:val="247"/>
        </w:trPr>
        <w:tc>
          <w:tcPr>
            <w:tcW w:w="1544" w:type="dxa"/>
            <w:vMerge/>
            <w:tcBorders>
              <w:top w:val="nil"/>
              <w:left w:val="nil"/>
              <w:bottom w:val="nil"/>
              <w:right w:val="nil"/>
            </w:tcBorders>
            <w:vAlign w:val="center"/>
            <w:hideMark/>
          </w:tcPr>
          <w:p w14:paraId="0F727C46" w14:textId="77777777" w:rsidR="003A78B7" w:rsidRPr="006145FD" w:rsidRDefault="003A78B7" w:rsidP="003A78B7">
            <w:pPr>
              <w:widowControl/>
              <w:autoSpaceDE/>
              <w:autoSpaceDN/>
              <w:rPr>
                <w:rFonts w:ascii="Calibri" w:hAnsi="Calibri" w:cs="Calibri"/>
                <w:color w:val="767171"/>
                <w:lang w:eastAsia="es-DO"/>
              </w:rPr>
            </w:pPr>
          </w:p>
        </w:tc>
        <w:tc>
          <w:tcPr>
            <w:tcW w:w="5415" w:type="dxa"/>
            <w:gridSpan w:val="4"/>
            <w:tcBorders>
              <w:top w:val="nil"/>
              <w:left w:val="nil"/>
              <w:bottom w:val="nil"/>
              <w:right w:val="nil"/>
            </w:tcBorders>
            <w:shd w:val="clear" w:color="000000" w:fill="D9D9D9"/>
            <w:vAlign w:val="center"/>
            <w:hideMark/>
          </w:tcPr>
          <w:p w14:paraId="361638B6" w14:textId="77777777" w:rsidR="003A78B7" w:rsidRPr="006145FD" w:rsidRDefault="003A78B7" w:rsidP="003A78B7">
            <w:pPr>
              <w:widowControl/>
              <w:autoSpaceDE/>
              <w:autoSpaceDN/>
              <w:jc w:val="center"/>
              <w:rPr>
                <w:rFonts w:ascii="Arial Narrow" w:hAnsi="Arial Narrow" w:cs="Calibri"/>
                <w:b/>
                <w:bCs/>
                <w:color w:val="767171"/>
                <w:sz w:val="24"/>
                <w:szCs w:val="24"/>
                <w:lang w:eastAsia="es-DO"/>
              </w:rPr>
            </w:pPr>
            <w:r w:rsidRPr="006145FD">
              <w:rPr>
                <w:rFonts w:ascii="Arial Narrow" w:hAnsi="Arial Narrow" w:cs="Calibri"/>
                <w:b/>
                <w:bCs/>
                <w:color w:val="767171"/>
                <w:sz w:val="24"/>
                <w:szCs w:val="24"/>
                <w:lang w:eastAsia="es-DO"/>
              </w:rPr>
              <w:t>AÑO 2021</w:t>
            </w:r>
          </w:p>
        </w:tc>
        <w:tc>
          <w:tcPr>
            <w:tcW w:w="1630" w:type="dxa"/>
            <w:tcBorders>
              <w:top w:val="nil"/>
              <w:left w:val="nil"/>
              <w:bottom w:val="nil"/>
              <w:right w:val="nil"/>
            </w:tcBorders>
            <w:shd w:val="clear" w:color="000000" w:fill="FFFFFF"/>
            <w:vAlign w:val="center"/>
            <w:hideMark/>
          </w:tcPr>
          <w:p w14:paraId="0D8A6933" w14:textId="77777777" w:rsidR="003A78B7" w:rsidRPr="006145FD" w:rsidRDefault="003A78B7" w:rsidP="003A78B7">
            <w:pPr>
              <w:widowControl/>
              <w:autoSpaceDE/>
              <w:autoSpaceDN/>
              <w:rPr>
                <w:rFonts w:ascii="Arial Narrow" w:hAnsi="Arial Narrow" w:cs="Calibri"/>
                <w:b/>
                <w:bCs/>
                <w:color w:val="767171"/>
                <w:sz w:val="24"/>
                <w:szCs w:val="24"/>
                <w:lang w:eastAsia="es-DO"/>
              </w:rPr>
            </w:pPr>
            <w:r w:rsidRPr="006145FD">
              <w:rPr>
                <w:rFonts w:ascii="Arial Narrow" w:hAnsi="Arial Narrow" w:cs="Calibri"/>
                <w:b/>
                <w:bCs/>
                <w:color w:val="767171"/>
                <w:sz w:val="24"/>
                <w:szCs w:val="24"/>
                <w:lang w:eastAsia="es-DO"/>
              </w:rPr>
              <w:t> </w:t>
            </w:r>
          </w:p>
        </w:tc>
      </w:tr>
      <w:tr w:rsidR="006145FD" w:rsidRPr="006145FD" w14:paraId="67071755" w14:textId="77777777" w:rsidTr="00A7005B">
        <w:trPr>
          <w:trHeight w:val="247"/>
        </w:trPr>
        <w:tc>
          <w:tcPr>
            <w:tcW w:w="1544" w:type="dxa"/>
            <w:vMerge/>
            <w:tcBorders>
              <w:top w:val="nil"/>
              <w:left w:val="nil"/>
              <w:bottom w:val="nil"/>
              <w:right w:val="nil"/>
            </w:tcBorders>
            <w:vAlign w:val="center"/>
            <w:hideMark/>
          </w:tcPr>
          <w:p w14:paraId="1EB820C7" w14:textId="77777777" w:rsidR="003A78B7" w:rsidRPr="006145FD" w:rsidRDefault="003A78B7" w:rsidP="003A78B7">
            <w:pPr>
              <w:widowControl/>
              <w:autoSpaceDE/>
              <w:autoSpaceDN/>
              <w:rPr>
                <w:rFonts w:ascii="Calibri" w:hAnsi="Calibri" w:cs="Calibri"/>
                <w:color w:val="767171"/>
                <w:lang w:eastAsia="es-DO"/>
              </w:rPr>
            </w:pPr>
          </w:p>
        </w:tc>
        <w:tc>
          <w:tcPr>
            <w:tcW w:w="1806" w:type="dxa"/>
            <w:tcBorders>
              <w:top w:val="nil"/>
              <w:left w:val="nil"/>
              <w:bottom w:val="nil"/>
              <w:right w:val="nil"/>
            </w:tcBorders>
            <w:shd w:val="clear" w:color="000000" w:fill="FFFFFF"/>
            <w:noWrap/>
            <w:vAlign w:val="center"/>
            <w:hideMark/>
          </w:tcPr>
          <w:p w14:paraId="18CE4371"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222" w:type="dxa"/>
            <w:tcBorders>
              <w:top w:val="nil"/>
              <w:left w:val="nil"/>
              <w:bottom w:val="nil"/>
              <w:right w:val="nil"/>
            </w:tcBorders>
            <w:shd w:val="clear" w:color="000000" w:fill="FFFFFF"/>
            <w:noWrap/>
            <w:vAlign w:val="center"/>
            <w:hideMark/>
          </w:tcPr>
          <w:p w14:paraId="3BFE1507"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284" w:type="dxa"/>
            <w:tcBorders>
              <w:top w:val="nil"/>
              <w:left w:val="nil"/>
              <w:bottom w:val="nil"/>
              <w:right w:val="nil"/>
            </w:tcBorders>
            <w:shd w:val="clear" w:color="000000" w:fill="FFFFFF"/>
            <w:noWrap/>
            <w:vAlign w:val="center"/>
            <w:hideMark/>
          </w:tcPr>
          <w:p w14:paraId="1D797241"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103" w:type="dxa"/>
            <w:tcBorders>
              <w:top w:val="nil"/>
              <w:left w:val="nil"/>
              <w:bottom w:val="nil"/>
              <w:right w:val="nil"/>
            </w:tcBorders>
            <w:shd w:val="clear" w:color="000000" w:fill="FFFFFF"/>
            <w:noWrap/>
            <w:vAlign w:val="center"/>
            <w:hideMark/>
          </w:tcPr>
          <w:p w14:paraId="5720F0BE" w14:textId="77777777" w:rsidR="003A78B7" w:rsidRPr="006145FD" w:rsidRDefault="003A78B7" w:rsidP="003A78B7">
            <w:pPr>
              <w:widowControl/>
              <w:autoSpaceDE/>
              <w:autoSpaceDN/>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c>
          <w:tcPr>
            <w:tcW w:w="1630" w:type="dxa"/>
            <w:tcBorders>
              <w:top w:val="nil"/>
              <w:left w:val="nil"/>
              <w:bottom w:val="nil"/>
              <w:right w:val="nil"/>
            </w:tcBorders>
            <w:shd w:val="clear" w:color="000000" w:fill="FFFFFF"/>
            <w:noWrap/>
            <w:vAlign w:val="center"/>
            <w:hideMark/>
          </w:tcPr>
          <w:p w14:paraId="25C08DA7" w14:textId="77777777" w:rsidR="003A78B7" w:rsidRPr="006145FD" w:rsidRDefault="003A78B7" w:rsidP="003A78B7">
            <w:pPr>
              <w:widowControl/>
              <w:autoSpaceDE/>
              <w:autoSpaceDN/>
              <w:jc w:val="center"/>
              <w:rPr>
                <w:rFonts w:ascii="Arial Narrow" w:hAnsi="Arial Narrow" w:cs="Calibri"/>
                <w:color w:val="767171"/>
                <w:sz w:val="28"/>
                <w:szCs w:val="28"/>
                <w:lang w:eastAsia="es-DO"/>
              </w:rPr>
            </w:pPr>
            <w:r w:rsidRPr="006145FD">
              <w:rPr>
                <w:rFonts w:ascii="Arial Narrow" w:hAnsi="Arial Narrow" w:cs="Calibri"/>
                <w:color w:val="767171"/>
                <w:sz w:val="28"/>
                <w:szCs w:val="28"/>
                <w:lang w:eastAsia="es-DO"/>
              </w:rPr>
              <w:t> </w:t>
            </w:r>
          </w:p>
        </w:tc>
      </w:tr>
      <w:tr w:rsidR="006145FD" w:rsidRPr="006145FD" w14:paraId="10A0AC2C" w14:textId="77777777" w:rsidTr="00A7005B">
        <w:trPr>
          <w:trHeight w:val="277"/>
        </w:trPr>
        <w:tc>
          <w:tcPr>
            <w:tcW w:w="1544" w:type="dxa"/>
            <w:tcBorders>
              <w:top w:val="nil"/>
              <w:left w:val="nil"/>
              <w:bottom w:val="single" w:sz="8" w:space="0" w:color="auto"/>
              <w:right w:val="nil"/>
            </w:tcBorders>
            <w:shd w:val="clear" w:color="000000" w:fill="FFFFFF"/>
            <w:noWrap/>
            <w:vAlign w:val="center"/>
            <w:hideMark/>
          </w:tcPr>
          <w:p w14:paraId="161705A7" w14:textId="77777777" w:rsidR="003A78B7" w:rsidRPr="006145FD" w:rsidRDefault="003A78B7" w:rsidP="003A78B7">
            <w:pPr>
              <w:widowControl/>
              <w:autoSpaceDE/>
              <w:autoSpaceDN/>
              <w:rPr>
                <w:rFonts w:ascii="Arial Narrow" w:hAnsi="Arial Narrow" w:cs="Calibri"/>
                <w:b/>
                <w:bCs/>
                <w:color w:val="767171"/>
                <w:sz w:val="32"/>
                <w:szCs w:val="32"/>
                <w:lang w:eastAsia="es-DO"/>
              </w:rPr>
            </w:pPr>
            <w:r w:rsidRPr="006145FD">
              <w:rPr>
                <w:rFonts w:ascii="Arial Narrow" w:hAnsi="Arial Narrow" w:cs="Calibri"/>
                <w:b/>
                <w:bCs/>
                <w:color w:val="767171"/>
                <w:sz w:val="32"/>
                <w:szCs w:val="32"/>
                <w:lang w:eastAsia="es-DO"/>
              </w:rPr>
              <w:t> </w:t>
            </w:r>
          </w:p>
        </w:tc>
        <w:tc>
          <w:tcPr>
            <w:tcW w:w="1806" w:type="dxa"/>
            <w:tcBorders>
              <w:top w:val="nil"/>
              <w:left w:val="nil"/>
              <w:bottom w:val="single" w:sz="8" w:space="0" w:color="auto"/>
              <w:right w:val="nil"/>
            </w:tcBorders>
            <w:shd w:val="clear" w:color="000000" w:fill="FFFFFF"/>
            <w:noWrap/>
            <w:vAlign w:val="center"/>
            <w:hideMark/>
          </w:tcPr>
          <w:p w14:paraId="0C408F1E" w14:textId="77777777" w:rsidR="003A78B7" w:rsidRPr="006145FD" w:rsidRDefault="003A78B7" w:rsidP="003A78B7">
            <w:pPr>
              <w:widowControl/>
              <w:autoSpaceDE/>
              <w:autoSpaceDN/>
              <w:rPr>
                <w:rFonts w:ascii="Arial Narrow" w:hAnsi="Arial Narrow" w:cs="Calibri"/>
                <w:b/>
                <w:bCs/>
                <w:color w:val="767171"/>
                <w:sz w:val="32"/>
                <w:szCs w:val="32"/>
                <w:lang w:eastAsia="es-DO"/>
              </w:rPr>
            </w:pPr>
            <w:r w:rsidRPr="006145FD">
              <w:rPr>
                <w:rFonts w:ascii="Arial Narrow" w:hAnsi="Arial Narrow" w:cs="Calibri"/>
                <w:b/>
                <w:bCs/>
                <w:color w:val="767171"/>
                <w:sz w:val="32"/>
                <w:szCs w:val="32"/>
                <w:lang w:eastAsia="es-DO"/>
              </w:rPr>
              <w:t> </w:t>
            </w:r>
          </w:p>
        </w:tc>
        <w:tc>
          <w:tcPr>
            <w:tcW w:w="1222" w:type="dxa"/>
            <w:tcBorders>
              <w:top w:val="nil"/>
              <w:left w:val="nil"/>
              <w:bottom w:val="nil"/>
              <w:right w:val="nil"/>
            </w:tcBorders>
            <w:shd w:val="clear" w:color="000000" w:fill="FFFFFF"/>
            <w:noWrap/>
            <w:vAlign w:val="center"/>
            <w:hideMark/>
          </w:tcPr>
          <w:p w14:paraId="23BF3543" w14:textId="77777777" w:rsidR="003A78B7" w:rsidRPr="006145FD" w:rsidRDefault="003A78B7" w:rsidP="003A78B7">
            <w:pPr>
              <w:widowControl/>
              <w:autoSpaceDE/>
              <w:autoSpaceDN/>
              <w:rPr>
                <w:rFonts w:ascii="Arial Narrow" w:hAnsi="Arial Narrow" w:cs="Calibri"/>
                <w:b/>
                <w:bCs/>
                <w:color w:val="767171"/>
                <w:sz w:val="32"/>
                <w:szCs w:val="32"/>
                <w:lang w:eastAsia="es-DO"/>
              </w:rPr>
            </w:pPr>
            <w:r w:rsidRPr="006145FD">
              <w:rPr>
                <w:rFonts w:ascii="Arial Narrow" w:hAnsi="Arial Narrow" w:cs="Calibri"/>
                <w:b/>
                <w:bCs/>
                <w:color w:val="767171"/>
                <w:sz w:val="32"/>
                <w:szCs w:val="32"/>
                <w:lang w:eastAsia="es-DO"/>
              </w:rPr>
              <w:t> </w:t>
            </w:r>
          </w:p>
        </w:tc>
        <w:tc>
          <w:tcPr>
            <w:tcW w:w="1284" w:type="dxa"/>
            <w:tcBorders>
              <w:top w:val="nil"/>
              <w:left w:val="nil"/>
              <w:bottom w:val="nil"/>
              <w:right w:val="nil"/>
            </w:tcBorders>
            <w:shd w:val="clear" w:color="000000" w:fill="FFFFFF"/>
            <w:noWrap/>
            <w:vAlign w:val="center"/>
            <w:hideMark/>
          </w:tcPr>
          <w:p w14:paraId="796B0A20" w14:textId="77777777" w:rsidR="003A78B7" w:rsidRPr="006145FD" w:rsidRDefault="003A78B7" w:rsidP="003A78B7">
            <w:pPr>
              <w:widowControl/>
              <w:autoSpaceDE/>
              <w:autoSpaceDN/>
              <w:rPr>
                <w:rFonts w:ascii="Arial Narrow" w:hAnsi="Arial Narrow" w:cs="Calibri"/>
                <w:b/>
                <w:bCs/>
                <w:color w:val="767171"/>
                <w:sz w:val="32"/>
                <w:szCs w:val="32"/>
                <w:lang w:eastAsia="es-DO"/>
              </w:rPr>
            </w:pPr>
            <w:r w:rsidRPr="006145FD">
              <w:rPr>
                <w:rFonts w:ascii="Arial Narrow" w:hAnsi="Arial Narrow" w:cs="Calibri"/>
                <w:b/>
                <w:bCs/>
                <w:color w:val="767171"/>
                <w:sz w:val="32"/>
                <w:szCs w:val="32"/>
                <w:lang w:eastAsia="es-DO"/>
              </w:rPr>
              <w:t> </w:t>
            </w:r>
          </w:p>
        </w:tc>
        <w:tc>
          <w:tcPr>
            <w:tcW w:w="1103" w:type="dxa"/>
            <w:tcBorders>
              <w:top w:val="nil"/>
              <w:left w:val="nil"/>
              <w:bottom w:val="nil"/>
              <w:right w:val="nil"/>
            </w:tcBorders>
            <w:shd w:val="clear" w:color="000000" w:fill="FFFFFF"/>
            <w:noWrap/>
            <w:vAlign w:val="center"/>
            <w:hideMark/>
          </w:tcPr>
          <w:p w14:paraId="1A707612" w14:textId="77777777" w:rsidR="003A78B7" w:rsidRPr="006145FD" w:rsidRDefault="003A78B7" w:rsidP="003A78B7">
            <w:pPr>
              <w:widowControl/>
              <w:autoSpaceDE/>
              <w:autoSpaceDN/>
              <w:rPr>
                <w:rFonts w:ascii="Arial Narrow" w:hAnsi="Arial Narrow" w:cs="Calibri"/>
                <w:b/>
                <w:bCs/>
                <w:color w:val="767171"/>
                <w:sz w:val="32"/>
                <w:szCs w:val="32"/>
                <w:lang w:eastAsia="es-DO"/>
              </w:rPr>
            </w:pPr>
            <w:r w:rsidRPr="006145FD">
              <w:rPr>
                <w:rFonts w:ascii="Arial Narrow" w:hAnsi="Arial Narrow" w:cs="Calibri"/>
                <w:b/>
                <w:bCs/>
                <w:color w:val="767171"/>
                <w:sz w:val="32"/>
                <w:szCs w:val="32"/>
                <w:lang w:eastAsia="es-DO"/>
              </w:rPr>
              <w:t> </w:t>
            </w:r>
          </w:p>
        </w:tc>
        <w:tc>
          <w:tcPr>
            <w:tcW w:w="1630" w:type="dxa"/>
            <w:tcBorders>
              <w:top w:val="nil"/>
              <w:left w:val="nil"/>
              <w:bottom w:val="nil"/>
              <w:right w:val="nil"/>
            </w:tcBorders>
            <w:shd w:val="clear" w:color="000000" w:fill="FFFFFF"/>
            <w:noWrap/>
            <w:vAlign w:val="center"/>
            <w:hideMark/>
          </w:tcPr>
          <w:p w14:paraId="676E6189" w14:textId="77777777" w:rsidR="003A78B7" w:rsidRPr="006145FD" w:rsidRDefault="003A78B7" w:rsidP="003A78B7">
            <w:pPr>
              <w:widowControl/>
              <w:autoSpaceDE/>
              <w:autoSpaceDN/>
              <w:rPr>
                <w:rFonts w:ascii="Arial Narrow" w:hAnsi="Arial Narrow" w:cs="Calibri"/>
                <w:b/>
                <w:bCs/>
                <w:color w:val="767171"/>
                <w:sz w:val="32"/>
                <w:szCs w:val="32"/>
                <w:lang w:eastAsia="es-DO"/>
              </w:rPr>
            </w:pPr>
            <w:r w:rsidRPr="006145FD">
              <w:rPr>
                <w:rFonts w:ascii="Arial Narrow" w:hAnsi="Arial Narrow" w:cs="Calibri"/>
                <w:b/>
                <w:bCs/>
                <w:color w:val="767171"/>
                <w:sz w:val="32"/>
                <w:szCs w:val="32"/>
                <w:lang w:eastAsia="es-DO"/>
              </w:rPr>
              <w:t> </w:t>
            </w:r>
          </w:p>
        </w:tc>
      </w:tr>
      <w:tr w:rsidR="006145FD" w:rsidRPr="006145FD" w14:paraId="0FB1C1D8" w14:textId="77777777" w:rsidTr="00A7005B">
        <w:trPr>
          <w:trHeight w:val="184"/>
        </w:trPr>
        <w:tc>
          <w:tcPr>
            <w:tcW w:w="1544" w:type="dxa"/>
            <w:tcBorders>
              <w:top w:val="nil"/>
              <w:left w:val="nil"/>
              <w:bottom w:val="nil"/>
              <w:right w:val="nil"/>
            </w:tcBorders>
            <w:shd w:val="clear" w:color="000000" w:fill="FFFFFF"/>
            <w:noWrap/>
            <w:vAlign w:val="center"/>
            <w:hideMark/>
          </w:tcPr>
          <w:p w14:paraId="7EF9E0EF"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SNCC.F.069</w:t>
            </w:r>
          </w:p>
        </w:tc>
        <w:tc>
          <w:tcPr>
            <w:tcW w:w="1806" w:type="dxa"/>
            <w:tcBorders>
              <w:top w:val="nil"/>
              <w:left w:val="nil"/>
              <w:bottom w:val="nil"/>
              <w:right w:val="nil"/>
            </w:tcBorders>
            <w:shd w:val="clear" w:color="000000" w:fill="FFFFFF"/>
            <w:noWrap/>
            <w:vAlign w:val="center"/>
            <w:hideMark/>
          </w:tcPr>
          <w:p w14:paraId="53371F91"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22" w:type="dxa"/>
            <w:tcBorders>
              <w:top w:val="single" w:sz="8" w:space="0" w:color="auto"/>
              <w:left w:val="nil"/>
              <w:bottom w:val="nil"/>
              <w:right w:val="nil"/>
            </w:tcBorders>
            <w:shd w:val="clear" w:color="000000" w:fill="FFFFFF"/>
            <w:noWrap/>
            <w:vAlign w:val="center"/>
            <w:hideMark/>
          </w:tcPr>
          <w:p w14:paraId="04C2E980"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84" w:type="dxa"/>
            <w:tcBorders>
              <w:top w:val="single" w:sz="8" w:space="0" w:color="auto"/>
              <w:left w:val="single" w:sz="8" w:space="0" w:color="auto"/>
              <w:bottom w:val="single" w:sz="8" w:space="0" w:color="auto"/>
              <w:right w:val="nil"/>
            </w:tcBorders>
            <w:shd w:val="clear" w:color="000000" w:fill="D9D9D9"/>
            <w:vAlign w:val="center"/>
            <w:hideMark/>
          </w:tcPr>
          <w:p w14:paraId="44849596"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 xml:space="preserve">Capítulo </w:t>
            </w:r>
          </w:p>
        </w:tc>
        <w:tc>
          <w:tcPr>
            <w:tcW w:w="273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D6B7D46"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5177</w:t>
            </w:r>
          </w:p>
        </w:tc>
      </w:tr>
      <w:tr w:rsidR="006145FD" w:rsidRPr="006145FD" w14:paraId="18F3A23B" w14:textId="77777777" w:rsidTr="00A7005B">
        <w:trPr>
          <w:trHeight w:val="184"/>
        </w:trPr>
        <w:tc>
          <w:tcPr>
            <w:tcW w:w="1544" w:type="dxa"/>
            <w:tcBorders>
              <w:top w:val="nil"/>
              <w:left w:val="nil"/>
              <w:bottom w:val="nil"/>
              <w:right w:val="nil"/>
            </w:tcBorders>
            <w:shd w:val="clear" w:color="000000" w:fill="FFFFFF"/>
            <w:noWrap/>
            <w:vAlign w:val="center"/>
            <w:hideMark/>
          </w:tcPr>
          <w:p w14:paraId="31664606"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Version: 1.0.0</w:t>
            </w:r>
          </w:p>
        </w:tc>
        <w:tc>
          <w:tcPr>
            <w:tcW w:w="1806" w:type="dxa"/>
            <w:tcBorders>
              <w:top w:val="nil"/>
              <w:left w:val="nil"/>
              <w:bottom w:val="nil"/>
              <w:right w:val="nil"/>
            </w:tcBorders>
            <w:shd w:val="clear" w:color="000000" w:fill="FFFFFF"/>
            <w:noWrap/>
            <w:vAlign w:val="center"/>
            <w:hideMark/>
          </w:tcPr>
          <w:p w14:paraId="3B9923C1"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22" w:type="dxa"/>
            <w:tcBorders>
              <w:top w:val="nil"/>
              <w:left w:val="nil"/>
              <w:bottom w:val="nil"/>
              <w:right w:val="nil"/>
            </w:tcBorders>
            <w:shd w:val="clear" w:color="000000" w:fill="FFFFFF"/>
            <w:noWrap/>
            <w:vAlign w:val="center"/>
            <w:hideMark/>
          </w:tcPr>
          <w:p w14:paraId="7CFD7934"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84" w:type="dxa"/>
            <w:tcBorders>
              <w:top w:val="nil"/>
              <w:left w:val="single" w:sz="8" w:space="0" w:color="auto"/>
              <w:bottom w:val="single" w:sz="8" w:space="0" w:color="auto"/>
              <w:right w:val="nil"/>
            </w:tcBorders>
            <w:shd w:val="clear" w:color="000000" w:fill="D9D9D9"/>
            <w:vAlign w:val="center"/>
            <w:hideMark/>
          </w:tcPr>
          <w:p w14:paraId="231FB4C8"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Sub Capítulo</w:t>
            </w:r>
          </w:p>
        </w:tc>
        <w:tc>
          <w:tcPr>
            <w:tcW w:w="273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2671DEC"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01</w:t>
            </w:r>
          </w:p>
        </w:tc>
      </w:tr>
      <w:tr w:rsidR="006145FD" w:rsidRPr="006145FD" w14:paraId="0EE9B1F1" w14:textId="77777777" w:rsidTr="00A7005B">
        <w:trPr>
          <w:trHeight w:val="184"/>
        </w:trPr>
        <w:tc>
          <w:tcPr>
            <w:tcW w:w="1544" w:type="dxa"/>
            <w:tcBorders>
              <w:top w:val="nil"/>
              <w:left w:val="nil"/>
              <w:bottom w:val="nil"/>
              <w:right w:val="nil"/>
            </w:tcBorders>
            <w:shd w:val="clear" w:color="000000" w:fill="FFFFFF"/>
            <w:noWrap/>
            <w:vAlign w:val="center"/>
            <w:hideMark/>
          </w:tcPr>
          <w:p w14:paraId="55A36D73"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806" w:type="dxa"/>
            <w:tcBorders>
              <w:top w:val="nil"/>
              <w:left w:val="nil"/>
              <w:bottom w:val="nil"/>
              <w:right w:val="nil"/>
            </w:tcBorders>
            <w:shd w:val="clear" w:color="000000" w:fill="FFFFFF"/>
            <w:noWrap/>
            <w:vAlign w:val="center"/>
            <w:hideMark/>
          </w:tcPr>
          <w:p w14:paraId="79AAC192"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22" w:type="dxa"/>
            <w:tcBorders>
              <w:top w:val="nil"/>
              <w:left w:val="nil"/>
              <w:bottom w:val="nil"/>
              <w:right w:val="nil"/>
            </w:tcBorders>
            <w:shd w:val="clear" w:color="000000" w:fill="FFFFFF"/>
            <w:noWrap/>
            <w:vAlign w:val="center"/>
            <w:hideMark/>
          </w:tcPr>
          <w:p w14:paraId="26D0F45A"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84" w:type="dxa"/>
            <w:tcBorders>
              <w:top w:val="nil"/>
              <w:left w:val="single" w:sz="8" w:space="0" w:color="auto"/>
              <w:bottom w:val="single" w:sz="8" w:space="0" w:color="auto"/>
              <w:right w:val="nil"/>
            </w:tcBorders>
            <w:shd w:val="clear" w:color="000000" w:fill="D9D9D9"/>
            <w:vAlign w:val="center"/>
            <w:hideMark/>
          </w:tcPr>
          <w:p w14:paraId="393AF358"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Unidad Ejecutora</w:t>
            </w:r>
          </w:p>
        </w:tc>
        <w:tc>
          <w:tcPr>
            <w:tcW w:w="273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59637DC"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0001</w:t>
            </w:r>
          </w:p>
        </w:tc>
      </w:tr>
      <w:tr w:rsidR="006145FD" w:rsidRPr="006145FD" w14:paraId="3D50BFFE" w14:textId="77777777" w:rsidTr="00A7005B">
        <w:trPr>
          <w:trHeight w:val="184"/>
        </w:trPr>
        <w:tc>
          <w:tcPr>
            <w:tcW w:w="1544" w:type="dxa"/>
            <w:tcBorders>
              <w:top w:val="single" w:sz="8" w:space="0" w:color="auto"/>
              <w:left w:val="single" w:sz="8" w:space="0" w:color="auto"/>
              <w:bottom w:val="single" w:sz="8" w:space="0" w:color="auto"/>
              <w:right w:val="nil"/>
            </w:tcBorders>
            <w:shd w:val="clear" w:color="000000" w:fill="C9C9C9"/>
            <w:noWrap/>
            <w:vAlign w:val="center"/>
            <w:hideMark/>
          </w:tcPr>
          <w:p w14:paraId="365C14D0"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Cantidad Procesos Registrados</w:t>
            </w:r>
          </w:p>
        </w:tc>
        <w:tc>
          <w:tcPr>
            <w:tcW w:w="180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973420" w14:textId="77777777" w:rsidR="003A78B7" w:rsidRPr="006145FD" w:rsidRDefault="003A78B7" w:rsidP="003A78B7">
            <w:pPr>
              <w:widowControl/>
              <w:autoSpaceDE/>
              <w:autoSpaceDN/>
              <w:jc w:val="right"/>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46</w:t>
            </w:r>
          </w:p>
        </w:tc>
        <w:tc>
          <w:tcPr>
            <w:tcW w:w="1222" w:type="dxa"/>
            <w:tcBorders>
              <w:top w:val="nil"/>
              <w:left w:val="nil"/>
              <w:bottom w:val="nil"/>
              <w:right w:val="nil"/>
            </w:tcBorders>
            <w:shd w:val="clear" w:color="000000" w:fill="FFFFFF"/>
            <w:noWrap/>
            <w:vAlign w:val="center"/>
            <w:hideMark/>
          </w:tcPr>
          <w:p w14:paraId="14B76AD2"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84" w:type="dxa"/>
            <w:tcBorders>
              <w:top w:val="nil"/>
              <w:left w:val="single" w:sz="8" w:space="0" w:color="auto"/>
              <w:bottom w:val="single" w:sz="8" w:space="0" w:color="auto"/>
              <w:right w:val="nil"/>
            </w:tcBorders>
            <w:shd w:val="clear" w:color="000000" w:fill="D9D9D9"/>
            <w:vAlign w:val="center"/>
            <w:hideMark/>
          </w:tcPr>
          <w:p w14:paraId="5B89C0CC"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 xml:space="preserve">Unidad de Compra </w:t>
            </w:r>
          </w:p>
        </w:tc>
        <w:tc>
          <w:tcPr>
            <w:tcW w:w="273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EB62907"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Consejo Nacional de Investigaciones Agropecuarias y Forestales</w:t>
            </w:r>
          </w:p>
        </w:tc>
      </w:tr>
      <w:tr w:rsidR="006145FD" w:rsidRPr="006145FD" w14:paraId="7B914D35" w14:textId="77777777" w:rsidTr="00A7005B">
        <w:trPr>
          <w:trHeight w:val="184"/>
        </w:trPr>
        <w:tc>
          <w:tcPr>
            <w:tcW w:w="1544" w:type="dxa"/>
            <w:tcBorders>
              <w:top w:val="nil"/>
              <w:left w:val="single" w:sz="8" w:space="0" w:color="auto"/>
              <w:bottom w:val="single" w:sz="8" w:space="0" w:color="auto"/>
              <w:right w:val="nil"/>
            </w:tcBorders>
            <w:shd w:val="clear" w:color="000000" w:fill="C9C9C9"/>
            <w:noWrap/>
            <w:vAlign w:val="center"/>
            <w:hideMark/>
          </w:tcPr>
          <w:p w14:paraId="5DE253EE"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Monto Estimado Total</w:t>
            </w:r>
          </w:p>
        </w:tc>
        <w:tc>
          <w:tcPr>
            <w:tcW w:w="1806" w:type="dxa"/>
            <w:tcBorders>
              <w:top w:val="nil"/>
              <w:left w:val="single" w:sz="8" w:space="0" w:color="auto"/>
              <w:bottom w:val="single" w:sz="8" w:space="0" w:color="auto"/>
              <w:right w:val="single" w:sz="8" w:space="0" w:color="auto"/>
            </w:tcBorders>
            <w:shd w:val="clear" w:color="auto" w:fill="auto"/>
            <w:noWrap/>
            <w:vAlign w:val="center"/>
            <w:hideMark/>
          </w:tcPr>
          <w:p w14:paraId="4EBAB770" w14:textId="77777777" w:rsidR="003A78B7" w:rsidRPr="006145FD" w:rsidRDefault="003A78B7" w:rsidP="003A78B7">
            <w:pPr>
              <w:widowControl/>
              <w:autoSpaceDE/>
              <w:autoSpaceDN/>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 xml:space="preserve"> RD$                                                                          10,914,004.92 </w:t>
            </w:r>
          </w:p>
        </w:tc>
        <w:tc>
          <w:tcPr>
            <w:tcW w:w="1222" w:type="dxa"/>
            <w:tcBorders>
              <w:top w:val="nil"/>
              <w:left w:val="nil"/>
              <w:bottom w:val="nil"/>
              <w:right w:val="nil"/>
            </w:tcBorders>
            <w:shd w:val="clear" w:color="000000" w:fill="FFFFFF"/>
            <w:noWrap/>
            <w:vAlign w:val="center"/>
            <w:hideMark/>
          </w:tcPr>
          <w:p w14:paraId="6C1C25B1"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84" w:type="dxa"/>
            <w:tcBorders>
              <w:top w:val="nil"/>
              <w:left w:val="single" w:sz="8" w:space="0" w:color="auto"/>
              <w:bottom w:val="single" w:sz="8" w:space="0" w:color="auto"/>
              <w:right w:val="nil"/>
            </w:tcBorders>
            <w:shd w:val="clear" w:color="000000" w:fill="D9D9D9"/>
            <w:vAlign w:val="center"/>
            <w:hideMark/>
          </w:tcPr>
          <w:p w14:paraId="0EDEE79F"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Código de la Unidad de Compra</w:t>
            </w:r>
          </w:p>
        </w:tc>
        <w:tc>
          <w:tcPr>
            <w:tcW w:w="273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8687D08"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000699</w:t>
            </w:r>
          </w:p>
        </w:tc>
      </w:tr>
      <w:tr w:rsidR="006145FD" w:rsidRPr="006145FD" w14:paraId="38B75BA7" w14:textId="77777777" w:rsidTr="00A7005B">
        <w:trPr>
          <w:trHeight w:val="184"/>
        </w:trPr>
        <w:tc>
          <w:tcPr>
            <w:tcW w:w="1544" w:type="dxa"/>
            <w:tcBorders>
              <w:top w:val="nil"/>
              <w:left w:val="nil"/>
              <w:bottom w:val="nil"/>
              <w:right w:val="nil"/>
            </w:tcBorders>
            <w:shd w:val="clear" w:color="000000" w:fill="FFFFFF"/>
            <w:noWrap/>
            <w:vAlign w:val="center"/>
            <w:hideMark/>
          </w:tcPr>
          <w:p w14:paraId="104BD807"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806" w:type="dxa"/>
            <w:tcBorders>
              <w:top w:val="nil"/>
              <w:left w:val="nil"/>
              <w:bottom w:val="nil"/>
              <w:right w:val="nil"/>
            </w:tcBorders>
            <w:shd w:val="clear" w:color="000000" w:fill="FFFFFF"/>
            <w:noWrap/>
            <w:vAlign w:val="center"/>
            <w:hideMark/>
          </w:tcPr>
          <w:p w14:paraId="48AB3C11"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22" w:type="dxa"/>
            <w:tcBorders>
              <w:top w:val="nil"/>
              <w:left w:val="nil"/>
              <w:bottom w:val="nil"/>
              <w:right w:val="nil"/>
            </w:tcBorders>
            <w:shd w:val="clear" w:color="000000" w:fill="FFFFFF"/>
            <w:noWrap/>
            <w:vAlign w:val="center"/>
            <w:hideMark/>
          </w:tcPr>
          <w:p w14:paraId="6C2C2281"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84" w:type="dxa"/>
            <w:tcBorders>
              <w:top w:val="nil"/>
              <w:left w:val="single" w:sz="8" w:space="0" w:color="auto"/>
              <w:bottom w:val="single" w:sz="8" w:space="0" w:color="auto"/>
              <w:right w:val="nil"/>
            </w:tcBorders>
            <w:shd w:val="clear" w:color="000000" w:fill="D9D9D9"/>
            <w:vAlign w:val="center"/>
            <w:hideMark/>
          </w:tcPr>
          <w:p w14:paraId="74348FE4"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 xml:space="preserve">Año Fiscal </w:t>
            </w:r>
          </w:p>
        </w:tc>
        <w:tc>
          <w:tcPr>
            <w:tcW w:w="273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F8126B9"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2021</w:t>
            </w:r>
          </w:p>
        </w:tc>
      </w:tr>
      <w:tr w:rsidR="006145FD" w:rsidRPr="006145FD" w14:paraId="15478781" w14:textId="77777777" w:rsidTr="00A7005B">
        <w:trPr>
          <w:trHeight w:val="184"/>
        </w:trPr>
        <w:tc>
          <w:tcPr>
            <w:tcW w:w="1544" w:type="dxa"/>
            <w:tcBorders>
              <w:top w:val="nil"/>
              <w:left w:val="nil"/>
              <w:bottom w:val="single" w:sz="8" w:space="0" w:color="auto"/>
              <w:right w:val="nil"/>
            </w:tcBorders>
            <w:shd w:val="clear" w:color="000000" w:fill="FFFFFF"/>
            <w:noWrap/>
            <w:vAlign w:val="center"/>
            <w:hideMark/>
          </w:tcPr>
          <w:p w14:paraId="6D43E457"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806" w:type="dxa"/>
            <w:tcBorders>
              <w:top w:val="nil"/>
              <w:left w:val="nil"/>
              <w:bottom w:val="single" w:sz="8" w:space="0" w:color="auto"/>
              <w:right w:val="nil"/>
            </w:tcBorders>
            <w:shd w:val="clear" w:color="000000" w:fill="FFFFFF"/>
            <w:noWrap/>
            <w:vAlign w:val="center"/>
            <w:hideMark/>
          </w:tcPr>
          <w:p w14:paraId="609BD32B"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22" w:type="dxa"/>
            <w:tcBorders>
              <w:top w:val="nil"/>
              <w:left w:val="nil"/>
              <w:bottom w:val="single" w:sz="8" w:space="0" w:color="auto"/>
              <w:right w:val="nil"/>
            </w:tcBorders>
            <w:shd w:val="clear" w:color="000000" w:fill="FFFFFF"/>
            <w:noWrap/>
            <w:vAlign w:val="center"/>
            <w:hideMark/>
          </w:tcPr>
          <w:p w14:paraId="5500F24F" w14:textId="77777777" w:rsidR="003A78B7" w:rsidRPr="006145FD" w:rsidRDefault="003A78B7" w:rsidP="003A78B7">
            <w:pPr>
              <w:widowControl/>
              <w:autoSpaceDE/>
              <w:autoSpaceDN/>
              <w:rPr>
                <w:rFonts w:ascii="Arial Narrow" w:hAnsi="Arial Narrow" w:cs="Calibri"/>
                <w:color w:val="767171"/>
                <w:sz w:val="18"/>
                <w:szCs w:val="18"/>
                <w:lang w:eastAsia="es-DO"/>
              </w:rPr>
            </w:pPr>
            <w:r w:rsidRPr="006145FD">
              <w:rPr>
                <w:rFonts w:ascii="Arial Narrow" w:hAnsi="Arial Narrow" w:cs="Calibri"/>
                <w:color w:val="767171"/>
                <w:sz w:val="18"/>
                <w:szCs w:val="18"/>
                <w:lang w:eastAsia="es-DO"/>
              </w:rPr>
              <w:t> </w:t>
            </w:r>
          </w:p>
        </w:tc>
        <w:tc>
          <w:tcPr>
            <w:tcW w:w="1284" w:type="dxa"/>
            <w:tcBorders>
              <w:top w:val="nil"/>
              <w:left w:val="single" w:sz="8" w:space="0" w:color="auto"/>
              <w:bottom w:val="single" w:sz="8" w:space="0" w:color="auto"/>
              <w:right w:val="nil"/>
            </w:tcBorders>
            <w:shd w:val="clear" w:color="000000" w:fill="D9D9D9"/>
            <w:vAlign w:val="center"/>
            <w:hideMark/>
          </w:tcPr>
          <w:p w14:paraId="205CAACD" w14:textId="77777777" w:rsidR="003A78B7" w:rsidRPr="006145FD" w:rsidRDefault="003A78B7" w:rsidP="003A78B7">
            <w:pPr>
              <w:widowControl/>
              <w:autoSpaceDE/>
              <w:autoSpaceDN/>
              <w:rPr>
                <w:rFonts w:ascii="Arial Narrow" w:hAnsi="Arial Narrow" w:cs="Calibri"/>
                <w:b/>
                <w:bCs/>
                <w:color w:val="767171"/>
                <w:sz w:val="18"/>
                <w:szCs w:val="18"/>
                <w:lang w:eastAsia="es-DO"/>
              </w:rPr>
            </w:pPr>
            <w:r w:rsidRPr="006145FD">
              <w:rPr>
                <w:rFonts w:ascii="Arial Narrow" w:hAnsi="Arial Narrow" w:cs="Calibri"/>
                <w:b/>
                <w:bCs/>
                <w:color w:val="767171"/>
                <w:sz w:val="18"/>
                <w:szCs w:val="18"/>
                <w:lang w:eastAsia="es-DO"/>
              </w:rPr>
              <w:t>Fecha Aprobación</w:t>
            </w:r>
          </w:p>
        </w:tc>
        <w:tc>
          <w:tcPr>
            <w:tcW w:w="273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E1135BE"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r w:rsidRPr="006145FD">
              <w:rPr>
                <w:rFonts w:ascii="Calibri" w:hAnsi="Calibri" w:cs="Calibri"/>
                <w:b/>
                <w:bCs/>
                <w:color w:val="767171"/>
                <w:sz w:val="18"/>
                <w:szCs w:val="18"/>
                <w:lang w:eastAsia="es-DO"/>
              </w:rPr>
              <w:t> </w:t>
            </w:r>
          </w:p>
        </w:tc>
      </w:tr>
      <w:tr w:rsidR="006145FD" w:rsidRPr="006145FD" w14:paraId="25225D6D" w14:textId="77777777" w:rsidTr="00A7005B">
        <w:trPr>
          <w:trHeight w:val="193"/>
        </w:trPr>
        <w:tc>
          <w:tcPr>
            <w:tcW w:w="1544" w:type="dxa"/>
            <w:tcBorders>
              <w:top w:val="nil"/>
              <w:left w:val="nil"/>
              <w:bottom w:val="nil"/>
              <w:right w:val="nil"/>
            </w:tcBorders>
            <w:shd w:val="clear" w:color="auto" w:fill="auto"/>
            <w:noWrap/>
            <w:vAlign w:val="center"/>
            <w:hideMark/>
          </w:tcPr>
          <w:p w14:paraId="74260C4B" w14:textId="77777777" w:rsidR="003A78B7" w:rsidRPr="006145FD" w:rsidRDefault="003A78B7" w:rsidP="003A78B7">
            <w:pPr>
              <w:widowControl/>
              <w:autoSpaceDE/>
              <w:autoSpaceDN/>
              <w:jc w:val="center"/>
              <w:rPr>
                <w:rFonts w:ascii="Calibri" w:hAnsi="Calibri" w:cs="Calibri"/>
                <w:b/>
                <w:bCs/>
                <w:color w:val="767171"/>
                <w:sz w:val="18"/>
                <w:szCs w:val="18"/>
                <w:lang w:eastAsia="es-DO"/>
              </w:rPr>
            </w:pPr>
          </w:p>
        </w:tc>
        <w:tc>
          <w:tcPr>
            <w:tcW w:w="1806" w:type="dxa"/>
            <w:tcBorders>
              <w:top w:val="nil"/>
              <w:left w:val="nil"/>
              <w:bottom w:val="nil"/>
              <w:right w:val="nil"/>
            </w:tcBorders>
            <w:shd w:val="clear" w:color="auto" w:fill="auto"/>
            <w:noWrap/>
            <w:vAlign w:val="center"/>
            <w:hideMark/>
          </w:tcPr>
          <w:p w14:paraId="72B28E6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70F157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8B7215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485E4EA"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6FAB993B" w14:textId="77777777" w:rsidR="003A78B7" w:rsidRPr="006145FD" w:rsidRDefault="003A78B7" w:rsidP="003A78B7">
            <w:pPr>
              <w:widowControl/>
              <w:autoSpaceDE/>
              <w:autoSpaceDN/>
              <w:rPr>
                <w:color w:val="767171"/>
                <w:sz w:val="20"/>
                <w:szCs w:val="20"/>
                <w:lang w:eastAsia="es-DO"/>
              </w:rPr>
            </w:pPr>
          </w:p>
        </w:tc>
      </w:tr>
      <w:tr w:rsidR="006145FD" w:rsidRPr="006145FD" w14:paraId="6C5B4462" w14:textId="77777777" w:rsidTr="00A7005B">
        <w:trPr>
          <w:trHeight w:val="193"/>
        </w:trPr>
        <w:tc>
          <w:tcPr>
            <w:tcW w:w="1544" w:type="dxa"/>
            <w:tcBorders>
              <w:top w:val="nil"/>
              <w:left w:val="nil"/>
              <w:bottom w:val="nil"/>
              <w:right w:val="nil"/>
            </w:tcBorders>
            <w:shd w:val="clear" w:color="auto" w:fill="auto"/>
            <w:noWrap/>
            <w:vAlign w:val="center"/>
            <w:hideMark/>
          </w:tcPr>
          <w:p w14:paraId="3266F524" w14:textId="77777777" w:rsidR="003A78B7" w:rsidRPr="006145FD" w:rsidRDefault="003A78B7" w:rsidP="003A78B7">
            <w:pPr>
              <w:widowControl/>
              <w:autoSpaceDE/>
              <w:autoSpaceDN/>
              <w:rPr>
                <w:color w:val="767171"/>
                <w:sz w:val="20"/>
                <w:szCs w:val="20"/>
                <w:lang w:eastAsia="es-DO"/>
              </w:rPr>
            </w:pPr>
          </w:p>
        </w:tc>
        <w:tc>
          <w:tcPr>
            <w:tcW w:w="1806" w:type="dxa"/>
            <w:tcBorders>
              <w:top w:val="nil"/>
              <w:left w:val="nil"/>
              <w:bottom w:val="nil"/>
              <w:right w:val="nil"/>
            </w:tcBorders>
            <w:shd w:val="clear" w:color="auto" w:fill="auto"/>
            <w:noWrap/>
            <w:vAlign w:val="center"/>
            <w:hideMark/>
          </w:tcPr>
          <w:p w14:paraId="32D7380D"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58E19A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779CCD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6B52DE6"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FAEB4CE" w14:textId="77777777" w:rsidR="003A78B7" w:rsidRPr="006145FD" w:rsidRDefault="003A78B7" w:rsidP="003A78B7">
            <w:pPr>
              <w:widowControl/>
              <w:autoSpaceDE/>
              <w:autoSpaceDN/>
              <w:rPr>
                <w:color w:val="767171"/>
                <w:sz w:val="20"/>
                <w:szCs w:val="20"/>
                <w:lang w:eastAsia="es-DO"/>
              </w:rPr>
            </w:pPr>
          </w:p>
        </w:tc>
      </w:tr>
      <w:tr w:rsidR="006145FD" w:rsidRPr="006145FD" w14:paraId="10B1EEFB"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045B660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4166E3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233A48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0DF0EE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6EFE392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29E3514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4C92E182"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1529D30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VEHICULO</w:t>
            </w:r>
          </w:p>
        </w:tc>
        <w:tc>
          <w:tcPr>
            <w:tcW w:w="1806" w:type="dxa"/>
            <w:tcBorders>
              <w:top w:val="nil"/>
              <w:left w:val="nil"/>
              <w:bottom w:val="single" w:sz="8" w:space="0" w:color="auto"/>
              <w:right w:val="single" w:sz="8" w:space="0" w:color="auto"/>
            </w:tcBorders>
            <w:shd w:val="clear" w:color="auto" w:fill="auto"/>
            <w:noWrap/>
            <w:vAlign w:val="center"/>
            <w:hideMark/>
          </w:tcPr>
          <w:p w14:paraId="00915DB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A VEHICULOS DE LA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63C58C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2CACD65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7DA8590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3E6BE73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5C4BE19"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9E2039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EB120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5C4474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10-08-2021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92F66C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A87875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7C60B9C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140E216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7BD89A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D563A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001173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04E4BCA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625149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67932C0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D36076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D25349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75FE84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55E36F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13-08-2021</w:t>
            </w:r>
          </w:p>
        </w:tc>
        <w:tc>
          <w:tcPr>
            <w:tcW w:w="1284" w:type="dxa"/>
            <w:vMerge/>
            <w:tcBorders>
              <w:top w:val="nil"/>
              <w:left w:val="single" w:sz="8" w:space="0" w:color="auto"/>
              <w:bottom w:val="single" w:sz="8" w:space="0" w:color="auto"/>
              <w:right w:val="single" w:sz="8" w:space="0" w:color="auto"/>
            </w:tcBorders>
            <w:vAlign w:val="center"/>
            <w:hideMark/>
          </w:tcPr>
          <w:p w14:paraId="1A6F9FC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750C33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005F25B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C8C8318"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CC6461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D7CDD5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1A452B5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6A9CEB1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0F4CC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6A52FBA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038BB72E" w14:textId="77777777" w:rsidTr="00A7005B">
        <w:trPr>
          <w:trHeight w:val="193"/>
        </w:trPr>
        <w:tc>
          <w:tcPr>
            <w:tcW w:w="1544" w:type="dxa"/>
            <w:tcBorders>
              <w:top w:val="nil"/>
              <w:left w:val="nil"/>
              <w:bottom w:val="nil"/>
              <w:right w:val="nil"/>
            </w:tcBorders>
            <w:shd w:val="clear" w:color="auto" w:fill="auto"/>
            <w:noWrap/>
            <w:vAlign w:val="center"/>
            <w:hideMark/>
          </w:tcPr>
          <w:p w14:paraId="058DF24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1938CD8"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48EFD2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C92B454"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31D01B0"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AD68A7D" w14:textId="77777777" w:rsidR="003A78B7" w:rsidRPr="006145FD" w:rsidRDefault="003A78B7" w:rsidP="003A78B7">
            <w:pPr>
              <w:widowControl/>
              <w:autoSpaceDE/>
              <w:autoSpaceDN/>
              <w:rPr>
                <w:color w:val="767171"/>
                <w:sz w:val="20"/>
                <w:szCs w:val="20"/>
                <w:lang w:eastAsia="es-DO"/>
              </w:rPr>
            </w:pPr>
          </w:p>
        </w:tc>
      </w:tr>
      <w:tr w:rsidR="006145FD" w:rsidRPr="006145FD" w14:paraId="56E348BB"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21FF040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4F4B443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15857F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D7ED2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4561585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42872D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2B461826"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6A1DE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78180103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4A09027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cambio de fluidos de aceite o de la transmisión</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56AFDB1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33747E4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71D7F3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20,833.33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1A5A8B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669A88BA" w14:textId="77777777" w:rsidTr="00A7005B">
        <w:trPr>
          <w:trHeight w:val="193"/>
        </w:trPr>
        <w:tc>
          <w:tcPr>
            <w:tcW w:w="1544" w:type="dxa"/>
            <w:tcBorders>
              <w:top w:val="nil"/>
              <w:left w:val="nil"/>
              <w:bottom w:val="nil"/>
              <w:right w:val="nil"/>
            </w:tcBorders>
            <w:shd w:val="clear" w:color="auto" w:fill="auto"/>
            <w:noWrap/>
            <w:vAlign w:val="center"/>
            <w:hideMark/>
          </w:tcPr>
          <w:p w14:paraId="3B192EF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02B864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0CC509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93CFDD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23E3B9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2529E9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2C302650" w14:textId="77777777" w:rsidTr="00A7005B">
        <w:trPr>
          <w:trHeight w:val="193"/>
        </w:trPr>
        <w:tc>
          <w:tcPr>
            <w:tcW w:w="1544" w:type="dxa"/>
            <w:tcBorders>
              <w:top w:val="nil"/>
              <w:left w:val="nil"/>
              <w:bottom w:val="nil"/>
              <w:right w:val="nil"/>
            </w:tcBorders>
            <w:shd w:val="clear" w:color="auto" w:fill="auto"/>
            <w:noWrap/>
            <w:vAlign w:val="center"/>
            <w:hideMark/>
          </w:tcPr>
          <w:p w14:paraId="517C363D"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539A6D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FC34AE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21E0304"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466B501"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33AA746" w14:textId="77777777" w:rsidR="003A78B7" w:rsidRPr="006145FD" w:rsidRDefault="003A78B7" w:rsidP="003A78B7">
            <w:pPr>
              <w:widowControl/>
              <w:autoSpaceDE/>
              <w:autoSpaceDN/>
              <w:rPr>
                <w:color w:val="767171"/>
                <w:sz w:val="20"/>
                <w:szCs w:val="20"/>
                <w:lang w:eastAsia="es-DO"/>
              </w:rPr>
            </w:pPr>
          </w:p>
        </w:tc>
      </w:tr>
      <w:tr w:rsidR="006145FD" w:rsidRPr="006145FD" w14:paraId="05FA0861"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4E3A848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35FB3B7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224E07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5BC4948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1F8270E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6A3172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5AAD5B17"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4202B0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EQUIPOS INFORMATICOS</w:t>
            </w:r>
          </w:p>
        </w:tc>
        <w:tc>
          <w:tcPr>
            <w:tcW w:w="1806" w:type="dxa"/>
            <w:tcBorders>
              <w:top w:val="nil"/>
              <w:left w:val="nil"/>
              <w:bottom w:val="single" w:sz="8" w:space="0" w:color="auto"/>
              <w:right w:val="single" w:sz="8" w:space="0" w:color="auto"/>
            </w:tcBorders>
            <w:shd w:val="clear" w:color="auto" w:fill="auto"/>
            <w:noWrap/>
            <w:vAlign w:val="center"/>
            <w:hideMark/>
          </w:tcPr>
          <w:p w14:paraId="411EC74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USO CON LAS OPERACIONES DE NUESTRA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54D03A5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535C3C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147E941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7044A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DF2C886"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78C66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056AA8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7D901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10-08-2021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B2D438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4285B53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1E84F68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3EB06DC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603A5F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502636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7AD01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732507D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EAB527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3D88A86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BA8735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1702B4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73947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0B7E3A4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13-08-2021</w:t>
            </w:r>
          </w:p>
        </w:tc>
        <w:tc>
          <w:tcPr>
            <w:tcW w:w="1284" w:type="dxa"/>
            <w:vMerge/>
            <w:tcBorders>
              <w:top w:val="nil"/>
              <w:left w:val="single" w:sz="8" w:space="0" w:color="auto"/>
              <w:bottom w:val="single" w:sz="8" w:space="0" w:color="auto"/>
              <w:right w:val="single" w:sz="8" w:space="0" w:color="auto"/>
            </w:tcBorders>
            <w:vAlign w:val="center"/>
            <w:hideMark/>
          </w:tcPr>
          <w:p w14:paraId="048F0F5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F4B2F2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025CC2C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2F1D55F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85E2C9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FE1BF7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27A7EC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605DCC7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979D1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2178B75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0B6CA835" w14:textId="77777777" w:rsidTr="00A7005B">
        <w:trPr>
          <w:trHeight w:val="193"/>
        </w:trPr>
        <w:tc>
          <w:tcPr>
            <w:tcW w:w="1544" w:type="dxa"/>
            <w:tcBorders>
              <w:top w:val="nil"/>
              <w:left w:val="nil"/>
              <w:bottom w:val="nil"/>
              <w:right w:val="nil"/>
            </w:tcBorders>
            <w:shd w:val="clear" w:color="auto" w:fill="auto"/>
            <w:noWrap/>
            <w:vAlign w:val="center"/>
            <w:hideMark/>
          </w:tcPr>
          <w:p w14:paraId="1377159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A84BC5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13A381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1858B3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B3A88CF"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F9F4025" w14:textId="77777777" w:rsidR="003A78B7" w:rsidRPr="006145FD" w:rsidRDefault="003A78B7" w:rsidP="003A78B7">
            <w:pPr>
              <w:widowControl/>
              <w:autoSpaceDE/>
              <w:autoSpaceDN/>
              <w:rPr>
                <w:color w:val="767171"/>
                <w:sz w:val="20"/>
                <w:szCs w:val="20"/>
                <w:lang w:eastAsia="es-DO"/>
              </w:rPr>
            </w:pPr>
          </w:p>
        </w:tc>
      </w:tr>
      <w:tr w:rsidR="006145FD" w:rsidRPr="006145FD" w14:paraId="6C3E4C50"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627DA7C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099A9C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0B64EDE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A0805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60D60A0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0E4AF24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60A2C2D1"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D0278D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43201803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52E1EF8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Unidades de disco duro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40AEBC5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A7C85E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662A24D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79D44D3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10,000.00 </w:t>
            </w:r>
          </w:p>
        </w:tc>
      </w:tr>
      <w:tr w:rsidR="006145FD" w:rsidRPr="006145FD" w14:paraId="5FECB02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F18C0B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43201402</w:t>
            </w:r>
          </w:p>
        </w:tc>
        <w:tc>
          <w:tcPr>
            <w:tcW w:w="1806" w:type="dxa"/>
            <w:tcBorders>
              <w:top w:val="nil"/>
              <w:left w:val="nil"/>
              <w:bottom w:val="single" w:sz="4" w:space="0" w:color="auto"/>
              <w:right w:val="single" w:sz="4" w:space="0" w:color="auto"/>
            </w:tcBorders>
            <w:shd w:val="clear" w:color="000000" w:fill="auto"/>
            <w:vAlign w:val="center"/>
            <w:hideMark/>
          </w:tcPr>
          <w:p w14:paraId="53A6F35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Tarjetas de módulos de memoria</w:t>
            </w:r>
          </w:p>
        </w:tc>
        <w:tc>
          <w:tcPr>
            <w:tcW w:w="1222" w:type="dxa"/>
            <w:tcBorders>
              <w:top w:val="nil"/>
              <w:left w:val="nil"/>
              <w:bottom w:val="single" w:sz="4" w:space="0" w:color="auto"/>
              <w:right w:val="single" w:sz="4" w:space="0" w:color="auto"/>
            </w:tcBorders>
            <w:shd w:val="clear" w:color="000000" w:fill="auto"/>
            <w:noWrap/>
            <w:vAlign w:val="center"/>
            <w:hideMark/>
          </w:tcPr>
          <w:p w14:paraId="46D1506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70661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7AD45C8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2,700.00 </w:t>
            </w:r>
          </w:p>
        </w:tc>
        <w:tc>
          <w:tcPr>
            <w:tcW w:w="1630" w:type="dxa"/>
            <w:tcBorders>
              <w:top w:val="nil"/>
              <w:left w:val="nil"/>
              <w:bottom w:val="single" w:sz="4" w:space="0" w:color="auto"/>
              <w:right w:val="single" w:sz="4" w:space="0" w:color="auto"/>
            </w:tcBorders>
            <w:shd w:val="clear" w:color="000000" w:fill="auto"/>
            <w:noWrap/>
            <w:vAlign w:val="center"/>
            <w:hideMark/>
          </w:tcPr>
          <w:p w14:paraId="3FEF71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8,100.00 </w:t>
            </w:r>
          </w:p>
        </w:tc>
      </w:tr>
      <w:tr w:rsidR="006145FD" w:rsidRPr="006145FD" w14:paraId="19298C2B" w14:textId="77777777" w:rsidTr="00A7005B">
        <w:trPr>
          <w:trHeight w:val="193"/>
        </w:trPr>
        <w:tc>
          <w:tcPr>
            <w:tcW w:w="1544" w:type="dxa"/>
            <w:tcBorders>
              <w:top w:val="nil"/>
              <w:left w:val="nil"/>
              <w:bottom w:val="nil"/>
              <w:right w:val="nil"/>
            </w:tcBorders>
            <w:shd w:val="clear" w:color="auto" w:fill="auto"/>
            <w:noWrap/>
            <w:vAlign w:val="center"/>
            <w:hideMark/>
          </w:tcPr>
          <w:p w14:paraId="162E2E8C"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4BC5FB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9AFD0EF"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8EF2D2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AA4F4B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54CAA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18,100.00 </w:t>
            </w:r>
          </w:p>
        </w:tc>
      </w:tr>
      <w:tr w:rsidR="006145FD" w:rsidRPr="006145FD" w14:paraId="7D2D4F3B" w14:textId="77777777" w:rsidTr="00A7005B">
        <w:trPr>
          <w:trHeight w:val="193"/>
        </w:trPr>
        <w:tc>
          <w:tcPr>
            <w:tcW w:w="1544" w:type="dxa"/>
            <w:tcBorders>
              <w:top w:val="nil"/>
              <w:left w:val="nil"/>
              <w:bottom w:val="nil"/>
              <w:right w:val="nil"/>
            </w:tcBorders>
            <w:shd w:val="clear" w:color="auto" w:fill="auto"/>
            <w:noWrap/>
            <w:vAlign w:val="center"/>
            <w:hideMark/>
          </w:tcPr>
          <w:p w14:paraId="69F2FEF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A2D7160"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C63499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80A036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331B4C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4F103D9" w14:textId="77777777" w:rsidR="003A78B7" w:rsidRPr="006145FD" w:rsidRDefault="003A78B7" w:rsidP="003A78B7">
            <w:pPr>
              <w:widowControl/>
              <w:autoSpaceDE/>
              <w:autoSpaceDN/>
              <w:rPr>
                <w:color w:val="767171"/>
                <w:sz w:val="20"/>
                <w:szCs w:val="20"/>
                <w:lang w:eastAsia="es-DO"/>
              </w:rPr>
            </w:pPr>
          </w:p>
        </w:tc>
      </w:tr>
      <w:tr w:rsidR="006145FD" w:rsidRPr="006145FD" w14:paraId="65FD659C"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4E457B8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A9FBB1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3CD90FD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E4069B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3824727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69470E5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12F0187A"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452FFB3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 EQ. COMPUTOS</w:t>
            </w:r>
          </w:p>
        </w:tc>
        <w:tc>
          <w:tcPr>
            <w:tcW w:w="1806" w:type="dxa"/>
            <w:tcBorders>
              <w:top w:val="nil"/>
              <w:left w:val="nil"/>
              <w:bottom w:val="single" w:sz="8" w:space="0" w:color="auto"/>
              <w:right w:val="single" w:sz="8" w:space="0" w:color="auto"/>
            </w:tcBorders>
            <w:shd w:val="clear" w:color="auto" w:fill="auto"/>
            <w:noWrap/>
            <w:vAlign w:val="center"/>
            <w:hideMark/>
          </w:tcPr>
          <w:p w14:paraId="5CC6771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MATENIMIENTO A EQUIPOS</w:t>
            </w:r>
          </w:p>
        </w:tc>
        <w:tc>
          <w:tcPr>
            <w:tcW w:w="1222" w:type="dxa"/>
            <w:tcBorders>
              <w:top w:val="nil"/>
              <w:left w:val="nil"/>
              <w:bottom w:val="single" w:sz="8" w:space="0" w:color="auto"/>
              <w:right w:val="single" w:sz="8" w:space="0" w:color="auto"/>
            </w:tcBorders>
            <w:shd w:val="clear" w:color="auto" w:fill="auto"/>
            <w:noWrap/>
            <w:vAlign w:val="center"/>
            <w:hideMark/>
          </w:tcPr>
          <w:p w14:paraId="44D40A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15ADF7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4E05F5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59A13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5937BCB3"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FE7C60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19A3EB5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088D77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10-08-2021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CBF3F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0019AE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48A0BB2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10B1CFE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A4F057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491189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D6956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2D342A0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53C23E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2F3B4AD0"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036D800"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08094B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FD566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28B9D8F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13-08-2021</w:t>
            </w:r>
          </w:p>
        </w:tc>
        <w:tc>
          <w:tcPr>
            <w:tcW w:w="1284" w:type="dxa"/>
            <w:vMerge/>
            <w:tcBorders>
              <w:top w:val="nil"/>
              <w:left w:val="single" w:sz="8" w:space="0" w:color="auto"/>
              <w:bottom w:val="single" w:sz="8" w:space="0" w:color="auto"/>
              <w:right w:val="single" w:sz="8" w:space="0" w:color="auto"/>
            </w:tcBorders>
            <w:vAlign w:val="center"/>
            <w:hideMark/>
          </w:tcPr>
          <w:p w14:paraId="7CC480E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992C2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2E45A0C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340424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30957B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875ACB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56ECD2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06C13C9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E3F3F0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1B60FFC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6543D29" w14:textId="77777777" w:rsidTr="00A7005B">
        <w:trPr>
          <w:trHeight w:val="193"/>
        </w:trPr>
        <w:tc>
          <w:tcPr>
            <w:tcW w:w="1544" w:type="dxa"/>
            <w:tcBorders>
              <w:top w:val="nil"/>
              <w:left w:val="nil"/>
              <w:bottom w:val="nil"/>
              <w:right w:val="nil"/>
            </w:tcBorders>
            <w:shd w:val="clear" w:color="auto" w:fill="auto"/>
            <w:noWrap/>
            <w:vAlign w:val="center"/>
            <w:hideMark/>
          </w:tcPr>
          <w:p w14:paraId="033BED0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D01A90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3BDFF7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AFEFA4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2D48BE0"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6F06E38B" w14:textId="77777777" w:rsidR="003A78B7" w:rsidRPr="006145FD" w:rsidRDefault="003A78B7" w:rsidP="003A78B7">
            <w:pPr>
              <w:widowControl/>
              <w:autoSpaceDE/>
              <w:autoSpaceDN/>
              <w:rPr>
                <w:color w:val="767171"/>
                <w:sz w:val="20"/>
                <w:szCs w:val="20"/>
                <w:lang w:eastAsia="es-DO"/>
              </w:rPr>
            </w:pPr>
          </w:p>
        </w:tc>
      </w:tr>
      <w:tr w:rsidR="006145FD" w:rsidRPr="006145FD" w14:paraId="78509811"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8BB3CD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621AC49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7F410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292AA5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6415F1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38DC59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58FD1F3B"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6E6B04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81111812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1B0631A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 de mantenimiento o soporte del hardware del computador</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57AB5F3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64704D0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4348823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4FB7CB3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11,000.00 </w:t>
            </w:r>
          </w:p>
        </w:tc>
      </w:tr>
      <w:tr w:rsidR="006145FD" w:rsidRPr="006145FD" w14:paraId="448753B8" w14:textId="77777777" w:rsidTr="00A7005B">
        <w:trPr>
          <w:trHeight w:val="193"/>
        </w:trPr>
        <w:tc>
          <w:tcPr>
            <w:tcW w:w="1544" w:type="dxa"/>
            <w:tcBorders>
              <w:top w:val="nil"/>
              <w:left w:val="nil"/>
              <w:bottom w:val="nil"/>
              <w:right w:val="nil"/>
            </w:tcBorders>
            <w:shd w:val="clear" w:color="auto" w:fill="auto"/>
            <w:noWrap/>
            <w:vAlign w:val="center"/>
            <w:hideMark/>
          </w:tcPr>
          <w:p w14:paraId="01A3F12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966388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193A66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86493F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158CCC8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558E05F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11,000.00 </w:t>
            </w:r>
          </w:p>
        </w:tc>
      </w:tr>
      <w:tr w:rsidR="006145FD" w:rsidRPr="006145FD" w14:paraId="7CBC6832" w14:textId="77777777" w:rsidTr="00A7005B">
        <w:trPr>
          <w:trHeight w:val="193"/>
        </w:trPr>
        <w:tc>
          <w:tcPr>
            <w:tcW w:w="1544" w:type="dxa"/>
            <w:tcBorders>
              <w:top w:val="nil"/>
              <w:left w:val="nil"/>
              <w:bottom w:val="nil"/>
              <w:right w:val="nil"/>
            </w:tcBorders>
            <w:shd w:val="clear" w:color="auto" w:fill="auto"/>
            <w:noWrap/>
            <w:vAlign w:val="center"/>
            <w:hideMark/>
          </w:tcPr>
          <w:p w14:paraId="16A3958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CAD4F0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FBD0B8B"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270AB1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76051C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52EBAAD" w14:textId="77777777" w:rsidR="003A78B7" w:rsidRPr="006145FD" w:rsidRDefault="003A78B7" w:rsidP="003A78B7">
            <w:pPr>
              <w:widowControl/>
              <w:autoSpaceDE/>
              <w:autoSpaceDN/>
              <w:rPr>
                <w:color w:val="767171"/>
                <w:sz w:val="20"/>
                <w:szCs w:val="20"/>
                <w:lang w:eastAsia="es-DO"/>
              </w:rPr>
            </w:pPr>
          </w:p>
        </w:tc>
      </w:tr>
      <w:tr w:rsidR="006145FD" w:rsidRPr="006145FD" w14:paraId="251E2398"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62F62E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96FBE8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6EEC30E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761C15A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2E77B9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4221C8B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5794C75"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1048558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LLANTAS Y NEUMATICOS</w:t>
            </w:r>
          </w:p>
        </w:tc>
        <w:tc>
          <w:tcPr>
            <w:tcW w:w="1806" w:type="dxa"/>
            <w:tcBorders>
              <w:top w:val="nil"/>
              <w:left w:val="nil"/>
              <w:bottom w:val="single" w:sz="8" w:space="0" w:color="auto"/>
              <w:right w:val="single" w:sz="8" w:space="0" w:color="auto"/>
            </w:tcBorders>
            <w:shd w:val="clear" w:color="auto" w:fill="auto"/>
            <w:noWrap/>
            <w:vAlign w:val="center"/>
            <w:hideMark/>
          </w:tcPr>
          <w:p w14:paraId="42054D8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LLANTAS PARA VEHICULOS DEL CONIAF</w:t>
            </w:r>
          </w:p>
        </w:tc>
        <w:tc>
          <w:tcPr>
            <w:tcW w:w="1222" w:type="dxa"/>
            <w:tcBorders>
              <w:top w:val="nil"/>
              <w:left w:val="nil"/>
              <w:bottom w:val="single" w:sz="8" w:space="0" w:color="auto"/>
              <w:right w:val="single" w:sz="8" w:space="0" w:color="auto"/>
            </w:tcBorders>
            <w:shd w:val="clear" w:color="auto" w:fill="auto"/>
            <w:noWrap/>
            <w:vAlign w:val="center"/>
            <w:hideMark/>
          </w:tcPr>
          <w:p w14:paraId="607BB3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049D050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16D5A16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1C9D9C1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9D1B21E"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977103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67B748B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7D6E13E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10-09-2021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02FEB3A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03ED7A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05E2D35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4A995A58"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CAB27D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D241A5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D12DD5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47C1F76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73CBE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06AC1C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5D6D41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82BB47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FB7128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6D4F4C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11-09-2021</w:t>
            </w:r>
          </w:p>
        </w:tc>
        <w:tc>
          <w:tcPr>
            <w:tcW w:w="1284" w:type="dxa"/>
            <w:vMerge/>
            <w:tcBorders>
              <w:top w:val="nil"/>
              <w:left w:val="single" w:sz="8" w:space="0" w:color="auto"/>
              <w:bottom w:val="single" w:sz="8" w:space="0" w:color="auto"/>
              <w:right w:val="single" w:sz="8" w:space="0" w:color="auto"/>
            </w:tcBorders>
            <w:vAlign w:val="center"/>
            <w:hideMark/>
          </w:tcPr>
          <w:p w14:paraId="1627EAC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46679A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3A56FA8D"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C310EF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D93E45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DAB402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DC92F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1A423D9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A41DDC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4BE5711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2FAA3F6" w14:textId="77777777" w:rsidTr="00A7005B">
        <w:trPr>
          <w:trHeight w:val="193"/>
        </w:trPr>
        <w:tc>
          <w:tcPr>
            <w:tcW w:w="1544" w:type="dxa"/>
            <w:tcBorders>
              <w:top w:val="nil"/>
              <w:left w:val="nil"/>
              <w:bottom w:val="nil"/>
              <w:right w:val="nil"/>
            </w:tcBorders>
            <w:shd w:val="clear" w:color="auto" w:fill="auto"/>
            <w:noWrap/>
            <w:vAlign w:val="center"/>
            <w:hideMark/>
          </w:tcPr>
          <w:p w14:paraId="41182B1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739F9E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634157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72933B3"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2B14B53"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66A354D7" w14:textId="77777777" w:rsidR="003A78B7" w:rsidRPr="006145FD" w:rsidRDefault="003A78B7" w:rsidP="003A78B7">
            <w:pPr>
              <w:widowControl/>
              <w:autoSpaceDE/>
              <w:autoSpaceDN/>
              <w:rPr>
                <w:color w:val="767171"/>
                <w:sz w:val="20"/>
                <w:szCs w:val="20"/>
                <w:lang w:eastAsia="es-DO"/>
              </w:rPr>
            </w:pPr>
          </w:p>
        </w:tc>
      </w:tr>
      <w:tr w:rsidR="006145FD" w:rsidRPr="006145FD" w14:paraId="3CB288C7"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470D5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77B7C3B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5FDCCB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47E97A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778D639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0631B9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39214E6C"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8360BD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25172502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3C701C6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Neumático para llantas de automóviles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33FD8BB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20E569C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C170A8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3AFA8DD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50,000.00 </w:t>
            </w:r>
          </w:p>
        </w:tc>
      </w:tr>
      <w:tr w:rsidR="006145FD" w:rsidRPr="006145FD" w14:paraId="1CC611D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DCA57B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26111703</w:t>
            </w:r>
          </w:p>
        </w:tc>
        <w:tc>
          <w:tcPr>
            <w:tcW w:w="1806" w:type="dxa"/>
            <w:tcBorders>
              <w:top w:val="nil"/>
              <w:left w:val="nil"/>
              <w:bottom w:val="single" w:sz="4" w:space="0" w:color="auto"/>
              <w:right w:val="single" w:sz="4" w:space="0" w:color="auto"/>
            </w:tcBorders>
            <w:shd w:val="clear" w:color="000000" w:fill="auto"/>
            <w:vAlign w:val="center"/>
            <w:hideMark/>
          </w:tcPr>
          <w:p w14:paraId="66947A3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Baterías para vehículos</w:t>
            </w:r>
          </w:p>
        </w:tc>
        <w:tc>
          <w:tcPr>
            <w:tcW w:w="1222" w:type="dxa"/>
            <w:tcBorders>
              <w:top w:val="nil"/>
              <w:left w:val="nil"/>
              <w:bottom w:val="single" w:sz="4" w:space="0" w:color="auto"/>
              <w:right w:val="single" w:sz="4" w:space="0" w:color="auto"/>
            </w:tcBorders>
            <w:shd w:val="clear" w:color="000000" w:fill="auto"/>
            <w:noWrap/>
            <w:vAlign w:val="center"/>
            <w:hideMark/>
          </w:tcPr>
          <w:p w14:paraId="6922B08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2DA3B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391A200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c>
          <w:tcPr>
            <w:tcW w:w="1630" w:type="dxa"/>
            <w:tcBorders>
              <w:top w:val="nil"/>
              <w:left w:val="nil"/>
              <w:bottom w:val="single" w:sz="4" w:space="0" w:color="auto"/>
              <w:right w:val="single" w:sz="4" w:space="0" w:color="auto"/>
            </w:tcBorders>
            <w:shd w:val="clear" w:color="000000" w:fill="auto"/>
            <w:noWrap/>
            <w:vAlign w:val="center"/>
            <w:hideMark/>
          </w:tcPr>
          <w:p w14:paraId="3A4C50D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r>
      <w:tr w:rsidR="006145FD" w:rsidRPr="006145FD" w14:paraId="18C21888" w14:textId="77777777" w:rsidTr="00A7005B">
        <w:trPr>
          <w:trHeight w:val="193"/>
        </w:trPr>
        <w:tc>
          <w:tcPr>
            <w:tcW w:w="1544" w:type="dxa"/>
            <w:tcBorders>
              <w:top w:val="nil"/>
              <w:left w:val="nil"/>
              <w:bottom w:val="nil"/>
              <w:right w:val="nil"/>
            </w:tcBorders>
            <w:shd w:val="clear" w:color="auto" w:fill="auto"/>
            <w:noWrap/>
            <w:vAlign w:val="center"/>
            <w:hideMark/>
          </w:tcPr>
          <w:p w14:paraId="75A70E63"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4DFEF6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DEF99E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BEF42A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14DDBCF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19A6381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57,000.00 </w:t>
            </w:r>
          </w:p>
        </w:tc>
      </w:tr>
      <w:tr w:rsidR="006145FD" w:rsidRPr="006145FD" w14:paraId="036FFAD9" w14:textId="77777777" w:rsidTr="00A7005B">
        <w:trPr>
          <w:trHeight w:val="193"/>
        </w:trPr>
        <w:tc>
          <w:tcPr>
            <w:tcW w:w="1544" w:type="dxa"/>
            <w:tcBorders>
              <w:top w:val="nil"/>
              <w:left w:val="nil"/>
              <w:bottom w:val="nil"/>
              <w:right w:val="nil"/>
            </w:tcBorders>
            <w:shd w:val="clear" w:color="auto" w:fill="auto"/>
            <w:noWrap/>
            <w:vAlign w:val="center"/>
            <w:hideMark/>
          </w:tcPr>
          <w:p w14:paraId="6933D4E6"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47B5DF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BCF86A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36C51B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D8785B0"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3209139" w14:textId="77777777" w:rsidR="003A78B7" w:rsidRPr="006145FD" w:rsidRDefault="003A78B7" w:rsidP="003A78B7">
            <w:pPr>
              <w:widowControl/>
              <w:autoSpaceDE/>
              <w:autoSpaceDN/>
              <w:rPr>
                <w:color w:val="767171"/>
                <w:sz w:val="20"/>
                <w:szCs w:val="20"/>
                <w:lang w:eastAsia="es-DO"/>
              </w:rPr>
            </w:pPr>
          </w:p>
        </w:tc>
      </w:tr>
      <w:tr w:rsidR="006145FD" w:rsidRPr="006145FD" w14:paraId="1F3FD4EE"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79F700B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3E35AE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424060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4508CCE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7DAAA6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6CBB0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163823E1"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ED8768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SERVICIO CATERING</w:t>
            </w:r>
          </w:p>
        </w:tc>
        <w:tc>
          <w:tcPr>
            <w:tcW w:w="1806" w:type="dxa"/>
            <w:tcBorders>
              <w:top w:val="nil"/>
              <w:left w:val="nil"/>
              <w:bottom w:val="single" w:sz="8" w:space="0" w:color="auto"/>
              <w:right w:val="single" w:sz="8" w:space="0" w:color="auto"/>
            </w:tcBorders>
            <w:shd w:val="clear" w:color="auto" w:fill="auto"/>
            <w:noWrap/>
            <w:vAlign w:val="center"/>
            <w:hideMark/>
          </w:tcPr>
          <w:p w14:paraId="0148824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ALMUERZO O REFRIGERIO PARA PERSONAS</w:t>
            </w:r>
          </w:p>
        </w:tc>
        <w:tc>
          <w:tcPr>
            <w:tcW w:w="1222" w:type="dxa"/>
            <w:tcBorders>
              <w:top w:val="nil"/>
              <w:left w:val="nil"/>
              <w:bottom w:val="single" w:sz="8" w:space="0" w:color="auto"/>
              <w:right w:val="single" w:sz="8" w:space="0" w:color="auto"/>
            </w:tcBorders>
            <w:shd w:val="clear" w:color="auto" w:fill="auto"/>
            <w:noWrap/>
            <w:vAlign w:val="center"/>
            <w:hideMark/>
          </w:tcPr>
          <w:p w14:paraId="55BB625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10B7AC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7171A37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2F98DBE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45B4032"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02C519C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5E79984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79D347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15-08-2021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9678EC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54DCC65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4B239A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19FE4DE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BBA874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DE52C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BF765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6CEC1E6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957333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615521C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996ED1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BFF52A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D1208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7CF07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16-08-2021</w:t>
            </w:r>
          </w:p>
        </w:tc>
        <w:tc>
          <w:tcPr>
            <w:tcW w:w="1284" w:type="dxa"/>
            <w:vMerge/>
            <w:tcBorders>
              <w:top w:val="nil"/>
              <w:left w:val="single" w:sz="8" w:space="0" w:color="auto"/>
              <w:bottom w:val="single" w:sz="8" w:space="0" w:color="auto"/>
              <w:right w:val="single" w:sz="8" w:space="0" w:color="auto"/>
            </w:tcBorders>
            <w:vAlign w:val="center"/>
            <w:hideMark/>
          </w:tcPr>
          <w:p w14:paraId="3C520DE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2EB38B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04ECC03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6EE5D2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E12C03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06583B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17A7C5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1301CBD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6F49DB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15437D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8266048" w14:textId="77777777" w:rsidTr="00A7005B">
        <w:trPr>
          <w:trHeight w:val="193"/>
        </w:trPr>
        <w:tc>
          <w:tcPr>
            <w:tcW w:w="1544" w:type="dxa"/>
            <w:tcBorders>
              <w:top w:val="nil"/>
              <w:left w:val="nil"/>
              <w:bottom w:val="nil"/>
              <w:right w:val="nil"/>
            </w:tcBorders>
            <w:shd w:val="clear" w:color="auto" w:fill="auto"/>
            <w:noWrap/>
            <w:vAlign w:val="center"/>
            <w:hideMark/>
          </w:tcPr>
          <w:p w14:paraId="0178E0F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55BFD6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51490A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0FDA21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D40C2AF"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8797FBD" w14:textId="77777777" w:rsidR="003A78B7" w:rsidRPr="006145FD" w:rsidRDefault="003A78B7" w:rsidP="003A78B7">
            <w:pPr>
              <w:widowControl/>
              <w:autoSpaceDE/>
              <w:autoSpaceDN/>
              <w:rPr>
                <w:color w:val="767171"/>
                <w:sz w:val="20"/>
                <w:szCs w:val="20"/>
                <w:lang w:eastAsia="es-DO"/>
              </w:rPr>
            </w:pPr>
          </w:p>
        </w:tc>
      </w:tr>
      <w:tr w:rsidR="006145FD" w:rsidRPr="006145FD" w14:paraId="79DB8FCC"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34896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12B71FE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164EF6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6E543FD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312291D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1641EA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6DBFE5C"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72886C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90101801</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68C89D3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Comidas para llevar preparadas profesionalmente</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73446E7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234DE3F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7E2FE2A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31,000.00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0E16418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124,000.00 </w:t>
            </w:r>
          </w:p>
        </w:tc>
      </w:tr>
      <w:tr w:rsidR="006145FD" w:rsidRPr="006145FD" w14:paraId="21390F44" w14:textId="77777777" w:rsidTr="00A7005B">
        <w:trPr>
          <w:trHeight w:val="193"/>
        </w:trPr>
        <w:tc>
          <w:tcPr>
            <w:tcW w:w="1544" w:type="dxa"/>
            <w:tcBorders>
              <w:top w:val="nil"/>
              <w:left w:val="nil"/>
              <w:bottom w:val="nil"/>
              <w:right w:val="nil"/>
            </w:tcBorders>
            <w:shd w:val="clear" w:color="auto" w:fill="auto"/>
            <w:noWrap/>
            <w:vAlign w:val="center"/>
            <w:hideMark/>
          </w:tcPr>
          <w:p w14:paraId="40B9B2A3"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F06FF4B"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A7C9F3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9F3BE1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76D0676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41B953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124,000.00 </w:t>
            </w:r>
          </w:p>
        </w:tc>
      </w:tr>
      <w:tr w:rsidR="006145FD" w:rsidRPr="006145FD" w14:paraId="0F9B4873" w14:textId="77777777" w:rsidTr="00A7005B">
        <w:trPr>
          <w:trHeight w:val="193"/>
        </w:trPr>
        <w:tc>
          <w:tcPr>
            <w:tcW w:w="1544" w:type="dxa"/>
            <w:tcBorders>
              <w:top w:val="nil"/>
              <w:left w:val="nil"/>
              <w:bottom w:val="nil"/>
              <w:right w:val="nil"/>
            </w:tcBorders>
            <w:shd w:val="clear" w:color="auto" w:fill="auto"/>
            <w:noWrap/>
            <w:vAlign w:val="center"/>
            <w:hideMark/>
          </w:tcPr>
          <w:p w14:paraId="250B6FD5"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2CE06D6"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4E90C0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B7EF23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01EC5BA"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7944EAD" w14:textId="77777777" w:rsidR="003A78B7" w:rsidRPr="006145FD" w:rsidRDefault="003A78B7" w:rsidP="003A78B7">
            <w:pPr>
              <w:widowControl/>
              <w:autoSpaceDE/>
              <w:autoSpaceDN/>
              <w:rPr>
                <w:color w:val="767171"/>
                <w:sz w:val="20"/>
                <w:szCs w:val="20"/>
                <w:lang w:eastAsia="es-DO"/>
              </w:rPr>
            </w:pPr>
          </w:p>
        </w:tc>
      </w:tr>
      <w:tr w:rsidR="006145FD" w:rsidRPr="006145FD" w14:paraId="7CCC0F85"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5337122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02C073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2C0BAB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56B92A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189053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73E6EA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479EE6B3"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3B7C643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FORO</w:t>
            </w:r>
          </w:p>
        </w:tc>
        <w:tc>
          <w:tcPr>
            <w:tcW w:w="1806" w:type="dxa"/>
            <w:tcBorders>
              <w:top w:val="nil"/>
              <w:left w:val="nil"/>
              <w:bottom w:val="single" w:sz="8" w:space="0" w:color="auto"/>
              <w:right w:val="single" w:sz="8" w:space="0" w:color="auto"/>
            </w:tcBorders>
            <w:shd w:val="clear" w:color="auto" w:fill="auto"/>
            <w:noWrap/>
            <w:vAlign w:val="center"/>
            <w:hideMark/>
          </w:tcPr>
          <w:p w14:paraId="2E1D78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ACTIVIDAD DE CATERING EN FORO EN SALON DE CONFERENCIAS</w:t>
            </w:r>
          </w:p>
        </w:tc>
        <w:tc>
          <w:tcPr>
            <w:tcW w:w="1222" w:type="dxa"/>
            <w:tcBorders>
              <w:top w:val="nil"/>
              <w:left w:val="nil"/>
              <w:bottom w:val="single" w:sz="8" w:space="0" w:color="auto"/>
              <w:right w:val="single" w:sz="8" w:space="0" w:color="auto"/>
            </w:tcBorders>
            <w:shd w:val="clear" w:color="auto" w:fill="auto"/>
            <w:noWrap/>
            <w:vAlign w:val="center"/>
            <w:hideMark/>
          </w:tcPr>
          <w:p w14:paraId="3BA1133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2D6BBC6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192708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098829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18FA660"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60549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03E94EB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287D918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15-07-2021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444DA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106F430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176A3C1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0B36895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EEEAC4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554263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84AE0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3B96440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EBC146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6067DA8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2D06705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63EA4F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C4B8EF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29B78D0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16-07-2021</w:t>
            </w:r>
          </w:p>
        </w:tc>
        <w:tc>
          <w:tcPr>
            <w:tcW w:w="1284" w:type="dxa"/>
            <w:vMerge/>
            <w:tcBorders>
              <w:top w:val="nil"/>
              <w:left w:val="single" w:sz="8" w:space="0" w:color="auto"/>
              <w:bottom w:val="single" w:sz="8" w:space="0" w:color="auto"/>
              <w:right w:val="single" w:sz="8" w:space="0" w:color="auto"/>
            </w:tcBorders>
            <w:vAlign w:val="center"/>
            <w:hideMark/>
          </w:tcPr>
          <w:p w14:paraId="01A9A7C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49712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2B4615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6447AD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B11770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80F255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1817B16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5FFD847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BD0F24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9EC389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28E02D3" w14:textId="77777777" w:rsidTr="00A7005B">
        <w:trPr>
          <w:trHeight w:val="193"/>
        </w:trPr>
        <w:tc>
          <w:tcPr>
            <w:tcW w:w="1544" w:type="dxa"/>
            <w:tcBorders>
              <w:top w:val="nil"/>
              <w:left w:val="nil"/>
              <w:bottom w:val="nil"/>
              <w:right w:val="nil"/>
            </w:tcBorders>
            <w:shd w:val="clear" w:color="auto" w:fill="auto"/>
            <w:noWrap/>
            <w:vAlign w:val="center"/>
            <w:hideMark/>
          </w:tcPr>
          <w:p w14:paraId="7C29262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1A8974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BC0702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09BA7E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E859FBC"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74DE66F" w14:textId="77777777" w:rsidR="003A78B7" w:rsidRPr="006145FD" w:rsidRDefault="003A78B7" w:rsidP="003A78B7">
            <w:pPr>
              <w:widowControl/>
              <w:autoSpaceDE/>
              <w:autoSpaceDN/>
              <w:rPr>
                <w:color w:val="767171"/>
                <w:sz w:val="20"/>
                <w:szCs w:val="20"/>
                <w:lang w:eastAsia="es-DO"/>
              </w:rPr>
            </w:pPr>
          </w:p>
        </w:tc>
      </w:tr>
      <w:tr w:rsidR="006145FD" w:rsidRPr="006145FD" w14:paraId="51A6EDF5"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6D0F0B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753D00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04B8AA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2D11EE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401E2D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7767514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4DE4216D"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C03BAE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90101801</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0626F7A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Comidas para llevar preparadas profesionalmente</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FF7AE8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7BEFBB0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36E7B02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715E68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r>
      <w:tr w:rsidR="006145FD" w:rsidRPr="006145FD" w14:paraId="2723B80A" w14:textId="77777777" w:rsidTr="00A7005B">
        <w:trPr>
          <w:trHeight w:val="193"/>
        </w:trPr>
        <w:tc>
          <w:tcPr>
            <w:tcW w:w="1544" w:type="dxa"/>
            <w:tcBorders>
              <w:top w:val="nil"/>
              <w:left w:val="nil"/>
              <w:bottom w:val="nil"/>
              <w:right w:val="nil"/>
            </w:tcBorders>
            <w:shd w:val="clear" w:color="auto" w:fill="auto"/>
            <w:noWrap/>
            <w:vAlign w:val="center"/>
            <w:hideMark/>
          </w:tcPr>
          <w:p w14:paraId="43E330A2"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DCD8F1D"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1F84AB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D56253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2CDEA2A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41365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r>
      <w:tr w:rsidR="006145FD" w:rsidRPr="006145FD" w14:paraId="453633D1" w14:textId="77777777" w:rsidTr="00A7005B">
        <w:trPr>
          <w:trHeight w:val="193"/>
        </w:trPr>
        <w:tc>
          <w:tcPr>
            <w:tcW w:w="1544" w:type="dxa"/>
            <w:tcBorders>
              <w:top w:val="nil"/>
              <w:left w:val="nil"/>
              <w:bottom w:val="nil"/>
              <w:right w:val="nil"/>
            </w:tcBorders>
            <w:shd w:val="clear" w:color="auto" w:fill="auto"/>
            <w:noWrap/>
            <w:vAlign w:val="center"/>
            <w:hideMark/>
          </w:tcPr>
          <w:p w14:paraId="20580DC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D167E30"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2F3D5E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F629A8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4CECDB5"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CB6A073" w14:textId="77777777" w:rsidR="003A78B7" w:rsidRPr="006145FD" w:rsidRDefault="003A78B7" w:rsidP="003A78B7">
            <w:pPr>
              <w:widowControl/>
              <w:autoSpaceDE/>
              <w:autoSpaceDN/>
              <w:rPr>
                <w:color w:val="767171"/>
                <w:sz w:val="20"/>
                <w:szCs w:val="20"/>
                <w:lang w:eastAsia="es-DO"/>
              </w:rPr>
            </w:pPr>
          </w:p>
        </w:tc>
      </w:tr>
      <w:tr w:rsidR="006145FD" w:rsidRPr="006145FD" w14:paraId="55761F36"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4B6EC32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73425E8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543232D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24D475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05B95A8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32D2A0F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1AA8A310"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2F9841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 OFICINA</w:t>
            </w:r>
          </w:p>
        </w:tc>
        <w:tc>
          <w:tcPr>
            <w:tcW w:w="1806" w:type="dxa"/>
            <w:tcBorders>
              <w:top w:val="nil"/>
              <w:left w:val="nil"/>
              <w:bottom w:val="single" w:sz="8" w:space="0" w:color="auto"/>
              <w:right w:val="single" w:sz="8" w:space="0" w:color="auto"/>
            </w:tcBorders>
            <w:shd w:val="clear" w:color="auto" w:fill="auto"/>
            <w:noWrap/>
            <w:vAlign w:val="center"/>
            <w:hideMark/>
          </w:tcPr>
          <w:p w14:paraId="7F1B27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GASTABLES DE OFICINA</w:t>
            </w:r>
          </w:p>
        </w:tc>
        <w:tc>
          <w:tcPr>
            <w:tcW w:w="1222" w:type="dxa"/>
            <w:tcBorders>
              <w:top w:val="nil"/>
              <w:left w:val="nil"/>
              <w:bottom w:val="single" w:sz="8" w:space="0" w:color="auto"/>
              <w:right w:val="single" w:sz="8" w:space="0" w:color="auto"/>
            </w:tcBorders>
            <w:shd w:val="clear" w:color="auto" w:fill="auto"/>
            <w:noWrap/>
            <w:vAlign w:val="center"/>
            <w:hideMark/>
          </w:tcPr>
          <w:p w14:paraId="4FC3EA7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2A07CD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0869260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44E4DAB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07F07E8D"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2844F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38F7B9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128DBD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12-10-2021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2B0BBD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12294E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16B7101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1A9B750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0338BF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48C50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5ECAD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73DA612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BCDE4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44B6244D"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1663350"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8E5DD0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55CE13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7397B2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13-10-2021</w:t>
            </w:r>
          </w:p>
        </w:tc>
        <w:tc>
          <w:tcPr>
            <w:tcW w:w="1284" w:type="dxa"/>
            <w:vMerge/>
            <w:tcBorders>
              <w:top w:val="nil"/>
              <w:left w:val="single" w:sz="8" w:space="0" w:color="auto"/>
              <w:bottom w:val="single" w:sz="8" w:space="0" w:color="auto"/>
              <w:right w:val="single" w:sz="8" w:space="0" w:color="auto"/>
            </w:tcBorders>
            <w:vAlign w:val="center"/>
            <w:hideMark/>
          </w:tcPr>
          <w:p w14:paraId="5336AED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3DEF50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4B6AF5D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0119048"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8CB67B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E56C7A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23601E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6CF493A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DD21EA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00EDDBB0"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0BCDBB66" w14:textId="77777777" w:rsidTr="00A7005B">
        <w:trPr>
          <w:trHeight w:val="193"/>
        </w:trPr>
        <w:tc>
          <w:tcPr>
            <w:tcW w:w="1544" w:type="dxa"/>
            <w:tcBorders>
              <w:top w:val="nil"/>
              <w:left w:val="nil"/>
              <w:bottom w:val="nil"/>
              <w:right w:val="nil"/>
            </w:tcBorders>
            <w:shd w:val="clear" w:color="auto" w:fill="auto"/>
            <w:noWrap/>
            <w:vAlign w:val="center"/>
            <w:hideMark/>
          </w:tcPr>
          <w:p w14:paraId="7CD8ED7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91B460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65A32D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D5C3F3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6F1D8CD"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71716AD" w14:textId="77777777" w:rsidR="003A78B7" w:rsidRPr="006145FD" w:rsidRDefault="003A78B7" w:rsidP="003A78B7">
            <w:pPr>
              <w:widowControl/>
              <w:autoSpaceDE/>
              <w:autoSpaceDN/>
              <w:rPr>
                <w:color w:val="767171"/>
                <w:sz w:val="20"/>
                <w:szCs w:val="20"/>
                <w:lang w:eastAsia="es-DO"/>
              </w:rPr>
            </w:pPr>
          </w:p>
        </w:tc>
      </w:tr>
      <w:tr w:rsidR="006145FD" w:rsidRPr="006145FD" w14:paraId="048CB4C0"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6E9AF5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49CEA09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16F4B9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458F408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3AA4D7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57697A7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63DD095F"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4FEEB1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14111514</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628D93D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Blocs o cuadernos de papel</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6C6C972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1CF0D33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5DE4E46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311A954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11,900.00 </w:t>
            </w:r>
          </w:p>
        </w:tc>
      </w:tr>
      <w:tr w:rsidR="006145FD" w:rsidRPr="006145FD" w14:paraId="20189FE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1BD80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lastRenderedPageBreak/>
              <w:t>14111507</w:t>
            </w:r>
          </w:p>
        </w:tc>
        <w:tc>
          <w:tcPr>
            <w:tcW w:w="1806" w:type="dxa"/>
            <w:tcBorders>
              <w:top w:val="nil"/>
              <w:left w:val="nil"/>
              <w:bottom w:val="single" w:sz="4" w:space="0" w:color="auto"/>
              <w:right w:val="single" w:sz="4" w:space="0" w:color="auto"/>
            </w:tcBorders>
            <w:shd w:val="clear" w:color="000000" w:fill="auto"/>
            <w:vAlign w:val="center"/>
            <w:hideMark/>
          </w:tcPr>
          <w:p w14:paraId="4DE9BDD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para impresora o fotocopiadora</w:t>
            </w:r>
          </w:p>
        </w:tc>
        <w:tc>
          <w:tcPr>
            <w:tcW w:w="1222" w:type="dxa"/>
            <w:tcBorders>
              <w:top w:val="nil"/>
              <w:left w:val="nil"/>
              <w:bottom w:val="single" w:sz="4" w:space="0" w:color="auto"/>
              <w:right w:val="single" w:sz="4" w:space="0" w:color="auto"/>
            </w:tcBorders>
            <w:shd w:val="clear" w:color="000000" w:fill="auto"/>
            <w:noWrap/>
            <w:vAlign w:val="center"/>
            <w:hideMark/>
          </w:tcPr>
          <w:p w14:paraId="1B25D0D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14CA27E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w:t>
            </w:r>
          </w:p>
        </w:tc>
        <w:tc>
          <w:tcPr>
            <w:tcW w:w="1103" w:type="dxa"/>
            <w:tcBorders>
              <w:top w:val="nil"/>
              <w:left w:val="nil"/>
              <w:bottom w:val="single" w:sz="4" w:space="0" w:color="auto"/>
              <w:right w:val="single" w:sz="4" w:space="0" w:color="auto"/>
            </w:tcBorders>
            <w:shd w:val="clear" w:color="000000" w:fill="auto"/>
            <w:noWrap/>
            <w:vAlign w:val="center"/>
            <w:hideMark/>
          </w:tcPr>
          <w:p w14:paraId="2A6A2B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460DF26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12,600.00 </w:t>
            </w:r>
          </w:p>
        </w:tc>
      </w:tr>
      <w:tr w:rsidR="006145FD" w:rsidRPr="006145FD" w14:paraId="45A2C2D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BBA1B0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44121701</w:t>
            </w:r>
          </w:p>
        </w:tc>
        <w:tc>
          <w:tcPr>
            <w:tcW w:w="1806" w:type="dxa"/>
            <w:tcBorders>
              <w:top w:val="nil"/>
              <w:left w:val="nil"/>
              <w:bottom w:val="single" w:sz="4" w:space="0" w:color="auto"/>
              <w:right w:val="single" w:sz="4" w:space="0" w:color="auto"/>
            </w:tcBorders>
            <w:shd w:val="clear" w:color="000000" w:fill="auto"/>
            <w:vAlign w:val="center"/>
            <w:hideMark/>
          </w:tcPr>
          <w:p w14:paraId="5DABE6C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Bolígrafos</w:t>
            </w:r>
          </w:p>
        </w:tc>
        <w:tc>
          <w:tcPr>
            <w:tcW w:w="1222" w:type="dxa"/>
            <w:tcBorders>
              <w:top w:val="nil"/>
              <w:left w:val="nil"/>
              <w:bottom w:val="single" w:sz="4" w:space="0" w:color="auto"/>
              <w:right w:val="single" w:sz="4" w:space="0" w:color="auto"/>
            </w:tcBorders>
            <w:shd w:val="clear" w:color="000000" w:fill="auto"/>
            <w:noWrap/>
            <w:vAlign w:val="center"/>
            <w:hideMark/>
          </w:tcPr>
          <w:p w14:paraId="26C08D3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Docena</w:t>
            </w:r>
          </w:p>
        </w:tc>
        <w:tc>
          <w:tcPr>
            <w:tcW w:w="1284" w:type="dxa"/>
            <w:tcBorders>
              <w:top w:val="nil"/>
              <w:left w:val="nil"/>
              <w:bottom w:val="single" w:sz="4" w:space="0" w:color="auto"/>
              <w:right w:val="single" w:sz="4" w:space="0" w:color="auto"/>
            </w:tcBorders>
            <w:shd w:val="clear" w:color="000000" w:fill="auto"/>
            <w:noWrap/>
            <w:vAlign w:val="center"/>
            <w:hideMark/>
          </w:tcPr>
          <w:p w14:paraId="43F5A68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w:t>
            </w:r>
          </w:p>
        </w:tc>
        <w:tc>
          <w:tcPr>
            <w:tcW w:w="1103" w:type="dxa"/>
            <w:tcBorders>
              <w:top w:val="nil"/>
              <w:left w:val="nil"/>
              <w:bottom w:val="single" w:sz="4" w:space="0" w:color="auto"/>
              <w:right w:val="single" w:sz="4" w:space="0" w:color="auto"/>
            </w:tcBorders>
            <w:shd w:val="clear" w:color="000000" w:fill="auto"/>
            <w:noWrap/>
            <w:vAlign w:val="center"/>
            <w:hideMark/>
          </w:tcPr>
          <w:p w14:paraId="42019FE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5360DA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 </w:t>
            </w:r>
          </w:p>
        </w:tc>
      </w:tr>
      <w:tr w:rsidR="006145FD" w:rsidRPr="006145FD" w14:paraId="056EE9E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0188A6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44121706</w:t>
            </w:r>
          </w:p>
        </w:tc>
        <w:tc>
          <w:tcPr>
            <w:tcW w:w="1806" w:type="dxa"/>
            <w:tcBorders>
              <w:top w:val="nil"/>
              <w:left w:val="nil"/>
              <w:bottom w:val="single" w:sz="4" w:space="0" w:color="auto"/>
              <w:right w:val="single" w:sz="4" w:space="0" w:color="auto"/>
            </w:tcBorders>
            <w:shd w:val="clear" w:color="000000" w:fill="auto"/>
            <w:vAlign w:val="center"/>
            <w:hideMark/>
          </w:tcPr>
          <w:p w14:paraId="1882F11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Lápices de madera</w:t>
            </w:r>
          </w:p>
        </w:tc>
        <w:tc>
          <w:tcPr>
            <w:tcW w:w="1222" w:type="dxa"/>
            <w:tcBorders>
              <w:top w:val="nil"/>
              <w:left w:val="nil"/>
              <w:bottom w:val="single" w:sz="4" w:space="0" w:color="auto"/>
              <w:right w:val="single" w:sz="4" w:space="0" w:color="auto"/>
            </w:tcBorders>
            <w:shd w:val="clear" w:color="000000" w:fill="auto"/>
            <w:noWrap/>
            <w:vAlign w:val="center"/>
            <w:hideMark/>
          </w:tcPr>
          <w:p w14:paraId="72676DA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04E73E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36526E1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 </w:t>
            </w:r>
          </w:p>
        </w:tc>
        <w:tc>
          <w:tcPr>
            <w:tcW w:w="1630" w:type="dxa"/>
            <w:tcBorders>
              <w:top w:val="nil"/>
              <w:left w:val="nil"/>
              <w:bottom w:val="single" w:sz="4" w:space="0" w:color="auto"/>
              <w:right w:val="single" w:sz="4" w:space="0" w:color="auto"/>
            </w:tcBorders>
            <w:shd w:val="clear" w:color="000000" w:fill="auto"/>
            <w:noWrap/>
            <w:vAlign w:val="center"/>
            <w:hideMark/>
          </w:tcPr>
          <w:p w14:paraId="1356D67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1,400.00 </w:t>
            </w:r>
          </w:p>
        </w:tc>
      </w:tr>
      <w:tr w:rsidR="006145FD" w:rsidRPr="006145FD" w14:paraId="0B5004B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B1005C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44122005</w:t>
            </w:r>
          </w:p>
        </w:tc>
        <w:tc>
          <w:tcPr>
            <w:tcW w:w="1806" w:type="dxa"/>
            <w:tcBorders>
              <w:top w:val="nil"/>
              <w:left w:val="nil"/>
              <w:bottom w:val="single" w:sz="4" w:space="0" w:color="auto"/>
              <w:right w:val="single" w:sz="4" w:space="0" w:color="auto"/>
            </w:tcBorders>
            <w:shd w:val="clear" w:color="000000" w:fill="auto"/>
            <w:vAlign w:val="center"/>
            <w:hideMark/>
          </w:tcPr>
          <w:p w14:paraId="00B997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Cubiertas para revistas o libros</w:t>
            </w:r>
          </w:p>
        </w:tc>
        <w:tc>
          <w:tcPr>
            <w:tcW w:w="1222" w:type="dxa"/>
            <w:tcBorders>
              <w:top w:val="nil"/>
              <w:left w:val="nil"/>
              <w:bottom w:val="single" w:sz="4" w:space="0" w:color="auto"/>
              <w:right w:val="single" w:sz="4" w:space="0" w:color="auto"/>
            </w:tcBorders>
            <w:shd w:val="clear" w:color="000000" w:fill="auto"/>
            <w:noWrap/>
            <w:vAlign w:val="center"/>
            <w:hideMark/>
          </w:tcPr>
          <w:p w14:paraId="6B035EC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7B572D2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5A6B9C6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6D5C5C5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7,800.00 </w:t>
            </w:r>
          </w:p>
        </w:tc>
      </w:tr>
      <w:tr w:rsidR="006145FD" w:rsidRPr="006145FD" w14:paraId="773E5D0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7D1016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60121111</w:t>
            </w:r>
          </w:p>
        </w:tc>
        <w:tc>
          <w:tcPr>
            <w:tcW w:w="1806" w:type="dxa"/>
            <w:tcBorders>
              <w:top w:val="nil"/>
              <w:left w:val="nil"/>
              <w:bottom w:val="single" w:sz="4" w:space="0" w:color="auto"/>
              <w:right w:val="single" w:sz="4" w:space="0" w:color="auto"/>
            </w:tcBorders>
            <w:shd w:val="clear" w:color="000000" w:fill="auto"/>
            <w:vAlign w:val="center"/>
            <w:hideMark/>
          </w:tcPr>
          <w:p w14:paraId="482F6C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Cartulina de sulfito</w:t>
            </w:r>
          </w:p>
        </w:tc>
        <w:tc>
          <w:tcPr>
            <w:tcW w:w="1222" w:type="dxa"/>
            <w:tcBorders>
              <w:top w:val="nil"/>
              <w:left w:val="nil"/>
              <w:bottom w:val="single" w:sz="4" w:space="0" w:color="auto"/>
              <w:right w:val="single" w:sz="4" w:space="0" w:color="auto"/>
            </w:tcBorders>
            <w:shd w:val="clear" w:color="000000" w:fill="auto"/>
            <w:noWrap/>
            <w:vAlign w:val="center"/>
            <w:hideMark/>
          </w:tcPr>
          <w:p w14:paraId="5E67871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44B6BAC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1281EF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6B38A5D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3,500.00 </w:t>
            </w:r>
          </w:p>
        </w:tc>
      </w:tr>
      <w:tr w:rsidR="006145FD" w:rsidRPr="006145FD" w14:paraId="68F3584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E84ADF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33139C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1277032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AC1336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60DDEBC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3CAA365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 </w:t>
            </w:r>
          </w:p>
        </w:tc>
      </w:tr>
      <w:tr w:rsidR="006145FD" w:rsidRPr="006145FD" w14:paraId="1D3E22FA"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A8FAB1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54A3436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165DD38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887FD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040907E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6981379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3468DF4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3D08E1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44122011</w:t>
            </w:r>
          </w:p>
        </w:tc>
        <w:tc>
          <w:tcPr>
            <w:tcW w:w="1806" w:type="dxa"/>
            <w:tcBorders>
              <w:top w:val="nil"/>
              <w:left w:val="nil"/>
              <w:bottom w:val="single" w:sz="4" w:space="0" w:color="auto"/>
              <w:right w:val="single" w:sz="4" w:space="0" w:color="auto"/>
            </w:tcBorders>
            <w:shd w:val="clear" w:color="000000" w:fill="auto"/>
            <w:vAlign w:val="center"/>
            <w:hideMark/>
          </w:tcPr>
          <w:p w14:paraId="22E8B8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Folders</w:t>
            </w:r>
          </w:p>
        </w:tc>
        <w:tc>
          <w:tcPr>
            <w:tcW w:w="1222" w:type="dxa"/>
            <w:tcBorders>
              <w:top w:val="nil"/>
              <w:left w:val="nil"/>
              <w:bottom w:val="single" w:sz="4" w:space="0" w:color="auto"/>
              <w:right w:val="single" w:sz="4" w:space="0" w:color="auto"/>
            </w:tcBorders>
            <w:shd w:val="clear" w:color="000000" w:fill="auto"/>
            <w:noWrap/>
            <w:vAlign w:val="center"/>
            <w:hideMark/>
          </w:tcPr>
          <w:p w14:paraId="54F4B84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4B4F1B8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4DF83F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310.00 </w:t>
            </w:r>
          </w:p>
        </w:tc>
        <w:tc>
          <w:tcPr>
            <w:tcW w:w="1630" w:type="dxa"/>
            <w:tcBorders>
              <w:top w:val="nil"/>
              <w:left w:val="nil"/>
              <w:bottom w:val="single" w:sz="4" w:space="0" w:color="auto"/>
              <w:right w:val="single" w:sz="4" w:space="0" w:color="auto"/>
            </w:tcBorders>
            <w:shd w:val="clear" w:color="000000" w:fill="auto"/>
            <w:noWrap/>
            <w:vAlign w:val="center"/>
            <w:hideMark/>
          </w:tcPr>
          <w:p w14:paraId="7DD6CC4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1,550.00 </w:t>
            </w:r>
          </w:p>
        </w:tc>
      </w:tr>
      <w:tr w:rsidR="006145FD" w:rsidRPr="006145FD" w14:paraId="0197FD7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64A3B8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14111530</w:t>
            </w:r>
          </w:p>
        </w:tc>
        <w:tc>
          <w:tcPr>
            <w:tcW w:w="1806" w:type="dxa"/>
            <w:tcBorders>
              <w:top w:val="nil"/>
              <w:left w:val="nil"/>
              <w:bottom w:val="single" w:sz="4" w:space="0" w:color="auto"/>
              <w:right w:val="single" w:sz="4" w:space="0" w:color="auto"/>
            </w:tcBorders>
            <w:shd w:val="clear" w:color="000000" w:fill="auto"/>
            <w:vAlign w:val="center"/>
            <w:hideMark/>
          </w:tcPr>
          <w:p w14:paraId="58DB4FC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de notas autoadhesivas</w:t>
            </w:r>
          </w:p>
        </w:tc>
        <w:tc>
          <w:tcPr>
            <w:tcW w:w="1222" w:type="dxa"/>
            <w:tcBorders>
              <w:top w:val="nil"/>
              <w:left w:val="nil"/>
              <w:bottom w:val="single" w:sz="4" w:space="0" w:color="auto"/>
              <w:right w:val="single" w:sz="4" w:space="0" w:color="auto"/>
            </w:tcBorders>
            <w:shd w:val="clear" w:color="000000" w:fill="auto"/>
            <w:noWrap/>
            <w:vAlign w:val="center"/>
            <w:hideMark/>
          </w:tcPr>
          <w:p w14:paraId="708FC6E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6CD73D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22E0D6E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 </w:t>
            </w:r>
          </w:p>
        </w:tc>
        <w:tc>
          <w:tcPr>
            <w:tcW w:w="1630" w:type="dxa"/>
            <w:tcBorders>
              <w:top w:val="nil"/>
              <w:left w:val="nil"/>
              <w:bottom w:val="single" w:sz="4" w:space="0" w:color="auto"/>
              <w:right w:val="single" w:sz="4" w:space="0" w:color="auto"/>
            </w:tcBorders>
            <w:shd w:val="clear" w:color="000000" w:fill="auto"/>
            <w:noWrap/>
            <w:vAlign w:val="center"/>
            <w:hideMark/>
          </w:tcPr>
          <w:p w14:paraId="26A0CAF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4640D4F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EE28E0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146E677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6A8376B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506E90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3C9C95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5E1AD3E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6E9B566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0378FA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2E8DE34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1455528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284B7A7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72A6831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78FF20D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2A47075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84DC0B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39E6577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54B5374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4717A07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707331F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0E4FE66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1303EA93" w14:textId="77777777" w:rsidTr="00A7005B">
        <w:trPr>
          <w:trHeight w:val="193"/>
        </w:trPr>
        <w:tc>
          <w:tcPr>
            <w:tcW w:w="1544" w:type="dxa"/>
            <w:tcBorders>
              <w:top w:val="nil"/>
              <w:left w:val="nil"/>
              <w:bottom w:val="nil"/>
              <w:right w:val="nil"/>
            </w:tcBorders>
            <w:shd w:val="clear" w:color="auto" w:fill="auto"/>
            <w:noWrap/>
            <w:vAlign w:val="center"/>
            <w:hideMark/>
          </w:tcPr>
          <w:p w14:paraId="01F23DA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532D780"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A82221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D61CB7A"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2BC7F7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1688D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55,790.00 </w:t>
            </w:r>
          </w:p>
        </w:tc>
      </w:tr>
      <w:tr w:rsidR="006145FD" w:rsidRPr="006145FD" w14:paraId="776BF036" w14:textId="77777777" w:rsidTr="00A7005B">
        <w:trPr>
          <w:trHeight w:val="193"/>
        </w:trPr>
        <w:tc>
          <w:tcPr>
            <w:tcW w:w="1544" w:type="dxa"/>
            <w:tcBorders>
              <w:top w:val="nil"/>
              <w:left w:val="nil"/>
              <w:bottom w:val="nil"/>
              <w:right w:val="nil"/>
            </w:tcBorders>
            <w:shd w:val="clear" w:color="auto" w:fill="auto"/>
            <w:noWrap/>
            <w:vAlign w:val="center"/>
            <w:hideMark/>
          </w:tcPr>
          <w:p w14:paraId="184ACF5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8FFF59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E7DB7A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7FAC5E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A85FE2A"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174584A" w14:textId="77777777" w:rsidR="003A78B7" w:rsidRPr="006145FD" w:rsidRDefault="003A78B7" w:rsidP="003A78B7">
            <w:pPr>
              <w:widowControl/>
              <w:autoSpaceDE/>
              <w:autoSpaceDN/>
              <w:rPr>
                <w:color w:val="767171"/>
                <w:sz w:val="20"/>
                <w:szCs w:val="20"/>
                <w:lang w:eastAsia="es-DO"/>
              </w:rPr>
            </w:pPr>
          </w:p>
        </w:tc>
      </w:tr>
      <w:tr w:rsidR="006145FD" w:rsidRPr="006145FD" w14:paraId="478B9BF4"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02EB45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6E7385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3F69633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4910C8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23E57F9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365DCCE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48CEE92F"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51EAC3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CARTUCHOS</w:t>
            </w:r>
          </w:p>
        </w:tc>
        <w:tc>
          <w:tcPr>
            <w:tcW w:w="1806" w:type="dxa"/>
            <w:tcBorders>
              <w:top w:val="nil"/>
              <w:left w:val="nil"/>
              <w:bottom w:val="single" w:sz="8" w:space="0" w:color="auto"/>
              <w:right w:val="single" w:sz="8" w:space="0" w:color="auto"/>
            </w:tcBorders>
            <w:shd w:val="clear" w:color="auto" w:fill="auto"/>
            <w:noWrap/>
            <w:vAlign w:val="center"/>
            <w:hideMark/>
          </w:tcPr>
          <w:p w14:paraId="364D44A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TONER Y CARTUCHOS PARA IMPRESORAS</w:t>
            </w:r>
          </w:p>
        </w:tc>
        <w:tc>
          <w:tcPr>
            <w:tcW w:w="1222" w:type="dxa"/>
            <w:tcBorders>
              <w:top w:val="nil"/>
              <w:left w:val="nil"/>
              <w:bottom w:val="single" w:sz="8" w:space="0" w:color="auto"/>
              <w:right w:val="single" w:sz="8" w:space="0" w:color="auto"/>
            </w:tcBorders>
            <w:shd w:val="clear" w:color="auto" w:fill="auto"/>
            <w:noWrap/>
            <w:vAlign w:val="center"/>
            <w:hideMark/>
          </w:tcPr>
          <w:p w14:paraId="4D5059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1E805D2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3D82BFB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C01B6C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EC7049B"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4D47C9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6BBFE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1526F71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12-10-2021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2E0F9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5BC04D0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7B58F54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20DD115C"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408775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3D808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1C8D93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414166E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5164D1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43975D2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BBA74F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BEFC3B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835619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2EE74B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13-10-2021</w:t>
            </w:r>
          </w:p>
        </w:tc>
        <w:tc>
          <w:tcPr>
            <w:tcW w:w="1284" w:type="dxa"/>
            <w:vMerge/>
            <w:tcBorders>
              <w:top w:val="nil"/>
              <w:left w:val="single" w:sz="8" w:space="0" w:color="auto"/>
              <w:bottom w:val="single" w:sz="8" w:space="0" w:color="auto"/>
              <w:right w:val="single" w:sz="8" w:space="0" w:color="auto"/>
            </w:tcBorders>
            <w:vAlign w:val="center"/>
            <w:hideMark/>
          </w:tcPr>
          <w:p w14:paraId="2101530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ADBCB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6D2551A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C9221D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B2721E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74C1E1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E2A3D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3590DFB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1E298C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D0C512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0D201B9" w14:textId="77777777" w:rsidTr="00A7005B">
        <w:trPr>
          <w:trHeight w:val="193"/>
        </w:trPr>
        <w:tc>
          <w:tcPr>
            <w:tcW w:w="1544" w:type="dxa"/>
            <w:tcBorders>
              <w:top w:val="nil"/>
              <w:left w:val="nil"/>
              <w:bottom w:val="nil"/>
              <w:right w:val="nil"/>
            </w:tcBorders>
            <w:shd w:val="clear" w:color="auto" w:fill="auto"/>
            <w:noWrap/>
            <w:vAlign w:val="center"/>
            <w:hideMark/>
          </w:tcPr>
          <w:p w14:paraId="2D299C7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065174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13B4E5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B39655A"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3F2104C"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8683550" w14:textId="77777777" w:rsidR="003A78B7" w:rsidRPr="006145FD" w:rsidRDefault="003A78B7" w:rsidP="003A78B7">
            <w:pPr>
              <w:widowControl/>
              <w:autoSpaceDE/>
              <w:autoSpaceDN/>
              <w:rPr>
                <w:color w:val="767171"/>
                <w:sz w:val="20"/>
                <w:szCs w:val="20"/>
                <w:lang w:eastAsia="es-DO"/>
              </w:rPr>
            </w:pPr>
          </w:p>
        </w:tc>
      </w:tr>
      <w:tr w:rsidR="006145FD" w:rsidRPr="006145FD" w14:paraId="1732FC03"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5398F0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D5D6C9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741C6F1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01DEBE1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92E5DA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2CABF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740A76BD"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9FAC90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44FF8F8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B32E4E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A84FD4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2AF4D0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0CFA29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7,500.00 </w:t>
            </w:r>
          </w:p>
        </w:tc>
      </w:tr>
      <w:tr w:rsidR="006145FD" w:rsidRPr="006145FD" w14:paraId="32C2CB7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07A373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7BA5B4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1F1C3C1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93A794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734C603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5414886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3F13D98A"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6035B9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79DE33E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5C7B1D9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A2ABB2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545B128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44E277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0F97D64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78D679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06CCBBC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774C1DD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E22114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BFCDB8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6E7EBFF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4C03F3D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F0430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6EC15AE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0AC9ED7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FA7F7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69CBDA7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4C89580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1B8AF7B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EAE686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13E732F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279A425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3F0921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1F21984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66DBDBC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3385562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D4D4D6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599FCEF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62D3FCC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9951B5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684773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182DE3B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4190B3C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D46968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380A28D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78CC96F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BC9698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58E28F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5,600.00 </w:t>
            </w:r>
          </w:p>
        </w:tc>
        <w:tc>
          <w:tcPr>
            <w:tcW w:w="1630" w:type="dxa"/>
            <w:tcBorders>
              <w:top w:val="nil"/>
              <w:left w:val="nil"/>
              <w:bottom w:val="single" w:sz="4" w:space="0" w:color="auto"/>
              <w:right w:val="single" w:sz="4" w:space="0" w:color="auto"/>
            </w:tcBorders>
            <w:shd w:val="clear" w:color="000000" w:fill="auto"/>
            <w:noWrap/>
            <w:vAlign w:val="center"/>
            <w:hideMark/>
          </w:tcPr>
          <w:p w14:paraId="06B7505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11,200.00 </w:t>
            </w:r>
          </w:p>
        </w:tc>
      </w:tr>
      <w:tr w:rsidR="006145FD" w:rsidRPr="006145FD" w14:paraId="6CD1B9C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74E95C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4CD549D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2D7D8BD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46A00A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31A71EA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c>
          <w:tcPr>
            <w:tcW w:w="1630" w:type="dxa"/>
            <w:tcBorders>
              <w:top w:val="nil"/>
              <w:left w:val="nil"/>
              <w:bottom w:val="single" w:sz="4" w:space="0" w:color="auto"/>
              <w:right w:val="single" w:sz="4" w:space="0" w:color="auto"/>
            </w:tcBorders>
            <w:shd w:val="clear" w:color="000000" w:fill="auto"/>
            <w:noWrap/>
            <w:vAlign w:val="center"/>
            <w:hideMark/>
          </w:tcPr>
          <w:p w14:paraId="73505B7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r>
      <w:tr w:rsidR="006145FD" w:rsidRPr="006145FD" w14:paraId="6224FF5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4D1B1B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3B9C3F0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742BDA0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158CFA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57233D0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nil"/>
              <w:left w:val="nil"/>
              <w:bottom w:val="single" w:sz="4" w:space="0" w:color="auto"/>
              <w:right w:val="single" w:sz="4" w:space="0" w:color="auto"/>
            </w:tcBorders>
            <w:shd w:val="clear" w:color="000000" w:fill="auto"/>
            <w:noWrap/>
            <w:vAlign w:val="center"/>
            <w:hideMark/>
          </w:tcPr>
          <w:p w14:paraId="7DE8AC4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3,000.00 </w:t>
            </w:r>
          </w:p>
        </w:tc>
      </w:tr>
      <w:tr w:rsidR="006145FD" w:rsidRPr="006145FD" w14:paraId="0CA74AB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065BD8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lastRenderedPageBreak/>
              <w:t>44103103</w:t>
            </w:r>
          </w:p>
        </w:tc>
        <w:tc>
          <w:tcPr>
            <w:tcW w:w="1806" w:type="dxa"/>
            <w:tcBorders>
              <w:top w:val="nil"/>
              <w:left w:val="nil"/>
              <w:bottom w:val="single" w:sz="4" w:space="0" w:color="auto"/>
              <w:right w:val="single" w:sz="4" w:space="0" w:color="auto"/>
            </w:tcBorders>
            <w:shd w:val="clear" w:color="000000" w:fill="auto"/>
            <w:vAlign w:val="center"/>
            <w:hideMark/>
          </w:tcPr>
          <w:p w14:paraId="1A257C2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2B17B06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6D7B5B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5C62F3D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c>
          <w:tcPr>
            <w:tcW w:w="1630" w:type="dxa"/>
            <w:tcBorders>
              <w:top w:val="nil"/>
              <w:left w:val="nil"/>
              <w:bottom w:val="single" w:sz="4" w:space="0" w:color="auto"/>
              <w:right w:val="single" w:sz="4" w:space="0" w:color="auto"/>
            </w:tcBorders>
            <w:shd w:val="clear" w:color="000000" w:fill="auto"/>
            <w:noWrap/>
            <w:vAlign w:val="center"/>
            <w:hideMark/>
          </w:tcPr>
          <w:p w14:paraId="5B31481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 </w:t>
            </w:r>
          </w:p>
        </w:tc>
      </w:tr>
      <w:tr w:rsidR="006145FD" w:rsidRPr="006145FD" w14:paraId="42348C84" w14:textId="77777777" w:rsidTr="00A7005B">
        <w:trPr>
          <w:trHeight w:val="193"/>
        </w:trPr>
        <w:tc>
          <w:tcPr>
            <w:tcW w:w="1544" w:type="dxa"/>
            <w:tcBorders>
              <w:top w:val="nil"/>
              <w:left w:val="nil"/>
              <w:bottom w:val="nil"/>
              <w:right w:val="nil"/>
            </w:tcBorders>
            <w:shd w:val="clear" w:color="auto" w:fill="auto"/>
            <w:noWrap/>
            <w:vAlign w:val="center"/>
            <w:hideMark/>
          </w:tcPr>
          <w:p w14:paraId="08E8FB7C"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D048AB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24A003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BF8373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C6C34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2E34FF5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100,110.00 </w:t>
            </w:r>
          </w:p>
        </w:tc>
      </w:tr>
      <w:tr w:rsidR="006145FD" w:rsidRPr="006145FD" w14:paraId="45F3C844" w14:textId="77777777" w:rsidTr="00A7005B">
        <w:trPr>
          <w:trHeight w:val="193"/>
        </w:trPr>
        <w:tc>
          <w:tcPr>
            <w:tcW w:w="1544" w:type="dxa"/>
            <w:tcBorders>
              <w:top w:val="nil"/>
              <w:left w:val="nil"/>
              <w:bottom w:val="nil"/>
              <w:right w:val="nil"/>
            </w:tcBorders>
            <w:shd w:val="clear" w:color="auto" w:fill="auto"/>
            <w:noWrap/>
            <w:vAlign w:val="center"/>
            <w:hideMark/>
          </w:tcPr>
          <w:p w14:paraId="74FF6A9C"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5A9C78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D584C6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F77D46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31C23BF"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994364B" w14:textId="77777777" w:rsidR="003A78B7" w:rsidRPr="006145FD" w:rsidRDefault="003A78B7" w:rsidP="003A78B7">
            <w:pPr>
              <w:widowControl/>
              <w:autoSpaceDE/>
              <w:autoSpaceDN/>
              <w:rPr>
                <w:color w:val="767171"/>
                <w:sz w:val="20"/>
                <w:szCs w:val="20"/>
                <w:lang w:eastAsia="es-DO"/>
              </w:rPr>
            </w:pPr>
          </w:p>
        </w:tc>
      </w:tr>
      <w:tr w:rsidR="006145FD" w:rsidRPr="006145FD" w14:paraId="6ADDCEE1"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3456BD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7EB5BD0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D2192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2C0AAE6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30D161A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6B9C6BB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DB9EB67"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5A5687F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E INSUMOS</w:t>
            </w:r>
          </w:p>
        </w:tc>
        <w:tc>
          <w:tcPr>
            <w:tcW w:w="1806" w:type="dxa"/>
            <w:tcBorders>
              <w:top w:val="nil"/>
              <w:left w:val="nil"/>
              <w:bottom w:val="single" w:sz="8" w:space="0" w:color="auto"/>
              <w:right w:val="single" w:sz="8" w:space="0" w:color="auto"/>
            </w:tcBorders>
            <w:shd w:val="clear" w:color="auto" w:fill="auto"/>
            <w:noWrap/>
            <w:vAlign w:val="center"/>
            <w:hideMark/>
          </w:tcPr>
          <w:p w14:paraId="44AA32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DE LIMPIEZA E IMNSUMOS DE COCINA</w:t>
            </w:r>
          </w:p>
        </w:tc>
        <w:tc>
          <w:tcPr>
            <w:tcW w:w="1222" w:type="dxa"/>
            <w:tcBorders>
              <w:top w:val="nil"/>
              <w:left w:val="nil"/>
              <w:bottom w:val="single" w:sz="8" w:space="0" w:color="auto"/>
              <w:right w:val="single" w:sz="8" w:space="0" w:color="auto"/>
            </w:tcBorders>
            <w:shd w:val="clear" w:color="auto" w:fill="auto"/>
            <w:noWrap/>
            <w:vAlign w:val="center"/>
            <w:hideMark/>
          </w:tcPr>
          <w:p w14:paraId="5065B4B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68D2A2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73C32A2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213447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B9B1C9A"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088C75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6A54A82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CC2CB0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12-10-2021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7F4ECD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A2DFD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1154570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78A9C5C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8A52C3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39E25F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522D1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33D2404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3F97F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35A7927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6A1E37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4153D2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DD7131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1F0486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13-10-2021</w:t>
            </w:r>
          </w:p>
        </w:tc>
        <w:tc>
          <w:tcPr>
            <w:tcW w:w="1284" w:type="dxa"/>
            <w:vMerge/>
            <w:tcBorders>
              <w:top w:val="nil"/>
              <w:left w:val="single" w:sz="8" w:space="0" w:color="auto"/>
              <w:bottom w:val="single" w:sz="8" w:space="0" w:color="auto"/>
              <w:right w:val="single" w:sz="8" w:space="0" w:color="auto"/>
            </w:tcBorders>
            <w:vAlign w:val="center"/>
            <w:hideMark/>
          </w:tcPr>
          <w:p w14:paraId="0BA6672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9D035A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3A75CD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205771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BA06F5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4DC93B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D1C44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106C704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B1B684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557C062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A89C811" w14:textId="77777777" w:rsidTr="00A7005B">
        <w:trPr>
          <w:trHeight w:val="193"/>
        </w:trPr>
        <w:tc>
          <w:tcPr>
            <w:tcW w:w="1544" w:type="dxa"/>
            <w:tcBorders>
              <w:top w:val="nil"/>
              <w:left w:val="nil"/>
              <w:bottom w:val="nil"/>
              <w:right w:val="nil"/>
            </w:tcBorders>
            <w:shd w:val="clear" w:color="auto" w:fill="auto"/>
            <w:noWrap/>
            <w:vAlign w:val="center"/>
            <w:hideMark/>
          </w:tcPr>
          <w:p w14:paraId="76B579A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B09CC06"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1E4C47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052E61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7521C21"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40E1008" w14:textId="77777777" w:rsidR="003A78B7" w:rsidRPr="006145FD" w:rsidRDefault="003A78B7" w:rsidP="003A78B7">
            <w:pPr>
              <w:widowControl/>
              <w:autoSpaceDE/>
              <w:autoSpaceDN/>
              <w:rPr>
                <w:color w:val="767171"/>
                <w:sz w:val="20"/>
                <w:szCs w:val="20"/>
                <w:lang w:eastAsia="es-DO"/>
              </w:rPr>
            </w:pPr>
          </w:p>
        </w:tc>
      </w:tr>
      <w:tr w:rsidR="006145FD" w:rsidRPr="006145FD" w14:paraId="0BF7CB4D"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22CD00C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DA2B80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567A4B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2CAA2D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7AB73A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7809C4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70D2783"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C3F005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50201706</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57FD12B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Café</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22C42C7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5AEB4C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0FDE6C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2FFB69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8,000.00 </w:t>
            </w:r>
          </w:p>
        </w:tc>
      </w:tr>
      <w:tr w:rsidR="006145FD" w:rsidRPr="006145FD" w14:paraId="06CD197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EB17FD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50161509</w:t>
            </w:r>
          </w:p>
        </w:tc>
        <w:tc>
          <w:tcPr>
            <w:tcW w:w="1806" w:type="dxa"/>
            <w:tcBorders>
              <w:top w:val="nil"/>
              <w:left w:val="nil"/>
              <w:bottom w:val="single" w:sz="4" w:space="0" w:color="auto"/>
              <w:right w:val="single" w:sz="4" w:space="0" w:color="auto"/>
            </w:tcBorders>
            <w:shd w:val="clear" w:color="000000" w:fill="auto"/>
            <w:vAlign w:val="center"/>
            <w:hideMark/>
          </w:tcPr>
          <w:p w14:paraId="1A823E3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Azucares naturales o productos endulzantes</w:t>
            </w:r>
          </w:p>
        </w:tc>
        <w:tc>
          <w:tcPr>
            <w:tcW w:w="1222" w:type="dxa"/>
            <w:tcBorders>
              <w:top w:val="nil"/>
              <w:left w:val="nil"/>
              <w:bottom w:val="single" w:sz="4" w:space="0" w:color="auto"/>
              <w:right w:val="single" w:sz="4" w:space="0" w:color="auto"/>
            </w:tcBorders>
            <w:shd w:val="clear" w:color="000000" w:fill="auto"/>
            <w:noWrap/>
            <w:vAlign w:val="center"/>
            <w:hideMark/>
          </w:tcPr>
          <w:p w14:paraId="119A698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6BD0135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10</w:t>
            </w:r>
          </w:p>
        </w:tc>
        <w:tc>
          <w:tcPr>
            <w:tcW w:w="1103" w:type="dxa"/>
            <w:tcBorders>
              <w:top w:val="nil"/>
              <w:left w:val="nil"/>
              <w:bottom w:val="single" w:sz="4" w:space="0" w:color="auto"/>
              <w:right w:val="single" w:sz="4" w:space="0" w:color="auto"/>
            </w:tcBorders>
            <w:shd w:val="clear" w:color="000000" w:fill="auto"/>
            <w:noWrap/>
            <w:vAlign w:val="center"/>
            <w:hideMark/>
          </w:tcPr>
          <w:p w14:paraId="28822D7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 </w:t>
            </w:r>
          </w:p>
        </w:tc>
        <w:tc>
          <w:tcPr>
            <w:tcW w:w="1630" w:type="dxa"/>
            <w:tcBorders>
              <w:top w:val="nil"/>
              <w:left w:val="nil"/>
              <w:bottom w:val="single" w:sz="4" w:space="0" w:color="auto"/>
              <w:right w:val="single" w:sz="4" w:space="0" w:color="auto"/>
            </w:tcBorders>
            <w:shd w:val="clear" w:color="000000" w:fill="auto"/>
            <w:noWrap/>
            <w:vAlign w:val="center"/>
            <w:hideMark/>
          </w:tcPr>
          <w:p w14:paraId="251738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r>
      <w:tr w:rsidR="006145FD" w:rsidRPr="006145FD" w14:paraId="71635A2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555E70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4B8CF5B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79BB8F8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2B7EE9C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EDBD50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128773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0674E70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B85C62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260EE2E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242304D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6E7CA46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EBC2B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53EB56F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70376C9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DCEC29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24111503</w:t>
            </w:r>
          </w:p>
        </w:tc>
        <w:tc>
          <w:tcPr>
            <w:tcW w:w="1806" w:type="dxa"/>
            <w:tcBorders>
              <w:top w:val="nil"/>
              <w:left w:val="nil"/>
              <w:bottom w:val="single" w:sz="4" w:space="0" w:color="auto"/>
              <w:right w:val="single" w:sz="4" w:space="0" w:color="auto"/>
            </w:tcBorders>
            <w:shd w:val="clear" w:color="000000" w:fill="auto"/>
            <w:vAlign w:val="center"/>
            <w:hideMark/>
          </w:tcPr>
          <w:p w14:paraId="100C01A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37A86BF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5342A5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EDC462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130.00 </w:t>
            </w:r>
          </w:p>
        </w:tc>
        <w:tc>
          <w:tcPr>
            <w:tcW w:w="1630" w:type="dxa"/>
            <w:tcBorders>
              <w:top w:val="nil"/>
              <w:left w:val="nil"/>
              <w:bottom w:val="single" w:sz="4" w:space="0" w:color="auto"/>
              <w:right w:val="single" w:sz="4" w:space="0" w:color="auto"/>
            </w:tcBorders>
            <w:shd w:val="clear" w:color="000000" w:fill="auto"/>
            <w:noWrap/>
            <w:vAlign w:val="center"/>
            <w:hideMark/>
          </w:tcPr>
          <w:p w14:paraId="237C3C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650.00 </w:t>
            </w:r>
          </w:p>
        </w:tc>
      </w:tr>
      <w:tr w:rsidR="006145FD" w:rsidRPr="006145FD" w14:paraId="13E9541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94E68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24111503</w:t>
            </w:r>
          </w:p>
        </w:tc>
        <w:tc>
          <w:tcPr>
            <w:tcW w:w="1806" w:type="dxa"/>
            <w:tcBorders>
              <w:top w:val="nil"/>
              <w:left w:val="nil"/>
              <w:bottom w:val="single" w:sz="4" w:space="0" w:color="auto"/>
              <w:right w:val="single" w:sz="4" w:space="0" w:color="auto"/>
            </w:tcBorders>
            <w:shd w:val="clear" w:color="000000" w:fill="auto"/>
            <w:vAlign w:val="center"/>
            <w:hideMark/>
          </w:tcPr>
          <w:p w14:paraId="700609D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32B4E32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607A81C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56D1240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 </w:t>
            </w:r>
          </w:p>
        </w:tc>
        <w:tc>
          <w:tcPr>
            <w:tcW w:w="1630" w:type="dxa"/>
            <w:tcBorders>
              <w:top w:val="nil"/>
              <w:left w:val="nil"/>
              <w:bottom w:val="single" w:sz="4" w:space="0" w:color="auto"/>
              <w:right w:val="single" w:sz="4" w:space="0" w:color="auto"/>
            </w:tcBorders>
            <w:shd w:val="clear" w:color="000000" w:fill="auto"/>
            <w:noWrap/>
            <w:vAlign w:val="center"/>
            <w:hideMark/>
          </w:tcPr>
          <w:p w14:paraId="3060FD7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1,800.00 </w:t>
            </w:r>
          </w:p>
        </w:tc>
      </w:tr>
      <w:tr w:rsidR="006145FD" w:rsidRPr="006145FD" w14:paraId="40627F9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94AD7B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50161510</w:t>
            </w:r>
          </w:p>
        </w:tc>
        <w:tc>
          <w:tcPr>
            <w:tcW w:w="1806" w:type="dxa"/>
            <w:tcBorders>
              <w:top w:val="nil"/>
              <w:left w:val="nil"/>
              <w:bottom w:val="single" w:sz="4" w:space="0" w:color="auto"/>
              <w:right w:val="single" w:sz="4" w:space="0" w:color="auto"/>
            </w:tcBorders>
            <w:shd w:val="clear" w:color="000000" w:fill="auto"/>
            <w:vAlign w:val="center"/>
            <w:hideMark/>
          </w:tcPr>
          <w:p w14:paraId="47430CA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Endulzantes artificiales</w:t>
            </w:r>
          </w:p>
        </w:tc>
        <w:tc>
          <w:tcPr>
            <w:tcW w:w="1222" w:type="dxa"/>
            <w:tcBorders>
              <w:top w:val="nil"/>
              <w:left w:val="nil"/>
              <w:bottom w:val="single" w:sz="4" w:space="0" w:color="auto"/>
              <w:right w:val="single" w:sz="4" w:space="0" w:color="auto"/>
            </w:tcBorders>
            <w:shd w:val="clear" w:color="000000" w:fill="auto"/>
            <w:noWrap/>
            <w:vAlign w:val="center"/>
            <w:hideMark/>
          </w:tcPr>
          <w:p w14:paraId="724A50D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280C3BF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86485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 </w:t>
            </w:r>
          </w:p>
        </w:tc>
        <w:tc>
          <w:tcPr>
            <w:tcW w:w="1630" w:type="dxa"/>
            <w:tcBorders>
              <w:top w:val="nil"/>
              <w:left w:val="nil"/>
              <w:bottom w:val="single" w:sz="4" w:space="0" w:color="auto"/>
              <w:right w:val="single" w:sz="4" w:space="0" w:color="auto"/>
            </w:tcBorders>
            <w:shd w:val="clear" w:color="000000" w:fill="auto"/>
            <w:noWrap/>
            <w:vAlign w:val="center"/>
            <w:hideMark/>
          </w:tcPr>
          <w:p w14:paraId="437025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2,200.00 </w:t>
            </w:r>
          </w:p>
        </w:tc>
      </w:tr>
      <w:tr w:rsidR="006145FD" w:rsidRPr="006145FD" w14:paraId="73F6850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DC6B07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46181504</w:t>
            </w:r>
          </w:p>
        </w:tc>
        <w:tc>
          <w:tcPr>
            <w:tcW w:w="1806" w:type="dxa"/>
            <w:tcBorders>
              <w:top w:val="nil"/>
              <w:left w:val="nil"/>
              <w:bottom w:val="single" w:sz="4" w:space="0" w:color="auto"/>
              <w:right w:val="single" w:sz="4" w:space="0" w:color="auto"/>
            </w:tcBorders>
            <w:shd w:val="clear" w:color="000000" w:fill="auto"/>
            <w:vAlign w:val="center"/>
            <w:hideMark/>
          </w:tcPr>
          <w:p w14:paraId="6A6C4D1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Guantes de protección</w:t>
            </w:r>
          </w:p>
        </w:tc>
        <w:tc>
          <w:tcPr>
            <w:tcW w:w="1222" w:type="dxa"/>
            <w:tcBorders>
              <w:top w:val="nil"/>
              <w:left w:val="nil"/>
              <w:bottom w:val="single" w:sz="4" w:space="0" w:color="auto"/>
              <w:right w:val="single" w:sz="4" w:space="0" w:color="auto"/>
            </w:tcBorders>
            <w:shd w:val="clear" w:color="000000" w:fill="auto"/>
            <w:noWrap/>
            <w:vAlign w:val="center"/>
            <w:hideMark/>
          </w:tcPr>
          <w:p w14:paraId="57D694B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E1337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2249A92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7EEA0CB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67B7F22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35A08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47131502</w:t>
            </w:r>
          </w:p>
        </w:tc>
        <w:tc>
          <w:tcPr>
            <w:tcW w:w="1806" w:type="dxa"/>
            <w:tcBorders>
              <w:top w:val="nil"/>
              <w:left w:val="nil"/>
              <w:bottom w:val="single" w:sz="4" w:space="0" w:color="auto"/>
              <w:right w:val="single" w:sz="4" w:space="0" w:color="auto"/>
            </w:tcBorders>
            <w:shd w:val="clear" w:color="000000" w:fill="auto"/>
            <w:vAlign w:val="center"/>
            <w:hideMark/>
          </w:tcPr>
          <w:p w14:paraId="3FF2CE1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Pañitos o toallas para limpiar</w:t>
            </w:r>
          </w:p>
        </w:tc>
        <w:tc>
          <w:tcPr>
            <w:tcW w:w="1222" w:type="dxa"/>
            <w:tcBorders>
              <w:top w:val="nil"/>
              <w:left w:val="nil"/>
              <w:bottom w:val="single" w:sz="4" w:space="0" w:color="auto"/>
              <w:right w:val="single" w:sz="4" w:space="0" w:color="auto"/>
            </w:tcBorders>
            <w:shd w:val="clear" w:color="000000" w:fill="auto"/>
            <w:noWrap/>
            <w:vAlign w:val="center"/>
            <w:hideMark/>
          </w:tcPr>
          <w:p w14:paraId="60D8D7C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9DB4A4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6CBC92B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 </w:t>
            </w:r>
          </w:p>
        </w:tc>
        <w:tc>
          <w:tcPr>
            <w:tcW w:w="1630" w:type="dxa"/>
            <w:tcBorders>
              <w:top w:val="nil"/>
              <w:left w:val="nil"/>
              <w:bottom w:val="single" w:sz="4" w:space="0" w:color="auto"/>
              <w:right w:val="single" w:sz="4" w:space="0" w:color="auto"/>
            </w:tcBorders>
            <w:shd w:val="clear" w:color="000000" w:fill="auto"/>
            <w:noWrap/>
            <w:vAlign w:val="center"/>
            <w:hideMark/>
          </w:tcPr>
          <w:p w14:paraId="1954DD3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 </w:t>
            </w:r>
          </w:p>
        </w:tc>
      </w:tr>
      <w:tr w:rsidR="006145FD" w:rsidRPr="006145FD" w14:paraId="50A6727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6D2AF1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47131501</w:t>
            </w:r>
          </w:p>
        </w:tc>
        <w:tc>
          <w:tcPr>
            <w:tcW w:w="1806" w:type="dxa"/>
            <w:tcBorders>
              <w:top w:val="nil"/>
              <w:left w:val="nil"/>
              <w:bottom w:val="single" w:sz="4" w:space="0" w:color="auto"/>
              <w:right w:val="single" w:sz="4" w:space="0" w:color="auto"/>
            </w:tcBorders>
            <w:shd w:val="clear" w:color="000000" w:fill="auto"/>
            <w:vAlign w:val="center"/>
            <w:hideMark/>
          </w:tcPr>
          <w:p w14:paraId="2B930FA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Trapos</w:t>
            </w:r>
          </w:p>
        </w:tc>
        <w:tc>
          <w:tcPr>
            <w:tcW w:w="1222" w:type="dxa"/>
            <w:tcBorders>
              <w:top w:val="nil"/>
              <w:left w:val="nil"/>
              <w:bottom w:val="single" w:sz="4" w:space="0" w:color="auto"/>
              <w:right w:val="single" w:sz="4" w:space="0" w:color="auto"/>
            </w:tcBorders>
            <w:shd w:val="clear" w:color="000000" w:fill="auto"/>
            <w:noWrap/>
            <w:vAlign w:val="center"/>
            <w:hideMark/>
          </w:tcPr>
          <w:p w14:paraId="43CBF91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031EF00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54E9D5E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 </w:t>
            </w:r>
          </w:p>
        </w:tc>
        <w:tc>
          <w:tcPr>
            <w:tcW w:w="1630" w:type="dxa"/>
            <w:tcBorders>
              <w:top w:val="nil"/>
              <w:left w:val="nil"/>
              <w:bottom w:val="single" w:sz="4" w:space="0" w:color="auto"/>
              <w:right w:val="single" w:sz="4" w:space="0" w:color="auto"/>
            </w:tcBorders>
            <w:shd w:val="clear" w:color="000000" w:fill="auto"/>
            <w:noWrap/>
            <w:vAlign w:val="center"/>
            <w:hideMark/>
          </w:tcPr>
          <w:p w14:paraId="29C0486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3885A49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C81C09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47131604</w:t>
            </w:r>
          </w:p>
        </w:tc>
        <w:tc>
          <w:tcPr>
            <w:tcW w:w="1806" w:type="dxa"/>
            <w:tcBorders>
              <w:top w:val="nil"/>
              <w:left w:val="nil"/>
              <w:bottom w:val="single" w:sz="4" w:space="0" w:color="auto"/>
              <w:right w:val="single" w:sz="4" w:space="0" w:color="auto"/>
            </w:tcBorders>
            <w:shd w:val="clear" w:color="000000" w:fill="auto"/>
            <w:vAlign w:val="center"/>
            <w:hideMark/>
          </w:tcPr>
          <w:p w14:paraId="38C5D1F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Escobas</w:t>
            </w:r>
          </w:p>
        </w:tc>
        <w:tc>
          <w:tcPr>
            <w:tcW w:w="1222" w:type="dxa"/>
            <w:tcBorders>
              <w:top w:val="nil"/>
              <w:left w:val="nil"/>
              <w:bottom w:val="single" w:sz="4" w:space="0" w:color="auto"/>
              <w:right w:val="single" w:sz="4" w:space="0" w:color="auto"/>
            </w:tcBorders>
            <w:shd w:val="clear" w:color="000000" w:fill="auto"/>
            <w:noWrap/>
            <w:vAlign w:val="center"/>
            <w:hideMark/>
          </w:tcPr>
          <w:p w14:paraId="1814052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315C97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05DF759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 </w:t>
            </w:r>
          </w:p>
        </w:tc>
        <w:tc>
          <w:tcPr>
            <w:tcW w:w="1630" w:type="dxa"/>
            <w:tcBorders>
              <w:top w:val="nil"/>
              <w:left w:val="nil"/>
              <w:bottom w:val="single" w:sz="4" w:space="0" w:color="auto"/>
              <w:right w:val="single" w:sz="4" w:space="0" w:color="auto"/>
            </w:tcBorders>
            <w:shd w:val="clear" w:color="000000" w:fill="auto"/>
            <w:noWrap/>
            <w:vAlign w:val="center"/>
            <w:hideMark/>
          </w:tcPr>
          <w:p w14:paraId="68AFBA2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 </w:t>
            </w:r>
          </w:p>
        </w:tc>
      </w:tr>
      <w:tr w:rsidR="006145FD" w:rsidRPr="006145FD" w14:paraId="6F0DA00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A080BB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47131603</w:t>
            </w:r>
          </w:p>
        </w:tc>
        <w:tc>
          <w:tcPr>
            <w:tcW w:w="1806" w:type="dxa"/>
            <w:tcBorders>
              <w:top w:val="nil"/>
              <w:left w:val="nil"/>
              <w:bottom w:val="single" w:sz="4" w:space="0" w:color="auto"/>
              <w:right w:val="single" w:sz="4" w:space="0" w:color="auto"/>
            </w:tcBorders>
            <w:shd w:val="clear" w:color="000000" w:fill="auto"/>
            <w:vAlign w:val="center"/>
            <w:hideMark/>
          </w:tcPr>
          <w:p w14:paraId="21B5998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Esponjas</w:t>
            </w:r>
          </w:p>
        </w:tc>
        <w:tc>
          <w:tcPr>
            <w:tcW w:w="1222" w:type="dxa"/>
            <w:tcBorders>
              <w:top w:val="nil"/>
              <w:left w:val="nil"/>
              <w:bottom w:val="single" w:sz="4" w:space="0" w:color="auto"/>
              <w:right w:val="single" w:sz="4" w:space="0" w:color="auto"/>
            </w:tcBorders>
            <w:shd w:val="clear" w:color="000000" w:fill="auto"/>
            <w:noWrap/>
            <w:vAlign w:val="center"/>
            <w:hideMark/>
          </w:tcPr>
          <w:p w14:paraId="4ECEF52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49FCCB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317D190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 </w:t>
            </w:r>
          </w:p>
        </w:tc>
        <w:tc>
          <w:tcPr>
            <w:tcW w:w="1630" w:type="dxa"/>
            <w:tcBorders>
              <w:top w:val="nil"/>
              <w:left w:val="nil"/>
              <w:bottom w:val="single" w:sz="4" w:space="0" w:color="auto"/>
              <w:right w:val="single" w:sz="4" w:space="0" w:color="auto"/>
            </w:tcBorders>
            <w:shd w:val="clear" w:color="000000" w:fill="auto"/>
            <w:noWrap/>
            <w:vAlign w:val="center"/>
            <w:hideMark/>
          </w:tcPr>
          <w:p w14:paraId="2736740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 </w:t>
            </w:r>
          </w:p>
        </w:tc>
      </w:tr>
      <w:tr w:rsidR="006145FD" w:rsidRPr="006145FD" w14:paraId="6D6EDDD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8C23AC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14111703</w:t>
            </w:r>
          </w:p>
        </w:tc>
        <w:tc>
          <w:tcPr>
            <w:tcW w:w="1806" w:type="dxa"/>
            <w:tcBorders>
              <w:top w:val="nil"/>
              <w:left w:val="nil"/>
              <w:bottom w:val="single" w:sz="4" w:space="0" w:color="auto"/>
              <w:right w:val="single" w:sz="4" w:space="0" w:color="auto"/>
            </w:tcBorders>
            <w:shd w:val="clear" w:color="000000" w:fill="auto"/>
            <w:vAlign w:val="center"/>
            <w:hideMark/>
          </w:tcPr>
          <w:p w14:paraId="4E561B0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Toallas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58584FB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4EF7B7D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1055679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c>
          <w:tcPr>
            <w:tcW w:w="1630" w:type="dxa"/>
            <w:tcBorders>
              <w:top w:val="nil"/>
              <w:left w:val="nil"/>
              <w:bottom w:val="single" w:sz="4" w:space="0" w:color="auto"/>
              <w:right w:val="single" w:sz="4" w:space="0" w:color="auto"/>
            </w:tcBorders>
            <w:shd w:val="clear" w:color="000000" w:fill="auto"/>
            <w:noWrap/>
            <w:vAlign w:val="center"/>
            <w:hideMark/>
          </w:tcPr>
          <w:p w14:paraId="3773B83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15,300.00 </w:t>
            </w:r>
          </w:p>
        </w:tc>
      </w:tr>
      <w:tr w:rsidR="006145FD" w:rsidRPr="006145FD" w14:paraId="4D260FE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1413C0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14111704</w:t>
            </w:r>
          </w:p>
        </w:tc>
        <w:tc>
          <w:tcPr>
            <w:tcW w:w="1806" w:type="dxa"/>
            <w:tcBorders>
              <w:top w:val="nil"/>
              <w:left w:val="nil"/>
              <w:bottom w:val="single" w:sz="4" w:space="0" w:color="auto"/>
              <w:right w:val="single" w:sz="4" w:space="0" w:color="auto"/>
            </w:tcBorders>
            <w:shd w:val="clear" w:color="000000" w:fill="auto"/>
            <w:vAlign w:val="center"/>
            <w:hideMark/>
          </w:tcPr>
          <w:p w14:paraId="4EA79D2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higiénico</w:t>
            </w:r>
          </w:p>
        </w:tc>
        <w:tc>
          <w:tcPr>
            <w:tcW w:w="1222" w:type="dxa"/>
            <w:tcBorders>
              <w:top w:val="nil"/>
              <w:left w:val="nil"/>
              <w:bottom w:val="single" w:sz="4" w:space="0" w:color="auto"/>
              <w:right w:val="single" w:sz="4" w:space="0" w:color="auto"/>
            </w:tcBorders>
            <w:shd w:val="clear" w:color="000000" w:fill="auto"/>
            <w:noWrap/>
            <w:vAlign w:val="center"/>
            <w:hideMark/>
          </w:tcPr>
          <w:p w14:paraId="0F4489C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536682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1EA4194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186A9D6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6,300.00 </w:t>
            </w:r>
          </w:p>
        </w:tc>
      </w:tr>
      <w:tr w:rsidR="006145FD" w:rsidRPr="006145FD" w14:paraId="036817A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83CD85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14111705</w:t>
            </w:r>
          </w:p>
        </w:tc>
        <w:tc>
          <w:tcPr>
            <w:tcW w:w="1806" w:type="dxa"/>
            <w:tcBorders>
              <w:top w:val="nil"/>
              <w:left w:val="nil"/>
              <w:bottom w:val="single" w:sz="4" w:space="0" w:color="auto"/>
              <w:right w:val="single" w:sz="4" w:space="0" w:color="auto"/>
            </w:tcBorders>
            <w:shd w:val="clear" w:color="000000" w:fill="auto"/>
            <w:vAlign w:val="center"/>
            <w:hideMark/>
          </w:tcPr>
          <w:p w14:paraId="6143C5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Servilletas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000E581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41564F8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2735105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39BF854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38C5988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B606A5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12141901</w:t>
            </w:r>
          </w:p>
        </w:tc>
        <w:tc>
          <w:tcPr>
            <w:tcW w:w="1806" w:type="dxa"/>
            <w:tcBorders>
              <w:top w:val="nil"/>
              <w:left w:val="nil"/>
              <w:bottom w:val="single" w:sz="4" w:space="0" w:color="auto"/>
              <w:right w:val="single" w:sz="4" w:space="0" w:color="auto"/>
            </w:tcBorders>
            <w:shd w:val="clear" w:color="000000" w:fill="auto"/>
            <w:vAlign w:val="center"/>
            <w:hideMark/>
          </w:tcPr>
          <w:p w14:paraId="4CDC4B1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Cloro cl</w:t>
            </w:r>
          </w:p>
        </w:tc>
        <w:tc>
          <w:tcPr>
            <w:tcW w:w="1222" w:type="dxa"/>
            <w:tcBorders>
              <w:top w:val="nil"/>
              <w:left w:val="nil"/>
              <w:bottom w:val="single" w:sz="4" w:space="0" w:color="auto"/>
              <w:right w:val="single" w:sz="4" w:space="0" w:color="auto"/>
            </w:tcBorders>
            <w:shd w:val="clear" w:color="000000" w:fill="auto"/>
            <w:noWrap/>
            <w:vAlign w:val="center"/>
            <w:hideMark/>
          </w:tcPr>
          <w:p w14:paraId="3A38C59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2F01C3D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71C3FF7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115.00 </w:t>
            </w:r>
          </w:p>
        </w:tc>
        <w:tc>
          <w:tcPr>
            <w:tcW w:w="1630" w:type="dxa"/>
            <w:tcBorders>
              <w:top w:val="nil"/>
              <w:left w:val="nil"/>
              <w:bottom w:val="single" w:sz="4" w:space="0" w:color="auto"/>
              <w:right w:val="single" w:sz="4" w:space="0" w:color="auto"/>
            </w:tcBorders>
            <w:shd w:val="clear" w:color="000000" w:fill="auto"/>
            <w:noWrap/>
            <w:vAlign w:val="center"/>
            <w:hideMark/>
          </w:tcPr>
          <w:p w14:paraId="072BDCE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575.00 </w:t>
            </w:r>
          </w:p>
        </w:tc>
      </w:tr>
      <w:tr w:rsidR="006145FD" w:rsidRPr="006145FD" w14:paraId="7FEF52D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F7A39E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53131608</w:t>
            </w:r>
          </w:p>
        </w:tc>
        <w:tc>
          <w:tcPr>
            <w:tcW w:w="1806" w:type="dxa"/>
            <w:tcBorders>
              <w:top w:val="nil"/>
              <w:left w:val="nil"/>
              <w:bottom w:val="single" w:sz="4" w:space="0" w:color="auto"/>
              <w:right w:val="single" w:sz="4" w:space="0" w:color="auto"/>
            </w:tcBorders>
            <w:shd w:val="clear" w:color="000000" w:fill="auto"/>
            <w:vAlign w:val="center"/>
            <w:hideMark/>
          </w:tcPr>
          <w:p w14:paraId="5F0B52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5071187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1DC53D5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2CFFD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7036C34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4AC447B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B4AC5B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53131608</w:t>
            </w:r>
          </w:p>
        </w:tc>
        <w:tc>
          <w:tcPr>
            <w:tcW w:w="1806" w:type="dxa"/>
            <w:tcBorders>
              <w:top w:val="nil"/>
              <w:left w:val="nil"/>
              <w:bottom w:val="single" w:sz="4" w:space="0" w:color="auto"/>
              <w:right w:val="single" w:sz="4" w:space="0" w:color="auto"/>
            </w:tcBorders>
            <w:shd w:val="clear" w:color="000000" w:fill="auto"/>
            <w:vAlign w:val="center"/>
            <w:hideMark/>
          </w:tcPr>
          <w:p w14:paraId="1E90112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17EF52A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534179D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11EC5CB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33AE8F8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5878F52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6FF267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47131803</w:t>
            </w:r>
          </w:p>
        </w:tc>
        <w:tc>
          <w:tcPr>
            <w:tcW w:w="1806" w:type="dxa"/>
            <w:tcBorders>
              <w:top w:val="nil"/>
              <w:left w:val="nil"/>
              <w:bottom w:val="single" w:sz="4" w:space="0" w:color="auto"/>
              <w:right w:val="single" w:sz="4" w:space="0" w:color="auto"/>
            </w:tcBorders>
            <w:shd w:val="clear" w:color="000000" w:fill="auto"/>
            <w:vAlign w:val="center"/>
            <w:hideMark/>
          </w:tcPr>
          <w:p w14:paraId="65749DC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Desinfectantes para uso doméstico</w:t>
            </w:r>
          </w:p>
        </w:tc>
        <w:tc>
          <w:tcPr>
            <w:tcW w:w="1222" w:type="dxa"/>
            <w:tcBorders>
              <w:top w:val="nil"/>
              <w:left w:val="nil"/>
              <w:bottom w:val="single" w:sz="4" w:space="0" w:color="auto"/>
              <w:right w:val="single" w:sz="4" w:space="0" w:color="auto"/>
            </w:tcBorders>
            <w:shd w:val="clear" w:color="000000" w:fill="auto"/>
            <w:noWrap/>
            <w:vAlign w:val="center"/>
            <w:hideMark/>
          </w:tcPr>
          <w:p w14:paraId="45D55AE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250DC6B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1C8DDA3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08F9212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5411F546" w14:textId="77777777" w:rsidTr="00A7005B">
        <w:trPr>
          <w:trHeight w:val="193"/>
        </w:trPr>
        <w:tc>
          <w:tcPr>
            <w:tcW w:w="1544" w:type="dxa"/>
            <w:tcBorders>
              <w:top w:val="nil"/>
              <w:left w:val="nil"/>
              <w:bottom w:val="nil"/>
              <w:right w:val="nil"/>
            </w:tcBorders>
            <w:shd w:val="clear" w:color="auto" w:fill="auto"/>
            <w:noWrap/>
            <w:vAlign w:val="center"/>
            <w:hideMark/>
          </w:tcPr>
          <w:p w14:paraId="3362F22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5EF9E9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4A43FC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C2F9A3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93C49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58EB406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43,205.00 </w:t>
            </w:r>
          </w:p>
        </w:tc>
      </w:tr>
      <w:tr w:rsidR="006145FD" w:rsidRPr="006145FD" w14:paraId="182E0AE5" w14:textId="77777777" w:rsidTr="00A7005B">
        <w:trPr>
          <w:trHeight w:val="193"/>
        </w:trPr>
        <w:tc>
          <w:tcPr>
            <w:tcW w:w="1544" w:type="dxa"/>
            <w:tcBorders>
              <w:top w:val="nil"/>
              <w:left w:val="nil"/>
              <w:bottom w:val="nil"/>
              <w:right w:val="nil"/>
            </w:tcBorders>
            <w:shd w:val="clear" w:color="auto" w:fill="auto"/>
            <w:noWrap/>
            <w:vAlign w:val="center"/>
            <w:hideMark/>
          </w:tcPr>
          <w:p w14:paraId="4FFB5A1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8BB1DA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D6CB96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F1261E4"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F4232C1"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9A20888" w14:textId="77777777" w:rsidR="003A78B7" w:rsidRPr="006145FD" w:rsidRDefault="003A78B7" w:rsidP="003A78B7">
            <w:pPr>
              <w:widowControl/>
              <w:autoSpaceDE/>
              <w:autoSpaceDN/>
              <w:rPr>
                <w:color w:val="767171"/>
                <w:sz w:val="20"/>
                <w:szCs w:val="20"/>
                <w:lang w:eastAsia="es-DO"/>
              </w:rPr>
            </w:pPr>
          </w:p>
        </w:tc>
      </w:tr>
      <w:tr w:rsidR="006145FD" w:rsidRPr="006145FD" w14:paraId="7E35DA6F"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3964C39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9B04D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2BA851E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735C03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2BF3E9B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475AB74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447452E8"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7309C4A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VEHICULO</w:t>
            </w:r>
          </w:p>
        </w:tc>
        <w:tc>
          <w:tcPr>
            <w:tcW w:w="1806" w:type="dxa"/>
            <w:tcBorders>
              <w:top w:val="nil"/>
              <w:left w:val="nil"/>
              <w:bottom w:val="single" w:sz="8" w:space="0" w:color="auto"/>
              <w:right w:val="single" w:sz="8" w:space="0" w:color="auto"/>
            </w:tcBorders>
            <w:shd w:val="clear" w:color="auto" w:fill="auto"/>
            <w:noWrap/>
            <w:vAlign w:val="center"/>
            <w:hideMark/>
          </w:tcPr>
          <w:p w14:paraId="58C9AC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A VEHICULOS DE LA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4BE044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75C3B90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709D81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658899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53544BEB"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D9D5E9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59432F5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017CA81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12-10-2021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649B27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744FF1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9E2F81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55F0F86C"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3F14DB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B401D8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5BABE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0839A5F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6A0C19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00303F1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638E1C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877216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D4835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46371A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13-10-2021</w:t>
            </w:r>
          </w:p>
        </w:tc>
        <w:tc>
          <w:tcPr>
            <w:tcW w:w="1284" w:type="dxa"/>
            <w:vMerge/>
            <w:tcBorders>
              <w:top w:val="nil"/>
              <w:left w:val="single" w:sz="8" w:space="0" w:color="auto"/>
              <w:bottom w:val="single" w:sz="8" w:space="0" w:color="auto"/>
              <w:right w:val="single" w:sz="8" w:space="0" w:color="auto"/>
            </w:tcBorders>
            <w:vAlign w:val="center"/>
            <w:hideMark/>
          </w:tcPr>
          <w:p w14:paraId="4B0164C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F84789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68141A1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B38F1B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F39925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EAEE1C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6194E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33D3A3E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944DA8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4180F4B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7FA9385" w14:textId="77777777" w:rsidTr="00A7005B">
        <w:trPr>
          <w:trHeight w:val="193"/>
        </w:trPr>
        <w:tc>
          <w:tcPr>
            <w:tcW w:w="1544" w:type="dxa"/>
            <w:tcBorders>
              <w:top w:val="nil"/>
              <w:left w:val="nil"/>
              <w:bottom w:val="nil"/>
              <w:right w:val="nil"/>
            </w:tcBorders>
            <w:shd w:val="clear" w:color="auto" w:fill="auto"/>
            <w:noWrap/>
            <w:vAlign w:val="center"/>
            <w:hideMark/>
          </w:tcPr>
          <w:p w14:paraId="229EB0A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CEC046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572E347"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385E32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268FAA9"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064D98C" w14:textId="77777777" w:rsidR="003A78B7" w:rsidRPr="006145FD" w:rsidRDefault="003A78B7" w:rsidP="003A78B7">
            <w:pPr>
              <w:widowControl/>
              <w:autoSpaceDE/>
              <w:autoSpaceDN/>
              <w:rPr>
                <w:color w:val="767171"/>
                <w:sz w:val="20"/>
                <w:szCs w:val="20"/>
                <w:lang w:eastAsia="es-DO"/>
              </w:rPr>
            </w:pPr>
          </w:p>
        </w:tc>
      </w:tr>
      <w:tr w:rsidR="006145FD" w:rsidRPr="006145FD" w14:paraId="363E64DA"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52FA2FF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630F81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64F2A81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4C26D99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097727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3B2FDD0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2887CB80"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2AFD1D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78180103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7E120C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cambio de fluidos de aceite o de la transmisión</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570E47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26F86D6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23893A7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20,833.33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295D13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63BDA275" w14:textId="77777777" w:rsidTr="00A7005B">
        <w:trPr>
          <w:trHeight w:val="193"/>
        </w:trPr>
        <w:tc>
          <w:tcPr>
            <w:tcW w:w="1544" w:type="dxa"/>
            <w:tcBorders>
              <w:top w:val="nil"/>
              <w:left w:val="nil"/>
              <w:bottom w:val="nil"/>
              <w:right w:val="nil"/>
            </w:tcBorders>
            <w:shd w:val="clear" w:color="auto" w:fill="auto"/>
            <w:noWrap/>
            <w:vAlign w:val="center"/>
            <w:hideMark/>
          </w:tcPr>
          <w:p w14:paraId="7C96C0E4"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E72F166"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AA3B89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5ED26D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5F8B3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11DEA9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2A767E7E" w14:textId="77777777" w:rsidTr="00A7005B">
        <w:trPr>
          <w:trHeight w:val="193"/>
        </w:trPr>
        <w:tc>
          <w:tcPr>
            <w:tcW w:w="1544" w:type="dxa"/>
            <w:tcBorders>
              <w:top w:val="nil"/>
              <w:left w:val="nil"/>
              <w:bottom w:val="nil"/>
              <w:right w:val="nil"/>
            </w:tcBorders>
            <w:shd w:val="clear" w:color="auto" w:fill="auto"/>
            <w:noWrap/>
            <w:vAlign w:val="center"/>
            <w:hideMark/>
          </w:tcPr>
          <w:p w14:paraId="7D0E492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819578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F3FA15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71D9BD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5F14088"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34573C0" w14:textId="77777777" w:rsidR="003A78B7" w:rsidRPr="006145FD" w:rsidRDefault="003A78B7" w:rsidP="003A78B7">
            <w:pPr>
              <w:widowControl/>
              <w:autoSpaceDE/>
              <w:autoSpaceDN/>
              <w:rPr>
                <w:color w:val="767171"/>
                <w:sz w:val="20"/>
                <w:szCs w:val="20"/>
                <w:lang w:eastAsia="es-DO"/>
              </w:rPr>
            </w:pPr>
          </w:p>
        </w:tc>
      </w:tr>
      <w:tr w:rsidR="006145FD" w:rsidRPr="006145FD" w14:paraId="65A9BB34"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1EDF774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7DEF878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6930253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77112FC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696211D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7252984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10C0AC90"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3B7FB6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LLANTAS Y NEUMATICOS</w:t>
            </w:r>
          </w:p>
        </w:tc>
        <w:tc>
          <w:tcPr>
            <w:tcW w:w="1806" w:type="dxa"/>
            <w:tcBorders>
              <w:top w:val="nil"/>
              <w:left w:val="nil"/>
              <w:bottom w:val="single" w:sz="8" w:space="0" w:color="auto"/>
              <w:right w:val="single" w:sz="8" w:space="0" w:color="auto"/>
            </w:tcBorders>
            <w:shd w:val="clear" w:color="auto" w:fill="auto"/>
            <w:noWrap/>
            <w:vAlign w:val="center"/>
            <w:hideMark/>
          </w:tcPr>
          <w:p w14:paraId="2D7D831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LLANTAS PARA VEHICULOS DEL CONIAF</w:t>
            </w:r>
          </w:p>
        </w:tc>
        <w:tc>
          <w:tcPr>
            <w:tcW w:w="1222" w:type="dxa"/>
            <w:tcBorders>
              <w:top w:val="nil"/>
              <w:left w:val="nil"/>
              <w:bottom w:val="single" w:sz="8" w:space="0" w:color="auto"/>
              <w:right w:val="single" w:sz="8" w:space="0" w:color="auto"/>
            </w:tcBorders>
            <w:shd w:val="clear" w:color="auto" w:fill="auto"/>
            <w:noWrap/>
            <w:vAlign w:val="center"/>
            <w:hideMark/>
          </w:tcPr>
          <w:p w14:paraId="431BDF6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1F56538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4DCF251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1ECF461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10FF180"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AA8B95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45DC60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325CE9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10-11-2021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17D525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2FCD7C5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79273B0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61DA0EEC"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BB0AED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42F506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62B8B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7FA20D2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6DE95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2418AE0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0B7478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57B6AA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AB71F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0E4F79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12-11-2021</w:t>
            </w:r>
          </w:p>
        </w:tc>
        <w:tc>
          <w:tcPr>
            <w:tcW w:w="1284" w:type="dxa"/>
            <w:vMerge/>
            <w:tcBorders>
              <w:top w:val="nil"/>
              <w:left w:val="single" w:sz="8" w:space="0" w:color="auto"/>
              <w:bottom w:val="single" w:sz="8" w:space="0" w:color="auto"/>
              <w:right w:val="single" w:sz="8" w:space="0" w:color="auto"/>
            </w:tcBorders>
            <w:vAlign w:val="center"/>
            <w:hideMark/>
          </w:tcPr>
          <w:p w14:paraId="1A03262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5DB33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456221C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8305A02"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23FFDA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BF1DF6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91565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34F66B6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C826B9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6266434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478F7D1" w14:textId="77777777" w:rsidTr="00A7005B">
        <w:trPr>
          <w:trHeight w:val="193"/>
        </w:trPr>
        <w:tc>
          <w:tcPr>
            <w:tcW w:w="1544" w:type="dxa"/>
            <w:tcBorders>
              <w:top w:val="nil"/>
              <w:left w:val="nil"/>
              <w:bottom w:val="nil"/>
              <w:right w:val="nil"/>
            </w:tcBorders>
            <w:shd w:val="clear" w:color="auto" w:fill="auto"/>
            <w:noWrap/>
            <w:vAlign w:val="center"/>
            <w:hideMark/>
          </w:tcPr>
          <w:p w14:paraId="41F9B65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3D45F7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55E9BB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98791C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0EFFC73"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1B47F00" w14:textId="77777777" w:rsidR="003A78B7" w:rsidRPr="006145FD" w:rsidRDefault="003A78B7" w:rsidP="003A78B7">
            <w:pPr>
              <w:widowControl/>
              <w:autoSpaceDE/>
              <w:autoSpaceDN/>
              <w:rPr>
                <w:color w:val="767171"/>
                <w:sz w:val="20"/>
                <w:szCs w:val="20"/>
                <w:lang w:eastAsia="es-DO"/>
              </w:rPr>
            </w:pPr>
          </w:p>
        </w:tc>
      </w:tr>
      <w:tr w:rsidR="006145FD" w:rsidRPr="006145FD" w14:paraId="3BAF451A"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5FC7FE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1679161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E51061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4563476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0CB6B9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58F7F64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3920252E"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DFACB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25172502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9579AB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Neumático para llantas de automóviles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20D7AE6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D4AA7A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040E32F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2FC524C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50,000.00 </w:t>
            </w:r>
          </w:p>
        </w:tc>
      </w:tr>
      <w:tr w:rsidR="006145FD" w:rsidRPr="006145FD" w14:paraId="4D49893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13F357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26111703</w:t>
            </w:r>
          </w:p>
        </w:tc>
        <w:tc>
          <w:tcPr>
            <w:tcW w:w="1806" w:type="dxa"/>
            <w:tcBorders>
              <w:top w:val="nil"/>
              <w:left w:val="nil"/>
              <w:bottom w:val="single" w:sz="4" w:space="0" w:color="auto"/>
              <w:right w:val="single" w:sz="4" w:space="0" w:color="auto"/>
            </w:tcBorders>
            <w:shd w:val="clear" w:color="000000" w:fill="auto"/>
            <w:vAlign w:val="center"/>
            <w:hideMark/>
          </w:tcPr>
          <w:p w14:paraId="10F31BA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Baterías para vehículos</w:t>
            </w:r>
          </w:p>
        </w:tc>
        <w:tc>
          <w:tcPr>
            <w:tcW w:w="1222" w:type="dxa"/>
            <w:tcBorders>
              <w:top w:val="nil"/>
              <w:left w:val="nil"/>
              <w:bottom w:val="single" w:sz="4" w:space="0" w:color="auto"/>
              <w:right w:val="single" w:sz="4" w:space="0" w:color="auto"/>
            </w:tcBorders>
            <w:shd w:val="clear" w:color="000000" w:fill="auto"/>
            <w:noWrap/>
            <w:vAlign w:val="center"/>
            <w:hideMark/>
          </w:tcPr>
          <w:p w14:paraId="5979A8F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B53116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2CCE51F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c>
          <w:tcPr>
            <w:tcW w:w="1630" w:type="dxa"/>
            <w:tcBorders>
              <w:top w:val="nil"/>
              <w:left w:val="nil"/>
              <w:bottom w:val="single" w:sz="4" w:space="0" w:color="auto"/>
              <w:right w:val="single" w:sz="4" w:space="0" w:color="auto"/>
            </w:tcBorders>
            <w:shd w:val="clear" w:color="000000" w:fill="auto"/>
            <w:noWrap/>
            <w:vAlign w:val="center"/>
            <w:hideMark/>
          </w:tcPr>
          <w:p w14:paraId="022B2C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r>
      <w:tr w:rsidR="006145FD" w:rsidRPr="006145FD" w14:paraId="1C3FA49B" w14:textId="77777777" w:rsidTr="00A7005B">
        <w:trPr>
          <w:trHeight w:val="193"/>
        </w:trPr>
        <w:tc>
          <w:tcPr>
            <w:tcW w:w="1544" w:type="dxa"/>
            <w:tcBorders>
              <w:top w:val="nil"/>
              <w:left w:val="nil"/>
              <w:bottom w:val="nil"/>
              <w:right w:val="nil"/>
            </w:tcBorders>
            <w:shd w:val="clear" w:color="auto" w:fill="auto"/>
            <w:noWrap/>
            <w:vAlign w:val="center"/>
            <w:hideMark/>
          </w:tcPr>
          <w:p w14:paraId="1921F3E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696A52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C49D66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7B2169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6619600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68660E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57,000.00 </w:t>
            </w:r>
          </w:p>
        </w:tc>
      </w:tr>
      <w:tr w:rsidR="006145FD" w:rsidRPr="006145FD" w14:paraId="69E42B54" w14:textId="77777777" w:rsidTr="00A7005B">
        <w:trPr>
          <w:trHeight w:val="193"/>
        </w:trPr>
        <w:tc>
          <w:tcPr>
            <w:tcW w:w="1544" w:type="dxa"/>
            <w:tcBorders>
              <w:top w:val="nil"/>
              <w:left w:val="nil"/>
              <w:bottom w:val="nil"/>
              <w:right w:val="nil"/>
            </w:tcBorders>
            <w:shd w:val="clear" w:color="auto" w:fill="auto"/>
            <w:noWrap/>
            <w:vAlign w:val="center"/>
            <w:hideMark/>
          </w:tcPr>
          <w:p w14:paraId="509A945E"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53AAD9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7236D9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52F7ED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A20C64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66488E2" w14:textId="77777777" w:rsidR="003A78B7" w:rsidRPr="006145FD" w:rsidRDefault="003A78B7" w:rsidP="003A78B7">
            <w:pPr>
              <w:widowControl/>
              <w:autoSpaceDE/>
              <w:autoSpaceDN/>
              <w:rPr>
                <w:color w:val="767171"/>
                <w:sz w:val="20"/>
                <w:szCs w:val="20"/>
                <w:lang w:eastAsia="es-DO"/>
              </w:rPr>
            </w:pPr>
          </w:p>
        </w:tc>
      </w:tr>
      <w:tr w:rsidR="006145FD" w:rsidRPr="006145FD" w14:paraId="18F1AEDC"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715F1E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9246D7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3588C2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5A8F19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3ECEA6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8E15E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84CB719"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ACDE72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 CATERING</w:t>
            </w:r>
          </w:p>
        </w:tc>
        <w:tc>
          <w:tcPr>
            <w:tcW w:w="1806" w:type="dxa"/>
            <w:tcBorders>
              <w:top w:val="nil"/>
              <w:left w:val="nil"/>
              <w:bottom w:val="single" w:sz="8" w:space="0" w:color="auto"/>
              <w:right w:val="single" w:sz="8" w:space="0" w:color="auto"/>
            </w:tcBorders>
            <w:shd w:val="clear" w:color="auto" w:fill="auto"/>
            <w:noWrap/>
            <w:vAlign w:val="center"/>
            <w:hideMark/>
          </w:tcPr>
          <w:p w14:paraId="182A2D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ALMUERZO O REFRIGERIO PARA PERSONAS</w:t>
            </w:r>
          </w:p>
        </w:tc>
        <w:tc>
          <w:tcPr>
            <w:tcW w:w="1222" w:type="dxa"/>
            <w:tcBorders>
              <w:top w:val="nil"/>
              <w:left w:val="nil"/>
              <w:bottom w:val="single" w:sz="8" w:space="0" w:color="auto"/>
              <w:right w:val="single" w:sz="8" w:space="0" w:color="auto"/>
            </w:tcBorders>
            <w:shd w:val="clear" w:color="auto" w:fill="auto"/>
            <w:noWrap/>
            <w:vAlign w:val="center"/>
            <w:hideMark/>
          </w:tcPr>
          <w:p w14:paraId="252AAD8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715072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363A246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6F92A83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71733E3"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219280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A2073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A0547D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12-10-2021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7A2F5A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51B5DD2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48F12B4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21C7B675"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02E828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352409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583FE7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43C6639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CE6AE8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28C17C3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D28D625"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5AF63E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49732C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27841B8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14-10-2021</w:t>
            </w:r>
          </w:p>
        </w:tc>
        <w:tc>
          <w:tcPr>
            <w:tcW w:w="1284" w:type="dxa"/>
            <w:vMerge/>
            <w:tcBorders>
              <w:top w:val="nil"/>
              <w:left w:val="single" w:sz="8" w:space="0" w:color="auto"/>
              <w:bottom w:val="single" w:sz="8" w:space="0" w:color="auto"/>
              <w:right w:val="single" w:sz="8" w:space="0" w:color="auto"/>
            </w:tcBorders>
            <w:vAlign w:val="center"/>
            <w:hideMark/>
          </w:tcPr>
          <w:p w14:paraId="1220704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17FCE5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F1B160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98D931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2AC395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420DCC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BC2A9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25DFA4A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FBCFED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6088C22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B276393" w14:textId="77777777" w:rsidTr="00A7005B">
        <w:trPr>
          <w:trHeight w:val="193"/>
        </w:trPr>
        <w:tc>
          <w:tcPr>
            <w:tcW w:w="1544" w:type="dxa"/>
            <w:tcBorders>
              <w:top w:val="nil"/>
              <w:left w:val="nil"/>
              <w:bottom w:val="nil"/>
              <w:right w:val="nil"/>
            </w:tcBorders>
            <w:shd w:val="clear" w:color="auto" w:fill="auto"/>
            <w:noWrap/>
            <w:vAlign w:val="center"/>
            <w:hideMark/>
          </w:tcPr>
          <w:p w14:paraId="4751687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920BE26"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82B7E6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79C79D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8FB6A8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03277B6" w14:textId="77777777" w:rsidR="003A78B7" w:rsidRPr="006145FD" w:rsidRDefault="003A78B7" w:rsidP="003A78B7">
            <w:pPr>
              <w:widowControl/>
              <w:autoSpaceDE/>
              <w:autoSpaceDN/>
              <w:rPr>
                <w:color w:val="767171"/>
                <w:sz w:val="20"/>
                <w:szCs w:val="20"/>
                <w:lang w:eastAsia="es-DO"/>
              </w:rPr>
            </w:pPr>
          </w:p>
        </w:tc>
      </w:tr>
      <w:tr w:rsidR="006145FD" w:rsidRPr="006145FD" w14:paraId="48C6ECA9"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7123CBC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054E69A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2C3871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0C6EE32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50D241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342D4BE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7DCFD346"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271EB4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90101801</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375B10F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Comidas para llevar preparadas profesionalmente</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3BA7240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161E1F4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CA193A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31,000.00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7DAA000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124,000.00 </w:t>
            </w:r>
          </w:p>
        </w:tc>
      </w:tr>
      <w:tr w:rsidR="006145FD" w:rsidRPr="006145FD" w14:paraId="3ADF54F6" w14:textId="77777777" w:rsidTr="00A7005B">
        <w:trPr>
          <w:trHeight w:val="193"/>
        </w:trPr>
        <w:tc>
          <w:tcPr>
            <w:tcW w:w="1544" w:type="dxa"/>
            <w:tcBorders>
              <w:top w:val="nil"/>
              <w:left w:val="nil"/>
              <w:bottom w:val="nil"/>
              <w:right w:val="nil"/>
            </w:tcBorders>
            <w:shd w:val="clear" w:color="auto" w:fill="auto"/>
            <w:noWrap/>
            <w:vAlign w:val="center"/>
            <w:hideMark/>
          </w:tcPr>
          <w:p w14:paraId="28E9104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0214FC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8FE47A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E10B58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620FE0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162F97C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124,000.00 </w:t>
            </w:r>
          </w:p>
        </w:tc>
      </w:tr>
      <w:tr w:rsidR="006145FD" w:rsidRPr="006145FD" w14:paraId="4E1C2CD4" w14:textId="77777777" w:rsidTr="00A7005B">
        <w:trPr>
          <w:trHeight w:val="193"/>
        </w:trPr>
        <w:tc>
          <w:tcPr>
            <w:tcW w:w="1544" w:type="dxa"/>
            <w:tcBorders>
              <w:top w:val="nil"/>
              <w:left w:val="nil"/>
              <w:bottom w:val="nil"/>
              <w:right w:val="nil"/>
            </w:tcBorders>
            <w:shd w:val="clear" w:color="auto" w:fill="auto"/>
            <w:noWrap/>
            <w:vAlign w:val="center"/>
            <w:hideMark/>
          </w:tcPr>
          <w:p w14:paraId="24CB31C4"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241023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2FF0C4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D86521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507F77A"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DADC2EF" w14:textId="77777777" w:rsidR="003A78B7" w:rsidRPr="006145FD" w:rsidRDefault="003A78B7" w:rsidP="003A78B7">
            <w:pPr>
              <w:widowControl/>
              <w:autoSpaceDE/>
              <w:autoSpaceDN/>
              <w:rPr>
                <w:color w:val="767171"/>
                <w:sz w:val="20"/>
                <w:szCs w:val="20"/>
                <w:lang w:eastAsia="es-DO"/>
              </w:rPr>
            </w:pPr>
          </w:p>
        </w:tc>
      </w:tr>
      <w:tr w:rsidR="006145FD" w:rsidRPr="006145FD" w14:paraId="763C45F7"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29F0B15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1CFEE7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70FAE90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4CA56B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16D3B3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6848DB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18CEFFBE"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1551B4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LICENCIAS DE SOFTWARE</w:t>
            </w:r>
          </w:p>
        </w:tc>
        <w:tc>
          <w:tcPr>
            <w:tcW w:w="1806" w:type="dxa"/>
            <w:tcBorders>
              <w:top w:val="nil"/>
              <w:left w:val="nil"/>
              <w:bottom w:val="single" w:sz="8" w:space="0" w:color="auto"/>
              <w:right w:val="single" w:sz="8" w:space="0" w:color="auto"/>
            </w:tcBorders>
            <w:shd w:val="clear" w:color="auto" w:fill="auto"/>
            <w:noWrap/>
            <w:vAlign w:val="center"/>
            <w:hideMark/>
          </w:tcPr>
          <w:p w14:paraId="39053B8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LOS EQUIPOS INFORMATICOS</w:t>
            </w:r>
          </w:p>
        </w:tc>
        <w:tc>
          <w:tcPr>
            <w:tcW w:w="1222" w:type="dxa"/>
            <w:tcBorders>
              <w:top w:val="nil"/>
              <w:left w:val="nil"/>
              <w:bottom w:val="single" w:sz="8" w:space="0" w:color="auto"/>
              <w:right w:val="single" w:sz="8" w:space="0" w:color="auto"/>
            </w:tcBorders>
            <w:shd w:val="clear" w:color="auto" w:fill="auto"/>
            <w:noWrap/>
            <w:vAlign w:val="center"/>
            <w:hideMark/>
          </w:tcPr>
          <w:p w14:paraId="18C8983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628508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Menores</w:t>
            </w:r>
          </w:p>
        </w:tc>
        <w:tc>
          <w:tcPr>
            <w:tcW w:w="1103" w:type="dxa"/>
            <w:tcBorders>
              <w:top w:val="nil"/>
              <w:left w:val="nil"/>
              <w:bottom w:val="single" w:sz="8" w:space="0" w:color="auto"/>
              <w:right w:val="single" w:sz="8" w:space="0" w:color="auto"/>
            </w:tcBorders>
            <w:shd w:val="clear" w:color="auto" w:fill="auto"/>
            <w:noWrap/>
            <w:vAlign w:val="center"/>
            <w:hideMark/>
          </w:tcPr>
          <w:p w14:paraId="24B5DD6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6FFB5A9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B113C4D"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835C80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246C01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0F449B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12-10-2021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606F4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63EB154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4C9CEBD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4AEC17F8"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F43269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E2C80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C3CC6A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029D21E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1294CD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0876A6DD"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B3DB565"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E605AF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18E6F5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40529D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14-10-2021</w:t>
            </w:r>
          </w:p>
        </w:tc>
        <w:tc>
          <w:tcPr>
            <w:tcW w:w="1284" w:type="dxa"/>
            <w:vMerge/>
            <w:tcBorders>
              <w:top w:val="nil"/>
              <w:left w:val="single" w:sz="8" w:space="0" w:color="auto"/>
              <w:bottom w:val="single" w:sz="8" w:space="0" w:color="auto"/>
              <w:right w:val="single" w:sz="8" w:space="0" w:color="auto"/>
            </w:tcBorders>
            <w:vAlign w:val="center"/>
            <w:hideMark/>
          </w:tcPr>
          <w:p w14:paraId="3C6A338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147624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3A91823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8974BBF"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964EB1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F9B8D8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D91220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13D4149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A26530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B4BDE2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7EAAAA0" w14:textId="77777777" w:rsidTr="00A7005B">
        <w:trPr>
          <w:trHeight w:val="193"/>
        </w:trPr>
        <w:tc>
          <w:tcPr>
            <w:tcW w:w="1544" w:type="dxa"/>
            <w:tcBorders>
              <w:top w:val="nil"/>
              <w:left w:val="nil"/>
              <w:bottom w:val="nil"/>
              <w:right w:val="nil"/>
            </w:tcBorders>
            <w:shd w:val="clear" w:color="auto" w:fill="auto"/>
            <w:noWrap/>
            <w:vAlign w:val="center"/>
            <w:hideMark/>
          </w:tcPr>
          <w:p w14:paraId="0F41D1B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B16AEC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03BA73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B8BA9BF"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7FBF560"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80160C8" w14:textId="77777777" w:rsidR="003A78B7" w:rsidRPr="006145FD" w:rsidRDefault="003A78B7" w:rsidP="003A78B7">
            <w:pPr>
              <w:widowControl/>
              <w:autoSpaceDE/>
              <w:autoSpaceDN/>
              <w:rPr>
                <w:color w:val="767171"/>
                <w:sz w:val="20"/>
                <w:szCs w:val="20"/>
                <w:lang w:eastAsia="es-DO"/>
              </w:rPr>
            </w:pPr>
          </w:p>
        </w:tc>
      </w:tr>
      <w:tr w:rsidR="006145FD" w:rsidRPr="006145FD" w14:paraId="2423A4E0"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0A0B16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FC207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198EA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226F41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11E93C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D189BF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25C497A5"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678F8E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43231512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69F23D8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Software de manejo de licencias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0D2ECB3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5737DEA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565209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3A0AA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r>
      <w:tr w:rsidR="006145FD" w:rsidRPr="006145FD" w14:paraId="7BC66A0B" w14:textId="77777777" w:rsidTr="00A7005B">
        <w:trPr>
          <w:trHeight w:val="193"/>
        </w:trPr>
        <w:tc>
          <w:tcPr>
            <w:tcW w:w="1544" w:type="dxa"/>
            <w:tcBorders>
              <w:top w:val="nil"/>
              <w:left w:val="nil"/>
              <w:bottom w:val="nil"/>
              <w:right w:val="nil"/>
            </w:tcBorders>
            <w:shd w:val="clear" w:color="auto" w:fill="auto"/>
            <w:noWrap/>
            <w:vAlign w:val="center"/>
            <w:hideMark/>
          </w:tcPr>
          <w:p w14:paraId="01FA5862"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C1D46F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A39829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B540FF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42F504D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4CC6A57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r>
      <w:tr w:rsidR="006145FD" w:rsidRPr="006145FD" w14:paraId="07278420" w14:textId="77777777" w:rsidTr="00A7005B">
        <w:trPr>
          <w:trHeight w:val="193"/>
        </w:trPr>
        <w:tc>
          <w:tcPr>
            <w:tcW w:w="1544" w:type="dxa"/>
            <w:tcBorders>
              <w:top w:val="nil"/>
              <w:left w:val="nil"/>
              <w:bottom w:val="nil"/>
              <w:right w:val="nil"/>
            </w:tcBorders>
            <w:shd w:val="clear" w:color="auto" w:fill="auto"/>
            <w:noWrap/>
            <w:vAlign w:val="center"/>
            <w:hideMark/>
          </w:tcPr>
          <w:p w14:paraId="05DF2175"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C1349E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B0769A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66C143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B513E6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6D3D1E2" w14:textId="77777777" w:rsidR="003A78B7" w:rsidRPr="006145FD" w:rsidRDefault="003A78B7" w:rsidP="003A78B7">
            <w:pPr>
              <w:widowControl/>
              <w:autoSpaceDE/>
              <w:autoSpaceDN/>
              <w:rPr>
                <w:color w:val="767171"/>
                <w:sz w:val="20"/>
                <w:szCs w:val="20"/>
                <w:lang w:eastAsia="es-DO"/>
              </w:rPr>
            </w:pPr>
          </w:p>
        </w:tc>
      </w:tr>
      <w:tr w:rsidR="006145FD" w:rsidRPr="006145FD" w14:paraId="50C537DB"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12047B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110CEF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CE1838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427E72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08082B1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3C6A302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2B55B4E0"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38FCAC8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BONOS</w:t>
            </w:r>
          </w:p>
        </w:tc>
        <w:tc>
          <w:tcPr>
            <w:tcW w:w="1806" w:type="dxa"/>
            <w:tcBorders>
              <w:top w:val="nil"/>
              <w:left w:val="nil"/>
              <w:bottom w:val="single" w:sz="8" w:space="0" w:color="auto"/>
              <w:right w:val="single" w:sz="8" w:space="0" w:color="auto"/>
            </w:tcBorders>
            <w:shd w:val="clear" w:color="auto" w:fill="auto"/>
            <w:noWrap/>
            <w:vAlign w:val="center"/>
            <w:hideMark/>
          </w:tcPr>
          <w:p w14:paraId="50741E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AGASAJAR EN EL DIA DE LAS MADRES</w:t>
            </w:r>
          </w:p>
        </w:tc>
        <w:tc>
          <w:tcPr>
            <w:tcW w:w="1222" w:type="dxa"/>
            <w:tcBorders>
              <w:top w:val="nil"/>
              <w:left w:val="nil"/>
              <w:bottom w:val="single" w:sz="8" w:space="0" w:color="auto"/>
              <w:right w:val="single" w:sz="8" w:space="0" w:color="auto"/>
            </w:tcBorders>
            <w:shd w:val="clear" w:color="auto" w:fill="auto"/>
            <w:noWrap/>
            <w:vAlign w:val="center"/>
            <w:hideMark/>
          </w:tcPr>
          <w:p w14:paraId="11B46B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519FDC3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7CD02E3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98A57C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370F74C"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208B17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28D15F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2991A3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01-04-2021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338DF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47D69E1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0F7C6D1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6398C1A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FCBFB7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F7A20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B3511C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2DF875F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FD210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28C9DFB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A062902"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64A10C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271F4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38C3DF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03-04-2021</w:t>
            </w:r>
          </w:p>
        </w:tc>
        <w:tc>
          <w:tcPr>
            <w:tcW w:w="1284" w:type="dxa"/>
            <w:vMerge/>
            <w:tcBorders>
              <w:top w:val="nil"/>
              <w:left w:val="single" w:sz="8" w:space="0" w:color="auto"/>
              <w:bottom w:val="single" w:sz="8" w:space="0" w:color="auto"/>
              <w:right w:val="single" w:sz="8" w:space="0" w:color="auto"/>
            </w:tcBorders>
            <w:vAlign w:val="center"/>
            <w:hideMark/>
          </w:tcPr>
          <w:p w14:paraId="4D72231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EBA338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3858998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C971E35"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95FF33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102556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192404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02B7EB8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4D3AC2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278035A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10E5086" w14:textId="77777777" w:rsidTr="00A7005B">
        <w:trPr>
          <w:trHeight w:val="193"/>
        </w:trPr>
        <w:tc>
          <w:tcPr>
            <w:tcW w:w="1544" w:type="dxa"/>
            <w:tcBorders>
              <w:top w:val="nil"/>
              <w:left w:val="nil"/>
              <w:bottom w:val="nil"/>
              <w:right w:val="nil"/>
            </w:tcBorders>
            <w:shd w:val="clear" w:color="auto" w:fill="auto"/>
            <w:noWrap/>
            <w:vAlign w:val="center"/>
            <w:hideMark/>
          </w:tcPr>
          <w:p w14:paraId="4C6ECF9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21EA2E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C5C69F5"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059C76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F4292F5"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80C75C2" w14:textId="77777777" w:rsidR="003A78B7" w:rsidRPr="006145FD" w:rsidRDefault="003A78B7" w:rsidP="003A78B7">
            <w:pPr>
              <w:widowControl/>
              <w:autoSpaceDE/>
              <w:autoSpaceDN/>
              <w:rPr>
                <w:color w:val="767171"/>
                <w:sz w:val="20"/>
                <w:szCs w:val="20"/>
                <w:lang w:eastAsia="es-DO"/>
              </w:rPr>
            </w:pPr>
          </w:p>
        </w:tc>
      </w:tr>
      <w:tr w:rsidR="006145FD" w:rsidRPr="006145FD" w14:paraId="33D11E51"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7D3407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501BBE0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5354FC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7E605BA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1A8362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3D319FE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555EFB86"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884CD6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14111608</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19C81F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Certificados de regalo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2D5F695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4059107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33D9614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35749A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70,000.00 </w:t>
            </w:r>
          </w:p>
        </w:tc>
      </w:tr>
      <w:tr w:rsidR="006145FD" w:rsidRPr="006145FD" w14:paraId="169B7517" w14:textId="77777777" w:rsidTr="00A7005B">
        <w:trPr>
          <w:trHeight w:val="193"/>
        </w:trPr>
        <w:tc>
          <w:tcPr>
            <w:tcW w:w="1544" w:type="dxa"/>
            <w:tcBorders>
              <w:top w:val="nil"/>
              <w:left w:val="nil"/>
              <w:bottom w:val="nil"/>
              <w:right w:val="nil"/>
            </w:tcBorders>
            <w:shd w:val="clear" w:color="auto" w:fill="auto"/>
            <w:noWrap/>
            <w:vAlign w:val="center"/>
            <w:hideMark/>
          </w:tcPr>
          <w:p w14:paraId="37E4164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4367588"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847CBE7"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566538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719F508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07E27B2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70,000.00 </w:t>
            </w:r>
          </w:p>
        </w:tc>
      </w:tr>
      <w:tr w:rsidR="006145FD" w:rsidRPr="006145FD" w14:paraId="0F07C7F7" w14:textId="77777777" w:rsidTr="00A7005B">
        <w:trPr>
          <w:trHeight w:val="193"/>
        </w:trPr>
        <w:tc>
          <w:tcPr>
            <w:tcW w:w="1544" w:type="dxa"/>
            <w:tcBorders>
              <w:top w:val="nil"/>
              <w:left w:val="nil"/>
              <w:bottom w:val="nil"/>
              <w:right w:val="nil"/>
            </w:tcBorders>
            <w:shd w:val="clear" w:color="auto" w:fill="auto"/>
            <w:noWrap/>
            <w:vAlign w:val="center"/>
            <w:hideMark/>
          </w:tcPr>
          <w:p w14:paraId="64E7B8BD"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8A70C2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B89A6FB"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AD7C63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2DC46C9"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7944AD5" w14:textId="77777777" w:rsidR="003A78B7" w:rsidRPr="006145FD" w:rsidRDefault="003A78B7" w:rsidP="003A78B7">
            <w:pPr>
              <w:widowControl/>
              <w:autoSpaceDE/>
              <w:autoSpaceDN/>
              <w:rPr>
                <w:color w:val="767171"/>
                <w:sz w:val="20"/>
                <w:szCs w:val="20"/>
                <w:lang w:eastAsia="es-DO"/>
              </w:rPr>
            </w:pPr>
          </w:p>
        </w:tc>
      </w:tr>
      <w:tr w:rsidR="006145FD" w:rsidRPr="006145FD" w14:paraId="27ED5C66"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388F088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245F21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3064284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0D6AFFA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5CDF19F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75F3E03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A9D29DC"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57FE74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BONOS</w:t>
            </w:r>
          </w:p>
        </w:tc>
        <w:tc>
          <w:tcPr>
            <w:tcW w:w="1806" w:type="dxa"/>
            <w:tcBorders>
              <w:top w:val="nil"/>
              <w:left w:val="nil"/>
              <w:bottom w:val="single" w:sz="8" w:space="0" w:color="auto"/>
              <w:right w:val="single" w:sz="8" w:space="0" w:color="auto"/>
            </w:tcBorders>
            <w:shd w:val="clear" w:color="auto" w:fill="auto"/>
            <w:noWrap/>
            <w:vAlign w:val="center"/>
            <w:hideMark/>
          </w:tcPr>
          <w:p w14:paraId="57C326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BONOS PARA FESTIVIDADES NAVIDEÑAS</w:t>
            </w:r>
          </w:p>
        </w:tc>
        <w:tc>
          <w:tcPr>
            <w:tcW w:w="1222" w:type="dxa"/>
            <w:tcBorders>
              <w:top w:val="nil"/>
              <w:left w:val="nil"/>
              <w:bottom w:val="single" w:sz="8" w:space="0" w:color="auto"/>
              <w:right w:val="single" w:sz="8" w:space="0" w:color="auto"/>
            </w:tcBorders>
            <w:shd w:val="clear" w:color="auto" w:fill="auto"/>
            <w:noWrap/>
            <w:vAlign w:val="center"/>
            <w:hideMark/>
          </w:tcPr>
          <w:p w14:paraId="74AE62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6101064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Menores</w:t>
            </w:r>
          </w:p>
        </w:tc>
        <w:tc>
          <w:tcPr>
            <w:tcW w:w="1103" w:type="dxa"/>
            <w:tcBorders>
              <w:top w:val="nil"/>
              <w:left w:val="nil"/>
              <w:bottom w:val="single" w:sz="8" w:space="0" w:color="auto"/>
              <w:right w:val="single" w:sz="8" w:space="0" w:color="auto"/>
            </w:tcBorders>
            <w:shd w:val="clear" w:color="auto" w:fill="auto"/>
            <w:noWrap/>
            <w:vAlign w:val="center"/>
            <w:hideMark/>
          </w:tcPr>
          <w:p w14:paraId="7F5B4A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6C39A5D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3C3A506"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A5BD2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FAC787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0696C24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15-10-2021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0A6FA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0E8A84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788BBC4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0D8AB04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39EAE7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99822E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C7F2A8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358EF1C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7DF3C6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5A1C5F8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E3A073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C98E6D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0DC7A2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154819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20-10-2021</w:t>
            </w:r>
          </w:p>
        </w:tc>
        <w:tc>
          <w:tcPr>
            <w:tcW w:w="1284" w:type="dxa"/>
            <w:vMerge/>
            <w:tcBorders>
              <w:top w:val="nil"/>
              <w:left w:val="single" w:sz="8" w:space="0" w:color="auto"/>
              <w:bottom w:val="single" w:sz="8" w:space="0" w:color="auto"/>
              <w:right w:val="single" w:sz="8" w:space="0" w:color="auto"/>
            </w:tcBorders>
            <w:vAlign w:val="center"/>
            <w:hideMark/>
          </w:tcPr>
          <w:p w14:paraId="0A1152F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5A9852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63653F4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995B0C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332F90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588890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1FD218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26FB8E3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B8C600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734BAF6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ADB06E5" w14:textId="77777777" w:rsidTr="00A7005B">
        <w:trPr>
          <w:trHeight w:val="193"/>
        </w:trPr>
        <w:tc>
          <w:tcPr>
            <w:tcW w:w="1544" w:type="dxa"/>
            <w:tcBorders>
              <w:top w:val="nil"/>
              <w:left w:val="nil"/>
              <w:bottom w:val="nil"/>
              <w:right w:val="nil"/>
            </w:tcBorders>
            <w:shd w:val="clear" w:color="auto" w:fill="auto"/>
            <w:noWrap/>
            <w:vAlign w:val="center"/>
            <w:hideMark/>
          </w:tcPr>
          <w:p w14:paraId="3EAAB2F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5A0287D"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C3E01D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1D8E14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8466025"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EE323A4" w14:textId="77777777" w:rsidR="003A78B7" w:rsidRPr="006145FD" w:rsidRDefault="003A78B7" w:rsidP="003A78B7">
            <w:pPr>
              <w:widowControl/>
              <w:autoSpaceDE/>
              <w:autoSpaceDN/>
              <w:rPr>
                <w:color w:val="767171"/>
                <w:sz w:val="20"/>
                <w:szCs w:val="20"/>
                <w:lang w:eastAsia="es-DO"/>
              </w:rPr>
            </w:pPr>
          </w:p>
        </w:tc>
      </w:tr>
      <w:tr w:rsidR="006145FD" w:rsidRPr="006145FD" w14:paraId="272AC2B9"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7FA4617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603D2AF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25A619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703B7F8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3598B0D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3DC41A1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8F8BB03"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E7CF42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14111608</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0AB001F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Certificados de regalo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D48539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7ABBD98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3947AF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423F144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250,000.00 </w:t>
            </w:r>
          </w:p>
        </w:tc>
      </w:tr>
      <w:tr w:rsidR="006145FD" w:rsidRPr="006145FD" w14:paraId="3A8F7E38" w14:textId="77777777" w:rsidTr="00A7005B">
        <w:trPr>
          <w:trHeight w:val="193"/>
        </w:trPr>
        <w:tc>
          <w:tcPr>
            <w:tcW w:w="1544" w:type="dxa"/>
            <w:tcBorders>
              <w:top w:val="nil"/>
              <w:left w:val="nil"/>
              <w:bottom w:val="nil"/>
              <w:right w:val="nil"/>
            </w:tcBorders>
            <w:shd w:val="clear" w:color="auto" w:fill="auto"/>
            <w:noWrap/>
            <w:vAlign w:val="center"/>
            <w:hideMark/>
          </w:tcPr>
          <w:p w14:paraId="492B1AC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5B0644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B047D1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63EDDA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14C924E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0399B3B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250,000.00 </w:t>
            </w:r>
          </w:p>
        </w:tc>
      </w:tr>
      <w:tr w:rsidR="006145FD" w:rsidRPr="006145FD" w14:paraId="0D698B6B" w14:textId="77777777" w:rsidTr="00A7005B">
        <w:trPr>
          <w:trHeight w:val="193"/>
        </w:trPr>
        <w:tc>
          <w:tcPr>
            <w:tcW w:w="1544" w:type="dxa"/>
            <w:tcBorders>
              <w:top w:val="nil"/>
              <w:left w:val="nil"/>
              <w:bottom w:val="nil"/>
              <w:right w:val="nil"/>
            </w:tcBorders>
            <w:shd w:val="clear" w:color="auto" w:fill="auto"/>
            <w:noWrap/>
            <w:vAlign w:val="center"/>
            <w:hideMark/>
          </w:tcPr>
          <w:p w14:paraId="2DE9F9EB"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4258278"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E0ADDC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1EA1CB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D5D6084"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24C8A7C" w14:textId="77777777" w:rsidR="003A78B7" w:rsidRPr="006145FD" w:rsidRDefault="003A78B7" w:rsidP="003A78B7">
            <w:pPr>
              <w:widowControl/>
              <w:autoSpaceDE/>
              <w:autoSpaceDN/>
              <w:rPr>
                <w:color w:val="767171"/>
                <w:sz w:val="20"/>
                <w:szCs w:val="20"/>
                <w:lang w:eastAsia="es-DO"/>
              </w:rPr>
            </w:pPr>
          </w:p>
        </w:tc>
      </w:tr>
      <w:tr w:rsidR="006145FD" w:rsidRPr="006145FD" w14:paraId="6C59AD82"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25164F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3F7B41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30C4893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7ED183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69EB6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51DED33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770DC4E"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47624D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FESTIVIDADES</w:t>
            </w:r>
          </w:p>
        </w:tc>
        <w:tc>
          <w:tcPr>
            <w:tcW w:w="1806" w:type="dxa"/>
            <w:tcBorders>
              <w:top w:val="nil"/>
              <w:left w:val="nil"/>
              <w:bottom w:val="single" w:sz="8" w:space="0" w:color="auto"/>
              <w:right w:val="single" w:sz="8" w:space="0" w:color="auto"/>
            </w:tcBorders>
            <w:shd w:val="clear" w:color="auto" w:fill="auto"/>
            <w:noWrap/>
            <w:vAlign w:val="center"/>
            <w:hideMark/>
          </w:tcPr>
          <w:p w14:paraId="2150DD1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CELEBRACION DE FIESTA NAVIDEÑA</w:t>
            </w:r>
          </w:p>
        </w:tc>
        <w:tc>
          <w:tcPr>
            <w:tcW w:w="1222" w:type="dxa"/>
            <w:tcBorders>
              <w:top w:val="nil"/>
              <w:left w:val="nil"/>
              <w:bottom w:val="single" w:sz="8" w:space="0" w:color="auto"/>
              <w:right w:val="single" w:sz="8" w:space="0" w:color="auto"/>
            </w:tcBorders>
            <w:shd w:val="clear" w:color="auto" w:fill="auto"/>
            <w:noWrap/>
            <w:vAlign w:val="center"/>
            <w:hideMark/>
          </w:tcPr>
          <w:p w14:paraId="363E86B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17C3A9C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Menores</w:t>
            </w:r>
          </w:p>
        </w:tc>
        <w:tc>
          <w:tcPr>
            <w:tcW w:w="1103" w:type="dxa"/>
            <w:tcBorders>
              <w:top w:val="nil"/>
              <w:left w:val="nil"/>
              <w:bottom w:val="single" w:sz="8" w:space="0" w:color="auto"/>
              <w:right w:val="single" w:sz="8" w:space="0" w:color="auto"/>
            </w:tcBorders>
            <w:shd w:val="clear" w:color="auto" w:fill="auto"/>
            <w:noWrap/>
            <w:vAlign w:val="center"/>
            <w:hideMark/>
          </w:tcPr>
          <w:p w14:paraId="4855C63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1DA2BE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7FF6B58"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0FC05B5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617D5C5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214B7A5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10-11-2021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7A189E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B33B65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49E6D82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303A428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CC5EFA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086B31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A91CE7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06AA021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31F374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1F98492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C8AF09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6169F6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CED86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6F42990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15-11-2021</w:t>
            </w:r>
          </w:p>
        </w:tc>
        <w:tc>
          <w:tcPr>
            <w:tcW w:w="1284" w:type="dxa"/>
            <w:vMerge/>
            <w:tcBorders>
              <w:top w:val="nil"/>
              <w:left w:val="single" w:sz="8" w:space="0" w:color="auto"/>
              <w:bottom w:val="single" w:sz="8" w:space="0" w:color="auto"/>
              <w:right w:val="single" w:sz="8" w:space="0" w:color="auto"/>
            </w:tcBorders>
            <w:vAlign w:val="center"/>
            <w:hideMark/>
          </w:tcPr>
          <w:p w14:paraId="68F4E85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6836E1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4B23193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1F4927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93C2DF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4BB37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D5348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4</w:t>
            </w:r>
          </w:p>
        </w:tc>
        <w:tc>
          <w:tcPr>
            <w:tcW w:w="1284" w:type="dxa"/>
            <w:vMerge/>
            <w:tcBorders>
              <w:top w:val="nil"/>
              <w:left w:val="single" w:sz="8" w:space="0" w:color="auto"/>
              <w:bottom w:val="single" w:sz="8" w:space="0" w:color="auto"/>
              <w:right w:val="single" w:sz="8" w:space="0" w:color="auto"/>
            </w:tcBorders>
            <w:vAlign w:val="center"/>
            <w:hideMark/>
          </w:tcPr>
          <w:p w14:paraId="4F17FF7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6B08AA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1DC38C9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97205CA" w14:textId="77777777" w:rsidTr="00A7005B">
        <w:trPr>
          <w:trHeight w:val="193"/>
        </w:trPr>
        <w:tc>
          <w:tcPr>
            <w:tcW w:w="1544" w:type="dxa"/>
            <w:tcBorders>
              <w:top w:val="nil"/>
              <w:left w:val="nil"/>
              <w:bottom w:val="nil"/>
              <w:right w:val="nil"/>
            </w:tcBorders>
            <w:shd w:val="clear" w:color="auto" w:fill="auto"/>
            <w:noWrap/>
            <w:vAlign w:val="center"/>
            <w:hideMark/>
          </w:tcPr>
          <w:p w14:paraId="4EA36F0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EE7B90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AB359E7"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D8CCAA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D4783C4"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B96F642" w14:textId="77777777" w:rsidR="003A78B7" w:rsidRPr="006145FD" w:rsidRDefault="003A78B7" w:rsidP="003A78B7">
            <w:pPr>
              <w:widowControl/>
              <w:autoSpaceDE/>
              <w:autoSpaceDN/>
              <w:rPr>
                <w:color w:val="767171"/>
                <w:sz w:val="20"/>
                <w:szCs w:val="20"/>
                <w:lang w:eastAsia="es-DO"/>
              </w:rPr>
            </w:pPr>
          </w:p>
        </w:tc>
      </w:tr>
      <w:tr w:rsidR="006145FD" w:rsidRPr="006145FD" w14:paraId="24615D29"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654D89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5007151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AC1F31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D96C4D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C0A5A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1451E24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6DD39D6E"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63FB24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80141607</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14A82DF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Gestión de eventos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2F7DEC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4A29684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319267A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589F2EC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200,000.00 </w:t>
            </w:r>
          </w:p>
        </w:tc>
      </w:tr>
      <w:tr w:rsidR="006145FD" w:rsidRPr="006145FD" w14:paraId="2DF1AA81" w14:textId="77777777" w:rsidTr="00A7005B">
        <w:trPr>
          <w:trHeight w:val="193"/>
        </w:trPr>
        <w:tc>
          <w:tcPr>
            <w:tcW w:w="1544" w:type="dxa"/>
            <w:tcBorders>
              <w:top w:val="nil"/>
              <w:left w:val="nil"/>
              <w:bottom w:val="nil"/>
              <w:right w:val="nil"/>
            </w:tcBorders>
            <w:shd w:val="clear" w:color="auto" w:fill="auto"/>
            <w:noWrap/>
            <w:vAlign w:val="center"/>
            <w:hideMark/>
          </w:tcPr>
          <w:p w14:paraId="6A4B63D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94147A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865CB4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4330EF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75D22D3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1B1C764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200,000.00 </w:t>
            </w:r>
          </w:p>
        </w:tc>
      </w:tr>
      <w:tr w:rsidR="006145FD" w:rsidRPr="006145FD" w14:paraId="0757D97B" w14:textId="77777777" w:rsidTr="00A7005B">
        <w:trPr>
          <w:trHeight w:val="193"/>
        </w:trPr>
        <w:tc>
          <w:tcPr>
            <w:tcW w:w="1544" w:type="dxa"/>
            <w:tcBorders>
              <w:top w:val="nil"/>
              <w:left w:val="nil"/>
              <w:bottom w:val="nil"/>
              <w:right w:val="nil"/>
            </w:tcBorders>
            <w:shd w:val="clear" w:color="auto" w:fill="auto"/>
            <w:noWrap/>
            <w:vAlign w:val="center"/>
            <w:hideMark/>
          </w:tcPr>
          <w:p w14:paraId="2B26D94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C69438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D50F66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60A7FA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BCFEB28"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27D2DEE" w14:textId="77777777" w:rsidR="003A78B7" w:rsidRPr="006145FD" w:rsidRDefault="003A78B7" w:rsidP="003A78B7">
            <w:pPr>
              <w:widowControl/>
              <w:autoSpaceDE/>
              <w:autoSpaceDN/>
              <w:rPr>
                <w:color w:val="767171"/>
                <w:sz w:val="20"/>
                <w:szCs w:val="20"/>
                <w:lang w:eastAsia="es-DO"/>
              </w:rPr>
            </w:pPr>
          </w:p>
        </w:tc>
      </w:tr>
      <w:tr w:rsidR="006145FD" w:rsidRPr="006145FD" w14:paraId="18D0A4A6"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503F0B3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D9F0EE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7A0BBBC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2F2F0D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3B2F0D1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714ECE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4B6BF99"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1749222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 PROFESIONALES</w:t>
            </w:r>
          </w:p>
        </w:tc>
        <w:tc>
          <w:tcPr>
            <w:tcW w:w="1806" w:type="dxa"/>
            <w:tcBorders>
              <w:top w:val="nil"/>
              <w:left w:val="nil"/>
              <w:bottom w:val="single" w:sz="8" w:space="0" w:color="auto"/>
              <w:right w:val="single" w:sz="8" w:space="0" w:color="auto"/>
            </w:tcBorders>
            <w:shd w:val="clear" w:color="auto" w:fill="auto"/>
            <w:noWrap/>
            <w:vAlign w:val="center"/>
            <w:hideMark/>
          </w:tcPr>
          <w:p w14:paraId="6BB05F0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 DE ABOGADA EXTERNA</w:t>
            </w:r>
          </w:p>
        </w:tc>
        <w:tc>
          <w:tcPr>
            <w:tcW w:w="1222" w:type="dxa"/>
            <w:tcBorders>
              <w:top w:val="nil"/>
              <w:left w:val="nil"/>
              <w:bottom w:val="single" w:sz="8" w:space="0" w:color="auto"/>
              <w:right w:val="single" w:sz="8" w:space="0" w:color="auto"/>
            </w:tcBorders>
            <w:shd w:val="clear" w:color="auto" w:fill="auto"/>
            <w:noWrap/>
            <w:vAlign w:val="center"/>
            <w:hideMark/>
          </w:tcPr>
          <w:p w14:paraId="683A6B1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242BC37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Menores</w:t>
            </w:r>
          </w:p>
        </w:tc>
        <w:tc>
          <w:tcPr>
            <w:tcW w:w="1103" w:type="dxa"/>
            <w:tcBorders>
              <w:top w:val="nil"/>
              <w:left w:val="nil"/>
              <w:bottom w:val="single" w:sz="8" w:space="0" w:color="auto"/>
              <w:right w:val="single" w:sz="8" w:space="0" w:color="auto"/>
            </w:tcBorders>
            <w:shd w:val="clear" w:color="auto" w:fill="auto"/>
            <w:noWrap/>
            <w:vAlign w:val="center"/>
            <w:hideMark/>
          </w:tcPr>
          <w:p w14:paraId="3DF5E80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1DD3E2F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79AF4D3"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1E12E5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46BABC2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04D219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08-02-2021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0B3BBA4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D65241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7C25221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615FB03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EAF1C5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EDF1FB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0D01E0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0B1C99A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33F94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193D57D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D202DC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EF90BE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34A341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70BC753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11-02-2021</w:t>
            </w:r>
          </w:p>
        </w:tc>
        <w:tc>
          <w:tcPr>
            <w:tcW w:w="1284" w:type="dxa"/>
            <w:vMerge/>
            <w:tcBorders>
              <w:top w:val="nil"/>
              <w:left w:val="single" w:sz="8" w:space="0" w:color="auto"/>
              <w:bottom w:val="single" w:sz="8" w:space="0" w:color="auto"/>
              <w:right w:val="single" w:sz="8" w:space="0" w:color="auto"/>
            </w:tcBorders>
            <w:vAlign w:val="center"/>
            <w:hideMark/>
          </w:tcPr>
          <w:p w14:paraId="08EAE28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600490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43FD728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197E67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68887E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ED3732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0F47F4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4EC3627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8A463D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1597F4D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83017A3" w14:textId="77777777" w:rsidTr="00A7005B">
        <w:trPr>
          <w:trHeight w:val="193"/>
        </w:trPr>
        <w:tc>
          <w:tcPr>
            <w:tcW w:w="1544" w:type="dxa"/>
            <w:tcBorders>
              <w:top w:val="nil"/>
              <w:left w:val="nil"/>
              <w:bottom w:val="nil"/>
              <w:right w:val="nil"/>
            </w:tcBorders>
            <w:shd w:val="clear" w:color="auto" w:fill="auto"/>
            <w:noWrap/>
            <w:vAlign w:val="center"/>
            <w:hideMark/>
          </w:tcPr>
          <w:p w14:paraId="3B715CB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6FDB6A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E54635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6737EB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7D1B761"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374F035" w14:textId="77777777" w:rsidR="003A78B7" w:rsidRPr="006145FD" w:rsidRDefault="003A78B7" w:rsidP="003A78B7">
            <w:pPr>
              <w:widowControl/>
              <w:autoSpaceDE/>
              <w:autoSpaceDN/>
              <w:rPr>
                <w:color w:val="767171"/>
                <w:sz w:val="20"/>
                <w:szCs w:val="20"/>
                <w:lang w:eastAsia="es-DO"/>
              </w:rPr>
            </w:pPr>
          </w:p>
        </w:tc>
      </w:tr>
      <w:tr w:rsidR="006145FD" w:rsidRPr="006145FD" w14:paraId="51FCDA47"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807C8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7D95030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58A340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09E77C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0B17D7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042672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0807EF3"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C4EC6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86101713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52FC36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formación profesional en derecho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3469472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45DC58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3140AC5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444,000.00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19208AF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444,000.00 </w:t>
            </w:r>
          </w:p>
        </w:tc>
      </w:tr>
      <w:tr w:rsidR="006145FD" w:rsidRPr="006145FD" w14:paraId="536683A8" w14:textId="77777777" w:rsidTr="00A7005B">
        <w:trPr>
          <w:trHeight w:val="193"/>
        </w:trPr>
        <w:tc>
          <w:tcPr>
            <w:tcW w:w="1544" w:type="dxa"/>
            <w:tcBorders>
              <w:top w:val="nil"/>
              <w:left w:val="nil"/>
              <w:bottom w:val="nil"/>
              <w:right w:val="nil"/>
            </w:tcBorders>
            <w:shd w:val="clear" w:color="auto" w:fill="auto"/>
            <w:noWrap/>
            <w:vAlign w:val="center"/>
            <w:hideMark/>
          </w:tcPr>
          <w:p w14:paraId="2C92F9DC"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D882EA3"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C71E22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7FDE23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1DB141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C9FA41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444,000.00 </w:t>
            </w:r>
          </w:p>
        </w:tc>
      </w:tr>
      <w:tr w:rsidR="006145FD" w:rsidRPr="006145FD" w14:paraId="6EF3A76B" w14:textId="77777777" w:rsidTr="00A7005B">
        <w:trPr>
          <w:trHeight w:val="193"/>
        </w:trPr>
        <w:tc>
          <w:tcPr>
            <w:tcW w:w="1544" w:type="dxa"/>
            <w:tcBorders>
              <w:top w:val="nil"/>
              <w:left w:val="nil"/>
              <w:bottom w:val="nil"/>
              <w:right w:val="nil"/>
            </w:tcBorders>
            <w:shd w:val="clear" w:color="auto" w:fill="auto"/>
            <w:noWrap/>
            <w:vAlign w:val="center"/>
            <w:hideMark/>
          </w:tcPr>
          <w:p w14:paraId="1ED5AF8E"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6BCA72B"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E65C22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0D678C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EE575D6"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3E68E72" w14:textId="77777777" w:rsidR="003A78B7" w:rsidRPr="006145FD" w:rsidRDefault="003A78B7" w:rsidP="003A78B7">
            <w:pPr>
              <w:widowControl/>
              <w:autoSpaceDE/>
              <w:autoSpaceDN/>
              <w:rPr>
                <w:color w:val="767171"/>
                <w:sz w:val="20"/>
                <w:szCs w:val="20"/>
                <w:lang w:eastAsia="es-DO"/>
              </w:rPr>
            </w:pPr>
          </w:p>
        </w:tc>
      </w:tr>
      <w:tr w:rsidR="006145FD" w:rsidRPr="006145FD" w14:paraId="09369CA1"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146AA56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A57A7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6FD4C41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50739A1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7DEC632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70A51C2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4B92E19"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F237B7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TICKETS COMBUSTIBLE</w:t>
            </w:r>
          </w:p>
        </w:tc>
        <w:tc>
          <w:tcPr>
            <w:tcW w:w="1806" w:type="dxa"/>
            <w:tcBorders>
              <w:top w:val="nil"/>
              <w:left w:val="nil"/>
              <w:bottom w:val="single" w:sz="8" w:space="0" w:color="auto"/>
              <w:right w:val="single" w:sz="8" w:space="0" w:color="auto"/>
            </w:tcBorders>
            <w:shd w:val="clear" w:color="auto" w:fill="auto"/>
            <w:noWrap/>
            <w:vAlign w:val="center"/>
            <w:hideMark/>
          </w:tcPr>
          <w:p w14:paraId="5F44802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LAS OPERACIONES DEL CONIAF</w:t>
            </w:r>
          </w:p>
        </w:tc>
        <w:tc>
          <w:tcPr>
            <w:tcW w:w="1222" w:type="dxa"/>
            <w:tcBorders>
              <w:top w:val="nil"/>
              <w:left w:val="nil"/>
              <w:bottom w:val="single" w:sz="8" w:space="0" w:color="auto"/>
              <w:right w:val="single" w:sz="8" w:space="0" w:color="auto"/>
            </w:tcBorders>
            <w:shd w:val="clear" w:color="auto" w:fill="auto"/>
            <w:noWrap/>
            <w:vAlign w:val="center"/>
            <w:hideMark/>
          </w:tcPr>
          <w:p w14:paraId="61F58F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2489E74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Comparacion de Precios</w:t>
            </w:r>
          </w:p>
        </w:tc>
        <w:tc>
          <w:tcPr>
            <w:tcW w:w="1103" w:type="dxa"/>
            <w:tcBorders>
              <w:top w:val="nil"/>
              <w:left w:val="nil"/>
              <w:bottom w:val="single" w:sz="8" w:space="0" w:color="auto"/>
              <w:right w:val="single" w:sz="8" w:space="0" w:color="auto"/>
            </w:tcBorders>
            <w:shd w:val="clear" w:color="auto" w:fill="auto"/>
            <w:noWrap/>
            <w:vAlign w:val="center"/>
            <w:hideMark/>
          </w:tcPr>
          <w:p w14:paraId="5979AE3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2C1D224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DEF3454"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F2A5E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176FCAE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36C78B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11-06-2021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04C3F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283291E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714398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39510FC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CB736E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BC24B8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7D9685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3A85B99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72C93D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44317B3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257C5D4F"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5D7F9F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99E934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384534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16-06-2021</w:t>
            </w:r>
          </w:p>
        </w:tc>
        <w:tc>
          <w:tcPr>
            <w:tcW w:w="1284" w:type="dxa"/>
            <w:vMerge/>
            <w:tcBorders>
              <w:top w:val="nil"/>
              <w:left w:val="single" w:sz="8" w:space="0" w:color="auto"/>
              <w:bottom w:val="single" w:sz="8" w:space="0" w:color="auto"/>
              <w:right w:val="single" w:sz="8" w:space="0" w:color="auto"/>
            </w:tcBorders>
            <w:vAlign w:val="center"/>
            <w:hideMark/>
          </w:tcPr>
          <w:p w14:paraId="167B677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73E160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43E0E34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D23E24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F1467D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CE1135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1AF3E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5AEB7B7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6EB834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641823D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E94A757" w14:textId="77777777" w:rsidTr="00A7005B">
        <w:trPr>
          <w:trHeight w:val="193"/>
        </w:trPr>
        <w:tc>
          <w:tcPr>
            <w:tcW w:w="1544" w:type="dxa"/>
            <w:tcBorders>
              <w:top w:val="nil"/>
              <w:left w:val="nil"/>
              <w:bottom w:val="nil"/>
              <w:right w:val="nil"/>
            </w:tcBorders>
            <w:shd w:val="clear" w:color="auto" w:fill="auto"/>
            <w:noWrap/>
            <w:vAlign w:val="center"/>
            <w:hideMark/>
          </w:tcPr>
          <w:p w14:paraId="34AC51E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1CDCBED"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F151CD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80114F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C8F0B6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6B5FC16" w14:textId="77777777" w:rsidR="003A78B7" w:rsidRPr="006145FD" w:rsidRDefault="003A78B7" w:rsidP="003A78B7">
            <w:pPr>
              <w:widowControl/>
              <w:autoSpaceDE/>
              <w:autoSpaceDN/>
              <w:rPr>
                <w:color w:val="767171"/>
                <w:sz w:val="20"/>
                <w:szCs w:val="20"/>
                <w:lang w:eastAsia="es-DO"/>
              </w:rPr>
            </w:pPr>
          </w:p>
        </w:tc>
      </w:tr>
      <w:tr w:rsidR="006145FD" w:rsidRPr="006145FD" w14:paraId="29F0EDA5"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37E49C2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584785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AD6405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187068F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B766C4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792560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9DC5D47"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AD9A7B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B02CF2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25D0BD5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53FC8DB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AD5A0E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108A048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100,000.00 </w:t>
            </w:r>
          </w:p>
        </w:tc>
      </w:tr>
      <w:tr w:rsidR="006145FD" w:rsidRPr="006145FD" w14:paraId="04A204B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5F3230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nil"/>
              <w:left w:val="nil"/>
              <w:bottom w:val="single" w:sz="4" w:space="0" w:color="auto"/>
              <w:right w:val="single" w:sz="4" w:space="0" w:color="auto"/>
            </w:tcBorders>
            <w:shd w:val="clear" w:color="000000" w:fill="auto"/>
            <w:vAlign w:val="center"/>
            <w:hideMark/>
          </w:tcPr>
          <w:p w14:paraId="4B9423F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nil"/>
              <w:left w:val="nil"/>
              <w:bottom w:val="single" w:sz="4" w:space="0" w:color="auto"/>
              <w:right w:val="single" w:sz="4" w:space="0" w:color="auto"/>
            </w:tcBorders>
            <w:shd w:val="clear" w:color="000000" w:fill="auto"/>
            <w:noWrap/>
            <w:vAlign w:val="center"/>
            <w:hideMark/>
          </w:tcPr>
          <w:p w14:paraId="0D34220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4095C7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400</w:t>
            </w:r>
          </w:p>
        </w:tc>
        <w:tc>
          <w:tcPr>
            <w:tcW w:w="1103" w:type="dxa"/>
            <w:tcBorders>
              <w:top w:val="nil"/>
              <w:left w:val="nil"/>
              <w:bottom w:val="single" w:sz="4" w:space="0" w:color="auto"/>
              <w:right w:val="single" w:sz="4" w:space="0" w:color="auto"/>
            </w:tcBorders>
            <w:shd w:val="clear" w:color="000000" w:fill="auto"/>
            <w:noWrap/>
            <w:vAlign w:val="center"/>
            <w:hideMark/>
          </w:tcPr>
          <w:p w14:paraId="162C8AB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 </w:t>
            </w:r>
          </w:p>
        </w:tc>
        <w:tc>
          <w:tcPr>
            <w:tcW w:w="1630" w:type="dxa"/>
            <w:tcBorders>
              <w:top w:val="nil"/>
              <w:left w:val="nil"/>
              <w:bottom w:val="single" w:sz="4" w:space="0" w:color="auto"/>
              <w:right w:val="single" w:sz="4" w:space="0" w:color="auto"/>
            </w:tcBorders>
            <w:shd w:val="clear" w:color="000000" w:fill="auto"/>
            <w:noWrap/>
            <w:vAlign w:val="center"/>
            <w:hideMark/>
          </w:tcPr>
          <w:p w14:paraId="45D12C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r>
      <w:tr w:rsidR="006145FD" w:rsidRPr="006145FD" w14:paraId="57FFF44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69B1C3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nil"/>
              <w:left w:val="nil"/>
              <w:bottom w:val="single" w:sz="4" w:space="0" w:color="auto"/>
              <w:right w:val="single" w:sz="4" w:space="0" w:color="auto"/>
            </w:tcBorders>
            <w:shd w:val="clear" w:color="000000" w:fill="auto"/>
            <w:vAlign w:val="center"/>
            <w:hideMark/>
          </w:tcPr>
          <w:p w14:paraId="17967E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nil"/>
              <w:left w:val="nil"/>
              <w:bottom w:val="single" w:sz="4" w:space="0" w:color="auto"/>
              <w:right w:val="single" w:sz="4" w:space="0" w:color="auto"/>
            </w:tcBorders>
            <w:shd w:val="clear" w:color="000000" w:fill="auto"/>
            <w:noWrap/>
            <w:vAlign w:val="center"/>
            <w:hideMark/>
          </w:tcPr>
          <w:p w14:paraId="03799BF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B60E3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600</w:t>
            </w:r>
          </w:p>
        </w:tc>
        <w:tc>
          <w:tcPr>
            <w:tcW w:w="1103" w:type="dxa"/>
            <w:tcBorders>
              <w:top w:val="nil"/>
              <w:left w:val="nil"/>
              <w:bottom w:val="single" w:sz="4" w:space="0" w:color="auto"/>
              <w:right w:val="single" w:sz="4" w:space="0" w:color="auto"/>
            </w:tcBorders>
            <w:shd w:val="clear" w:color="000000" w:fill="auto"/>
            <w:noWrap/>
            <w:vAlign w:val="center"/>
            <w:hideMark/>
          </w:tcPr>
          <w:p w14:paraId="7EFF4D0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 </w:t>
            </w:r>
          </w:p>
        </w:tc>
        <w:tc>
          <w:tcPr>
            <w:tcW w:w="1630" w:type="dxa"/>
            <w:tcBorders>
              <w:top w:val="nil"/>
              <w:left w:val="nil"/>
              <w:bottom w:val="single" w:sz="4" w:space="0" w:color="auto"/>
              <w:right w:val="single" w:sz="4" w:space="0" w:color="auto"/>
            </w:tcBorders>
            <w:shd w:val="clear" w:color="000000" w:fill="auto"/>
            <w:noWrap/>
            <w:vAlign w:val="center"/>
            <w:hideMark/>
          </w:tcPr>
          <w:p w14:paraId="233C366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300,000.00 </w:t>
            </w:r>
          </w:p>
        </w:tc>
      </w:tr>
      <w:tr w:rsidR="006145FD" w:rsidRPr="006145FD" w14:paraId="3039765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14BCA2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nil"/>
              <w:left w:val="nil"/>
              <w:bottom w:val="single" w:sz="4" w:space="0" w:color="auto"/>
              <w:right w:val="single" w:sz="4" w:space="0" w:color="auto"/>
            </w:tcBorders>
            <w:shd w:val="clear" w:color="000000" w:fill="auto"/>
            <w:vAlign w:val="center"/>
            <w:hideMark/>
          </w:tcPr>
          <w:p w14:paraId="2396D2A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nil"/>
              <w:left w:val="nil"/>
              <w:bottom w:val="single" w:sz="4" w:space="0" w:color="auto"/>
              <w:right w:val="single" w:sz="4" w:space="0" w:color="auto"/>
            </w:tcBorders>
            <w:shd w:val="clear" w:color="000000" w:fill="auto"/>
            <w:noWrap/>
            <w:vAlign w:val="center"/>
            <w:hideMark/>
          </w:tcPr>
          <w:p w14:paraId="6C1CD32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8DE0BC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500</w:t>
            </w:r>
          </w:p>
        </w:tc>
        <w:tc>
          <w:tcPr>
            <w:tcW w:w="1103" w:type="dxa"/>
            <w:tcBorders>
              <w:top w:val="nil"/>
              <w:left w:val="nil"/>
              <w:bottom w:val="single" w:sz="4" w:space="0" w:color="auto"/>
              <w:right w:val="single" w:sz="4" w:space="0" w:color="auto"/>
            </w:tcBorders>
            <w:shd w:val="clear" w:color="000000" w:fill="auto"/>
            <w:noWrap/>
            <w:vAlign w:val="center"/>
            <w:hideMark/>
          </w:tcPr>
          <w:p w14:paraId="6976FE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151DB87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500,000.00 </w:t>
            </w:r>
          </w:p>
        </w:tc>
      </w:tr>
      <w:tr w:rsidR="006145FD" w:rsidRPr="006145FD" w14:paraId="02890FDE" w14:textId="77777777" w:rsidTr="00A7005B">
        <w:trPr>
          <w:trHeight w:val="193"/>
        </w:trPr>
        <w:tc>
          <w:tcPr>
            <w:tcW w:w="1544" w:type="dxa"/>
            <w:tcBorders>
              <w:top w:val="nil"/>
              <w:left w:val="nil"/>
              <w:bottom w:val="nil"/>
              <w:right w:val="nil"/>
            </w:tcBorders>
            <w:shd w:val="clear" w:color="auto" w:fill="auto"/>
            <w:noWrap/>
            <w:vAlign w:val="center"/>
            <w:hideMark/>
          </w:tcPr>
          <w:p w14:paraId="277D65F5"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0BD41F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7998CE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8BE8B3F"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70F0E53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6496A6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1,020,000.00 </w:t>
            </w:r>
          </w:p>
        </w:tc>
      </w:tr>
      <w:tr w:rsidR="006145FD" w:rsidRPr="006145FD" w14:paraId="52015A2D" w14:textId="77777777" w:rsidTr="00A7005B">
        <w:trPr>
          <w:trHeight w:val="193"/>
        </w:trPr>
        <w:tc>
          <w:tcPr>
            <w:tcW w:w="1544" w:type="dxa"/>
            <w:tcBorders>
              <w:top w:val="nil"/>
              <w:left w:val="nil"/>
              <w:bottom w:val="nil"/>
              <w:right w:val="nil"/>
            </w:tcBorders>
            <w:shd w:val="clear" w:color="auto" w:fill="auto"/>
            <w:noWrap/>
            <w:vAlign w:val="center"/>
            <w:hideMark/>
          </w:tcPr>
          <w:p w14:paraId="5F325684"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92DFFD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4BDA01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9B2A3C3"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54145C9"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41EF09C" w14:textId="77777777" w:rsidR="003A78B7" w:rsidRPr="006145FD" w:rsidRDefault="003A78B7" w:rsidP="003A78B7">
            <w:pPr>
              <w:widowControl/>
              <w:autoSpaceDE/>
              <w:autoSpaceDN/>
              <w:rPr>
                <w:color w:val="767171"/>
                <w:sz w:val="20"/>
                <w:szCs w:val="20"/>
                <w:lang w:eastAsia="es-DO"/>
              </w:rPr>
            </w:pPr>
          </w:p>
        </w:tc>
      </w:tr>
      <w:tr w:rsidR="006145FD" w:rsidRPr="006145FD" w14:paraId="551315EA"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18ED517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35AB8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2A675B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5A3F92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53D8CA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3EE43D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37349B50"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583C98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TICKETS COMBUSTIBLE</w:t>
            </w:r>
          </w:p>
        </w:tc>
        <w:tc>
          <w:tcPr>
            <w:tcW w:w="1806" w:type="dxa"/>
            <w:tcBorders>
              <w:top w:val="nil"/>
              <w:left w:val="nil"/>
              <w:bottom w:val="single" w:sz="8" w:space="0" w:color="auto"/>
              <w:right w:val="single" w:sz="8" w:space="0" w:color="auto"/>
            </w:tcBorders>
            <w:shd w:val="clear" w:color="auto" w:fill="auto"/>
            <w:noWrap/>
            <w:vAlign w:val="center"/>
            <w:hideMark/>
          </w:tcPr>
          <w:p w14:paraId="27C1FF0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LAS OPERACIONES DEL CONIAF</w:t>
            </w:r>
          </w:p>
        </w:tc>
        <w:tc>
          <w:tcPr>
            <w:tcW w:w="1222" w:type="dxa"/>
            <w:tcBorders>
              <w:top w:val="nil"/>
              <w:left w:val="nil"/>
              <w:bottom w:val="single" w:sz="8" w:space="0" w:color="auto"/>
              <w:right w:val="single" w:sz="8" w:space="0" w:color="auto"/>
            </w:tcBorders>
            <w:shd w:val="clear" w:color="auto" w:fill="auto"/>
            <w:noWrap/>
            <w:vAlign w:val="center"/>
            <w:hideMark/>
          </w:tcPr>
          <w:p w14:paraId="5860883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0A57022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Comparacion de Precios</w:t>
            </w:r>
          </w:p>
        </w:tc>
        <w:tc>
          <w:tcPr>
            <w:tcW w:w="1103" w:type="dxa"/>
            <w:tcBorders>
              <w:top w:val="nil"/>
              <w:left w:val="nil"/>
              <w:bottom w:val="single" w:sz="8" w:space="0" w:color="auto"/>
              <w:right w:val="single" w:sz="8" w:space="0" w:color="auto"/>
            </w:tcBorders>
            <w:shd w:val="clear" w:color="auto" w:fill="auto"/>
            <w:noWrap/>
            <w:vAlign w:val="center"/>
            <w:hideMark/>
          </w:tcPr>
          <w:p w14:paraId="46F92C1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601C429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0BDCD33A"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83725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6B300B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C2F706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08-02-2021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2F900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5A2A3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B6E270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26C3508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19FFFB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2219F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F029F1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629D554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8DE23B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0D0C2A6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2F2641C"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DF49A0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BC653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227AE4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11-02-2021</w:t>
            </w:r>
          </w:p>
        </w:tc>
        <w:tc>
          <w:tcPr>
            <w:tcW w:w="1284" w:type="dxa"/>
            <w:vMerge/>
            <w:tcBorders>
              <w:top w:val="nil"/>
              <w:left w:val="single" w:sz="8" w:space="0" w:color="auto"/>
              <w:bottom w:val="single" w:sz="8" w:space="0" w:color="auto"/>
              <w:right w:val="single" w:sz="8" w:space="0" w:color="auto"/>
            </w:tcBorders>
            <w:vAlign w:val="center"/>
            <w:hideMark/>
          </w:tcPr>
          <w:p w14:paraId="5FACFC4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A57727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57CEC89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3F6A5E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7F7477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47C4F2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FF67A1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1DB6B12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4B6F5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79E6527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93A39EC" w14:textId="77777777" w:rsidTr="00A7005B">
        <w:trPr>
          <w:trHeight w:val="193"/>
        </w:trPr>
        <w:tc>
          <w:tcPr>
            <w:tcW w:w="1544" w:type="dxa"/>
            <w:tcBorders>
              <w:top w:val="nil"/>
              <w:left w:val="nil"/>
              <w:bottom w:val="nil"/>
              <w:right w:val="nil"/>
            </w:tcBorders>
            <w:shd w:val="clear" w:color="auto" w:fill="auto"/>
            <w:noWrap/>
            <w:vAlign w:val="center"/>
            <w:hideMark/>
          </w:tcPr>
          <w:p w14:paraId="78466BF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0A8207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CF36C1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186CB4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B30641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6A7C9A59" w14:textId="77777777" w:rsidR="003A78B7" w:rsidRPr="006145FD" w:rsidRDefault="003A78B7" w:rsidP="003A78B7">
            <w:pPr>
              <w:widowControl/>
              <w:autoSpaceDE/>
              <w:autoSpaceDN/>
              <w:rPr>
                <w:color w:val="767171"/>
                <w:sz w:val="20"/>
                <w:szCs w:val="20"/>
                <w:lang w:eastAsia="es-DO"/>
              </w:rPr>
            </w:pPr>
          </w:p>
        </w:tc>
      </w:tr>
      <w:tr w:rsidR="006145FD" w:rsidRPr="006145FD" w14:paraId="60AC8F82"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59CCFAA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7B8FCC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7EC596B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7D34989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65CEC1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47D20F9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708186AA"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70A59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4327A71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6341213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54A37C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EE0356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1A6D5C7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120,000.00 </w:t>
            </w:r>
          </w:p>
        </w:tc>
      </w:tr>
      <w:tr w:rsidR="006145FD" w:rsidRPr="006145FD" w14:paraId="739C775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418198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nil"/>
              <w:left w:val="nil"/>
              <w:bottom w:val="single" w:sz="4" w:space="0" w:color="auto"/>
              <w:right w:val="single" w:sz="4" w:space="0" w:color="auto"/>
            </w:tcBorders>
            <w:shd w:val="clear" w:color="000000" w:fill="auto"/>
            <w:vAlign w:val="center"/>
            <w:hideMark/>
          </w:tcPr>
          <w:p w14:paraId="1B9713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nil"/>
              <w:left w:val="nil"/>
              <w:bottom w:val="single" w:sz="4" w:space="0" w:color="auto"/>
              <w:right w:val="single" w:sz="4" w:space="0" w:color="auto"/>
            </w:tcBorders>
            <w:shd w:val="clear" w:color="000000" w:fill="auto"/>
            <w:noWrap/>
            <w:vAlign w:val="center"/>
            <w:hideMark/>
          </w:tcPr>
          <w:p w14:paraId="0DC675D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1A4900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550</w:t>
            </w:r>
          </w:p>
        </w:tc>
        <w:tc>
          <w:tcPr>
            <w:tcW w:w="1103" w:type="dxa"/>
            <w:tcBorders>
              <w:top w:val="nil"/>
              <w:left w:val="nil"/>
              <w:bottom w:val="single" w:sz="4" w:space="0" w:color="auto"/>
              <w:right w:val="single" w:sz="4" w:space="0" w:color="auto"/>
            </w:tcBorders>
            <w:shd w:val="clear" w:color="000000" w:fill="auto"/>
            <w:noWrap/>
            <w:vAlign w:val="center"/>
            <w:hideMark/>
          </w:tcPr>
          <w:p w14:paraId="71372AB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 </w:t>
            </w:r>
          </w:p>
        </w:tc>
        <w:tc>
          <w:tcPr>
            <w:tcW w:w="1630" w:type="dxa"/>
            <w:tcBorders>
              <w:top w:val="nil"/>
              <w:left w:val="nil"/>
              <w:bottom w:val="single" w:sz="4" w:space="0" w:color="auto"/>
              <w:right w:val="single" w:sz="4" w:space="0" w:color="auto"/>
            </w:tcBorders>
            <w:shd w:val="clear" w:color="000000" w:fill="auto"/>
            <w:noWrap/>
            <w:vAlign w:val="center"/>
            <w:hideMark/>
          </w:tcPr>
          <w:p w14:paraId="6C6ED98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165,000.00 </w:t>
            </w:r>
          </w:p>
        </w:tc>
      </w:tr>
      <w:tr w:rsidR="006145FD" w:rsidRPr="006145FD" w14:paraId="6CFD6CD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49B60A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nil"/>
              <w:left w:val="nil"/>
              <w:bottom w:val="single" w:sz="4" w:space="0" w:color="auto"/>
              <w:right w:val="single" w:sz="4" w:space="0" w:color="auto"/>
            </w:tcBorders>
            <w:shd w:val="clear" w:color="000000" w:fill="auto"/>
            <w:vAlign w:val="center"/>
            <w:hideMark/>
          </w:tcPr>
          <w:p w14:paraId="67D8DAD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nil"/>
              <w:left w:val="nil"/>
              <w:bottom w:val="single" w:sz="4" w:space="0" w:color="auto"/>
              <w:right w:val="single" w:sz="4" w:space="0" w:color="auto"/>
            </w:tcBorders>
            <w:shd w:val="clear" w:color="000000" w:fill="auto"/>
            <w:noWrap/>
            <w:vAlign w:val="center"/>
            <w:hideMark/>
          </w:tcPr>
          <w:p w14:paraId="0550259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EBF40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800</w:t>
            </w:r>
          </w:p>
        </w:tc>
        <w:tc>
          <w:tcPr>
            <w:tcW w:w="1103" w:type="dxa"/>
            <w:tcBorders>
              <w:top w:val="nil"/>
              <w:left w:val="nil"/>
              <w:bottom w:val="single" w:sz="4" w:space="0" w:color="auto"/>
              <w:right w:val="single" w:sz="4" w:space="0" w:color="auto"/>
            </w:tcBorders>
            <w:shd w:val="clear" w:color="000000" w:fill="auto"/>
            <w:noWrap/>
            <w:vAlign w:val="center"/>
            <w:hideMark/>
          </w:tcPr>
          <w:p w14:paraId="3A2C0A2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 </w:t>
            </w:r>
          </w:p>
        </w:tc>
        <w:tc>
          <w:tcPr>
            <w:tcW w:w="1630" w:type="dxa"/>
            <w:tcBorders>
              <w:top w:val="nil"/>
              <w:left w:val="nil"/>
              <w:bottom w:val="single" w:sz="4" w:space="0" w:color="auto"/>
              <w:right w:val="single" w:sz="4" w:space="0" w:color="auto"/>
            </w:tcBorders>
            <w:shd w:val="clear" w:color="000000" w:fill="auto"/>
            <w:noWrap/>
            <w:vAlign w:val="center"/>
            <w:hideMark/>
          </w:tcPr>
          <w:p w14:paraId="468EBD3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400,000.00 </w:t>
            </w:r>
          </w:p>
        </w:tc>
      </w:tr>
      <w:tr w:rsidR="006145FD" w:rsidRPr="006145FD" w14:paraId="3D03D8D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144BAE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15101506</w:t>
            </w:r>
          </w:p>
        </w:tc>
        <w:tc>
          <w:tcPr>
            <w:tcW w:w="1806" w:type="dxa"/>
            <w:tcBorders>
              <w:top w:val="nil"/>
              <w:left w:val="nil"/>
              <w:bottom w:val="single" w:sz="4" w:space="0" w:color="auto"/>
              <w:right w:val="single" w:sz="4" w:space="0" w:color="auto"/>
            </w:tcBorders>
            <w:shd w:val="clear" w:color="000000" w:fill="auto"/>
            <w:vAlign w:val="center"/>
            <w:hideMark/>
          </w:tcPr>
          <w:p w14:paraId="54C44C6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Gasolina</w:t>
            </w:r>
          </w:p>
        </w:tc>
        <w:tc>
          <w:tcPr>
            <w:tcW w:w="1222" w:type="dxa"/>
            <w:tcBorders>
              <w:top w:val="nil"/>
              <w:left w:val="nil"/>
              <w:bottom w:val="single" w:sz="4" w:space="0" w:color="auto"/>
              <w:right w:val="single" w:sz="4" w:space="0" w:color="auto"/>
            </w:tcBorders>
            <w:shd w:val="clear" w:color="000000" w:fill="auto"/>
            <w:noWrap/>
            <w:vAlign w:val="center"/>
            <w:hideMark/>
          </w:tcPr>
          <w:p w14:paraId="09B3BC4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F4A8D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800</w:t>
            </w:r>
          </w:p>
        </w:tc>
        <w:tc>
          <w:tcPr>
            <w:tcW w:w="1103" w:type="dxa"/>
            <w:tcBorders>
              <w:top w:val="nil"/>
              <w:left w:val="nil"/>
              <w:bottom w:val="single" w:sz="4" w:space="0" w:color="auto"/>
              <w:right w:val="single" w:sz="4" w:space="0" w:color="auto"/>
            </w:tcBorders>
            <w:shd w:val="clear" w:color="000000" w:fill="auto"/>
            <w:noWrap/>
            <w:vAlign w:val="center"/>
            <w:hideMark/>
          </w:tcPr>
          <w:p w14:paraId="7A1F058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1322E6F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800,000.00 </w:t>
            </w:r>
          </w:p>
        </w:tc>
      </w:tr>
      <w:tr w:rsidR="006145FD" w:rsidRPr="006145FD" w14:paraId="0892D270" w14:textId="77777777" w:rsidTr="00A7005B">
        <w:trPr>
          <w:trHeight w:val="193"/>
        </w:trPr>
        <w:tc>
          <w:tcPr>
            <w:tcW w:w="1544" w:type="dxa"/>
            <w:tcBorders>
              <w:top w:val="nil"/>
              <w:left w:val="nil"/>
              <w:bottom w:val="nil"/>
              <w:right w:val="nil"/>
            </w:tcBorders>
            <w:shd w:val="clear" w:color="auto" w:fill="auto"/>
            <w:noWrap/>
            <w:vAlign w:val="center"/>
            <w:hideMark/>
          </w:tcPr>
          <w:p w14:paraId="57A1952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CE3E11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D3F2D15"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BB1770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6230909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C273E6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1,485,000.00 </w:t>
            </w:r>
          </w:p>
        </w:tc>
      </w:tr>
      <w:tr w:rsidR="006145FD" w:rsidRPr="006145FD" w14:paraId="6AD28924" w14:textId="77777777" w:rsidTr="00A7005B">
        <w:trPr>
          <w:trHeight w:val="193"/>
        </w:trPr>
        <w:tc>
          <w:tcPr>
            <w:tcW w:w="1544" w:type="dxa"/>
            <w:tcBorders>
              <w:top w:val="nil"/>
              <w:left w:val="nil"/>
              <w:bottom w:val="nil"/>
              <w:right w:val="nil"/>
            </w:tcBorders>
            <w:shd w:val="clear" w:color="auto" w:fill="auto"/>
            <w:noWrap/>
            <w:vAlign w:val="center"/>
            <w:hideMark/>
          </w:tcPr>
          <w:p w14:paraId="039FC97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400853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304590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8D8B35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C650139"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9ECC1C5" w14:textId="77777777" w:rsidR="003A78B7" w:rsidRPr="006145FD" w:rsidRDefault="003A78B7" w:rsidP="003A78B7">
            <w:pPr>
              <w:widowControl/>
              <w:autoSpaceDE/>
              <w:autoSpaceDN/>
              <w:rPr>
                <w:color w:val="767171"/>
                <w:sz w:val="20"/>
                <w:szCs w:val="20"/>
                <w:lang w:eastAsia="es-DO"/>
              </w:rPr>
            </w:pPr>
          </w:p>
        </w:tc>
      </w:tr>
      <w:tr w:rsidR="006145FD" w:rsidRPr="006145FD" w14:paraId="344A98A1"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29E41D7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2F4B53F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77E02C1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E08BC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602DEF7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5D48289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EAA4758"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2CCE158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 OFICINA</w:t>
            </w:r>
          </w:p>
        </w:tc>
        <w:tc>
          <w:tcPr>
            <w:tcW w:w="1806" w:type="dxa"/>
            <w:tcBorders>
              <w:top w:val="nil"/>
              <w:left w:val="nil"/>
              <w:bottom w:val="single" w:sz="8" w:space="0" w:color="auto"/>
              <w:right w:val="single" w:sz="8" w:space="0" w:color="auto"/>
            </w:tcBorders>
            <w:shd w:val="clear" w:color="auto" w:fill="auto"/>
            <w:noWrap/>
            <w:vAlign w:val="center"/>
            <w:hideMark/>
          </w:tcPr>
          <w:p w14:paraId="791DC3D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GASTABLES DE OFICINAS</w:t>
            </w:r>
          </w:p>
        </w:tc>
        <w:tc>
          <w:tcPr>
            <w:tcW w:w="1222" w:type="dxa"/>
            <w:tcBorders>
              <w:top w:val="nil"/>
              <w:left w:val="nil"/>
              <w:bottom w:val="single" w:sz="8" w:space="0" w:color="auto"/>
              <w:right w:val="single" w:sz="8" w:space="0" w:color="auto"/>
            </w:tcBorders>
            <w:shd w:val="clear" w:color="auto" w:fill="auto"/>
            <w:noWrap/>
            <w:vAlign w:val="center"/>
            <w:hideMark/>
          </w:tcPr>
          <w:p w14:paraId="05EF3ED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4649897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0E2B037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23304A9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E5D8320"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57FAF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E70DB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AACD14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15-02-2021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2E5D5E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264CE1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6E6D337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655C916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47C435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E30E71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51DCF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539F9E9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D9502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489709B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47E7FC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B426FF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ECEFB6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58F64A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16-02-2021</w:t>
            </w:r>
          </w:p>
        </w:tc>
        <w:tc>
          <w:tcPr>
            <w:tcW w:w="1284" w:type="dxa"/>
            <w:vMerge/>
            <w:tcBorders>
              <w:top w:val="nil"/>
              <w:left w:val="single" w:sz="8" w:space="0" w:color="auto"/>
              <w:bottom w:val="single" w:sz="8" w:space="0" w:color="auto"/>
              <w:right w:val="single" w:sz="8" w:space="0" w:color="auto"/>
            </w:tcBorders>
            <w:vAlign w:val="center"/>
            <w:hideMark/>
          </w:tcPr>
          <w:p w14:paraId="79142F8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67053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6E3A0FD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94A87B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3F8B2A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6EACE2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8F41A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779ACA3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84C673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76215F1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94F1355" w14:textId="77777777" w:rsidTr="00A7005B">
        <w:trPr>
          <w:trHeight w:val="193"/>
        </w:trPr>
        <w:tc>
          <w:tcPr>
            <w:tcW w:w="1544" w:type="dxa"/>
            <w:tcBorders>
              <w:top w:val="nil"/>
              <w:left w:val="nil"/>
              <w:bottom w:val="nil"/>
              <w:right w:val="nil"/>
            </w:tcBorders>
            <w:shd w:val="clear" w:color="auto" w:fill="auto"/>
            <w:noWrap/>
            <w:vAlign w:val="center"/>
            <w:hideMark/>
          </w:tcPr>
          <w:p w14:paraId="3B46647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688ADA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47AAEA5"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18AB4A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14133CD"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D6CFDBD" w14:textId="77777777" w:rsidR="003A78B7" w:rsidRPr="006145FD" w:rsidRDefault="003A78B7" w:rsidP="003A78B7">
            <w:pPr>
              <w:widowControl/>
              <w:autoSpaceDE/>
              <w:autoSpaceDN/>
              <w:rPr>
                <w:color w:val="767171"/>
                <w:sz w:val="20"/>
                <w:szCs w:val="20"/>
                <w:lang w:eastAsia="es-DO"/>
              </w:rPr>
            </w:pPr>
          </w:p>
        </w:tc>
      </w:tr>
      <w:tr w:rsidR="006145FD" w:rsidRPr="006145FD" w14:paraId="23AFB1C5"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9A5506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609BBC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5E74DA7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43EEE58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3EE7FF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54859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4BC01A70"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6439B0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14111514</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0A9F017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Blocs o cuadernos de papel</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107BBE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70C02A9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72EBA0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76A24F1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11,900.00 </w:t>
            </w:r>
          </w:p>
        </w:tc>
      </w:tr>
      <w:tr w:rsidR="006145FD" w:rsidRPr="006145FD" w14:paraId="06BDCC9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3C31DD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14111507</w:t>
            </w:r>
          </w:p>
        </w:tc>
        <w:tc>
          <w:tcPr>
            <w:tcW w:w="1806" w:type="dxa"/>
            <w:tcBorders>
              <w:top w:val="nil"/>
              <w:left w:val="nil"/>
              <w:bottom w:val="single" w:sz="4" w:space="0" w:color="auto"/>
              <w:right w:val="single" w:sz="4" w:space="0" w:color="auto"/>
            </w:tcBorders>
            <w:shd w:val="clear" w:color="000000" w:fill="auto"/>
            <w:vAlign w:val="center"/>
            <w:hideMark/>
          </w:tcPr>
          <w:p w14:paraId="0F5BC0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para impresora o fotocopiadora</w:t>
            </w:r>
          </w:p>
        </w:tc>
        <w:tc>
          <w:tcPr>
            <w:tcW w:w="1222" w:type="dxa"/>
            <w:tcBorders>
              <w:top w:val="nil"/>
              <w:left w:val="nil"/>
              <w:bottom w:val="single" w:sz="4" w:space="0" w:color="auto"/>
              <w:right w:val="single" w:sz="4" w:space="0" w:color="auto"/>
            </w:tcBorders>
            <w:shd w:val="clear" w:color="000000" w:fill="auto"/>
            <w:noWrap/>
            <w:vAlign w:val="center"/>
            <w:hideMark/>
          </w:tcPr>
          <w:p w14:paraId="4DFBA05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4941F36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w:t>
            </w:r>
          </w:p>
        </w:tc>
        <w:tc>
          <w:tcPr>
            <w:tcW w:w="1103" w:type="dxa"/>
            <w:tcBorders>
              <w:top w:val="nil"/>
              <w:left w:val="nil"/>
              <w:bottom w:val="single" w:sz="4" w:space="0" w:color="auto"/>
              <w:right w:val="single" w:sz="4" w:space="0" w:color="auto"/>
            </w:tcBorders>
            <w:shd w:val="clear" w:color="000000" w:fill="auto"/>
            <w:noWrap/>
            <w:vAlign w:val="center"/>
            <w:hideMark/>
          </w:tcPr>
          <w:p w14:paraId="0222B3A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0853826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12,600.00 </w:t>
            </w:r>
          </w:p>
        </w:tc>
      </w:tr>
      <w:tr w:rsidR="006145FD" w:rsidRPr="006145FD" w14:paraId="391D6F9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A5E5EF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44121701</w:t>
            </w:r>
          </w:p>
        </w:tc>
        <w:tc>
          <w:tcPr>
            <w:tcW w:w="1806" w:type="dxa"/>
            <w:tcBorders>
              <w:top w:val="nil"/>
              <w:left w:val="nil"/>
              <w:bottom w:val="single" w:sz="4" w:space="0" w:color="auto"/>
              <w:right w:val="single" w:sz="4" w:space="0" w:color="auto"/>
            </w:tcBorders>
            <w:shd w:val="clear" w:color="000000" w:fill="auto"/>
            <w:vAlign w:val="center"/>
            <w:hideMark/>
          </w:tcPr>
          <w:p w14:paraId="516D009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Bolígrafos</w:t>
            </w:r>
          </w:p>
        </w:tc>
        <w:tc>
          <w:tcPr>
            <w:tcW w:w="1222" w:type="dxa"/>
            <w:tcBorders>
              <w:top w:val="nil"/>
              <w:left w:val="nil"/>
              <w:bottom w:val="single" w:sz="4" w:space="0" w:color="auto"/>
              <w:right w:val="single" w:sz="4" w:space="0" w:color="auto"/>
            </w:tcBorders>
            <w:shd w:val="clear" w:color="000000" w:fill="auto"/>
            <w:noWrap/>
            <w:vAlign w:val="center"/>
            <w:hideMark/>
          </w:tcPr>
          <w:p w14:paraId="5DBBBCC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Docena</w:t>
            </w:r>
          </w:p>
        </w:tc>
        <w:tc>
          <w:tcPr>
            <w:tcW w:w="1284" w:type="dxa"/>
            <w:tcBorders>
              <w:top w:val="nil"/>
              <w:left w:val="nil"/>
              <w:bottom w:val="single" w:sz="4" w:space="0" w:color="auto"/>
              <w:right w:val="single" w:sz="4" w:space="0" w:color="auto"/>
            </w:tcBorders>
            <w:shd w:val="clear" w:color="000000" w:fill="auto"/>
            <w:noWrap/>
            <w:vAlign w:val="center"/>
            <w:hideMark/>
          </w:tcPr>
          <w:p w14:paraId="0644F8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w:t>
            </w:r>
          </w:p>
        </w:tc>
        <w:tc>
          <w:tcPr>
            <w:tcW w:w="1103" w:type="dxa"/>
            <w:tcBorders>
              <w:top w:val="nil"/>
              <w:left w:val="nil"/>
              <w:bottom w:val="single" w:sz="4" w:space="0" w:color="auto"/>
              <w:right w:val="single" w:sz="4" w:space="0" w:color="auto"/>
            </w:tcBorders>
            <w:shd w:val="clear" w:color="000000" w:fill="auto"/>
            <w:noWrap/>
            <w:vAlign w:val="center"/>
            <w:hideMark/>
          </w:tcPr>
          <w:p w14:paraId="1EF1BBC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3ABE7F1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 </w:t>
            </w:r>
          </w:p>
        </w:tc>
      </w:tr>
      <w:tr w:rsidR="006145FD" w:rsidRPr="006145FD" w14:paraId="66E2A9C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94FBBF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44121504</w:t>
            </w:r>
          </w:p>
        </w:tc>
        <w:tc>
          <w:tcPr>
            <w:tcW w:w="1806" w:type="dxa"/>
            <w:tcBorders>
              <w:top w:val="nil"/>
              <w:left w:val="nil"/>
              <w:bottom w:val="single" w:sz="4" w:space="0" w:color="auto"/>
              <w:right w:val="single" w:sz="4" w:space="0" w:color="auto"/>
            </w:tcBorders>
            <w:shd w:val="clear" w:color="000000" w:fill="auto"/>
            <w:vAlign w:val="center"/>
            <w:hideMark/>
          </w:tcPr>
          <w:p w14:paraId="42EADC1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Sobres de ventana</w:t>
            </w:r>
          </w:p>
        </w:tc>
        <w:tc>
          <w:tcPr>
            <w:tcW w:w="1222" w:type="dxa"/>
            <w:tcBorders>
              <w:top w:val="nil"/>
              <w:left w:val="nil"/>
              <w:bottom w:val="single" w:sz="4" w:space="0" w:color="auto"/>
              <w:right w:val="single" w:sz="4" w:space="0" w:color="auto"/>
            </w:tcBorders>
            <w:shd w:val="clear" w:color="000000" w:fill="auto"/>
            <w:noWrap/>
            <w:vAlign w:val="center"/>
            <w:hideMark/>
          </w:tcPr>
          <w:p w14:paraId="4709D3F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F1494D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200</w:t>
            </w:r>
          </w:p>
        </w:tc>
        <w:tc>
          <w:tcPr>
            <w:tcW w:w="1103" w:type="dxa"/>
            <w:tcBorders>
              <w:top w:val="nil"/>
              <w:left w:val="nil"/>
              <w:bottom w:val="single" w:sz="4" w:space="0" w:color="auto"/>
              <w:right w:val="single" w:sz="4" w:space="0" w:color="auto"/>
            </w:tcBorders>
            <w:shd w:val="clear" w:color="000000" w:fill="auto"/>
            <w:noWrap/>
            <w:vAlign w:val="center"/>
            <w:hideMark/>
          </w:tcPr>
          <w:p w14:paraId="33A0246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 </w:t>
            </w:r>
          </w:p>
        </w:tc>
        <w:tc>
          <w:tcPr>
            <w:tcW w:w="1630" w:type="dxa"/>
            <w:tcBorders>
              <w:top w:val="nil"/>
              <w:left w:val="nil"/>
              <w:bottom w:val="single" w:sz="4" w:space="0" w:color="auto"/>
              <w:right w:val="single" w:sz="4" w:space="0" w:color="auto"/>
            </w:tcBorders>
            <w:shd w:val="clear" w:color="000000" w:fill="auto"/>
            <w:noWrap/>
            <w:vAlign w:val="center"/>
            <w:hideMark/>
          </w:tcPr>
          <w:p w14:paraId="21A235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 </w:t>
            </w:r>
          </w:p>
        </w:tc>
      </w:tr>
      <w:tr w:rsidR="006145FD" w:rsidRPr="006145FD" w14:paraId="0358061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099027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44121504</w:t>
            </w:r>
          </w:p>
        </w:tc>
        <w:tc>
          <w:tcPr>
            <w:tcW w:w="1806" w:type="dxa"/>
            <w:tcBorders>
              <w:top w:val="nil"/>
              <w:left w:val="nil"/>
              <w:bottom w:val="single" w:sz="4" w:space="0" w:color="auto"/>
              <w:right w:val="single" w:sz="4" w:space="0" w:color="auto"/>
            </w:tcBorders>
            <w:shd w:val="clear" w:color="000000" w:fill="auto"/>
            <w:vAlign w:val="center"/>
            <w:hideMark/>
          </w:tcPr>
          <w:p w14:paraId="2900D67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Sobres de ventana</w:t>
            </w:r>
          </w:p>
        </w:tc>
        <w:tc>
          <w:tcPr>
            <w:tcW w:w="1222" w:type="dxa"/>
            <w:tcBorders>
              <w:top w:val="nil"/>
              <w:left w:val="nil"/>
              <w:bottom w:val="single" w:sz="4" w:space="0" w:color="auto"/>
              <w:right w:val="single" w:sz="4" w:space="0" w:color="auto"/>
            </w:tcBorders>
            <w:shd w:val="clear" w:color="000000" w:fill="auto"/>
            <w:noWrap/>
            <w:vAlign w:val="center"/>
            <w:hideMark/>
          </w:tcPr>
          <w:p w14:paraId="20306C6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CBB3E5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200</w:t>
            </w:r>
          </w:p>
        </w:tc>
        <w:tc>
          <w:tcPr>
            <w:tcW w:w="1103" w:type="dxa"/>
            <w:tcBorders>
              <w:top w:val="nil"/>
              <w:left w:val="nil"/>
              <w:bottom w:val="single" w:sz="4" w:space="0" w:color="auto"/>
              <w:right w:val="single" w:sz="4" w:space="0" w:color="auto"/>
            </w:tcBorders>
            <w:shd w:val="clear" w:color="000000" w:fill="auto"/>
            <w:noWrap/>
            <w:vAlign w:val="center"/>
            <w:hideMark/>
          </w:tcPr>
          <w:p w14:paraId="3654C0F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 </w:t>
            </w:r>
          </w:p>
        </w:tc>
        <w:tc>
          <w:tcPr>
            <w:tcW w:w="1630" w:type="dxa"/>
            <w:tcBorders>
              <w:top w:val="nil"/>
              <w:left w:val="nil"/>
              <w:bottom w:val="single" w:sz="4" w:space="0" w:color="auto"/>
              <w:right w:val="single" w:sz="4" w:space="0" w:color="auto"/>
            </w:tcBorders>
            <w:shd w:val="clear" w:color="000000" w:fill="auto"/>
            <w:noWrap/>
            <w:vAlign w:val="center"/>
            <w:hideMark/>
          </w:tcPr>
          <w:p w14:paraId="6C7C9B2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 </w:t>
            </w:r>
          </w:p>
        </w:tc>
      </w:tr>
      <w:tr w:rsidR="006145FD" w:rsidRPr="006145FD" w14:paraId="6CA5318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2EDCCA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44121504</w:t>
            </w:r>
          </w:p>
        </w:tc>
        <w:tc>
          <w:tcPr>
            <w:tcW w:w="1806" w:type="dxa"/>
            <w:tcBorders>
              <w:top w:val="nil"/>
              <w:left w:val="nil"/>
              <w:bottom w:val="single" w:sz="4" w:space="0" w:color="auto"/>
              <w:right w:val="single" w:sz="4" w:space="0" w:color="auto"/>
            </w:tcBorders>
            <w:shd w:val="clear" w:color="000000" w:fill="auto"/>
            <w:vAlign w:val="center"/>
            <w:hideMark/>
          </w:tcPr>
          <w:p w14:paraId="57D14D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Sobres de ventana</w:t>
            </w:r>
          </w:p>
        </w:tc>
        <w:tc>
          <w:tcPr>
            <w:tcW w:w="1222" w:type="dxa"/>
            <w:tcBorders>
              <w:top w:val="nil"/>
              <w:left w:val="nil"/>
              <w:bottom w:val="single" w:sz="4" w:space="0" w:color="auto"/>
              <w:right w:val="single" w:sz="4" w:space="0" w:color="auto"/>
            </w:tcBorders>
            <w:shd w:val="clear" w:color="000000" w:fill="auto"/>
            <w:noWrap/>
            <w:vAlign w:val="center"/>
            <w:hideMark/>
          </w:tcPr>
          <w:p w14:paraId="13916D5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D1D18F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200</w:t>
            </w:r>
          </w:p>
        </w:tc>
        <w:tc>
          <w:tcPr>
            <w:tcW w:w="1103" w:type="dxa"/>
            <w:tcBorders>
              <w:top w:val="nil"/>
              <w:left w:val="nil"/>
              <w:bottom w:val="single" w:sz="4" w:space="0" w:color="auto"/>
              <w:right w:val="single" w:sz="4" w:space="0" w:color="auto"/>
            </w:tcBorders>
            <w:shd w:val="clear" w:color="000000" w:fill="auto"/>
            <w:noWrap/>
            <w:vAlign w:val="center"/>
            <w:hideMark/>
          </w:tcPr>
          <w:p w14:paraId="7053C4E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 </w:t>
            </w:r>
          </w:p>
        </w:tc>
        <w:tc>
          <w:tcPr>
            <w:tcW w:w="1630" w:type="dxa"/>
            <w:tcBorders>
              <w:top w:val="nil"/>
              <w:left w:val="nil"/>
              <w:bottom w:val="single" w:sz="4" w:space="0" w:color="auto"/>
              <w:right w:val="single" w:sz="4" w:space="0" w:color="auto"/>
            </w:tcBorders>
            <w:shd w:val="clear" w:color="000000" w:fill="auto"/>
            <w:noWrap/>
            <w:vAlign w:val="center"/>
            <w:hideMark/>
          </w:tcPr>
          <w:p w14:paraId="58B681F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720FB92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86AF75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44121706</w:t>
            </w:r>
          </w:p>
        </w:tc>
        <w:tc>
          <w:tcPr>
            <w:tcW w:w="1806" w:type="dxa"/>
            <w:tcBorders>
              <w:top w:val="nil"/>
              <w:left w:val="nil"/>
              <w:bottom w:val="single" w:sz="4" w:space="0" w:color="auto"/>
              <w:right w:val="single" w:sz="4" w:space="0" w:color="auto"/>
            </w:tcBorders>
            <w:shd w:val="clear" w:color="000000" w:fill="auto"/>
            <w:vAlign w:val="center"/>
            <w:hideMark/>
          </w:tcPr>
          <w:p w14:paraId="5A9FAE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Lápices de madera</w:t>
            </w:r>
          </w:p>
        </w:tc>
        <w:tc>
          <w:tcPr>
            <w:tcW w:w="1222" w:type="dxa"/>
            <w:tcBorders>
              <w:top w:val="nil"/>
              <w:left w:val="nil"/>
              <w:bottom w:val="single" w:sz="4" w:space="0" w:color="auto"/>
              <w:right w:val="single" w:sz="4" w:space="0" w:color="auto"/>
            </w:tcBorders>
            <w:shd w:val="clear" w:color="000000" w:fill="auto"/>
            <w:noWrap/>
            <w:vAlign w:val="center"/>
            <w:hideMark/>
          </w:tcPr>
          <w:p w14:paraId="3AE4323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F6627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6D0B8E0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 </w:t>
            </w:r>
          </w:p>
        </w:tc>
        <w:tc>
          <w:tcPr>
            <w:tcW w:w="1630" w:type="dxa"/>
            <w:tcBorders>
              <w:top w:val="nil"/>
              <w:left w:val="nil"/>
              <w:bottom w:val="single" w:sz="4" w:space="0" w:color="auto"/>
              <w:right w:val="single" w:sz="4" w:space="0" w:color="auto"/>
            </w:tcBorders>
            <w:shd w:val="clear" w:color="000000" w:fill="auto"/>
            <w:noWrap/>
            <w:vAlign w:val="center"/>
            <w:hideMark/>
          </w:tcPr>
          <w:p w14:paraId="6F53848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1,400.00 </w:t>
            </w:r>
          </w:p>
        </w:tc>
      </w:tr>
      <w:tr w:rsidR="006145FD" w:rsidRPr="006145FD" w14:paraId="1BEB933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03F217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44121708</w:t>
            </w:r>
          </w:p>
        </w:tc>
        <w:tc>
          <w:tcPr>
            <w:tcW w:w="1806" w:type="dxa"/>
            <w:tcBorders>
              <w:top w:val="nil"/>
              <w:left w:val="nil"/>
              <w:bottom w:val="single" w:sz="4" w:space="0" w:color="auto"/>
              <w:right w:val="single" w:sz="4" w:space="0" w:color="auto"/>
            </w:tcBorders>
            <w:shd w:val="clear" w:color="000000" w:fill="auto"/>
            <w:vAlign w:val="center"/>
            <w:hideMark/>
          </w:tcPr>
          <w:p w14:paraId="70F3249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Marcadores</w:t>
            </w:r>
          </w:p>
        </w:tc>
        <w:tc>
          <w:tcPr>
            <w:tcW w:w="1222" w:type="dxa"/>
            <w:tcBorders>
              <w:top w:val="nil"/>
              <w:left w:val="nil"/>
              <w:bottom w:val="single" w:sz="4" w:space="0" w:color="auto"/>
              <w:right w:val="single" w:sz="4" w:space="0" w:color="auto"/>
            </w:tcBorders>
            <w:shd w:val="clear" w:color="000000" w:fill="auto"/>
            <w:noWrap/>
            <w:vAlign w:val="center"/>
            <w:hideMark/>
          </w:tcPr>
          <w:p w14:paraId="3ACFEA0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Docena</w:t>
            </w:r>
          </w:p>
        </w:tc>
        <w:tc>
          <w:tcPr>
            <w:tcW w:w="1284" w:type="dxa"/>
            <w:tcBorders>
              <w:top w:val="nil"/>
              <w:left w:val="nil"/>
              <w:bottom w:val="single" w:sz="4" w:space="0" w:color="auto"/>
              <w:right w:val="single" w:sz="4" w:space="0" w:color="auto"/>
            </w:tcBorders>
            <w:shd w:val="clear" w:color="000000" w:fill="auto"/>
            <w:noWrap/>
            <w:vAlign w:val="center"/>
            <w:hideMark/>
          </w:tcPr>
          <w:p w14:paraId="555216D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4942F91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 </w:t>
            </w:r>
          </w:p>
        </w:tc>
        <w:tc>
          <w:tcPr>
            <w:tcW w:w="1630" w:type="dxa"/>
            <w:tcBorders>
              <w:top w:val="nil"/>
              <w:left w:val="nil"/>
              <w:bottom w:val="single" w:sz="4" w:space="0" w:color="auto"/>
              <w:right w:val="single" w:sz="4" w:space="0" w:color="auto"/>
            </w:tcBorders>
            <w:shd w:val="clear" w:color="000000" w:fill="auto"/>
            <w:noWrap/>
            <w:vAlign w:val="center"/>
            <w:hideMark/>
          </w:tcPr>
          <w:p w14:paraId="295AD00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440.00 </w:t>
            </w:r>
          </w:p>
        </w:tc>
      </w:tr>
      <w:tr w:rsidR="006145FD" w:rsidRPr="006145FD" w14:paraId="135C30D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77C0D7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44121615</w:t>
            </w:r>
          </w:p>
        </w:tc>
        <w:tc>
          <w:tcPr>
            <w:tcW w:w="1806" w:type="dxa"/>
            <w:tcBorders>
              <w:top w:val="nil"/>
              <w:left w:val="nil"/>
              <w:bottom w:val="single" w:sz="4" w:space="0" w:color="auto"/>
              <w:right w:val="single" w:sz="4" w:space="0" w:color="auto"/>
            </w:tcBorders>
            <w:shd w:val="clear" w:color="000000" w:fill="auto"/>
            <w:vAlign w:val="center"/>
            <w:hideMark/>
          </w:tcPr>
          <w:p w14:paraId="2D1E19B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Grapadoras</w:t>
            </w:r>
          </w:p>
        </w:tc>
        <w:tc>
          <w:tcPr>
            <w:tcW w:w="1222" w:type="dxa"/>
            <w:tcBorders>
              <w:top w:val="nil"/>
              <w:left w:val="nil"/>
              <w:bottom w:val="single" w:sz="4" w:space="0" w:color="auto"/>
              <w:right w:val="single" w:sz="4" w:space="0" w:color="auto"/>
            </w:tcBorders>
            <w:shd w:val="clear" w:color="000000" w:fill="auto"/>
            <w:noWrap/>
            <w:vAlign w:val="center"/>
            <w:hideMark/>
          </w:tcPr>
          <w:p w14:paraId="76CDB99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D5547C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5BAF24B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6920334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1,260.00 </w:t>
            </w:r>
          </w:p>
        </w:tc>
      </w:tr>
      <w:tr w:rsidR="006145FD" w:rsidRPr="006145FD" w14:paraId="170B155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2CA803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44122005</w:t>
            </w:r>
          </w:p>
        </w:tc>
        <w:tc>
          <w:tcPr>
            <w:tcW w:w="1806" w:type="dxa"/>
            <w:tcBorders>
              <w:top w:val="nil"/>
              <w:left w:val="nil"/>
              <w:bottom w:val="single" w:sz="4" w:space="0" w:color="auto"/>
              <w:right w:val="single" w:sz="4" w:space="0" w:color="auto"/>
            </w:tcBorders>
            <w:shd w:val="clear" w:color="000000" w:fill="auto"/>
            <w:vAlign w:val="center"/>
            <w:hideMark/>
          </w:tcPr>
          <w:p w14:paraId="3DA5D59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Cubiertas para revistas o libros</w:t>
            </w:r>
          </w:p>
        </w:tc>
        <w:tc>
          <w:tcPr>
            <w:tcW w:w="1222" w:type="dxa"/>
            <w:tcBorders>
              <w:top w:val="nil"/>
              <w:left w:val="nil"/>
              <w:bottom w:val="single" w:sz="4" w:space="0" w:color="auto"/>
              <w:right w:val="single" w:sz="4" w:space="0" w:color="auto"/>
            </w:tcBorders>
            <w:shd w:val="clear" w:color="000000" w:fill="auto"/>
            <w:noWrap/>
            <w:vAlign w:val="center"/>
            <w:hideMark/>
          </w:tcPr>
          <w:p w14:paraId="1DFEBA6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5041A0A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00BD69C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7D8FF7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7,800.00 </w:t>
            </w:r>
          </w:p>
        </w:tc>
      </w:tr>
      <w:tr w:rsidR="006145FD" w:rsidRPr="006145FD" w14:paraId="739793E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F3E069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31201505</w:t>
            </w:r>
          </w:p>
        </w:tc>
        <w:tc>
          <w:tcPr>
            <w:tcW w:w="1806" w:type="dxa"/>
            <w:tcBorders>
              <w:top w:val="nil"/>
              <w:left w:val="nil"/>
              <w:bottom w:val="single" w:sz="4" w:space="0" w:color="auto"/>
              <w:right w:val="single" w:sz="4" w:space="0" w:color="auto"/>
            </w:tcBorders>
            <w:shd w:val="clear" w:color="000000" w:fill="auto"/>
            <w:vAlign w:val="center"/>
            <w:hideMark/>
          </w:tcPr>
          <w:p w14:paraId="298EB45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Cinta doble faz</w:t>
            </w:r>
          </w:p>
        </w:tc>
        <w:tc>
          <w:tcPr>
            <w:tcW w:w="1222" w:type="dxa"/>
            <w:tcBorders>
              <w:top w:val="nil"/>
              <w:left w:val="nil"/>
              <w:bottom w:val="single" w:sz="4" w:space="0" w:color="auto"/>
              <w:right w:val="single" w:sz="4" w:space="0" w:color="auto"/>
            </w:tcBorders>
            <w:shd w:val="clear" w:color="000000" w:fill="auto"/>
            <w:noWrap/>
            <w:vAlign w:val="center"/>
            <w:hideMark/>
          </w:tcPr>
          <w:p w14:paraId="62A9CC1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7068D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4162F1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 </w:t>
            </w:r>
          </w:p>
        </w:tc>
        <w:tc>
          <w:tcPr>
            <w:tcW w:w="1630" w:type="dxa"/>
            <w:tcBorders>
              <w:top w:val="nil"/>
              <w:left w:val="nil"/>
              <w:bottom w:val="single" w:sz="4" w:space="0" w:color="auto"/>
              <w:right w:val="single" w:sz="4" w:space="0" w:color="auto"/>
            </w:tcBorders>
            <w:shd w:val="clear" w:color="000000" w:fill="auto"/>
            <w:noWrap/>
            <w:vAlign w:val="center"/>
            <w:hideMark/>
          </w:tcPr>
          <w:p w14:paraId="0BE537B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 </w:t>
            </w:r>
          </w:p>
        </w:tc>
      </w:tr>
      <w:tr w:rsidR="006145FD" w:rsidRPr="006145FD" w14:paraId="6AFB386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91169F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60121111</w:t>
            </w:r>
          </w:p>
        </w:tc>
        <w:tc>
          <w:tcPr>
            <w:tcW w:w="1806" w:type="dxa"/>
            <w:tcBorders>
              <w:top w:val="nil"/>
              <w:left w:val="nil"/>
              <w:bottom w:val="single" w:sz="4" w:space="0" w:color="auto"/>
              <w:right w:val="single" w:sz="4" w:space="0" w:color="auto"/>
            </w:tcBorders>
            <w:shd w:val="clear" w:color="000000" w:fill="auto"/>
            <w:vAlign w:val="center"/>
            <w:hideMark/>
          </w:tcPr>
          <w:p w14:paraId="4C1A33C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Cartulina de sulfito</w:t>
            </w:r>
          </w:p>
        </w:tc>
        <w:tc>
          <w:tcPr>
            <w:tcW w:w="1222" w:type="dxa"/>
            <w:tcBorders>
              <w:top w:val="nil"/>
              <w:left w:val="nil"/>
              <w:bottom w:val="single" w:sz="4" w:space="0" w:color="auto"/>
              <w:right w:val="single" w:sz="4" w:space="0" w:color="auto"/>
            </w:tcBorders>
            <w:shd w:val="clear" w:color="000000" w:fill="auto"/>
            <w:noWrap/>
            <w:vAlign w:val="center"/>
            <w:hideMark/>
          </w:tcPr>
          <w:p w14:paraId="2440D1A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65B7B94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544BA8D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7598337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3,500.00 </w:t>
            </w:r>
          </w:p>
        </w:tc>
      </w:tr>
      <w:tr w:rsidR="006145FD" w:rsidRPr="006145FD" w14:paraId="66B0DEB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2AF3E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57F7DD6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5AF6C3E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7C5D02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0ACE54B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289491F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 </w:t>
            </w:r>
          </w:p>
        </w:tc>
      </w:tr>
      <w:tr w:rsidR="006145FD" w:rsidRPr="006145FD" w14:paraId="31F22A0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A5CE37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488FA6B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49FBD42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D06F14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6E62F6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65881DF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01FFDB8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243293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44122011</w:t>
            </w:r>
          </w:p>
        </w:tc>
        <w:tc>
          <w:tcPr>
            <w:tcW w:w="1806" w:type="dxa"/>
            <w:tcBorders>
              <w:top w:val="nil"/>
              <w:left w:val="nil"/>
              <w:bottom w:val="single" w:sz="4" w:space="0" w:color="auto"/>
              <w:right w:val="single" w:sz="4" w:space="0" w:color="auto"/>
            </w:tcBorders>
            <w:shd w:val="clear" w:color="000000" w:fill="auto"/>
            <w:vAlign w:val="center"/>
            <w:hideMark/>
          </w:tcPr>
          <w:p w14:paraId="5590A7D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Folders</w:t>
            </w:r>
          </w:p>
        </w:tc>
        <w:tc>
          <w:tcPr>
            <w:tcW w:w="1222" w:type="dxa"/>
            <w:tcBorders>
              <w:top w:val="nil"/>
              <w:left w:val="nil"/>
              <w:bottom w:val="single" w:sz="4" w:space="0" w:color="auto"/>
              <w:right w:val="single" w:sz="4" w:space="0" w:color="auto"/>
            </w:tcBorders>
            <w:shd w:val="clear" w:color="000000" w:fill="auto"/>
            <w:noWrap/>
            <w:vAlign w:val="center"/>
            <w:hideMark/>
          </w:tcPr>
          <w:p w14:paraId="2984289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4E1707B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6490F5C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310.00 </w:t>
            </w:r>
          </w:p>
        </w:tc>
        <w:tc>
          <w:tcPr>
            <w:tcW w:w="1630" w:type="dxa"/>
            <w:tcBorders>
              <w:top w:val="nil"/>
              <w:left w:val="nil"/>
              <w:bottom w:val="single" w:sz="4" w:space="0" w:color="auto"/>
              <w:right w:val="single" w:sz="4" w:space="0" w:color="auto"/>
            </w:tcBorders>
            <w:shd w:val="clear" w:color="000000" w:fill="auto"/>
            <w:noWrap/>
            <w:vAlign w:val="center"/>
            <w:hideMark/>
          </w:tcPr>
          <w:p w14:paraId="28312FB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1,550.00 </w:t>
            </w:r>
          </w:p>
        </w:tc>
      </w:tr>
      <w:tr w:rsidR="006145FD" w:rsidRPr="006145FD" w14:paraId="7FE43D4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F95299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14111530</w:t>
            </w:r>
          </w:p>
        </w:tc>
        <w:tc>
          <w:tcPr>
            <w:tcW w:w="1806" w:type="dxa"/>
            <w:tcBorders>
              <w:top w:val="nil"/>
              <w:left w:val="nil"/>
              <w:bottom w:val="single" w:sz="4" w:space="0" w:color="auto"/>
              <w:right w:val="single" w:sz="4" w:space="0" w:color="auto"/>
            </w:tcBorders>
            <w:shd w:val="clear" w:color="000000" w:fill="auto"/>
            <w:vAlign w:val="center"/>
            <w:hideMark/>
          </w:tcPr>
          <w:p w14:paraId="2869B9D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de notas autoadhesivas</w:t>
            </w:r>
          </w:p>
        </w:tc>
        <w:tc>
          <w:tcPr>
            <w:tcW w:w="1222" w:type="dxa"/>
            <w:tcBorders>
              <w:top w:val="nil"/>
              <w:left w:val="nil"/>
              <w:bottom w:val="single" w:sz="4" w:space="0" w:color="auto"/>
              <w:right w:val="single" w:sz="4" w:space="0" w:color="auto"/>
            </w:tcBorders>
            <w:shd w:val="clear" w:color="000000" w:fill="auto"/>
            <w:noWrap/>
            <w:vAlign w:val="center"/>
            <w:hideMark/>
          </w:tcPr>
          <w:p w14:paraId="7B0B1CC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45B2C6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68C30A8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 </w:t>
            </w:r>
          </w:p>
        </w:tc>
        <w:tc>
          <w:tcPr>
            <w:tcW w:w="1630" w:type="dxa"/>
            <w:tcBorders>
              <w:top w:val="nil"/>
              <w:left w:val="nil"/>
              <w:bottom w:val="single" w:sz="4" w:space="0" w:color="auto"/>
              <w:right w:val="single" w:sz="4" w:space="0" w:color="auto"/>
            </w:tcBorders>
            <w:shd w:val="clear" w:color="000000" w:fill="auto"/>
            <w:noWrap/>
            <w:vAlign w:val="center"/>
            <w:hideMark/>
          </w:tcPr>
          <w:p w14:paraId="1D772C1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240.00 </w:t>
            </w:r>
          </w:p>
        </w:tc>
      </w:tr>
      <w:tr w:rsidR="006145FD" w:rsidRPr="006145FD" w14:paraId="7A2E216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20FF0C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14111530</w:t>
            </w:r>
          </w:p>
        </w:tc>
        <w:tc>
          <w:tcPr>
            <w:tcW w:w="1806" w:type="dxa"/>
            <w:tcBorders>
              <w:top w:val="nil"/>
              <w:left w:val="nil"/>
              <w:bottom w:val="single" w:sz="4" w:space="0" w:color="auto"/>
              <w:right w:val="single" w:sz="4" w:space="0" w:color="auto"/>
            </w:tcBorders>
            <w:shd w:val="clear" w:color="000000" w:fill="auto"/>
            <w:vAlign w:val="center"/>
            <w:hideMark/>
          </w:tcPr>
          <w:p w14:paraId="6896269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de notas autoadhesivas</w:t>
            </w:r>
          </w:p>
        </w:tc>
        <w:tc>
          <w:tcPr>
            <w:tcW w:w="1222" w:type="dxa"/>
            <w:tcBorders>
              <w:top w:val="nil"/>
              <w:left w:val="nil"/>
              <w:bottom w:val="single" w:sz="4" w:space="0" w:color="auto"/>
              <w:right w:val="single" w:sz="4" w:space="0" w:color="auto"/>
            </w:tcBorders>
            <w:shd w:val="clear" w:color="000000" w:fill="auto"/>
            <w:noWrap/>
            <w:vAlign w:val="center"/>
            <w:hideMark/>
          </w:tcPr>
          <w:p w14:paraId="63525BC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9977F4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73FA20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 </w:t>
            </w:r>
          </w:p>
        </w:tc>
        <w:tc>
          <w:tcPr>
            <w:tcW w:w="1630" w:type="dxa"/>
            <w:tcBorders>
              <w:top w:val="nil"/>
              <w:left w:val="nil"/>
              <w:bottom w:val="single" w:sz="4" w:space="0" w:color="auto"/>
              <w:right w:val="single" w:sz="4" w:space="0" w:color="auto"/>
            </w:tcBorders>
            <w:shd w:val="clear" w:color="000000" w:fill="auto"/>
            <w:noWrap/>
            <w:vAlign w:val="center"/>
            <w:hideMark/>
          </w:tcPr>
          <w:p w14:paraId="5DB815E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58A2AF4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6C4535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14111515</w:t>
            </w:r>
          </w:p>
        </w:tc>
        <w:tc>
          <w:tcPr>
            <w:tcW w:w="1806" w:type="dxa"/>
            <w:tcBorders>
              <w:top w:val="nil"/>
              <w:left w:val="nil"/>
              <w:bottom w:val="single" w:sz="4" w:space="0" w:color="auto"/>
              <w:right w:val="single" w:sz="4" w:space="0" w:color="auto"/>
            </w:tcBorders>
            <w:shd w:val="clear" w:color="000000" w:fill="auto"/>
            <w:vAlign w:val="center"/>
            <w:hideMark/>
          </w:tcPr>
          <w:p w14:paraId="44BF2D2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para sumadora o máquina registradora</w:t>
            </w:r>
          </w:p>
        </w:tc>
        <w:tc>
          <w:tcPr>
            <w:tcW w:w="1222" w:type="dxa"/>
            <w:tcBorders>
              <w:top w:val="nil"/>
              <w:left w:val="nil"/>
              <w:bottom w:val="single" w:sz="4" w:space="0" w:color="auto"/>
              <w:right w:val="single" w:sz="4" w:space="0" w:color="auto"/>
            </w:tcBorders>
            <w:shd w:val="clear" w:color="000000" w:fill="auto"/>
            <w:noWrap/>
            <w:vAlign w:val="center"/>
            <w:hideMark/>
          </w:tcPr>
          <w:p w14:paraId="7534934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D03D2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25</w:t>
            </w:r>
          </w:p>
        </w:tc>
        <w:tc>
          <w:tcPr>
            <w:tcW w:w="1103" w:type="dxa"/>
            <w:tcBorders>
              <w:top w:val="nil"/>
              <w:left w:val="nil"/>
              <w:bottom w:val="single" w:sz="4" w:space="0" w:color="auto"/>
              <w:right w:val="single" w:sz="4" w:space="0" w:color="auto"/>
            </w:tcBorders>
            <w:shd w:val="clear" w:color="000000" w:fill="auto"/>
            <w:noWrap/>
            <w:vAlign w:val="center"/>
            <w:hideMark/>
          </w:tcPr>
          <w:p w14:paraId="16A212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 </w:t>
            </w:r>
          </w:p>
        </w:tc>
        <w:tc>
          <w:tcPr>
            <w:tcW w:w="1630" w:type="dxa"/>
            <w:tcBorders>
              <w:top w:val="nil"/>
              <w:left w:val="nil"/>
              <w:bottom w:val="single" w:sz="4" w:space="0" w:color="auto"/>
              <w:right w:val="single" w:sz="4" w:space="0" w:color="auto"/>
            </w:tcBorders>
            <w:shd w:val="clear" w:color="000000" w:fill="auto"/>
            <w:noWrap/>
            <w:vAlign w:val="center"/>
            <w:hideMark/>
          </w:tcPr>
          <w:p w14:paraId="62B1C3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625.00 </w:t>
            </w:r>
          </w:p>
        </w:tc>
      </w:tr>
      <w:tr w:rsidR="006145FD" w:rsidRPr="006145FD" w14:paraId="2514E9B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42BBEC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26111702</w:t>
            </w:r>
          </w:p>
        </w:tc>
        <w:tc>
          <w:tcPr>
            <w:tcW w:w="1806" w:type="dxa"/>
            <w:tcBorders>
              <w:top w:val="nil"/>
              <w:left w:val="nil"/>
              <w:bottom w:val="single" w:sz="4" w:space="0" w:color="auto"/>
              <w:right w:val="single" w:sz="4" w:space="0" w:color="auto"/>
            </w:tcBorders>
            <w:shd w:val="clear" w:color="000000" w:fill="auto"/>
            <w:vAlign w:val="center"/>
            <w:hideMark/>
          </w:tcPr>
          <w:p w14:paraId="4D423BF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Pilas alcalinas</w:t>
            </w:r>
          </w:p>
        </w:tc>
        <w:tc>
          <w:tcPr>
            <w:tcW w:w="1222" w:type="dxa"/>
            <w:tcBorders>
              <w:top w:val="nil"/>
              <w:left w:val="nil"/>
              <w:bottom w:val="single" w:sz="4" w:space="0" w:color="auto"/>
              <w:right w:val="single" w:sz="4" w:space="0" w:color="auto"/>
            </w:tcBorders>
            <w:shd w:val="clear" w:color="000000" w:fill="auto"/>
            <w:noWrap/>
            <w:vAlign w:val="center"/>
            <w:hideMark/>
          </w:tcPr>
          <w:p w14:paraId="0103802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E56F5B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691E0A4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 </w:t>
            </w:r>
          </w:p>
        </w:tc>
        <w:tc>
          <w:tcPr>
            <w:tcW w:w="1630" w:type="dxa"/>
            <w:tcBorders>
              <w:top w:val="nil"/>
              <w:left w:val="nil"/>
              <w:bottom w:val="single" w:sz="4" w:space="0" w:color="auto"/>
              <w:right w:val="single" w:sz="4" w:space="0" w:color="auto"/>
            </w:tcBorders>
            <w:shd w:val="clear" w:color="000000" w:fill="auto"/>
            <w:noWrap/>
            <w:vAlign w:val="center"/>
            <w:hideMark/>
          </w:tcPr>
          <w:p w14:paraId="407D619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 </w:t>
            </w:r>
          </w:p>
        </w:tc>
      </w:tr>
      <w:tr w:rsidR="006145FD" w:rsidRPr="006145FD" w14:paraId="6C17274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E56FC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26111702</w:t>
            </w:r>
          </w:p>
        </w:tc>
        <w:tc>
          <w:tcPr>
            <w:tcW w:w="1806" w:type="dxa"/>
            <w:tcBorders>
              <w:top w:val="nil"/>
              <w:left w:val="nil"/>
              <w:bottom w:val="single" w:sz="4" w:space="0" w:color="auto"/>
              <w:right w:val="single" w:sz="4" w:space="0" w:color="auto"/>
            </w:tcBorders>
            <w:shd w:val="clear" w:color="000000" w:fill="auto"/>
            <w:vAlign w:val="center"/>
            <w:hideMark/>
          </w:tcPr>
          <w:p w14:paraId="5A2F1C3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Pilas alcalinas</w:t>
            </w:r>
          </w:p>
        </w:tc>
        <w:tc>
          <w:tcPr>
            <w:tcW w:w="1222" w:type="dxa"/>
            <w:tcBorders>
              <w:top w:val="nil"/>
              <w:left w:val="nil"/>
              <w:bottom w:val="single" w:sz="4" w:space="0" w:color="auto"/>
              <w:right w:val="single" w:sz="4" w:space="0" w:color="auto"/>
            </w:tcBorders>
            <w:shd w:val="clear" w:color="000000" w:fill="auto"/>
            <w:noWrap/>
            <w:vAlign w:val="center"/>
            <w:hideMark/>
          </w:tcPr>
          <w:p w14:paraId="5C59A4A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60F33A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403D46F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65.00 </w:t>
            </w:r>
          </w:p>
        </w:tc>
        <w:tc>
          <w:tcPr>
            <w:tcW w:w="1630" w:type="dxa"/>
            <w:tcBorders>
              <w:top w:val="nil"/>
              <w:left w:val="nil"/>
              <w:bottom w:val="single" w:sz="4" w:space="0" w:color="auto"/>
              <w:right w:val="single" w:sz="4" w:space="0" w:color="auto"/>
            </w:tcBorders>
            <w:shd w:val="clear" w:color="000000" w:fill="auto"/>
            <w:noWrap/>
            <w:vAlign w:val="center"/>
            <w:hideMark/>
          </w:tcPr>
          <w:p w14:paraId="09D9301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780.00 </w:t>
            </w:r>
          </w:p>
        </w:tc>
      </w:tr>
      <w:tr w:rsidR="006145FD" w:rsidRPr="006145FD" w14:paraId="246031F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F4A43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6EFA4F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13DA8A3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41F4AD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62BE708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3EF0510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181CE08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9687BD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58647F3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22702D3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4483ED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143283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70DE382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2891265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6DD481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12249AE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2156D73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1B8A861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2C47BE0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57530F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0D9A7BD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378209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31201512</w:t>
            </w:r>
          </w:p>
        </w:tc>
        <w:tc>
          <w:tcPr>
            <w:tcW w:w="1806" w:type="dxa"/>
            <w:tcBorders>
              <w:top w:val="nil"/>
              <w:left w:val="nil"/>
              <w:bottom w:val="single" w:sz="4" w:space="0" w:color="auto"/>
              <w:right w:val="single" w:sz="4" w:space="0" w:color="auto"/>
            </w:tcBorders>
            <w:shd w:val="clear" w:color="000000" w:fill="auto"/>
            <w:vAlign w:val="center"/>
            <w:hideMark/>
          </w:tcPr>
          <w:p w14:paraId="1287CE1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Cinta transparente</w:t>
            </w:r>
          </w:p>
        </w:tc>
        <w:tc>
          <w:tcPr>
            <w:tcW w:w="1222" w:type="dxa"/>
            <w:tcBorders>
              <w:top w:val="nil"/>
              <w:left w:val="nil"/>
              <w:bottom w:val="single" w:sz="4" w:space="0" w:color="auto"/>
              <w:right w:val="single" w:sz="4" w:space="0" w:color="auto"/>
            </w:tcBorders>
            <w:shd w:val="clear" w:color="000000" w:fill="auto"/>
            <w:noWrap/>
            <w:vAlign w:val="center"/>
            <w:hideMark/>
          </w:tcPr>
          <w:p w14:paraId="7EF97AB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3E62AE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7007D69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65.00 </w:t>
            </w:r>
          </w:p>
        </w:tc>
        <w:tc>
          <w:tcPr>
            <w:tcW w:w="1630" w:type="dxa"/>
            <w:tcBorders>
              <w:top w:val="nil"/>
              <w:left w:val="nil"/>
              <w:bottom w:val="single" w:sz="4" w:space="0" w:color="auto"/>
              <w:right w:val="single" w:sz="4" w:space="0" w:color="auto"/>
            </w:tcBorders>
            <w:shd w:val="clear" w:color="000000" w:fill="auto"/>
            <w:noWrap/>
            <w:vAlign w:val="center"/>
            <w:hideMark/>
          </w:tcPr>
          <w:p w14:paraId="77BFA14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r>
      <w:tr w:rsidR="006145FD" w:rsidRPr="006145FD" w14:paraId="5747137A"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A8E45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31201512</w:t>
            </w:r>
          </w:p>
        </w:tc>
        <w:tc>
          <w:tcPr>
            <w:tcW w:w="1806" w:type="dxa"/>
            <w:tcBorders>
              <w:top w:val="nil"/>
              <w:left w:val="nil"/>
              <w:bottom w:val="single" w:sz="4" w:space="0" w:color="auto"/>
              <w:right w:val="single" w:sz="4" w:space="0" w:color="auto"/>
            </w:tcBorders>
            <w:shd w:val="clear" w:color="000000" w:fill="auto"/>
            <w:vAlign w:val="center"/>
            <w:hideMark/>
          </w:tcPr>
          <w:p w14:paraId="3F09F0F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Cinta transparente</w:t>
            </w:r>
          </w:p>
        </w:tc>
        <w:tc>
          <w:tcPr>
            <w:tcW w:w="1222" w:type="dxa"/>
            <w:tcBorders>
              <w:top w:val="nil"/>
              <w:left w:val="nil"/>
              <w:bottom w:val="single" w:sz="4" w:space="0" w:color="auto"/>
              <w:right w:val="single" w:sz="4" w:space="0" w:color="auto"/>
            </w:tcBorders>
            <w:shd w:val="clear" w:color="000000" w:fill="auto"/>
            <w:noWrap/>
            <w:vAlign w:val="center"/>
            <w:hideMark/>
          </w:tcPr>
          <w:p w14:paraId="7B6D03B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034B69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214C6A9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75.00 </w:t>
            </w:r>
          </w:p>
        </w:tc>
        <w:tc>
          <w:tcPr>
            <w:tcW w:w="1630" w:type="dxa"/>
            <w:tcBorders>
              <w:top w:val="nil"/>
              <w:left w:val="nil"/>
              <w:bottom w:val="single" w:sz="4" w:space="0" w:color="auto"/>
              <w:right w:val="single" w:sz="4" w:space="0" w:color="auto"/>
            </w:tcBorders>
            <w:shd w:val="clear" w:color="000000" w:fill="auto"/>
            <w:noWrap/>
            <w:vAlign w:val="center"/>
            <w:hideMark/>
          </w:tcPr>
          <w:p w14:paraId="0BA1BF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 </w:t>
            </w:r>
          </w:p>
        </w:tc>
      </w:tr>
      <w:tr w:rsidR="006145FD" w:rsidRPr="006145FD" w14:paraId="74FD16B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CC3158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31162404</w:t>
            </w:r>
          </w:p>
        </w:tc>
        <w:tc>
          <w:tcPr>
            <w:tcW w:w="1806" w:type="dxa"/>
            <w:tcBorders>
              <w:top w:val="nil"/>
              <w:left w:val="nil"/>
              <w:bottom w:val="single" w:sz="4" w:space="0" w:color="auto"/>
              <w:right w:val="single" w:sz="4" w:space="0" w:color="auto"/>
            </w:tcBorders>
            <w:shd w:val="clear" w:color="000000" w:fill="auto"/>
            <w:vAlign w:val="center"/>
            <w:hideMark/>
          </w:tcPr>
          <w:p w14:paraId="431D863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Grapas</w:t>
            </w:r>
          </w:p>
        </w:tc>
        <w:tc>
          <w:tcPr>
            <w:tcW w:w="1222" w:type="dxa"/>
            <w:tcBorders>
              <w:top w:val="nil"/>
              <w:left w:val="nil"/>
              <w:bottom w:val="single" w:sz="4" w:space="0" w:color="auto"/>
              <w:right w:val="single" w:sz="4" w:space="0" w:color="auto"/>
            </w:tcBorders>
            <w:shd w:val="clear" w:color="000000" w:fill="auto"/>
            <w:noWrap/>
            <w:vAlign w:val="center"/>
            <w:hideMark/>
          </w:tcPr>
          <w:p w14:paraId="5EB3430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1E1F22D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2B89180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 </w:t>
            </w:r>
          </w:p>
        </w:tc>
        <w:tc>
          <w:tcPr>
            <w:tcW w:w="1630" w:type="dxa"/>
            <w:tcBorders>
              <w:top w:val="nil"/>
              <w:left w:val="nil"/>
              <w:bottom w:val="single" w:sz="4" w:space="0" w:color="auto"/>
              <w:right w:val="single" w:sz="4" w:space="0" w:color="auto"/>
            </w:tcBorders>
            <w:shd w:val="clear" w:color="000000" w:fill="auto"/>
            <w:noWrap/>
            <w:vAlign w:val="center"/>
            <w:hideMark/>
          </w:tcPr>
          <w:p w14:paraId="456CAB8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72526C8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C5E091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43201809</w:t>
            </w:r>
          </w:p>
        </w:tc>
        <w:tc>
          <w:tcPr>
            <w:tcW w:w="1806" w:type="dxa"/>
            <w:tcBorders>
              <w:top w:val="nil"/>
              <w:left w:val="nil"/>
              <w:bottom w:val="single" w:sz="4" w:space="0" w:color="auto"/>
              <w:right w:val="single" w:sz="4" w:space="0" w:color="auto"/>
            </w:tcBorders>
            <w:shd w:val="clear" w:color="000000" w:fill="auto"/>
            <w:vAlign w:val="center"/>
            <w:hideMark/>
          </w:tcPr>
          <w:p w14:paraId="2E8F3BE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Disco compacto cd de lectura y escritura</w:t>
            </w:r>
          </w:p>
        </w:tc>
        <w:tc>
          <w:tcPr>
            <w:tcW w:w="1222" w:type="dxa"/>
            <w:tcBorders>
              <w:top w:val="nil"/>
              <w:left w:val="nil"/>
              <w:bottom w:val="single" w:sz="4" w:space="0" w:color="auto"/>
              <w:right w:val="single" w:sz="4" w:space="0" w:color="auto"/>
            </w:tcBorders>
            <w:shd w:val="clear" w:color="000000" w:fill="auto"/>
            <w:noWrap/>
            <w:vAlign w:val="center"/>
            <w:hideMark/>
          </w:tcPr>
          <w:p w14:paraId="47FAD00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7C0ABF8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43639AD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c>
          <w:tcPr>
            <w:tcW w:w="1630" w:type="dxa"/>
            <w:tcBorders>
              <w:top w:val="nil"/>
              <w:left w:val="nil"/>
              <w:bottom w:val="single" w:sz="4" w:space="0" w:color="auto"/>
              <w:right w:val="single" w:sz="4" w:space="0" w:color="auto"/>
            </w:tcBorders>
            <w:shd w:val="clear" w:color="000000" w:fill="auto"/>
            <w:noWrap/>
            <w:vAlign w:val="center"/>
            <w:hideMark/>
          </w:tcPr>
          <w:p w14:paraId="5F3794C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8,000.00 </w:t>
            </w:r>
          </w:p>
        </w:tc>
      </w:tr>
      <w:tr w:rsidR="006145FD" w:rsidRPr="006145FD" w14:paraId="4E9D968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F197A2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44121503</w:t>
            </w:r>
          </w:p>
        </w:tc>
        <w:tc>
          <w:tcPr>
            <w:tcW w:w="1806" w:type="dxa"/>
            <w:tcBorders>
              <w:top w:val="nil"/>
              <w:left w:val="nil"/>
              <w:bottom w:val="single" w:sz="4" w:space="0" w:color="auto"/>
              <w:right w:val="single" w:sz="4" w:space="0" w:color="auto"/>
            </w:tcBorders>
            <w:shd w:val="clear" w:color="000000" w:fill="auto"/>
            <w:vAlign w:val="center"/>
            <w:hideMark/>
          </w:tcPr>
          <w:p w14:paraId="6F6F727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Sobres</w:t>
            </w:r>
          </w:p>
        </w:tc>
        <w:tc>
          <w:tcPr>
            <w:tcW w:w="1222" w:type="dxa"/>
            <w:tcBorders>
              <w:top w:val="nil"/>
              <w:left w:val="nil"/>
              <w:bottom w:val="single" w:sz="4" w:space="0" w:color="auto"/>
              <w:right w:val="single" w:sz="4" w:space="0" w:color="auto"/>
            </w:tcBorders>
            <w:shd w:val="clear" w:color="000000" w:fill="auto"/>
            <w:noWrap/>
            <w:vAlign w:val="center"/>
            <w:hideMark/>
          </w:tcPr>
          <w:p w14:paraId="21884D8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0513E4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10</w:t>
            </w:r>
          </w:p>
        </w:tc>
        <w:tc>
          <w:tcPr>
            <w:tcW w:w="1103" w:type="dxa"/>
            <w:tcBorders>
              <w:top w:val="nil"/>
              <w:left w:val="nil"/>
              <w:bottom w:val="single" w:sz="4" w:space="0" w:color="auto"/>
              <w:right w:val="single" w:sz="4" w:space="0" w:color="auto"/>
            </w:tcBorders>
            <w:shd w:val="clear" w:color="000000" w:fill="auto"/>
            <w:noWrap/>
            <w:vAlign w:val="center"/>
            <w:hideMark/>
          </w:tcPr>
          <w:p w14:paraId="673C75D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 </w:t>
            </w:r>
          </w:p>
        </w:tc>
        <w:tc>
          <w:tcPr>
            <w:tcW w:w="1630" w:type="dxa"/>
            <w:tcBorders>
              <w:top w:val="nil"/>
              <w:left w:val="nil"/>
              <w:bottom w:val="single" w:sz="4" w:space="0" w:color="auto"/>
              <w:right w:val="single" w:sz="4" w:space="0" w:color="auto"/>
            </w:tcBorders>
            <w:shd w:val="clear" w:color="000000" w:fill="auto"/>
            <w:noWrap/>
            <w:vAlign w:val="center"/>
            <w:hideMark/>
          </w:tcPr>
          <w:p w14:paraId="15829BB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2,200.00 </w:t>
            </w:r>
          </w:p>
        </w:tc>
      </w:tr>
      <w:tr w:rsidR="006145FD" w:rsidRPr="006145FD" w14:paraId="025EF85A" w14:textId="77777777" w:rsidTr="00A7005B">
        <w:trPr>
          <w:trHeight w:val="193"/>
        </w:trPr>
        <w:tc>
          <w:tcPr>
            <w:tcW w:w="1544" w:type="dxa"/>
            <w:tcBorders>
              <w:top w:val="nil"/>
              <w:left w:val="nil"/>
              <w:bottom w:val="nil"/>
              <w:right w:val="nil"/>
            </w:tcBorders>
            <w:shd w:val="clear" w:color="auto" w:fill="auto"/>
            <w:noWrap/>
            <w:vAlign w:val="center"/>
            <w:hideMark/>
          </w:tcPr>
          <w:p w14:paraId="0EA5607D"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97356E6"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8D9BE4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466567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551083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59579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74,575.00 </w:t>
            </w:r>
          </w:p>
        </w:tc>
      </w:tr>
      <w:tr w:rsidR="006145FD" w:rsidRPr="006145FD" w14:paraId="7BE13427" w14:textId="77777777" w:rsidTr="00A7005B">
        <w:trPr>
          <w:trHeight w:val="193"/>
        </w:trPr>
        <w:tc>
          <w:tcPr>
            <w:tcW w:w="1544" w:type="dxa"/>
            <w:tcBorders>
              <w:top w:val="nil"/>
              <w:left w:val="nil"/>
              <w:bottom w:val="nil"/>
              <w:right w:val="nil"/>
            </w:tcBorders>
            <w:shd w:val="clear" w:color="auto" w:fill="auto"/>
            <w:noWrap/>
            <w:vAlign w:val="center"/>
            <w:hideMark/>
          </w:tcPr>
          <w:p w14:paraId="106A5476"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A36FC73"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A7FA07F"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D3CDE02"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31DE393"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CB020A5" w14:textId="77777777" w:rsidR="003A78B7" w:rsidRPr="006145FD" w:rsidRDefault="003A78B7" w:rsidP="003A78B7">
            <w:pPr>
              <w:widowControl/>
              <w:autoSpaceDE/>
              <w:autoSpaceDN/>
              <w:rPr>
                <w:color w:val="767171"/>
                <w:sz w:val="20"/>
                <w:szCs w:val="20"/>
                <w:lang w:eastAsia="es-DO"/>
              </w:rPr>
            </w:pPr>
          </w:p>
        </w:tc>
      </w:tr>
      <w:tr w:rsidR="006145FD" w:rsidRPr="006145FD" w14:paraId="10617AA9"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099AC7B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1EB66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ED3CBB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E3A43D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C49FA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4D1742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2FDE9D2"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6AB71E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COMPRA DE CARTUCHOS</w:t>
            </w:r>
          </w:p>
        </w:tc>
        <w:tc>
          <w:tcPr>
            <w:tcW w:w="1806" w:type="dxa"/>
            <w:tcBorders>
              <w:top w:val="nil"/>
              <w:left w:val="nil"/>
              <w:bottom w:val="single" w:sz="8" w:space="0" w:color="auto"/>
              <w:right w:val="single" w:sz="8" w:space="0" w:color="auto"/>
            </w:tcBorders>
            <w:shd w:val="clear" w:color="auto" w:fill="auto"/>
            <w:noWrap/>
            <w:vAlign w:val="center"/>
            <w:hideMark/>
          </w:tcPr>
          <w:p w14:paraId="7A3D497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TONER Y CARTUCHOS PARA IMPRESORAS</w:t>
            </w:r>
          </w:p>
        </w:tc>
        <w:tc>
          <w:tcPr>
            <w:tcW w:w="1222" w:type="dxa"/>
            <w:tcBorders>
              <w:top w:val="nil"/>
              <w:left w:val="nil"/>
              <w:bottom w:val="single" w:sz="8" w:space="0" w:color="auto"/>
              <w:right w:val="single" w:sz="8" w:space="0" w:color="auto"/>
            </w:tcBorders>
            <w:shd w:val="clear" w:color="auto" w:fill="auto"/>
            <w:noWrap/>
            <w:vAlign w:val="center"/>
            <w:hideMark/>
          </w:tcPr>
          <w:p w14:paraId="1C391E7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5651D3C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1C3572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4984B41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A17C7A7"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1FFBC6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AEAE40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103BBF8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F2EB09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1D38C2C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2595422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63DA8F6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D534AA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F64B61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5AAC2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02F2F99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E5CFB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101DD75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1AD2AB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2BC2CB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80D7C6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86AF75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18-01-2021</w:t>
            </w:r>
          </w:p>
        </w:tc>
        <w:tc>
          <w:tcPr>
            <w:tcW w:w="1284" w:type="dxa"/>
            <w:vMerge/>
            <w:tcBorders>
              <w:top w:val="nil"/>
              <w:left w:val="single" w:sz="8" w:space="0" w:color="auto"/>
              <w:bottom w:val="single" w:sz="8" w:space="0" w:color="auto"/>
              <w:right w:val="single" w:sz="8" w:space="0" w:color="auto"/>
            </w:tcBorders>
            <w:vAlign w:val="center"/>
            <w:hideMark/>
          </w:tcPr>
          <w:p w14:paraId="1A9F1EE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571E9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5E0C1C7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DCFBD2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B4CA9B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71889C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36A9A7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3BB5AFA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41FCE3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1336F13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095EA66" w14:textId="77777777" w:rsidTr="00A7005B">
        <w:trPr>
          <w:trHeight w:val="193"/>
        </w:trPr>
        <w:tc>
          <w:tcPr>
            <w:tcW w:w="1544" w:type="dxa"/>
            <w:tcBorders>
              <w:top w:val="nil"/>
              <w:left w:val="nil"/>
              <w:bottom w:val="nil"/>
              <w:right w:val="nil"/>
            </w:tcBorders>
            <w:shd w:val="clear" w:color="auto" w:fill="auto"/>
            <w:noWrap/>
            <w:vAlign w:val="center"/>
            <w:hideMark/>
          </w:tcPr>
          <w:p w14:paraId="6597EDD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08C09D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761D0BF"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E921B3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62AA8B4"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D96E32D" w14:textId="77777777" w:rsidR="003A78B7" w:rsidRPr="006145FD" w:rsidRDefault="003A78B7" w:rsidP="003A78B7">
            <w:pPr>
              <w:widowControl/>
              <w:autoSpaceDE/>
              <w:autoSpaceDN/>
              <w:rPr>
                <w:color w:val="767171"/>
                <w:sz w:val="20"/>
                <w:szCs w:val="20"/>
                <w:lang w:eastAsia="es-DO"/>
              </w:rPr>
            </w:pPr>
          </w:p>
        </w:tc>
      </w:tr>
      <w:tr w:rsidR="006145FD" w:rsidRPr="006145FD" w14:paraId="45DEAA19"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524E159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189FD14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62B33F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0275F2B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01ECF16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79F4F81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26EBFE71"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A305D5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7C78DD4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43CD68A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3A3568C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2E01490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025C38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7,500.00 </w:t>
            </w:r>
          </w:p>
        </w:tc>
      </w:tr>
      <w:tr w:rsidR="006145FD" w:rsidRPr="006145FD" w14:paraId="60F69A1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68CEBA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273A264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7CDBA19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0D263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7233F9B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4F007E3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7EEA628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F8207D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6A74D39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1EE6697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08693F7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48B3AEE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3049165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42501D2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0D23F2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1CCE069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26DFFB5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9BA233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74E4E4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0C12A4F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6BB9665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67B578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14DABC2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266FF3C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FE84FE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E4DD0E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0A54A13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3BCAF46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298DE2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7D8EFBB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715AB5B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FFA874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092549A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7687336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0F59849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40F812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11DB0F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1BE913D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7ABDE2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77641F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0ECDFC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5AF5611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840680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59E39FD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0C78107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51B72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3913D61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5,600.00 </w:t>
            </w:r>
          </w:p>
        </w:tc>
        <w:tc>
          <w:tcPr>
            <w:tcW w:w="1630" w:type="dxa"/>
            <w:tcBorders>
              <w:top w:val="nil"/>
              <w:left w:val="nil"/>
              <w:bottom w:val="single" w:sz="4" w:space="0" w:color="auto"/>
              <w:right w:val="single" w:sz="4" w:space="0" w:color="auto"/>
            </w:tcBorders>
            <w:shd w:val="clear" w:color="000000" w:fill="auto"/>
            <w:noWrap/>
            <w:vAlign w:val="center"/>
            <w:hideMark/>
          </w:tcPr>
          <w:p w14:paraId="4908356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11,200.00 </w:t>
            </w:r>
          </w:p>
        </w:tc>
      </w:tr>
      <w:tr w:rsidR="006145FD" w:rsidRPr="006145FD" w14:paraId="536D5C3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29BBEA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7BEDBE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6ABA7F9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0FBCDF1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5BC6D0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c>
          <w:tcPr>
            <w:tcW w:w="1630" w:type="dxa"/>
            <w:tcBorders>
              <w:top w:val="nil"/>
              <w:left w:val="nil"/>
              <w:bottom w:val="single" w:sz="4" w:space="0" w:color="auto"/>
              <w:right w:val="single" w:sz="4" w:space="0" w:color="auto"/>
            </w:tcBorders>
            <w:shd w:val="clear" w:color="000000" w:fill="auto"/>
            <w:noWrap/>
            <w:vAlign w:val="center"/>
            <w:hideMark/>
          </w:tcPr>
          <w:p w14:paraId="75337D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r>
      <w:tr w:rsidR="006145FD" w:rsidRPr="006145FD" w14:paraId="1F846F3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578704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1878C8D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6CBC85B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7619E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170F83B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nil"/>
              <w:left w:val="nil"/>
              <w:bottom w:val="single" w:sz="4" w:space="0" w:color="auto"/>
              <w:right w:val="single" w:sz="4" w:space="0" w:color="auto"/>
            </w:tcBorders>
            <w:shd w:val="clear" w:color="000000" w:fill="auto"/>
            <w:noWrap/>
            <w:vAlign w:val="center"/>
            <w:hideMark/>
          </w:tcPr>
          <w:p w14:paraId="493C0B2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3,000.00 </w:t>
            </w:r>
          </w:p>
        </w:tc>
      </w:tr>
      <w:tr w:rsidR="006145FD" w:rsidRPr="006145FD" w14:paraId="4C47DE9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6AB9CF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70B0D57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4AF92E9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47DF98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FD993B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c>
          <w:tcPr>
            <w:tcW w:w="1630" w:type="dxa"/>
            <w:tcBorders>
              <w:top w:val="nil"/>
              <w:left w:val="nil"/>
              <w:bottom w:val="single" w:sz="4" w:space="0" w:color="auto"/>
              <w:right w:val="single" w:sz="4" w:space="0" w:color="auto"/>
            </w:tcBorders>
            <w:shd w:val="clear" w:color="000000" w:fill="auto"/>
            <w:noWrap/>
            <w:vAlign w:val="center"/>
            <w:hideMark/>
          </w:tcPr>
          <w:p w14:paraId="5905BD9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 </w:t>
            </w:r>
          </w:p>
        </w:tc>
      </w:tr>
      <w:tr w:rsidR="006145FD" w:rsidRPr="006145FD" w14:paraId="34218699" w14:textId="77777777" w:rsidTr="00A7005B">
        <w:trPr>
          <w:trHeight w:val="193"/>
        </w:trPr>
        <w:tc>
          <w:tcPr>
            <w:tcW w:w="1544" w:type="dxa"/>
            <w:tcBorders>
              <w:top w:val="nil"/>
              <w:left w:val="nil"/>
              <w:bottom w:val="nil"/>
              <w:right w:val="nil"/>
            </w:tcBorders>
            <w:shd w:val="clear" w:color="auto" w:fill="auto"/>
            <w:noWrap/>
            <w:vAlign w:val="center"/>
            <w:hideMark/>
          </w:tcPr>
          <w:p w14:paraId="7C3232CB"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CD398F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C9F57D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7FA1B2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70F0F3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66B4760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100,110.00 </w:t>
            </w:r>
          </w:p>
        </w:tc>
      </w:tr>
      <w:tr w:rsidR="006145FD" w:rsidRPr="006145FD" w14:paraId="1EF16022" w14:textId="77777777" w:rsidTr="00A7005B">
        <w:trPr>
          <w:trHeight w:val="193"/>
        </w:trPr>
        <w:tc>
          <w:tcPr>
            <w:tcW w:w="1544" w:type="dxa"/>
            <w:tcBorders>
              <w:top w:val="nil"/>
              <w:left w:val="nil"/>
              <w:bottom w:val="nil"/>
              <w:right w:val="nil"/>
            </w:tcBorders>
            <w:shd w:val="clear" w:color="auto" w:fill="auto"/>
            <w:noWrap/>
            <w:vAlign w:val="center"/>
            <w:hideMark/>
          </w:tcPr>
          <w:p w14:paraId="0535661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C993C6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DAFAF1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7DCAD24"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7EB293A"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399662B" w14:textId="77777777" w:rsidR="003A78B7" w:rsidRPr="006145FD" w:rsidRDefault="003A78B7" w:rsidP="003A78B7">
            <w:pPr>
              <w:widowControl/>
              <w:autoSpaceDE/>
              <w:autoSpaceDN/>
              <w:rPr>
                <w:color w:val="767171"/>
                <w:sz w:val="20"/>
                <w:szCs w:val="20"/>
                <w:lang w:eastAsia="es-DO"/>
              </w:rPr>
            </w:pPr>
          </w:p>
        </w:tc>
      </w:tr>
      <w:tr w:rsidR="006145FD" w:rsidRPr="006145FD" w14:paraId="17CB0C3F"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2D01AA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33E4B8C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68920C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4607B1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303FB1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699728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2119D799"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3A17BA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E INSUMOS</w:t>
            </w:r>
          </w:p>
        </w:tc>
        <w:tc>
          <w:tcPr>
            <w:tcW w:w="1806" w:type="dxa"/>
            <w:tcBorders>
              <w:top w:val="nil"/>
              <w:left w:val="nil"/>
              <w:bottom w:val="single" w:sz="8" w:space="0" w:color="auto"/>
              <w:right w:val="single" w:sz="8" w:space="0" w:color="auto"/>
            </w:tcBorders>
            <w:shd w:val="clear" w:color="auto" w:fill="auto"/>
            <w:noWrap/>
            <w:vAlign w:val="center"/>
            <w:hideMark/>
          </w:tcPr>
          <w:p w14:paraId="4511299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DE LIMPIEZA E INSUMO DE COCINA</w:t>
            </w:r>
          </w:p>
        </w:tc>
        <w:tc>
          <w:tcPr>
            <w:tcW w:w="1222" w:type="dxa"/>
            <w:tcBorders>
              <w:top w:val="nil"/>
              <w:left w:val="nil"/>
              <w:bottom w:val="single" w:sz="8" w:space="0" w:color="auto"/>
              <w:right w:val="single" w:sz="8" w:space="0" w:color="auto"/>
            </w:tcBorders>
            <w:shd w:val="clear" w:color="auto" w:fill="auto"/>
            <w:noWrap/>
            <w:vAlign w:val="center"/>
            <w:hideMark/>
          </w:tcPr>
          <w:p w14:paraId="3E75EFC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4D7CA8A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425E85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3F2F9F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0AF532F"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770D9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3F6369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63D8E82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34E50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E76B4C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6B0317A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2981A3D5"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117131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D44D5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14B93EF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21B1C48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BCD425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4C77C30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2277D8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D76F65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7D68C1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4CC9A95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18-01-2021</w:t>
            </w:r>
          </w:p>
        </w:tc>
        <w:tc>
          <w:tcPr>
            <w:tcW w:w="1284" w:type="dxa"/>
            <w:vMerge/>
            <w:tcBorders>
              <w:top w:val="nil"/>
              <w:left w:val="single" w:sz="8" w:space="0" w:color="auto"/>
              <w:bottom w:val="single" w:sz="8" w:space="0" w:color="auto"/>
              <w:right w:val="single" w:sz="8" w:space="0" w:color="auto"/>
            </w:tcBorders>
            <w:vAlign w:val="center"/>
            <w:hideMark/>
          </w:tcPr>
          <w:p w14:paraId="6F7378E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BF121A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2CA4323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F45BD58"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007DFE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924EF9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909464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53DB0A3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52468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0D750D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65B00A9" w14:textId="77777777" w:rsidTr="00A7005B">
        <w:trPr>
          <w:trHeight w:val="193"/>
        </w:trPr>
        <w:tc>
          <w:tcPr>
            <w:tcW w:w="1544" w:type="dxa"/>
            <w:tcBorders>
              <w:top w:val="nil"/>
              <w:left w:val="nil"/>
              <w:bottom w:val="nil"/>
              <w:right w:val="nil"/>
            </w:tcBorders>
            <w:shd w:val="clear" w:color="auto" w:fill="auto"/>
            <w:noWrap/>
            <w:vAlign w:val="center"/>
            <w:hideMark/>
          </w:tcPr>
          <w:p w14:paraId="417DC65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12FBF1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FC3B9D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2BE369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6402614"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6019918" w14:textId="77777777" w:rsidR="003A78B7" w:rsidRPr="006145FD" w:rsidRDefault="003A78B7" w:rsidP="003A78B7">
            <w:pPr>
              <w:widowControl/>
              <w:autoSpaceDE/>
              <w:autoSpaceDN/>
              <w:rPr>
                <w:color w:val="767171"/>
                <w:sz w:val="20"/>
                <w:szCs w:val="20"/>
                <w:lang w:eastAsia="es-DO"/>
              </w:rPr>
            </w:pPr>
          </w:p>
        </w:tc>
      </w:tr>
      <w:tr w:rsidR="006145FD" w:rsidRPr="006145FD" w14:paraId="6FDCA630"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C3556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4545015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0352067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7CCF714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3D398D6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3F2ACD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B8D5761"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EE07E9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51142610</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05654A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Cafeína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9D9EE1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5890C0B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443E728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2ABC0E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8,000.00 </w:t>
            </w:r>
          </w:p>
        </w:tc>
      </w:tr>
      <w:tr w:rsidR="006145FD" w:rsidRPr="006145FD" w14:paraId="5CFB793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85DCFF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50161509</w:t>
            </w:r>
          </w:p>
        </w:tc>
        <w:tc>
          <w:tcPr>
            <w:tcW w:w="1806" w:type="dxa"/>
            <w:tcBorders>
              <w:top w:val="nil"/>
              <w:left w:val="nil"/>
              <w:bottom w:val="single" w:sz="4" w:space="0" w:color="auto"/>
              <w:right w:val="single" w:sz="4" w:space="0" w:color="auto"/>
            </w:tcBorders>
            <w:shd w:val="clear" w:color="000000" w:fill="auto"/>
            <w:vAlign w:val="center"/>
            <w:hideMark/>
          </w:tcPr>
          <w:p w14:paraId="5201467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Azucares naturales o productos endulzantes</w:t>
            </w:r>
          </w:p>
        </w:tc>
        <w:tc>
          <w:tcPr>
            <w:tcW w:w="1222" w:type="dxa"/>
            <w:tcBorders>
              <w:top w:val="nil"/>
              <w:left w:val="nil"/>
              <w:bottom w:val="single" w:sz="4" w:space="0" w:color="auto"/>
              <w:right w:val="single" w:sz="4" w:space="0" w:color="auto"/>
            </w:tcBorders>
            <w:shd w:val="clear" w:color="000000" w:fill="auto"/>
            <w:noWrap/>
            <w:vAlign w:val="center"/>
            <w:hideMark/>
          </w:tcPr>
          <w:p w14:paraId="15F96BD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1CAA254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10</w:t>
            </w:r>
          </w:p>
        </w:tc>
        <w:tc>
          <w:tcPr>
            <w:tcW w:w="1103" w:type="dxa"/>
            <w:tcBorders>
              <w:top w:val="nil"/>
              <w:left w:val="nil"/>
              <w:bottom w:val="single" w:sz="4" w:space="0" w:color="auto"/>
              <w:right w:val="single" w:sz="4" w:space="0" w:color="auto"/>
            </w:tcBorders>
            <w:shd w:val="clear" w:color="000000" w:fill="auto"/>
            <w:noWrap/>
            <w:vAlign w:val="center"/>
            <w:hideMark/>
          </w:tcPr>
          <w:p w14:paraId="4665651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 </w:t>
            </w:r>
          </w:p>
        </w:tc>
        <w:tc>
          <w:tcPr>
            <w:tcW w:w="1630" w:type="dxa"/>
            <w:tcBorders>
              <w:top w:val="nil"/>
              <w:left w:val="nil"/>
              <w:bottom w:val="single" w:sz="4" w:space="0" w:color="auto"/>
              <w:right w:val="single" w:sz="4" w:space="0" w:color="auto"/>
            </w:tcBorders>
            <w:shd w:val="clear" w:color="000000" w:fill="auto"/>
            <w:noWrap/>
            <w:vAlign w:val="center"/>
            <w:hideMark/>
          </w:tcPr>
          <w:p w14:paraId="3AE4220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r>
      <w:tr w:rsidR="006145FD" w:rsidRPr="006145FD" w14:paraId="3F47259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665C5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7950615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1BB30C1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3EE2AA5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18AD8DF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552D209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10CFAC6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77A77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2041EC4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1C1209D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7B0FE00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2B1280D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7FE50A7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01C44B7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A15F3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lastRenderedPageBreak/>
              <w:t>24111503</w:t>
            </w:r>
          </w:p>
        </w:tc>
        <w:tc>
          <w:tcPr>
            <w:tcW w:w="1806" w:type="dxa"/>
            <w:tcBorders>
              <w:top w:val="nil"/>
              <w:left w:val="nil"/>
              <w:bottom w:val="single" w:sz="4" w:space="0" w:color="auto"/>
              <w:right w:val="single" w:sz="4" w:space="0" w:color="auto"/>
            </w:tcBorders>
            <w:shd w:val="clear" w:color="000000" w:fill="auto"/>
            <w:vAlign w:val="center"/>
            <w:hideMark/>
          </w:tcPr>
          <w:p w14:paraId="0733767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5C549BE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34EDE39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2541805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130.00 </w:t>
            </w:r>
          </w:p>
        </w:tc>
        <w:tc>
          <w:tcPr>
            <w:tcW w:w="1630" w:type="dxa"/>
            <w:tcBorders>
              <w:top w:val="nil"/>
              <w:left w:val="nil"/>
              <w:bottom w:val="single" w:sz="4" w:space="0" w:color="auto"/>
              <w:right w:val="single" w:sz="4" w:space="0" w:color="auto"/>
            </w:tcBorders>
            <w:shd w:val="clear" w:color="000000" w:fill="auto"/>
            <w:noWrap/>
            <w:vAlign w:val="center"/>
            <w:hideMark/>
          </w:tcPr>
          <w:p w14:paraId="5CE615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650.00 </w:t>
            </w:r>
          </w:p>
        </w:tc>
      </w:tr>
      <w:tr w:rsidR="006145FD" w:rsidRPr="006145FD" w14:paraId="5E21F7E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28F86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24111503</w:t>
            </w:r>
          </w:p>
        </w:tc>
        <w:tc>
          <w:tcPr>
            <w:tcW w:w="1806" w:type="dxa"/>
            <w:tcBorders>
              <w:top w:val="nil"/>
              <w:left w:val="nil"/>
              <w:bottom w:val="single" w:sz="4" w:space="0" w:color="auto"/>
              <w:right w:val="single" w:sz="4" w:space="0" w:color="auto"/>
            </w:tcBorders>
            <w:shd w:val="clear" w:color="000000" w:fill="auto"/>
            <w:vAlign w:val="center"/>
            <w:hideMark/>
          </w:tcPr>
          <w:p w14:paraId="371A0D9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7D8823A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6ACCE10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50E109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 </w:t>
            </w:r>
          </w:p>
        </w:tc>
        <w:tc>
          <w:tcPr>
            <w:tcW w:w="1630" w:type="dxa"/>
            <w:tcBorders>
              <w:top w:val="nil"/>
              <w:left w:val="nil"/>
              <w:bottom w:val="single" w:sz="4" w:space="0" w:color="auto"/>
              <w:right w:val="single" w:sz="4" w:space="0" w:color="auto"/>
            </w:tcBorders>
            <w:shd w:val="clear" w:color="000000" w:fill="auto"/>
            <w:noWrap/>
            <w:vAlign w:val="center"/>
            <w:hideMark/>
          </w:tcPr>
          <w:p w14:paraId="642442C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1,800.00 </w:t>
            </w:r>
          </w:p>
        </w:tc>
      </w:tr>
      <w:tr w:rsidR="006145FD" w:rsidRPr="006145FD" w14:paraId="14FB1E4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83104B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50161510</w:t>
            </w:r>
          </w:p>
        </w:tc>
        <w:tc>
          <w:tcPr>
            <w:tcW w:w="1806" w:type="dxa"/>
            <w:tcBorders>
              <w:top w:val="nil"/>
              <w:left w:val="nil"/>
              <w:bottom w:val="single" w:sz="4" w:space="0" w:color="auto"/>
              <w:right w:val="single" w:sz="4" w:space="0" w:color="auto"/>
            </w:tcBorders>
            <w:shd w:val="clear" w:color="000000" w:fill="auto"/>
            <w:vAlign w:val="center"/>
            <w:hideMark/>
          </w:tcPr>
          <w:p w14:paraId="6B8E63C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Endulzantes artificiales</w:t>
            </w:r>
          </w:p>
        </w:tc>
        <w:tc>
          <w:tcPr>
            <w:tcW w:w="1222" w:type="dxa"/>
            <w:tcBorders>
              <w:top w:val="nil"/>
              <w:left w:val="nil"/>
              <w:bottom w:val="single" w:sz="4" w:space="0" w:color="auto"/>
              <w:right w:val="single" w:sz="4" w:space="0" w:color="auto"/>
            </w:tcBorders>
            <w:shd w:val="clear" w:color="000000" w:fill="auto"/>
            <w:noWrap/>
            <w:vAlign w:val="center"/>
            <w:hideMark/>
          </w:tcPr>
          <w:p w14:paraId="5096A2D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3DF1A19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9D1F4E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 </w:t>
            </w:r>
          </w:p>
        </w:tc>
        <w:tc>
          <w:tcPr>
            <w:tcW w:w="1630" w:type="dxa"/>
            <w:tcBorders>
              <w:top w:val="nil"/>
              <w:left w:val="nil"/>
              <w:bottom w:val="single" w:sz="4" w:space="0" w:color="auto"/>
              <w:right w:val="single" w:sz="4" w:space="0" w:color="auto"/>
            </w:tcBorders>
            <w:shd w:val="clear" w:color="000000" w:fill="auto"/>
            <w:noWrap/>
            <w:vAlign w:val="center"/>
            <w:hideMark/>
          </w:tcPr>
          <w:p w14:paraId="06AC245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2,200.00 </w:t>
            </w:r>
          </w:p>
        </w:tc>
      </w:tr>
      <w:tr w:rsidR="006145FD" w:rsidRPr="006145FD" w14:paraId="52FFD9F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0C49F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46181504</w:t>
            </w:r>
          </w:p>
        </w:tc>
        <w:tc>
          <w:tcPr>
            <w:tcW w:w="1806" w:type="dxa"/>
            <w:tcBorders>
              <w:top w:val="nil"/>
              <w:left w:val="nil"/>
              <w:bottom w:val="single" w:sz="4" w:space="0" w:color="auto"/>
              <w:right w:val="single" w:sz="4" w:space="0" w:color="auto"/>
            </w:tcBorders>
            <w:shd w:val="clear" w:color="000000" w:fill="auto"/>
            <w:vAlign w:val="center"/>
            <w:hideMark/>
          </w:tcPr>
          <w:p w14:paraId="121842C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Guantes de protección</w:t>
            </w:r>
          </w:p>
        </w:tc>
        <w:tc>
          <w:tcPr>
            <w:tcW w:w="1222" w:type="dxa"/>
            <w:tcBorders>
              <w:top w:val="nil"/>
              <w:left w:val="nil"/>
              <w:bottom w:val="single" w:sz="4" w:space="0" w:color="auto"/>
              <w:right w:val="single" w:sz="4" w:space="0" w:color="auto"/>
            </w:tcBorders>
            <w:shd w:val="clear" w:color="000000" w:fill="auto"/>
            <w:noWrap/>
            <w:vAlign w:val="center"/>
            <w:hideMark/>
          </w:tcPr>
          <w:p w14:paraId="47C569D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B7B056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398B5F4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32D2908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64B9F8C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C5AD9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47131502</w:t>
            </w:r>
          </w:p>
        </w:tc>
        <w:tc>
          <w:tcPr>
            <w:tcW w:w="1806" w:type="dxa"/>
            <w:tcBorders>
              <w:top w:val="nil"/>
              <w:left w:val="nil"/>
              <w:bottom w:val="single" w:sz="4" w:space="0" w:color="auto"/>
              <w:right w:val="single" w:sz="4" w:space="0" w:color="auto"/>
            </w:tcBorders>
            <w:shd w:val="clear" w:color="000000" w:fill="auto"/>
            <w:vAlign w:val="center"/>
            <w:hideMark/>
          </w:tcPr>
          <w:p w14:paraId="045C1F6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Pañitos o toallas para limpiar</w:t>
            </w:r>
          </w:p>
        </w:tc>
        <w:tc>
          <w:tcPr>
            <w:tcW w:w="1222" w:type="dxa"/>
            <w:tcBorders>
              <w:top w:val="nil"/>
              <w:left w:val="nil"/>
              <w:bottom w:val="single" w:sz="4" w:space="0" w:color="auto"/>
              <w:right w:val="single" w:sz="4" w:space="0" w:color="auto"/>
            </w:tcBorders>
            <w:shd w:val="clear" w:color="000000" w:fill="auto"/>
            <w:noWrap/>
            <w:vAlign w:val="center"/>
            <w:hideMark/>
          </w:tcPr>
          <w:p w14:paraId="5D2E70F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9AF86F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3DD8D10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 </w:t>
            </w:r>
          </w:p>
        </w:tc>
        <w:tc>
          <w:tcPr>
            <w:tcW w:w="1630" w:type="dxa"/>
            <w:tcBorders>
              <w:top w:val="nil"/>
              <w:left w:val="nil"/>
              <w:bottom w:val="single" w:sz="4" w:space="0" w:color="auto"/>
              <w:right w:val="single" w:sz="4" w:space="0" w:color="auto"/>
            </w:tcBorders>
            <w:shd w:val="clear" w:color="000000" w:fill="auto"/>
            <w:noWrap/>
            <w:vAlign w:val="center"/>
            <w:hideMark/>
          </w:tcPr>
          <w:p w14:paraId="41D6B3B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 </w:t>
            </w:r>
          </w:p>
        </w:tc>
      </w:tr>
      <w:tr w:rsidR="006145FD" w:rsidRPr="006145FD" w14:paraId="7319533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D88EC9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47131501</w:t>
            </w:r>
          </w:p>
        </w:tc>
        <w:tc>
          <w:tcPr>
            <w:tcW w:w="1806" w:type="dxa"/>
            <w:tcBorders>
              <w:top w:val="nil"/>
              <w:left w:val="nil"/>
              <w:bottom w:val="single" w:sz="4" w:space="0" w:color="auto"/>
              <w:right w:val="single" w:sz="4" w:space="0" w:color="auto"/>
            </w:tcBorders>
            <w:shd w:val="clear" w:color="000000" w:fill="auto"/>
            <w:vAlign w:val="center"/>
            <w:hideMark/>
          </w:tcPr>
          <w:p w14:paraId="18E832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Trapos</w:t>
            </w:r>
          </w:p>
        </w:tc>
        <w:tc>
          <w:tcPr>
            <w:tcW w:w="1222" w:type="dxa"/>
            <w:tcBorders>
              <w:top w:val="nil"/>
              <w:left w:val="nil"/>
              <w:bottom w:val="single" w:sz="4" w:space="0" w:color="auto"/>
              <w:right w:val="single" w:sz="4" w:space="0" w:color="auto"/>
            </w:tcBorders>
            <w:shd w:val="clear" w:color="000000" w:fill="auto"/>
            <w:noWrap/>
            <w:vAlign w:val="center"/>
            <w:hideMark/>
          </w:tcPr>
          <w:p w14:paraId="1ED69E2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A7D48E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2362BB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 </w:t>
            </w:r>
          </w:p>
        </w:tc>
        <w:tc>
          <w:tcPr>
            <w:tcW w:w="1630" w:type="dxa"/>
            <w:tcBorders>
              <w:top w:val="nil"/>
              <w:left w:val="nil"/>
              <w:bottom w:val="single" w:sz="4" w:space="0" w:color="auto"/>
              <w:right w:val="single" w:sz="4" w:space="0" w:color="auto"/>
            </w:tcBorders>
            <w:shd w:val="clear" w:color="000000" w:fill="auto"/>
            <w:noWrap/>
            <w:vAlign w:val="center"/>
            <w:hideMark/>
          </w:tcPr>
          <w:p w14:paraId="1DCD96A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293559E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D99666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47131604</w:t>
            </w:r>
          </w:p>
        </w:tc>
        <w:tc>
          <w:tcPr>
            <w:tcW w:w="1806" w:type="dxa"/>
            <w:tcBorders>
              <w:top w:val="nil"/>
              <w:left w:val="nil"/>
              <w:bottom w:val="single" w:sz="4" w:space="0" w:color="auto"/>
              <w:right w:val="single" w:sz="4" w:space="0" w:color="auto"/>
            </w:tcBorders>
            <w:shd w:val="clear" w:color="000000" w:fill="auto"/>
            <w:vAlign w:val="center"/>
            <w:hideMark/>
          </w:tcPr>
          <w:p w14:paraId="70FB458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Escobas</w:t>
            </w:r>
          </w:p>
        </w:tc>
        <w:tc>
          <w:tcPr>
            <w:tcW w:w="1222" w:type="dxa"/>
            <w:tcBorders>
              <w:top w:val="nil"/>
              <w:left w:val="nil"/>
              <w:bottom w:val="single" w:sz="4" w:space="0" w:color="auto"/>
              <w:right w:val="single" w:sz="4" w:space="0" w:color="auto"/>
            </w:tcBorders>
            <w:shd w:val="clear" w:color="000000" w:fill="auto"/>
            <w:noWrap/>
            <w:vAlign w:val="center"/>
            <w:hideMark/>
          </w:tcPr>
          <w:p w14:paraId="72A7356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3B8262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1A9C848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 </w:t>
            </w:r>
          </w:p>
        </w:tc>
        <w:tc>
          <w:tcPr>
            <w:tcW w:w="1630" w:type="dxa"/>
            <w:tcBorders>
              <w:top w:val="nil"/>
              <w:left w:val="nil"/>
              <w:bottom w:val="single" w:sz="4" w:space="0" w:color="auto"/>
              <w:right w:val="single" w:sz="4" w:space="0" w:color="auto"/>
            </w:tcBorders>
            <w:shd w:val="clear" w:color="000000" w:fill="auto"/>
            <w:noWrap/>
            <w:vAlign w:val="center"/>
            <w:hideMark/>
          </w:tcPr>
          <w:p w14:paraId="019416A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 </w:t>
            </w:r>
          </w:p>
        </w:tc>
      </w:tr>
      <w:tr w:rsidR="006145FD" w:rsidRPr="006145FD" w14:paraId="4376070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EC617C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47131603</w:t>
            </w:r>
          </w:p>
        </w:tc>
        <w:tc>
          <w:tcPr>
            <w:tcW w:w="1806" w:type="dxa"/>
            <w:tcBorders>
              <w:top w:val="nil"/>
              <w:left w:val="nil"/>
              <w:bottom w:val="single" w:sz="4" w:space="0" w:color="auto"/>
              <w:right w:val="single" w:sz="4" w:space="0" w:color="auto"/>
            </w:tcBorders>
            <w:shd w:val="clear" w:color="000000" w:fill="auto"/>
            <w:vAlign w:val="center"/>
            <w:hideMark/>
          </w:tcPr>
          <w:p w14:paraId="108C23F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Esponjas</w:t>
            </w:r>
          </w:p>
        </w:tc>
        <w:tc>
          <w:tcPr>
            <w:tcW w:w="1222" w:type="dxa"/>
            <w:tcBorders>
              <w:top w:val="nil"/>
              <w:left w:val="nil"/>
              <w:bottom w:val="single" w:sz="4" w:space="0" w:color="auto"/>
              <w:right w:val="single" w:sz="4" w:space="0" w:color="auto"/>
            </w:tcBorders>
            <w:shd w:val="clear" w:color="000000" w:fill="auto"/>
            <w:noWrap/>
            <w:vAlign w:val="center"/>
            <w:hideMark/>
          </w:tcPr>
          <w:p w14:paraId="6B4CD98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E40FFB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1E9F891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 </w:t>
            </w:r>
          </w:p>
        </w:tc>
        <w:tc>
          <w:tcPr>
            <w:tcW w:w="1630" w:type="dxa"/>
            <w:tcBorders>
              <w:top w:val="nil"/>
              <w:left w:val="nil"/>
              <w:bottom w:val="single" w:sz="4" w:space="0" w:color="auto"/>
              <w:right w:val="single" w:sz="4" w:space="0" w:color="auto"/>
            </w:tcBorders>
            <w:shd w:val="clear" w:color="000000" w:fill="auto"/>
            <w:noWrap/>
            <w:vAlign w:val="center"/>
            <w:hideMark/>
          </w:tcPr>
          <w:p w14:paraId="695A2CD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 </w:t>
            </w:r>
          </w:p>
        </w:tc>
      </w:tr>
      <w:tr w:rsidR="006145FD" w:rsidRPr="006145FD" w14:paraId="7D24BD1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1F834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14111703</w:t>
            </w:r>
          </w:p>
        </w:tc>
        <w:tc>
          <w:tcPr>
            <w:tcW w:w="1806" w:type="dxa"/>
            <w:tcBorders>
              <w:top w:val="nil"/>
              <w:left w:val="nil"/>
              <w:bottom w:val="single" w:sz="4" w:space="0" w:color="auto"/>
              <w:right w:val="single" w:sz="4" w:space="0" w:color="auto"/>
            </w:tcBorders>
            <w:shd w:val="clear" w:color="000000" w:fill="auto"/>
            <w:vAlign w:val="center"/>
            <w:hideMark/>
          </w:tcPr>
          <w:p w14:paraId="49FEB78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Toallas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4BD439D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27BAFD7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4B9A7F5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c>
          <w:tcPr>
            <w:tcW w:w="1630" w:type="dxa"/>
            <w:tcBorders>
              <w:top w:val="nil"/>
              <w:left w:val="nil"/>
              <w:bottom w:val="single" w:sz="4" w:space="0" w:color="auto"/>
              <w:right w:val="single" w:sz="4" w:space="0" w:color="auto"/>
            </w:tcBorders>
            <w:shd w:val="clear" w:color="000000" w:fill="auto"/>
            <w:noWrap/>
            <w:vAlign w:val="center"/>
            <w:hideMark/>
          </w:tcPr>
          <w:p w14:paraId="011426E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15,300.00 </w:t>
            </w:r>
          </w:p>
        </w:tc>
      </w:tr>
      <w:tr w:rsidR="006145FD" w:rsidRPr="006145FD" w14:paraId="3DA05A1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576E10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14111704</w:t>
            </w:r>
          </w:p>
        </w:tc>
        <w:tc>
          <w:tcPr>
            <w:tcW w:w="1806" w:type="dxa"/>
            <w:tcBorders>
              <w:top w:val="nil"/>
              <w:left w:val="nil"/>
              <w:bottom w:val="single" w:sz="4" w:space="0" w:color="auto"/>
              <w:right w:val="single" w:sz="4" w:space="0" w:color="auto"/>
            </w:tcBorders>
            <w:shd w:val="clear" w:color="000000" w:fill="auto"/>
            <w:vAlign w:val="center"/>
            <w:hideMark/>
          </w:tcPr>
          <w:p w14:paraId="3CA41F2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higiénico</w:t>
            </w:r>
          </w:p>
        </w:tc>
        <w:tc>
          <w:tcPr>
            <w:tcW w:w="1222" w:type="dxa"/>
            <w:tcBorders>
              <w:top w:val="nil"/>
              <w:left w:val="nil"/>
              <w:bottom w:val="single" w:sz="4" w:space="0" w:color="auto"/>
              <w:right w:val="single" w:sz="4" w:space="0" w:color="auto"/>
            </w:tcBorders>
            <w:shd w:val="clear" w:color="000000" w:fill="auto"/>
            <w:noWrap/>
            <w:vAlign w:val="center"/>
            <w:hideMark/>
          </w:tcPr>
          <w:p w14:paraId="7F4C62A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3070823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673F8B8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0BD9CD2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6,300.00 </w:t>
            </w:r>
          </w:p>
        </w:tc>
      </w:tr>
      <w:tr w:rsidR="006145FD" w:rsidRPr="006145FD" w14:paraId="4ACD864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BABEC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14111705</w:t>
            </w:r>
          </w:p>
        </w:tc>
        <w:tc>
          <w:tcPr>
            <w:tcW w:w="1806" w:type="dxa"/>
            <w:tcBorders>
              <w:top w:val="nil"/>
              <w:left w:val="nil"/>
              <w:bottom w:val="single" w:sz="4" w:space="0" w:color="auto"/>
              <w:right w:val="single" w:sz="4" w:space="0" w:color="auto"/>
            </w:tcBorders>
            <w:shd w:val="clear" w:color="000000" w:fill="auto"/>
            <w:vAlign w:val="center"/>
            <w:hideMark/>
          </w:tcPr>
          <w:p w14:paraId="1D908E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Servilletas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4DC261F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35358D1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62715F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325A3C7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36CF081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9A539B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12141901</w:t>
            </w:r>
          </w:p>
        </w:tc>
        <w:tc>
          <w:tcPr>
            <w:tcW w:w="1806" w:type="dxa"/>
            <w:tcBorders>
              <w:top w:val="nil"/>
              <w:left w:val="nil"/>
              <w:bottom w:val="single" w:sz="4" w:space="0" w:color="auto"/>
              <w:right w:val="single" w:sz="4" w:space="0" w:color="auto"/>
            </w:tcBorders>
            <w:shd w:val="clear" w:color="000000" w:fill="auto"/>
            <w:vAlign w:val="center"/>
            <w:hideMark/>
          </w:tcPr>
          <w:p w14:paraId="62A41F3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Cloro cl</w:t>
            </w:r>
          </w:p>
        </w:tc>
        <w:tc>
          <w:tcPr>
            <w:tcW w:w="1222" w:type="dxa"/>
            <w:tcBorders>
              <w:top w:val="nil"/>
              <w:left w:val="nil"/>
              <w:bottom w:val="single" w:sz="4" w:space="0" w:color="auto"/>
              <w:right w:val="single" w:sz="4" w:space="0" w:color="auto"/>
            </w:tcBorders>
            <w:shd w:val="clear" w:color="000000" w:fill="auto"/>
            <w:noWrap/>
            <w:vAlign w:val="center"/>
            <w:hideMark/>
          </w:tcPr>
          <w:p w14:paraId="4D4E2C8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4B0E8BE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0819455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115.00 </w:t>
            </w:r>
          </w:p>
        </w:tc>
        <w:tc>
          <w:tcPr>
            <w:tcW w:w="1630" w:type="dxa"/>
            <w:tcBorders>
              <w:top w:val="nil"/>
              <w:left w:val="nil"/>
              <w:bottom w:val="single" w:sz="4" w:space="0" w:color="auto"/>
              <w:right w:val="single" w:sz="4" w:space="0" w:color="auto"/>
            </w:tcBorders>
            <w:shd w:val="clear" w:color="000000" w:fill="auto"/>
            <w:noWrap/>
            <w:vAlign w:val="center"/>
            <w:hideMark/>
          </w:tcPr>
          <w:p w14:paraId="4C8574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575.00 </w:t>
            </w:r>
          </w:p>
        </w:tc>
      </w:tr>
      <w:tr w:rsidR="006145FD" w:rsidRPr="006145FD" w14:paraId="3A019BA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F76BD3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53131608</w:t>
            </w:r>
          </w:p>
        </w:tc>
        <w:tc>
          <w:tcPr>
            <w:tcW w:w="1806" w:type="dxa"/>
            <w:tcBorders>
              <w:top w:val="nil"/>
              <w:left w:val="nil"/>
              <w:bottom w:val="single" w:sz="4" w:space="0" w:color="auto"/>
              <w:right w:val="single" w:sz="4" w:space="0" w:color="auto"/>
            </w:tcBorders>
            <w:shd w:val="clear" w:color="000000" w:fill="auto"/>
            <w:vAlign w:val="center"/>
            <w:hideMark/>
          </w:tcPr>
          <w:p w14:paraId="4946A74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368CFC2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59B2536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2937BF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5AB7032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62280F6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ABC57D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53131608</w:t>
            </w:r>
          </w:p>
        </w:tc>
        <w:tc>
          <w:tcPr>
            <w:tcW w:w="1806" w:type="dxa"/>
            <w:tcBorders>
              <w:top w:val="nil"/>
              <w:left w:val="nil"/>
              <w:bottom w:val="single" w:sz="4" w:space="0" w:color="auto"/>
              <w:right w:val="single" w:sz="4" w:space="0" w:color="auto"/>
            </w:tcBorders>
            <w:shd w:val="clear" w:color="000000" w:fill="auto"/>
            <w:vAlign w:val="center"/>
            <w:hideMark/>
          </w:tcPr>
          <w:p w14:paraId="568394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10D5629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6535119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FF02DD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7C1C3B9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1F5BE9E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5E4287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47131803</w:t>
            </w:r>
          </w:p>
        </w:tc>
        <w:tc>
          <w:tcPr>
            <w:tcW w:w="1806" w:type="dxa"/>
            <w:tcBorders>
              <w:top w:val="nil"/>
              <w:left w:val="nil"/>
              <w:bottom w:val="single" w:sz="4" w:space="0" w:color="auto"/>
              <w:right w:val="single" w:sz="4" w:space="0" w:color="auto"/>
            </w:tcBorders>
            <w:shd w:val="clear" w:color="000000" w:fill="auto"/>
            <w:vAlign w:val="center"/>
            <w:hideMark/>
          </w:tcPr>
          <w:p w14:paraId="0CF0C6E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Desinfectantes para uso doméstico</w:t>
            </w:r>
          </w:p>
        </w:tc>
        <w:tc>
          <w:tcPr>
            <w:tcW w:w="1222" w:type="dxa"/>
            <w:tcBorders>
              <w:top w:val="nil"/>
              <w:left w:val="nil"/>
              <w:bottom w:val="single" w:sz="4" w:space="0" w:color="auto"/>
              <w:right w:val="single" w:sz="4" w:space="0" w:color="auto"/>
            </w:tcBorders>
            <w:shd w:val="clear" w:color="000000" w:fill="auto"/>
            <w:noWrap/>
            <w:vAlign w:val="center"/>
            <w:hideMark/>
          </w:tcPr>
          <w:p w14:paraId="0C0B60D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2B8DDD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7C7E5F6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171F1B0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7F7C1B2F" w14:textId="77777777" w:rsidTr="00A7005B">
        <w:trPr>
          <w:trHeight w:val="193"/>
        </w:trPr>
        <w:tc>
          <w:tcPr>
            <w:tcW w:w="1544" w:type="dxa"/>
            <w:tcBorders>
              <w:top w:val="nil"/>
              <w:left w:val="nil"/>
              <w:bottom w:val="nil"/>
              <w:right w:val="nil"/>
            </w:tcBorders>
            <w:shd w:val="clear" w:color="auto" w:fill="auto"/>
            <w:noWrap/>
            <w:vAlign w:val="center"/>
            <w:hideMark/>
          </w:tcPr>
          <w:p w14:paraId="24282186"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29AE1C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AD46FC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2D1E383"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91202E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13069B2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43,205.00 </w:t>
            </w:r>
          </w:p>
        </w:tc>
      </w:tr>
      <w:tr w:rsidR="006145FD" w:rsidRPr="006145FD" w14:paraId="4FF0BD0D" w14:textId="77777777" w:rsidTr="00A7005B">
        <w:trPr>
          <w:trHeight w:val="193"/>
        </w:trPr>
        <w:tc>
          <w:tcPr>
            <w:tcW w:w="1544" w:type="dxa"/>
            <w:tcBorders>
              <w:top w:val="nil"/>
              <w:left w:val="nil"/>
              <w:bottom w:val="nil"/>
              <w:right w:val="nil"/>
            </w:tcBorders>
            <w:shd w:val="clear" w:color="auto" w:fill="auto"/>
            <w:noWrap/>
            <w:vAlign w:val="center"/>
            <w:hideMark/>
          </w:tcPr>
          <w:p w14:paraId="572BD45B"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77E91A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DA7AC4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48836F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8B19D82"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0F48720" w14:textId="77777777" w:rsidR="003A78B7" w:rsidRPr="006145FD" w:rsidRDefault="003A78B7" w:rsidP="003A78B7">
            <w:pPr>
              <w:widowControl/>
              <w:autoSpaceDE/>
              <w:autoSpaceDN/>
              <w:rPr>
                <w:color w:val="767171"/>
                <w:sz w:val="20"/>
                <w:szCs w:val="20"/>
                <w:lang w:eastAsia="es-DO"/>
              </w:rPr>
            </w:pPr>
          </w:p>
        </w:tc>
      </w:tr>
      <w:tr w:rsidR="006145FD" w:rsidRPr="006145FD" w14:paraId="3BECDB40"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619181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261572F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FE747F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06C196D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BC49F7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51260DD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833841E"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8A3F54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VEHICULO</w:t>
            </w:r>
          </w:p>
        </w:tc>
        <w:tc>
          <w:tcPr>
            <w:tcW w:w="1806" w:type="dxa"/>
            <w:tcBorders>
              <w:top w:val="nil"/>
              <w:left w:val="nil"/>
              <w:bottom w:val="single" w:sz="8" w:space="0" w:color="auto"/>
              <w:right w:val="single" w:sz="8" w:space="0" w:color="auto"/>
            </w:tcBorders>
            <w:shd w:val="clear" w:color="auto" w:fill="auto"/>
            <w:noWrap/>
            <w:vAlign w:val="center"/>
            <w:hideMark/>
          </w:tcPr>
          <w:p w14:paraId="150656A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A VEHICULOS DE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2F3709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6D7B16D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26287D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7A5D4BD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01C5A0C"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B606D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5D5207F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2F07AE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4C1FBB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0E1CC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617DBF2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70E3212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AB74E6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546DF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AEB443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6EA5C22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8175FB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63C0A76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148DE8F"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47B2C2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45AD3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7B681A3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18-01-2021</w:t>
            </w:r>
          </w:p>
        </w:tc>
        <w:tc>
          <w:tcPr>
            <w:tcW w:w="1284" w:type="dxa"/>
            <w:vMerge/>
            <w:tcBorders>
              <w:top w:val="nil"/>
              <w:left w:val="single" w:sz="8" w:space="0" w:color="auto"/>
              <w:bottom w:val="single" w:sz="8" w:space="0" w:color="auto"/>
              <w:right w:val="single" w:sz="8" w:space="0" w:color="auto"/>
            </w:tcBorders>
            <w:vAlign w:val="center"/>
            <w:hideMark/>
          </w:tcPr>
          <w:p w14:paraId="63C29E7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C476B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AEDD67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A27EA2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38ED33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948BDF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6AC8B4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0468789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6E60E9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2CBA93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7550FA4" w14:textId="77777777" w:rsidTr="00A7005B">
        <w:trPr>
          <w:trHeight w:val="193"/>
        </w:trPr>
        <w:tc>
          <w:tcPr>
            <w:tcW w:w="1544" w:type="dxa"/>
            <w:tcBorders>
              <w:top w:val="nil"/>
              <w:left w:val="nil"/>
              <w:bottom w:val="nil"/>
              <w:right w:val="nil"/>
            </w:tcBorders>
            <w:shd w:val="clear" w:color="auto" w:fill="auto"/>
            <w:noWrap/>
            <w:vAlign w:val="center"/>
            <w:hideMark/>
          </w:tcPr>
          <w:p w14:paraId="784E394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BF8163B"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779D38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7B5239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B22EBC9"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5BC6400" w14:textId="77777777" w:rsidR="003A78B7" w:rsidRPr="006145FD" w:rsidRDefault="003A78B7" w:rsidP="003A78B7">
            <w:pPr>
              <w:widowControl/>
              <w:autoSpaceDE/>
              <w:autoSpaceDN/>
              <w:rPr>
                <w:color w:val="767171"/>
                <w:sz w:val="20"/>
                <w:szCs w:val="20"/>
                <w:lang w:eastAsia="es-DO"/>
              </w:rPr>
            </w:pPr>
          </w:p>
        </w:tc>
      </w:tr>
      <w:tr w:rsidR="006145FD" w:rsidRPr="006145FD" w14:paraId="664B53F0"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545F6E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381D93D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61BCB6F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1FC39C6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E5445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720C8B5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3330B0F8"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2E000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78180103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167CE7B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cambio de fluidos de aceite o de la transmisión</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50D2C94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4180623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7543AA8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20,833.33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3FF19D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4D4FF0FE" w14:textId="77777777" w:rsidTr="00A7005B">
        <w:trPr>
          <w:trHeight w:val="193"/>
        </w:trPr>
        <w:tc>
          <w:tcPr>
            <w:tcW w:w="1544" w:type="dxa"/>
            <w:tcBorders>
              <w:top w:val="nil"/>
              <w:left w:val="nil"/>
              <w:bottom w:val="nil"/>
              <w:right w:val="nil"/>
            </w:tcBorders>
            <w:shd w:val="clear" w:color="auto" w:fill="auto"/>
            <w:noWrap/>
            <w:vAlign w:val="center"/>
            <w:hideMark/>
          </w:tcPr>
          <w:p w14:paraId="6E01DC2E"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868B27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394674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F4A46D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4F8D57B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C6BC42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2C67972E" w14:textId="77777777" w:rsidTr="00A7005B">
        <w:trPr>
          <w:trHeight w:val="193"/>
        </w:trPr>
        <w:tc>
          <w:tcPr>
            <w:tcW w:w="1544" w:type="dxa"/>
            <w:tcBorders>
              <w:top w:val="nil"/>
              <w:left w:val="nil"/>
              <w:bottom w:val="nil"/>
              <w:right w:val="nil"/>
            </w:tcBorders>
            <w:shd w:val="clear" w:color="auto" w:fill="auto"/>
            <w:noWrap/>
            <w:vAlign w:val="center"/>
            <w:hideMark/>
          </w:tcPr>
          <w:p w14:paraId="0EDD135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23CE7D8"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5973C7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5F833E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DEC9429"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7FCE846" w14:textId="77777777" w:rsidR="003A78B7" w:rsidRPr="006145FD" w:rsidRDefault="003A78B7" w:rsidP="003A78B7">
            <w:pPr>
              <w:widowControl/>
              <w:autoSpaceDE/>
              <w:autoSpaceDN/>
              <w:rPr>
                <w:color w:val="767171"/>
                <w:sz w:val="20"/>
                <w:szCs w:val="20"/>
                <w:lang w:eastAsia="es-DO"/>
              </w:rPr>
            </w:pPr>
          </w:p>
        </w:tc>
      </w:tr>
      <w:tr w:rsidR="006145FD" w:rsidRPr="006145FD" w14:paraId="7D79955E"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1D1F79B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B8CDE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464E6A0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49473D2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D02D9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0171954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F5CCCB6"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3C6434A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EQUIPOS INFORMATICOS</w:t>
            </w:r>
          </w:p>
        </w:tc>
        <w:tc>
          <w:tcPr>
            <w:tcW w:w="1806" w:type="dxa"/>
            <w:tcBorders>
              <w:top w:val="nil"/>
              <w:left w:val="nil"/>
              <w:bottom w:val="single" w:sz="8" w:space="0" w:color="auto"/>
              <w:right w:val="single" w:sz="8" w:space="0" w:color="auto"/>
            </w:tcBorders>
            <w:shd w:val="clear" w:color="auto" w:fill="auto"/>
            <w:noWrap/>
            <w:vAlign w:val="center"/>
            <w:hideMark/>
          </w:tcPr>
          <w:p w14:paraId="6B44D9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USO EN NUESTRA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4B5E1C6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7475761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5940FB5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2CF649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5D98F076"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626584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81586D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5CE3BB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7A7A5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6595266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25EF04D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330192DF"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F4DC89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6152E0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592E4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0F60AA3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A6E279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3EF0B2A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919CB2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E6C3A5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906364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7E5E11F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18-01-2021</w:t>
            </w:r>
          </w:p>
        </w:tc>
        <w:tc>
          <w:tcPr>
            <w:tcW w:w="1284" w:type="dxa"/>
            <w:vMerge/>
            <w:tcBorders>
              <w:top w:val="nil"/>
              <w:left w:val="single" w:sz="8" w:space="0" w:color="auto"/>
              <w:bottom w:val="single" w:sz="8" w:space="0" w:color="auto"/>
              <w:right w:val="single" w:sz="8" w:space="0" w:color="auto"/>
            </w:tcBorders>
            <w:vAlign w:val="center"/>
            <w:hideMark/>
          </w:tcPr>
          <w:p w14:paraId="79E53E5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A96C18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348ABA4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E152E3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D9467D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15FC16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118B454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26EDFC8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2FE90C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4B05F1A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22C072E" w14:textId="77777777" w:rsidTr="00A7005B">
        <w:trPr>
          <w:trHeight w:val="193"/>
        </w:trPr>
        <w:tc>
          <w:tcPr>
            <w:tcW w:w="1544" w:type="dxa"/>
            <w:tcBorders>
              <w:top w:val="nil"/>
              <w:left w:val="nil"/>
              <w:bottom w:val="nil"/>
              <w:right w:val="nil"/>
            </w:tcBorders>
            <w:shd w:val="clear" w:color="auto" w:fill="auto"/>
            <w:noWrap/>
            <w:vAlign w:val="center"/>
            <w:hideMark/>
          </w:tcPr>
          <w:p w14:paraId="4D9B194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22560BB"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EFCB8A7"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044CCE3"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A7501CC"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65D2C713" w14:textId="77777777" w:rsidR="003A78B7" w:rsidRPr="006145FD" w:rsidRDefault="003A78B7" w:rsidP="003A78B7">
            <w:pPr>
              <w:widowControl/>
              <w:autoSpaceDE/>
              <w:autoSpaceDN/>
              <w:rPr>
                <w:color w:val="767171"/>
                <w:sz w:val="20"/>
                <w:szCs w:val="20"/>
                <w:lang w:eastAsia="es-DO"/>
              </w:rPr>
            </w:pPr>
          </w:p>
        </w:tc>
      </w:tr>
      <w:tr w:rsidR="006145FD" w:rsidRPr="006145FD" w14:paraId="3990BC4E"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4E1C636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321E2B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A6F19D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233FE94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65E654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5035C34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019CB0D"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094C37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43201803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661AAE5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Unidades de disco duro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289F868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AF94B4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8C8BE6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83D3B5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10,000.00 </w:t>
            </w:r>
          </w:p>
        </w:tc>
      </w:tr>
      <w:tr w:rsidR="006145FD" w:rsidRPr="006145FD" w14:paraId="72E486B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88F7A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43201402</w:t>
            </w:r>
          </w:p>
        </w:tc>
        <w:tc>
          <w:tcPr>
            <w:tcW w:w="1806" w:type="dxa"/>
            <w:tcBorders>
              <w:top w:val="nil"/>
              <w:left w:val="nil"/>
              <w:bottom w:val="single" w:sz="4" w:space="0" w:color="auto"/>
              <w:right w:val="single" w:sz="4" w:space="0" w:color="auto"/>
            </w:tcBorders>
            <w:shd w:val="clear" w:color="000000" w:fill="auto"/>
            <w:vAlign w:val="center"/>
            <w:hideMark/>
          </w:tcPr>
          <w:p w14:paraId="436601F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Tarjetas de módulos de memoria</w:t>
            </w:r>
          </w:p>
        </w:tc>
        <w:tc>
          <w:tcPr>
            <w:tcW w:w="1222" w:type="dxa"/>
            <w:tcBorders>
              <w:top w:val="nil"/>
              <w:left w:val="nil"/>
              <w:bottom w:val="single" w:sz="4" w:space="0" w:color="auto"/>
              <w:right w:val="single" w:sz="4" w:space="0" w:color="auto"/>
            </w:tcBorders>
            <w:shd w:val="clear" w:color="000000" w:fill="auto"/>
            <w:noWrap/>
            <w:vAlign w:val="center"/>
            <w:hideMark/>
          </w:tcPr>
          <w:p w14:paraId="3B65C96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AED47F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0BEFBC9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900.00 </w:t>
            </w:r>
          </w:p>
        </w:tc>
        <w:tc>
          <w:tcPr>
            <w:tcW w:w="1630" w:type="dxa"/>
            <w:tcBorders>
              <w:top w:val="nil"/>
              <w:left w:val="nil"/>
              <w:bottom w:val="single" w:sz="4" w:space="0" w:color="auto"/>
              <w:right w:val="single" w:sz="4" w:space="0" w:color="auto"/>
            </w:tcBorders>
            <w:shd w:val="clear" w:color="000000" w:fill="auto"/>
            <w:noWrap/>
            <w:vAlign w:val="center"/>
            <w:hideMark/>
          </w:tcPr>
          <w:p w14:paraId="07235E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2,700.00 </w:t>
            </w:r>
          </w:p>
        </w:tc>
      </w:tr>
      <w:tr w:rsidR="006145FD" w:rsidRPr="006145FD" w14:paraId="6A8DDB6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410C17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53121601</w:t>
            </w:r>
          </w:p>
        </w:tc>
        <w:tc>
          <w:tcPr>
            <w:tcW w:w="1806" w:type="dxa"/>
            <w:tcBorders>
              <w:top w:val="nil"/>
              <w:left w:val="nil"/>
              <w:bottom w:val="single" w:sz="4" w:space="0" w:color="auto"/>
              <w:right w:val="single" w:sz="4" w:space="0" w:color="auto"/>
            </w:tcBorders>
            <w:shd w:val="clear" w:color="000000" w:fill="auto"/>
            <w:vAlign w:val="center"/>
            <w:hideMark/>
          </w:tcPr>
          <w:p w14:paraId="51D9F74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Bolsos o carteras</w:t>
            </w:r>
          </w:p>
        </w:tc>
        <w:tc>
          <w:tcPr>
            <w:tcW w:w="1222" w:type="dxa"/>
            <w:tcBorders>
              <w:top w:val="nil"/>
              <w:left w:val="nil"/>
              <w:bottom w:val="single" w:sz="4" w:space="0" w:color="auto"/>
              <w:right w:val="single" w:sz="4" w:space="0" w:color="auto"/>
            </w:tcBorders>
            <w:shd w:val="clear" w:color="000000" w:fill="auto"/>
            <w:noWrap/>
            <w:vAlign w:val="center"/>
            <w:hideMark/>
          </w:tcPr>
          <w:p w14:paraId="31F00F7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18F578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531D881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2EFAE77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1,400.00 </w:t>
            </w:r>
          </w:p>
        </w:tc>
      </w:tr>
      <w:tr w:rsidR="006145FD" w:rsidRPr="006145FD" w14:paraId="4D584595" w14:textId="77777777" w:rsidTr="00A7005B">
        <w:trPr>
          <w:trHeight w:val="193"/>
        </w:trPr>
        <w:tc>
          <w:tcPr>
            <w:tcW w:w="1544" w:type="dxa"/>
            <w:tcBorders>
              <w:top w:val="nil"/>
              <w:left w:val="nil"/>
              <w:bottom w:val="nil"/>
              <w:right w:val="nil"/>
            </w:tcBorders>
            <w:shd w:val="clear" w:color="auto" w:fill="auto"/>
            <w:noWrap/>
            <w:vAlign w:val="center"/>
            <w:hideMark/>
          </w:tcPr>
          <w:p w14:paraId="5F25DF58"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AF61B4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E80F9E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500434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4622AA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AFE6AE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14,100.00 </w:t>
            </w:r>
          </w:p>
        </w:tc>
      </w:tr>
      <w:tr w:rsidR="006145FD" w:rsidRPr="006145FD" w14:paraId="05321E81" w14:textId="77777777" w:rsidTr="00A7005B">
        <w:trPr>
          <w:trHeight w:val="193"/>
        </w:trPr>
        <w:tc>
          <w:tcPr>
            <w:tcW w:w="1544" w:type="dxa"/>
            <w:tcBorders>
              <w:top w:val="nil"/>
              <w:left w:val="nil"/>
              <w:bottom w:val="nil"/>
              <w:right w:val="nil"/>
            </w:tcBorders>
            <w:shd w:val="clear" w:color="auto" w:fill="auto"/>
            <w:noWrap/>
            <w:vAlign w:val="center"/>
            <w:hideMark/>
          </w:tcPr>
          <w:p w14:paraId="4E725645"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364798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097B99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7B7A582"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B5522ED"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C29A881" w14:textId="77777777" w:rsidR="003A78B7" w:rsidRPr="006145FD" w:rsidRDefault="003A78B7" w:rsidP="003A78B7">
            <w:pPr>
              <w:widowControl/>
              <w:autoSpaceDE/>
              <w:autoSpaceDN/>
              <w:rPr>
                <w:color w:val="767171"/>
                <w:sz w:val="20"/>
                <w:szCs w:val="20"/>
                <w:lang w:eastAsia="es-DO"/>
              </w:rPr>
            </w:pPr>
          </w:p>
        </w:tc>
      </w:tr>
      <w:tr w:rsidR="006145FD" w:rsidRPr="006145FD" w14:paraId="4C6AB6BF"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6EC8F2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2E18C98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7F7BB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45EB67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72E332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11ACE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8FDAA6A"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34F1A0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CAPACITACION</w:t>
            </w:r>
          </w:p>
        </w:tc>
        <w:tc>
          <w:tcPr>
            <w:tcW w:w="1806" w:type="dxa"/>
            <w:tcBorders>
              <w:top w:val="nil"/>
              <w:left w:val="nil"/>
              <w:bottom w:val="single" w:sz="8" w:space="0" w:color="auto"/>
              <w:right w:val="single" w:sz="8" w:space="0" w:color="auto"/>
            </w:tcBorders>
            <w:shd w:val="clear" w:color="auto" w:fill="auto"/>
            <w:noWrap/>
            <w:vAlign w:val="center"/>
            <w:hideMark/>
          </w:tcPr>
          <w:p w14:paraId="34B06D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APOYO LOGISTICOS DE FACLITADORES</w:t>
            </w:r>
          </w:p>
        </w:tc>
        <w:tc>
          <w:tcPr>
            <w:tcW w:w="1222" w:type="dxa"/>
            <w:tcBorders>
              <w:top w:val="nil"/>
              <w:left w:val="nil"/>
              <w:bottom w:val="single" w:sz="8" w:space="0" w:color="auto"/>
              <w:right w:val="single" w:sz="8" w:space="0" w:color="auto"/>
            </w:tcBorders>
            <w:shd w:val="clear" w:color="auto" w:fill="auto"/>
            <w:noWrap/>
            <w:vAlign w:val="center"/>
            <w:hideMark/>
          </w:tcPr>
          <w:p w14:paraId="6F5EA3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1CB4497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Comparacion de Precios</w:t>
            </w:r>
          </w:p>
        </w:tc>
        <w:tc>
          <w:tcPr>
            <w:tcW w:w="1103" w:type="dxa"/>
            <w:tcBorders>
              <w:top w:val="nil"/>
              <w:left w:val="nil"/>
              <w:bottom w:val="single" w:sz="8" w:space="0" w:color="auto"/>
              <w:right w:val="single" w:sz="8" w:space="0" w:color="auto"/>
            </w:tcBorders>
            <w:shd w:val="clear" w:color="auto" w:fill="auto"/>
            <w:noWrap/>
            <w:vAlign w:val="center"/>
            <w:hideMark/>
          </w:tcPr>
          <w:p w14:paraId="4B73F2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3A3D9EB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03E9CD0"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67F94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4774A79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614E4F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15-02-2021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44447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1A7A20F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5A4EE89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73A1B75C"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D129FD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E8BEC5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8F717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0A46DB3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B5598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DC1172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0A80C5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E044B3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5C6747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496FD4B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25-02-2021</w:t>
            </w:r>
          </w:p>
        </w:tc>
        <w:tc>
          <w:tcPr>
            <w:tcW w:w="1284" w:type="dxa"/>
            <w:vMerge/>
            <w:tcBorders>
              <w:top w:val="nil"/>
              <w:left w:val="single" w:sz="8" w:space="0" w:color="auto"/>
              <w:bottom w:val="single" w:sz="8" w:space="0" w:color="auto"/>
              <w:right w:val="single" w:sz="8" w:space="0" w:color="auto"/>
            </w:tcBorders>
            <w:vAlign w:val="center"/>
            <w:hideMark/>
          </w:tcPr>
          <w:p w14:paraId="62418E7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8030E0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783CD44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21C0D4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9EF601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F4557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24ADA3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7CA255E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AC59A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09B7253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04AD74C2" w14:textId="77777777" w:rsidTr="00A7005B">
        <w:trPr>
          <w:trHeight w:val="193"/>
        </w:trPr>
        <w:tc>
          <w:tcPr>
            <w:tcW w:w="1544" w:type="dxa"/>
            <w:tcBorders>
              <w:top w:val="nil"/>
              <w:left w:val="nil"/>
              <w:bottom w:val="nil"/>
              <w:right w:val="nil"/>
            </w:tcBorders>
            <w:shd w:val="clear" w:color="auto" w:fill="auto"/>
            <w:noWrap/>
            <w:vAlign w:val="center"/>
            <w:hideMark/>
          </w:tcPr>
          <w:p w14:paraId="1936CD5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66F527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7BADE3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6EAE48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C4DEA01"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41715D6" w14:textId="77777777" w:rsidR="003A78B7" w:rsidRPr="006145FD" w:rsidRDefault="003A78B7" w:rsidP="003A78B7">
            <w:pPr>
              <w:widowControl/>
              <w:autoSpaceDE/>
              <w:autoSpaceDN/>
              <w:rPr>
                <w:color w:val="767171"/>
                <w:sz w:val="20"/>
                <w:szCs w:val="20"/>
                <w:lang w:eastAsia="es-DO"/>
              </w:rPr>
            </w:pPr>
          </w:p>
        </w:tc>
      </w:tr>
      <w:tr w:rsidR="006145FD" w:rsidRPr="006145FD" w14:paraId="3B2E837D"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D64EAE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739565A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568C2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5EE8802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8892A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12DF57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72F71F7"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277212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80101504</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F3FF81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asesoramiento sobre planificación estratégica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441C534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DB4D1D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6CE324A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3,600,000.00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1013A8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3,600,000.00 </w:t>
            </w:r>
          </w:p>
        </w:tc>
      </w:tr>
      <w:tr w:rsidR="006145FD" w:rsidRPr="006145FD" w14:paraId="6C28F0E4" w14:textId="77777777" w:rsidTr="00A7005B">
        <w:trPr>
          <w:trHeight w:val="193"/>
        </w:trPr>
        <w:tc>
          <w:tcPr>
            <w:tcW w:w="1544" w:type="dxa"/>
            <w:tcBorders>
              <w:top w:val="nil"/>
              <w:left w:val="nil"/>
              <w:bottom w:val="nil"/>
              <w:right w:val="nil"/>
            </w:tcBorders>
            <w:shd w:val="clear" w:color="auto" w:fill="auto"/>
            <w:noWrap/>
            <w:vAlign w:val="center"/>
            <w:hideMark/>
          </w:tcPr>
          <w:p w14:paraId="4233BC3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5C764C3"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D71792F"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542F2F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546ECC7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9A78F1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3,600,000.00 </w:t>
            </w:r>
          </w:p>
        </w:tc>
      </w:tr>
      <w:tr w:rsidR="006145FD" w:rsidRPr="006145FD" w14:paraId="76DD0423" w14:textId="77777777" w:rsidTr="00A7005B">
        <w:trPr>
          <w:trHeight w:val="193"/>
        </w:trPr>
        <w:tc>
          <w:tcPr>
            <w:tcW w:w="1544" w:type="dxa"/>
            <w:tcBorders>
              <w:top w:val="nil"/>
              <w:left w:val="nil"/>
              <w:bottom w:val="nil"/>
              <w:right w:val="nil"/>
            </w:tcBorders>
            <w:shd w:val="clear" w:color="auto" w:fill="auto"/>
            <w:noWrap/>
            <w:vAlign w:val="center"/>
            <w:hideMark/>
          </w:tcPr>
          <w:p w14:paraId="79AE59FA"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0BED57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41003A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56829AF"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813CB28"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A659A4C" w14:textId="77777777" w:rsidR="003A78B7" w:rsidRPr="006145FD" w:rsidRDefault="003A78B7" w:rsidP="003A78B7">
            <w:pPr>
              <w:widowControl/>
              <w:autoSpaceDE/>
              <w:autoSpaceDN/>
              <w:rPr>
                <w:color w:val="767171"/>
                <w:sz w:val="20"/>
                <w:szCs w:val="20"/>
                <w:lang w:eastAsia="es-DO"/>
              </w:rPr>
            </w:pPr>
          </w:p>
        </w:tc>
      </w:tr>
      <w:tr w:rsidR="006145FD" w:rsidRPr="006145FD" w14:paraId="0A479996"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17F4AB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2058A0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30CEBA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21B90D4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5340468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63DF583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51BC3658"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77DBC90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IMPRESIÓN Y ENCUADERNACION</w:t>
            </w:r>
          </w:p>
        </w:tc>
        <w:tc>
          <w:tcPr>
            <w:tcW w:w="1806" w:type="dxa"/>
            <w:tcBorders>
              <w:top w:val="nil"/>
              <w:left w:val="nil"/>
              <w:bottom w:val="single" w:sz="8" w:space="0" w:color="auto"/>
              <w:right w:val="single" w:sz="8" w:space="0" w:color="auto"/>
            </w:tcBorders>
            <w:shd w:val="clear" w:color="auto" w:fill="auto"/>
            <w:noWrap/>
            <w:vAlign w:val="center"/>
            <w:hideMark/>
          </w:tcPr>
          <w:p w14:paraId="45BC4B4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GUIAS PARA LAS ACTIVIDADES DEL CONIAF</w:t>
            </w:r>
          </w:p>
        </w:tc>
        <w:tc>
          <w:tcPr>
            <w:tcW w:w="1222" w:type="dxa"/>
            <w:tcBorders>
              <w:top w:val="nil"/>
              <w:left w:val="nil"/>
              <w:bottom w:val="single" w:sz="8" w:space="0" w:color="auto"/>
              <w:right w:val="single" w:sz="8" w:space="0" w:color="auto"/>
            </w:tcBorders>
            <w:shd w:val="clear" w:color="auto" w:fill="auto"/>
            <w:noWrap/>
            <w:vAlign w:val="center"/>
            <w:hideMark/>
          </w:tcPr>
          <w:p w14:paraId="63A13A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3B5A0AB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Menores</w:t>
            </w:r>
          </w:p>
        </w:tc>
        <w:tc>
          <w:tcPr>
            <w:tcW w:w="1103" w:type="dxa"/>
            <w:tcBorders>
              <w:top w:val="nil"/>
              <w:left w:val="nil"/>
              <w:bottom w:val="single" w:sz="8" w:space="0" w:color="auto"/>
              <w:right w:val="single" w:sz="8" w:space="0" w:color="auto"/>
            </w:tcBorders>
            <w:shd w:val="clear" w:color="auto" w:fill="auto"/>
            <w:noWrap/>
            <w:vAlign w:val="center"/>
            <w:hideMark/>
          </w:tcPr>
          <w:p w14:paraId="085AD1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1F35103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5E0FE70B"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C7DAD6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3C73182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267327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20-01-2021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AB3B9D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4BEDB0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7893ED9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5C0879B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31F7B9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9D6487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CA6146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0A69AF3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373141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40D5902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E1060B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C3349B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6A097B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39E979A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27-01-2021</w:t>
            </w:r>
          </w:p>
        </w:tc>
        <w:tc>
          <w:tcPr>
            <w:tcW w:w="1284" w:type="dxa"/>
            <w:vMerge/>
            <w:tcBorders>
              <w:top w:val="nil"/>
              <w:left w:val="single" w:sz="8" w:space="0" w:color="auto"/>
              <w:bottom w:val="single" w:sz="8" w:space="0" w:color="auto"/>
              <w:right w:val="single" w:sz="8" w:space="0" w:color="auto"/>
            </w:tcBorders>
            <w:vAlign w:val="center"/>
            <w:hideMark/>
          </w:tcPr>
          <w:p w14:paraId="4CED1FF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FF0ED5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8CE514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2100DB4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55A289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ED4DF5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7899B7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451E3CA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408FE3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580DB5B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346E659" w14:textId="77777777" w:rsidTr="00A7005B">
        <w:trPr>
          <w:trHeight w:val="193"/>
        </w:trPr>
        <w:tc>
          <w:tcPr>
            <w:tcW w:w="1544" w:type="dxa"/>
            <w:tcBorders>
              <w:top w:val="nil"/>
              <w:left w:val="nil"/>
              <w:bottom w:val="nil"/>
              <w:right w:val="nil"/>
            </w:tcBorders>
            <w:shd w:val="clear" w:color="auto" w:fill="auto"/>
            <w:noWrap/>
            <w:vAlign w:val="center"/>
            <w:hideMark/>
          </w:tcPr>
          <w:p w14:paraId="38E8728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87D9E8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63838F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5EE99A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D8A46EF"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CD0046F" w14:textId="77777777" w:rsidR="003A78B7" w:rsidRPr="006145FD" w:rsidRDefault="003A78B7" w:rsidP="003A78B7">
            <w:pPr>
              <w:widowControl/>
              <w:autoSpaceDE/>
              <w:autoSpaceDN/>
              <w:rPr>
                <w:color w:val="767171"/>
                <w:sz w:val="20"/>
                <w:szCs w:val="20"/>
                <w:lang w:eastAsia="es-DO"/>
              </w:rPr>
            </w:pPr>
          </w:p>
        </w:tc>
      </w:tr>
      <w:tr w:rsidR="006145FD" w:rsidRPr="006145FD" w14:paraId="28D959ED"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1FFBD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1B23F0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CC1B1D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DD111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89EE7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316481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44A29BF"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55BA75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82121503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182EE6E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Impresión digital</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5A5D1E4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415EAAD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67CD8E7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53DE5AB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450,000.00 </w:t>
            </w:r>
          </w:p>
        </w:tc>
      </w:tr>
      <w:tr w:rsidR="006145FD" w:rsidRPr="006145FD" w14:paraId="11E68D24" w14:textId="77777777" w:rsidTr="00A7005B">
        <w:trPr>
          <w:trHeight w:val="193"/>
        </w:trPr>
        <w:tc>
          <w:tcPr>
            <w:tcW w:w="1544" w:type="dxa"/>
            <w:tcBorders>
              <w:top w:val="nil"/>
              <w:left w:val="nil"/>
              <w:bottom w:val="nil"/>
              <w:right w:val="nil"/>
            </w:tcBorders>
            <w:shd w:val="clear" w:color="auto" w:fill="auto"/>
            <w:noWrap/>
            <w:vAlign w:val="center"/>
            <w:hideMark/>
          </w:tcPr>
          <w:p w14:paraId="7C303802"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0E1AAB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C5E662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C829B52"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198D83D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65087E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450,000.00 </w:t>
            </w:r>
          </w:p>
        </w:tc>
      </w:tr>
      <w:tr w:rsidR="006145FD" w:rsidRPr="006145FD" w14:paraId="1A639AA3" w14:textId="77777777" w:rsidTr="00A7005B">
        <w:trPr>
          <w:trHeight w:val="193"/>
        </w:trPr>
        <w:tc>
          <w:tcPr>
            <w:tcW w:w="1544" w:type="dxa"/>
            <w:tcBorders>
              <w:top w:val="nil"/>
              <w:left w:val="nil"/>
              <w:bottom w:val="nil"/>
              <w:right w:val="nil"/>
            </w:tcBorders>
            <w:shd w:val="clear" w:color="auto" w:fill="auto"/>
            <w:noWrap/>
            <w:vAlign w:val="center"/>
            <w:hideMark/>
          </w:tcPr>
          <w:p w14:paraId="54C14F6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70F2A03"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BCB6C8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60FAD7F"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27F9FE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527292F" w14:textId="77777777" w:rsidR="003A78B7" w:rsidRPr="006145FD" w:rsidRDefault="003A78B7" w:rsidP="003A78B7">
            <w:pPr>
              <w:widowControl/>
              <w:autoSpaceDE/>
              <w:autoSpaceDN/>
              <w:rPr>
                <w:color w:val="767171"/>
                <w:sz w:val="20"/>
                <w:szCs w:val="20"/>
                <w:lang w:eastAsia="es-DO"/>
              </w:rPr>
            </w:pPr>
          </w:p>
        </w:tc>
      </w:tr>
      <w:tr w:rsidR="006145FD" w:rsidRPr="006145FD" w14:paraId="480D67DC"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7A30194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2246D69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2A34D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1DDC32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238FA47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58A4DF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1160C6B9"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45564B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LLANTAS Y BATERIAS</w:t>
            </w:r>
          </w:p>
        </w:tc>
        <w:tc>
          <w:tcPr>
            <w:tcW w:w="1806" w:type="dxa"/>
            <w:tcBorders>
              <w:top w:val="nil"/>
              <w:left w:val="nil"/>
              <w:bottom w:val="single" w:sz="8" w:space="0" w:color="auto"/>
              <w:right w:val="single" w:sz="8" w:space="0" w:color="auto"/>
            </w:tcBorders>
            <w:shd w:val="clear" w:color="auto" w:fill="auto"/>
            <w:noWrap/>
            <w:vAlign w:val="center"/>
            <w:hideMark/>
          </w:tcPr>
          <w:p w14:paraId="1AAD5C4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LLANTAS O BATERIAPARA VEHICULOS DE LA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07B930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66915C9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719926C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1B72778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99AC8FD"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8B455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494725E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9863C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25-01-2021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DCFBB6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655662D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E1AEA4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40F1EF6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21D5CE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B8250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145004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0F284E3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84CF36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5B21F64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BB8836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C7A856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35BCC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13B5CB4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28-01-2021</w:t>
            </w:r>
          </w:p>
        </w:tc>
        <w:tc>
          <w:tcPr>
            <w:tcW w:w="1284" w:type="dxa"/>
            <w:vMerge/>
            <w:tcBorders>
              <w:top w:val="nil"/>
              <w:left w:val="single" w:sz="8" w:space="0" w:color="auto"/>
              <w:bottom w:val="single" w:sz="8" w:space="0" w:color="auto"/>
              <w:right w:val="single" w:sz="8" w:space="0" w:color="auto"/>
            </w:tcBorders>
            <w:vAlign w:val="center"/>
            <w:hideMark/>
          </w:tcPr>
          <w:p w14:paraId="4044E55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E20414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267543D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318036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0958FE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4BFA05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677CFD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2D6D9D4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137D11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55E05F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57E8F84" w14:textId="77777777" w:rsidTr="00A7005B">
        <w:trPr>
          <w:trHeight w:val="193"/>
        </w:trPr>
        <w:tc>
          <w:tcPr>
            <w:tcW w:w="1544" w:type="dxa"/>
            <w:tcBorders>
              <w:top w:val="nil"/>
              <w:left w:val="nil"/>
              <w:bottom w:val="nil"/>
              <w:right w:val="nil"/>
            </w:tcBorders>
            <w:shd w:val="clear" w:color="auto" w:fill="auto"/>
            <w:noWrap/>
            <w:vAlign w:val="center"/>
            <w:hideMark/>
          </w:tcPr>
          <w:p w14:paraId="7B46D65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798A3E3"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5D419C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4EE9B4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0C6AE8F"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123624B" w14:textId="77777777" w:rsidR="003A78B7" w:rsidRPr="006145FD" w:rsidRDefault="003A78B7" w:rsidP="003A78B7">
            <w:pPr>
              <w:widowControl/>
              <w:autoSpaceDE/>
              <w:autoSpaceDN/>
              <w:rPr>
                <w:color w:val="767171"/>
                <w:sz w:val="20"/>
                <w:szCs w:val="20"/>
                <w:lang w:eastAsia="es-DO"/>
              </w:rPr>
            </w:pPr>
          </w:p>
        </w:tc>
      </w:tr>
      <w:tr w:rsidR="006145FD" w:rsidRPr="006145FD" w14:paraId="08BF26B2"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2354A49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013B91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654D526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625F1F9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764CF2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010A71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301369AB"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83C34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25172502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8B18D8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Neumático para llantas de automóviles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3E8EEC3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C08C1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46EE60E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420760A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50,000.00 </w:t>
            </w:r>
          </w:p>
        </w:tc>
      </w:tr>
      <w:tr w:rsidR="006145FD" w:rsidRPr="006145FD" w14:paraId="3040E2E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3C982C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26111703</w:t>
            </w:r>
          </w:p>
        </w:tc>
        <w:tc>
          <w:tcPr>
            <w:tcW w:w="1806" w:type="dxa"/>
            <w:tcBorders>
              <w:top w:val="nil"/>
              <w:left w:val="nil"/>
              <w:bottom w:val="single" w:sz="4" w:space="0" w:color="auto"/>
              <w:right w:val="single" w:sz="4" w:space="0" w:color="auto"/>
            </w:tcBorders>
            <w:shd w:val="clear" w:color="000000" w:fill="auto"/>
            <w:vAlign w:val="center"/>
            <w:hideMark/>
          </w:tcPr>
          <w:p w14:paraId="14AB45A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Baterías para vehículos</w:t>
            </w:r>
          </w:p>
        </w:tc>
        <w:tc>
          <w:tcPr>
            <w:tcW w:w="1222" w:type="dxa"/>
            <w:tcBorders>
              <w:top w:val="nil"/>
              <w:left w:val="nil"/>
              <w:bottom w:val="single" w:sz="4" w:space="0" w:color="auto"/>
              <w:right w:val="single" w:sz="4" w:space="0" w:color="auto"/>
            </w:tcBorders>
            <w:shd w:val="clear" w:color="000000" w:fill="auto"/>
            <w:noWrap/>
            <w:vAlign w:val="center"/>
            <w:hideMark/>
          </w:tcPr>
          <w:p w14:paraId="099C734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1FF79E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50F4909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c>
          <w:tcPr>
            <w:tcW w:w="1630" w:type="dxa"/>
            <w:tcBorders>
              <w:top w:val="nil"/>
              <w:left w:val="nil"/>
              <w:bottom w:val="single" w:sz="4" w:space="0" w:color="auto"/>
              <w:right w:val="single" w:sz="4" w:space="0" w:color="auto"/>
            </w:tcBorders>
            <w:shd w:val="clear" w:color="000000" w:fill="auto"/>
            <w:noWrap/>
            <w:vAlign w:val="center"/>
            <w:hideMark/>
          </w:tcPr>
          <w:p w14:paraId="515B225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r>
      <w:tr w:rsidR="006145FD" w:rsidRPr="006145FD" w14:paraId="3A486AA6" w14:textId="77777777" w:rsidTr="00A7005B">
        <w:trPr>
          <w:trHeight w:val="193"/>
        </w:trPr>
        <w:tc>
          <w:tcPr>
            <w:tcW w:w="1544" w:type="dxa"/>
            <w:tcBorders>
              <w:top w:val="nil"/>
              <w:left w:val="nil"/>
              <w:bottom w:val="nil"/>
              <w:right w:val="nil"/>
            </w:tcBorders>
            <w:shd w:val="clear" w:color="auto" w:fill="auto"/>
            <w:noWrap/>
            <w:vAlign w:val="center"/>
            <w:hideMark/>
          </w:tcPr>
          <w:p w14:paraId="444EAC5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935497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C5009E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598110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5D1D89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5E6DEDC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57,000.00 </w:t>
            </w:r>
          </w:p>
        </w:tc>
      </w:tr>
      <w:tr w:rsidR="006145FD" w:rsidRPr="006145FD" w14:paraId="7CEBFA54" w14:textId="77777777" w:rsidTr="00A7005B">
        <w:trPr>
          <w:trHeight w:val="193"/>
        </w:trPr>
        <w:tc>
          <w:tcPr>
            <w:tcW w:w="1544" w:type="dxa"/>
            <w:tcBorders>
              <w:top w:val="nil"/>
              <w:left w:val="nil"/>
              <w:bottom w:val="nil"/>
              <w:right w:val="nil"/>
            </w:tcBorders>
            <w:shd w:val="clear" w:color="auto" w:fill="auto"/>
            <w:noWrap/>
            <w:vAlign w:val="center"/>
            <w:hideMark/>
          </w:tcPr>
          <w:p w14:paraId="07303D59"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0AE270B"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41CB52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C5F5392"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015C1CF"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DB8FDC3" w14:textId="77777777" w:rsidR="003A78B7" w:rsidRPr="006145FD" w:rsidRDefault="003A78B7" w:rsidP="003A78B7">
            <w:pPr>
              <w:widowControl/>
              <w:autoSpaceDE/>
              <w:autoSpaceDN/>
              <w:rPr>
                <w:color w:val="767171"/>
                <w:sz w:val="20"/>
                <w:szCs w:val="20"/>
                <w:lang w:eastAsia="es-DO"/>
              </w:rPr>
            </w:pPr>
          </w:p>
        </w:tc>
      </w:tr>
      <w:tr w:rsidR="006145FD" w:rsidRPr="006145FD" w14:paraId="5B959853"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03EF563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0FCB2C7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075725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34B0A5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77BB08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5D4C84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411E5B22"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1501828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EDIFICIO</w:t>
            </w:r>
          </w:p>
        </w:tc>
        <w:tc>
          <w:tcPr>
            <w:tcW w:w="1806" w:type="dxa"/>
            <w:tcBorders>
              <w:top w:val="nil"/>
              <w:left w:val="nil"/>
              <w:bottom w:val="single" w:sz="8" w:space="0" w:color="auto"/>
              <w:right w:val="single" w:sz="8" w:space="0" w:color="auto"/>
            </w:tcBorders>
            <w:shd w:val="clear" w:color="auto" w:fill="auto"/>
            <w:noWrap/>
            <w:vAlign w:val="center"/>
            <w:hideMark/>
          </w:tcPr>
          <w:p w14:paraId="75F8DE0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AL EDIFICIO Y EQUIPOS DEL MISMO</w:t>
            </w:r>
          </w:p>
        </w:tc>
        <w:tc>
          <w:tcPr>
            <w:tcW w:w="1222" w:type="dxa"/>
            <w:tcBorders>
              <w:top w:val="nil"/>
              <w:left w:val="nil"/>
              <w:bottom w:val="single" w:sz="8" w:space="0" w:color="auto"/>
              <w:right w:val="single" w:sz="8" w:space="0" w:color="auto"/>
            </w:tcBorders>
            <w:shd w:val="clear" w:color="auto" w:fill="auto"/>
            <w:noWrap/>
            <w:vAlign w:val="center"/>
            <w:hideMark/>
          </w:tcPr>
          <w:p w14:paraId="676B088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103366F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Menores</w:t>
            </w:r>
          </w:p>
        </w:tc>
        <w:tc>
          <w:tcPr>
            <w:tcW w:w="1103" w:type="dxa"/>
            <w:tcBorders>
              <w:top w:val="nil"/>
              <w:left w:val="nil"/>
              <w:bottom w:val="single" w:sz="8" w:space="0" w:color="auto"/>
              <w:right w:val="single" w:sz="8" w:space="0" w:color="auto"/>
            </w:tcBorders>
            <w:shd w:val="clear" w:color="auto" w:fill="auto"/>
            <w:noWrap/>
            <w:vAlign w:val="center"/>
            <w:hideMark/>
          </w:tcPr>
          <w:p w14:paraId="1F0284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3EA7A98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FCBDA3A"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49AF3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07841DC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7276350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11-01-2021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BDD250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2DE3904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0E23003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0E53883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A7FCF4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43F48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AD23C1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4E5895B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773CF3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0E14CFD"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4C51B1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59D54A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FC5B77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0F1BB1B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19-01-2021</w:t>
            </w:r>
          </w:p>
        </w:tc>
        <w:tc>
          <w:tcPr>
            <w:tcW w:w="1284" w:type="dxa"/>
            <w:vMerge/>
            <w:tcBorders>
              <w:top w:val="nil"/>
              <w:left w:val="single" w:sz="8" w:space="0" w:color="auto"/>
              <w:bottom w:val="single" w:sz="8" w:space="0" w:color="auto"/>
              <w:right w:val="single" w:sz="8" w:space="0" w:color="auto"/>
            </w:tcBorders>
            <w:vAlign w:val="center"/>
            <w:hideMark/>
          </w:tcPr>
          <w:p w14:paraId="347E55F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DB5727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64F5623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BDA401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8AC1B2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D9AF8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D456CB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7B694EB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1FDF4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569FCF2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8CDB8B1" w14:textId="77777777" w:rsidTr="00A7005B">
        <w:trPr>
          <w:trHeight w:val="193"/>
        </w:trPr>
        <w:tc>
          <w:tcPr>
            <w:tcW w:w="1544" w:type="dxa"/>
            <w:tcBorders>
              <w:top w:val="nil"/>
              <w:left w:val="nil"/>
              <w:bottom w:val="nil"/>
              <w:right w:val="nil"/>
            </w:tcBorders>
            <w:shd w:val="clear" w:color="auto" w:fill="auto"/>
            <w:noWrap/>
            <w:vAlign w:val="center"/>
            <w:hideMark/>
          </w:tcPr>
          <w:p w14:paraId="0ED98C0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ADE6C18"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1E5B65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491682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95632C9"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AE6F18E" w14:textId="77777777" w:rsidR="003A78B7" w:rsidRPr="006145FD" w:rsidRDefault="003A78B7" w:rsidP="003A78B7">
            <w:pPr>
              <w:widowControl/>
              <w:autoSpaceDE/>
              <w:autoSpaceDN/>
              <w:rPr>
                <w:color w:val="767171"/>
                <w:sz w:val="20"/>
                <w:szCs w:val="20"/>
                <w:lang w:eastAsia="es-DO"/>
              </w:rPr>
            </w:pPr>
          </w:p>
        </w:tc>
      </w:tr>
      <w:tr w:rsidR="006145FD" w:rsidRPr="006145FD" w14:paraId="35D2FA04"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27332B8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711AA47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2624B78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69A0D2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9B129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7CA3DFF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24ECB23F"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9CE40C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72102905</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7898A7A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Mantenimiento de terrenos exteriores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365827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384B21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3559477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3D168B5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450,000.00 </w:t>
            </w:r>
          </w:p>
        </w:tc>
      </w:tr>
      <w:tr w:rsidR="006145FD" w:rsidRPr="006145FD" w14:paraId="12EBD1DE" w14:textId="77777777" w:rsidTr="00A7005B">
        <w:trPr>
          <w:trHeight w:val="193"/>
        </w:trPr>
        <w:tc>
          <w:tcPr>
            <w:tcW w:w="1544" w:type="dxa"/>
            <w:tcBorders>
              <w:top w:val="nil"/>
              <w:left w:val="nil"/>
              <w:bottom w:val="nil"/>
              <w:right w:val="nil"/>
            </w:tcBorders>
            <w:shd w:val="clear" w:color="auto" w:fill="auto"/>
            <w:noWrap/>
            <w:vAlign w:val="center"/>
            <w:hideMark/>
          </w:tcPr>
          <w:p w14:paraId="277ED75B"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81887F0"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023DFC5"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B4C83C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16727E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5D72A9E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450,000.00 </w:t>
            </w:r>
          </w:p>
        </w:tc>
      </w:tr>
      <w:tr w:rsidR="006145FD" w:rsidRPr="006145FD" w14:paraId="1102EE99" w14:textId="77777777" w:rsidTr="00A7005B">
        <w:trPr>
          <w:trHeight w:val="193"/>
        </w:trPr>
        <w:tc>
          <w:tcPr>
            <w:tcW w:w="1544" w:type="dxa"/>
            <w:tcBorders>
              <w:top w:val="nil"/>
              <w:left w:val="nil"/>
              <w:bottom w:val="nil"/>
              <w:right w:val="nil"/>
            </w:tcBorders>
            <w:shd w:val="clear" w:color="auto" w:fill="auto"/>
            <w:noWrap/>
            <w:vAlign w:val="center"/>
            <w:hideMark/>
          </w:tcPr>
          <w:p w14:paraId="7BDEDCCE"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FC9BCA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9572935"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FD4CE9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20645C2"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5AEE138" w14:textId="77777777" w:rsidR="003A78B7" w:rsidRPr="006145FD" w:rsidRDefault="003A78B7" w:rsidP="003A78B7">
            <w:pPr>
              <w:widowControl/>
              <w:autoSpaceDE/>
              <w:autoSpaceDN/>
              <w:rPr>
                <w:color w:val="767171"/>
                <w:sz w:val="20"/>
                <w:szCs w:val="20"/>
                <w:lang w:eastAsia="es-DO"/>
              </w:rPr>
            </w:pPr>
          </w:p>
        </w:tc>
      </w:tr>
      <w:tr w:rsidR="006145FD" w:rsidRPr="006145FD" w14:paraId="06E8CE42"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3888217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978FA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121397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42A5F3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736B1B3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6F00A5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483E6BE8"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2C3D76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 OFICINA</w:t>
            </w:r>
          </w:p>
        </w:tc>
        <w:tc>
          <w:tcPr>
            <w:tcW w:w="1806" w:type="dxa"/>
            <w:tcBorders>
              <w:top w:val="nil"/>
              <w:left w:val="nil"/>
              <w:bottom w:val="single" w:sz="8" w:space="0" w:color="auto"/>
              <w:right w:val="single" w:sz="8" w:space="0" w:color="auto"/>
            </w:tcBorders>
            <w:shd w:val="clear" w:color="auto" w:fill="auto"/>
            <w:noWrap/>
            <w:vAlign w:val="center"/>
            <w:hideMark/>
          </w:tcPr>
          <w:p w14:paraId="4D06FC8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GASTABLES DE OFICINA</w:t>
            </w:r>
          </w:p>
        </w:tc>
        <w:tc>
          <w:tcPr>
            <w:tcW w:w="1222" w:type="dxa"/>
            <w:tcBorders>
              <w:top w:val="nil"/>
              <w:left w:val="nil"/>
              <w:bottom w:val="single" w:sz="8" w:space="0" w:color="auto"/>
              <w:right w:val="single" w:sz="8" w:space="0" w:color="auto"/>
            </w:tcBorders>
            <w:shd w:val="clear" w:color="auto" w:fill="auto"/>
            <w:noWrap/>
            <w:vAlign w:val="center"/>
            <w:hideMark/>
          </w:tcPr>
          <w:p w14:paraId="20123F2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770E78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012E56E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69C867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50A0AB9E"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DBE859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3117B1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74FA6A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17-05-2021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5E24C1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158EFEC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29D0F70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022814AC"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EE4A67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4D2E3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96C59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1CB0136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9E5179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54C7703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9B5DC9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6ADAA2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F667A2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796A34E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19-05-2021</w:t>
            </w:r>
          </w:p>
        </w:tc>
        <w:tc>
          <w:tcPr>
            <w:tcW w:w="1284" w:type="dxa"/>
            <w:vMerge/>
            <w:tcBorders>
              <w:top w:val="nil"/>
              <w:left w:val="single" w:sz="8" w:space="0" w:color="auto"/>
              <w:bottom w:val="single" w:sz="8" w:space="0" w:color="auto"/>
              <w:right w:val="single" w:sz="8" w:space="0" w:color="auto"/>
            </w:tcBorders>
            <w:vAlign w:val="center"/>
            <w:hideMark/>
          </w:tcPr>
          <w:p w14:paraId="7A7BE42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DED41A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1FB88A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02A7C8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0DD2F2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065D28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D4AD1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A632F4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A18D48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259F6D2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8ADD850" w14:textId="77777777" w:rsidTr="00A7005B">
        <w:trPr>
          <w:trHeight w:val="193"/>
        </w:trPr>
        <w:tc>
          <w:tcPr>
            <w:tcW w:w="1544" w:type="dxa"/>
            <w:tcBorders>
              <w:top w:val="nil"/>
              <w:left w:val="nil"/>
              <w:bottom w:val="nil"/>
              <w:right w:val="nil"/>
            </w:tcBorders>
            <w:shd w:val="clear" w:color="auto" w:fill="auto"/>
            <w:noWrap/>
            <w:vAlign w:val="center"/>
            <w:hideMark/>
          </w:tcPr>
          <w:p w14:paraId="28F741D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0A4F0ED"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2BB938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118982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792341D"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EE6007E" w14:textId="77777777" w:rsidR="003A78B7" w:rsidRPr="006145FD" w:rsidRDefault="003A78B7" w:rsidP="003A78B7">
            <w:pPr>
              <w:widowControl/>
              <w:autoSpaceDE/>
              <w:autoSpaceDN/>
              <w:rPr>
                <w:color w:val="767171"/>
                <w:sz w:val="20"/>
                <w:szCs w:val="20"/>
                <w:lang w:eastAsia="es-DO"/>
              </w:rPr>
            </w:pPr>
          </w:p>
        </w:tc>
      </w:tr>
      <w:tr w:rsidR="006145FD" w:rsidRPr="006145FD" w14:paraId="5645E0C3"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050362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03B304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19B78B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168E99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0D5F1B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4AA5D0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C7CD282"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1CC8D9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14111514</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F60407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Blocs o cuadernos de papel</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A958C3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7631E1C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72AFF63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385BBA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11,900.00 </w:t>
            </w:r>
          </w:p>
        </w:tc>
      </w:tr>
      <w:tr w:rsidR="006145FD" w:rsidRPr="006145FD" w14:paraId="0B967D9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BA47AB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14111507</w:t>
            </w:r>
          </w:p>
        </w:tc>
        <w:tc>
          <w:tcPr>
            <w:tcW w:w="1806" w:type="dxa"/>
            <w:tcBorders>
              <w:top w:val="nil"/>
              <w:left w:val="nil"/>
              <w:bottom w:val="single" w:sz="4" w:space="0" w:color="auto"/>
              <w:right w:val="single" w:sz="4" w:space="0" w:color="auto"/>
            </w:tcBorders>
            <w:shd w:val="clear" w:color="000000" w:fill="auto"/>
            <w:vAlign w:val="center"/>
            <w:hideMark/>
          </w:tcPr>
          <w:p w14:paraId="7004FF9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para impresora o fotocopiadora</w:t>
            </w:r>
          </w:p>
        </w:tc>
        <w:tc>
          <w:tcPr>
            <w:tcW w:w="1222" w:type="dxa"/>
            <w:tcBorders>
              <w:top w:val="nil"/>
              <w:left w:val="nil"/>
              <w:bottom w:val="single" w:sz="4" w:space="0" w:color="auto"/>
              <w:right w:val="single" w:sz="4" w:space="0" w:color="auto"/>
            </w:tcBorders>
            <w:shd w:val="clear" w:color="000000" w:fill="auto"/>
            <w:noWrap/>
            <w:vAlign w:val="center"/>
            <w:hideMark/>
          </w:tcPr>
          <w:p w14:paraId="0ACD615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041B8C8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w:t>
            </w:r>
          </w:p>
        </w:tc>
        <w:tc>
          <w:tcPr>
            <w:tcW w:w="1103" w:type="dxa"/>
            <w:tcBorders>
              <w:top w:val="nil"/>
              <w:left w:val="nil"/>
              <w:bottom w:val="single" w:sz="4" w:space="0" w:color="auto"/>
              <w:right w:val="single" w:sz="4" w:space="0" w:color="auto"/>
            </w:tcBorders>
            <w:shd w:val="clear" w:color="000000" w:fill="auto"/>
            <w:noWrap/>
            <w:vAlign w:val="center"/>
            <w:hideMark/>
          </w:tcPr>
          <w:p w14:paraId="2FEB466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6FF7AC3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12,600.00 </w:t>
            </w:r>
          </w:p>
        </w:tc>
      </w:tr>
      <w:tr w:rsidR="006145FD" w:rsidRPr="006145FD" w14:paraId="30E1FDC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75BF78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44121701</w:t>
            </w:r>
          </w:p>
        </w:tc>
        <w:tc>
          <w:tcPr>
            <w:tcW w:w="1806" w:type="dxa"/>
            <w:tcBorders>
              <w:top w:val="nil"/>
              <w:left w:val="nil"/>
              <w:bottom w:val="single" w:sz="4" w:space="0" w:color="auto"/>
              <w:right w:val="single" w:sz="4" w:space="0" w:color="auto"/>
            </w:tcBorders>
            <w:shd w:val="clear" w:color="000000" w:fill="auto"/>
            <w:vAlign w:val="center"/>
            <w:hideMark/>
          </w:tcPr>
          <w:p w14:paraId="0E338CF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Bolígrafos</w:t>
            </w:r>
          </w:p>
        </w:tc>
        <w:tc>
          <w:tcPr>
            <w:tcW w:w="1222" w:type="dxa"/>
            <w:tcBorders>
              <w:top w:val="nil"/>
              <w:left w:val="nil"/>
              <w:bottom w:val="single" w:sz="4" w:space="0" w:color="auto"/>
              <w:right w:val="single" w:sz="4" w:space="0" w:color="auto"/>
            </w:tcBorders>
            <w:shd w:val="clear" w:color="000000" w:fill="auto"/>
            <w:noWrap/>
            <w:vAlign w:val="center"/>
            <w:hideMark/>
          </w:tcPr>
          <w:p w14:paraId="6AB3F64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Docena</w:t>
            </w:r>
          </w:p>
        </w:tc>
        <w:tc>
          <w:tcPr>
            <w:tcW w:w="1284" w:type="dxa"/>
            <w:tcBorders>
              <w:top w:val="nil"/>
              <w:left w:val="nil"/>
              <w:bottom w:val="single" w:sz="4" w:space="0" w:color="auto"/>
              <w:right w:val="single" w:sz="4" w:space="0" w:color="auto"/>
            </w:tcBorders>
            <w:shd w:val="clear" w:color="000000" w:fill="auto"/>
            <w:noWrap/>
            <w:vAlign w:val="center"/>
            <w:hideMark/>
          </w:tcPr>
          <w:p w14:paraId="14FB3E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w:t>
            </w:r>
          </w:p>
        </w:tc>
        <w:tc>
          <w:tcPr>
            <w:tcW w:w="1103" w:type="dxa"/>
            <w:tcBorders>
              <w:top w:val="nil"/>
              <w:left w:val="nil"/>
              <w:bottom w:val="single" w:sz="4" w:space="0" w:color="auto"/>
              <w:right w:val="single" w:sz="4" w:space="0" w:color="auto"/>
            </w:tcBorders>
            <w:shd w:val="clear" w:color="000000" w:fill="auto"/>
            <w:noWrap/>
            <w:vAlign w:val="center"/>
            <w:hideMark/>
          </w:tcPr>
          <w:p w14:paraId="05AB15F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0F75AFB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 </w:t>
            </w:r>
          </w:p>
        </w:tc>
      </w:tr>
      <w:tr w:rsidR="006145FD" w:rsidRPr="006145FD" w14:paraId="0F33267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8D1AB6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44121706</w:t>
            </w:r>
          </w:p>
        </w:tc>
        <w:tc>
          <w:tcPr>
            <w:tcW w:w="1806" w:type="dxa"/>
            <w:tcBorders>
              <w:top w:val="nil"/>
              <w:left w:val="nil"/>
              <w:bottom w:val="single" w:sz="4" w:space="0" w:color="auto"/>
              <w:right w:val="single" w:sz="4" w:space="0" w:color="auto"/>
            </w:tcBorders>
            <w:shd w:val="clear" w:color="000000" w:fill="auto"/>
            <w:vAlign w:val="center"/>
            <w:hideMark/>
          </w:tcPr>
          <w:p w14:paraId="4EA8C49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Lápices de madera</w:t>
            </w:r>
          </w:p>
        </w:tc>
        <w:tc>
          <w:tcPr>
            <w:tcW w:w="1222" w:type="dxa"/>
            <w:tcBorders>
              <w:top w:val="nil"/>
              <w:left w:val="nil"/>
              <w:bottom w:val="single" w:sz="4" w:space="0" w:color="auto"/>
              <w:right w:val="single" w:sz="4" w:space="0" w:color="auto"/>
            </w:tcBorders>
            <w:shd w:val="clear" w:color="000000" w:fill="auto"/>
            <w:noWrap/>
            <w:vAlign w:val="center"/>
            <w:hideMark/>
          </w:tcPr>
          <w:p w14:paraId="3B8B981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556C17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1C499A0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 </w:t>
            </w:r>
          </w:p>
        </w:tc>
        <w:tc>
          <w:tcPr>
            <w:tcW w:w="1630" w:type="dxa"/>
            <w:tcBorders>
              <w:top w:val="nil"/>
              <w:left w:val="nil"/>
              <w:bottom w:val="single" w:sz="4" w:space="0" w:color="auto"/>
              <w:right w:val="single" w:sz="4" w:space="0" w:color="auto"/>
            </w:tcBorders>
            <w:shd w:val="clear" w:color="000000" w:fill="auto"/>
            <w:noWrap/>
            <w:vAlign w:val="center"/>
            <w:hideMark/>
          </w:tcPr>
          <w:p w14:paraId="4EA79CB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1,400.00 </w:t>
            </w:r>
          </w:p>
        </w:tc>
      </w:tr>
      <w:tr w:rsidR="006145FD" w:rsidRPr="006145FD" w14:paraId="1A5D605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856855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44122005</w:t>
            </w:r>
          </w:p>
        </w:tc>
        <w:tc>
          <w:tcPr>
            <w:tcW w:w="1806" w:type="dxa"/>
            <w:tcBorders>
              <w:top w:val="nil"/>
              <w:left w:val="nil"/>
              <w:bottom w:val="single" w:sz="4" w:space="0" w:color="auto"/>
              <w:right w:val="single" w:sz="4" w:space="0" w:color="auto"/>
            </w:tcBorders>
            <w:shd w:val="clear" w:color="000000" w:fill="auto"/>
            <w:vAlign w:val="center"/>
            <w:hideMark/>
          </w:tcPr>
          <w:p w14:paraId="6A46D8C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Cubiertas para revistas o libros</w:t>
            </w:r>
          </w:p>
        </w:tc>
        <w:tc>
          <w:tcPr>
            <w:tcW w:w="1222" w:type="dxa"/>
            <w:tcBorders>
              <w:top w:val="nil"/>
              <w:left w:val="nil"/>
              <w:bottom w:val="single" w:sz="4" w:space="0" w:color="auto"/>
              <w:right w:val="single" w:sz="4" w:space="0" w:color="auto"/>
            </w:tcBorders>
            <w:shd w:val="clear" w:color="000000" w:fill="auto"/>
            <w:noWrap/>
            <w:vAlign w:val="center"/>
            <w:hideMark/>
          </w:tcPr>
          <w:p w14:paraId="3AF68F7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1FEAFE9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15365E7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61D3EDF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7,800.00 </w:t>
            </w:r>
          </w:p>
        </w:tc>
      </w:tr>
      <w:tr w:rsidR="006145FD" w:rsidRPr="006145FD" w14:paraId="611D3CC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B46DA1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60121111</w:t>
            </w:r>
          </w:p>
        </w:tc>
        <w:tc>
          <w:tcPr>
            <w:tcW w:w="1806" w:type="dxa"/>
            <w:tcBorders>
              <w:top w:val="nil"/>
              <w:left w:val="nil"/>
              <w:bottom w:val="single" w:sz="4" w:space="0" w:color="auto"/>
              <w:right w:val="single" w:sz="4" w:space="0" w:color="auto"/>
            </w:tcBorders>
            <w:shd w:val="clear" w:color="000000" w:fill="auto"/>
            <w:vAlign w:val="center"/>
            <w:hideMark/>
          </w:tcPr>
          <w:p w14:paraId="3829FD2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Cartulina de sulfito</w:t>
            </w:r>
          </w:p>
        </w:tc>
        <w:tc>
          <w:tcPr>
            <w:tcW w:w="1222" w:type="dxa"/>
            <w:tcBorders>
              <w:top w:val="nil"/>
              <w:left w:val="nil"/>
              <w:bottom w:val="single" w:sz="4" w:space="0" w:color="auto"/>
              <w:right w:val="single" w:sz="4" w:space="0" w:color="auto"/>
            </w:tcBorders>
            <w:shd w:val="clear" w:color="000000" w:fill="auto"/>
            <w:noWrap/>
            <w:vAlign w:val="center"/>
            <w:hideMark/>
          </w:tcPr>
          <w:p w14:paraId="3DE07AC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67D23EE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07C47A1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178B969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3,500.00 </w:t>
            </w:r>
          </w:p>
        </w:tc>
      </w:tr>
      <w:tr w:rsidR="006145FD" w:rsidRPr="006145FD" w14:paraId="23B8851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9B280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1003393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66B7EF6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967B07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59E87BB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46E03E0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 </w:t>
            </w:r>
          </w:p>
        </w:tc>
      </w:tr>
      <w:tr w:rsidR="006145FD" w:rsidRPr="006145FD" w14:paraId="60AB1F6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8D7529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77887FB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4A994C8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618B86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2D67CC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0221AB0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02827D0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FDFC56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44122011</w:t>
            </w:r>
          </w:p>
        </w:tc>
        <w:tc>
          <w:tcPr>
            <w:tcW w:w="1806" w:type="dxa"/>
            <w:tcBorders>
              <w:top w:val="nil"/>
              <w:left w:val="nil"/>
              <w:bottom w:val="single" w:sz="4" w:space="0" w:color="auto"/>
              <w:right w:val="single" w:sz="4" w:space="0" w:color="auto"/>
            </w:tcBorders>
            <w:shd w:val="clear" w:color="000000" w:fill="auto"/>
            <w:vAlign w:val="center"/>
            <w:hideMark/>
          </w:tcPr>
          <w:p w14:paraId="66A4BFE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Folders</w:t>
            </w:r>
          </w:p>
        </w:tc>
        <w:tc>
          <w:tcPr>
            <w:tcW w:w="1222" w:type="dxa"/>
            <w:tcBorders>
              <w:top w:val="nil"/>
              <w:left w:val="nil"/>
              <w:bottom w:val="single" w:sz="4" w:space="0" w:color="auto"/>
              <w:right w:val="single" w:sz="4" w:space="0" w:color="auto"/>
            </w:tcBorders>
            <w:shd w:val="clear" w:color="000000" w:fill="auto"/>
            <w:noWrap/>
            <w:vAlign w:val="center"/>
            <w:hideMark/>
          </w:tcPr>
          <w:p w14:paraId="5962152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22D30B2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1560C78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310.00 </w:t>
            </w:r>
          </w:p>
        </w:tc>
        <w:tc>
          <w:tcPr>
            <w:tcW w:w="1630" w:type="dxa"/>
            <w:tcBorders>
              <w:top w:val="nil"/>
              <w:left w:val="nil"/>
              <w:bottom w:val="single" w:sz="4" w:space="0" w:color="auto"/>
              <w:right w:val="single" w:sz="4" w:space="0" w:color="auto"/>
            </w:tcBorders>
            <w:shd w:val="clear" w:color="000000" w:fill="auto"/>
            <w:noWrap/>
            <w:vAlign w:val="center"/>
            <w:hideMark/>
          </w:tcPr>
          <w:p w14:paraId="3CD2EAB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1,550.00 </w:t>
            </w:r>
          </w:p>
        </w:tc>
      </w:tr>
      <w:tr w:rsidR="006145FD" w:rsidRPr="006145FD" w14:paraId="450F85E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303C25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14111530</w:t>
            </w:r>
          </w:p>
        </w:tc>
        <w:tc>
          <w:tcPr>
            <w:tcW w:w="1806" w:type="dxa"/>
            <w:tcBorders>
              <w:top w:val="nil"/>
              <w:left w:val="nil"/>
              <w:bottom w:val="single" w:sz="4" w:space="0" w:color="auto"/>
              <w:right w:val="single" w:sz="4" w:space="0" w:color="auto"/>
            </w:tcBorders>
            <w:shd w:val="clear" w:color="000000" w:fill="auto"/>
            <w:vAlign w:val="center"/>
            <w:hideMark/>
          </w:tcPr>
          <w:p w14:paraId="2242ADE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de notas autoadhesivas</w:t>
            </w:r>
          </w:p>
        </w:tc>
        <w:tc>
          <w:tcPr>
            <w:tcW w:w="1222" w:type="dxa"/>
            <w:tcBorders>
              <w:top w:val="nil"/>
              <w:left w:val="nil"/>
              <w:bottom w:val="single" w:sz="4" w:space="0" w:color="auto"/>
              <w:right w:val="single" w:sz="4" w:space="0" w:color="auto"/>
            </w:tcBorders>
            <w:shd w:val="clear" w:color="000000" w:fill="auto"/>
            <w:noWrap/>
            <w:vAlign w:val="center"/>
            <w:hideMark/>
          </w:tcPr>
          <w:p w14:paraId="7315D61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7C367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0E74104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 </w:t>
            </w:r>
          </w:p>
        </w:tc>
        <w:tc>
          <w:tcPr>
            <w:tcW w:w="1630" w:type="dxa"/>
            <w:tcBorders>
              <w:top w:val="nil"/>
              <w:left w:val="nil"/>
              <w:bottom w:val="single" w:sz="4" w:space="0" w:color="auto"/>
              <w:right w:val="single" w:sz="4" w:space="0" w:color="auto"/>
            </w:tcBorders>
            <w:shd w:val="clear" w:color="000000" w:fill="auto"/>
            <w:noWrap/>
            <w:vAlign w:val="center"/>
            <w:hideMark/>
          </w:tcPr>
          <w:p w14:paraId="15A0635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2D352CD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F91AA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1258A5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6DDA2B2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65B76B6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48A083F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50F39F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30A67DF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C070D1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658D763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7EFD97A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61B0339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3FB90CB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392A8E6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44C25E5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E3AE6B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34B2A61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449BB56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248BD8F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241012D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17AF8D0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1A9C3D39" w14:textId="77777777" w:rsidTr="00A7005B">
        <w:trPr>
          <w:trHeight w:val="193"/>
        </w:trPr>
        <w:tc>
          <w:tcPr>
            <w:tcW w:w="1544" w:type="dxa"/>
            <w:tcBorders>
              <w:top w:val="nil"/>
              <w:left w:val="nil"/>
              <w:bottom w:val="nil"/>
              <w:right w:val="nil"/>
            </w:tcBorders>
            <w:shd w:val="clear" w:color="auto" w:fill="auto"/>
            <w:noWrap/>
            <w:vAlign w:val="center"/>
            <w:hideMark/>
          </w:tcPr>
          <w:p w14:paraId="6FA957A3"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E93FEF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EA992E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A75E98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488CEE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61948AC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55,790.00 </w:t>
            </w:r>
          </w:p>
        </w:tc>
      </w:tr>
      <w:tr w:rsidR="006145FD" w:rsidRPr="006145FD" w14:paraId="422ADE10" w14:textId="77777777" w:rsidTr="00A7005B">
        <w:trPr>
          <w:trHeight w:val="193"/>
        </w:trPr>
        <w:tc>
          <w:tcPr>
            <w:tcW w:w="1544" w:type="dxa"/>
            <w:tcBorders>
              <w:top w:val="nil"/>
              <w:left w:val="nil"/>
              <w:bottom w:val="nil"/>
              <w:right w:val="nil"/>
            </w:tcBorders>
            <w:shd w:val="clear" w:color="auto" w:fill="auto"/>
            <w:noWrap/>
            <w:vAlign w:val="center"/>
            <w:hideMark/>
          </w:tcPr>
          <w:p w14:paraId="76E57A23"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C8B8706"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FC7EA3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3701AB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EBCB77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8D72ECB" w14:textId="77777777" w:rsidR="003A78B7" w:rsidRPr="006145FD" w:rsidRDefault="003A78B7" w:rsidP="003A78B7">
            <w:pPr>
              <w:widowControl/>
              <w:autoSpaceDE/>
              <w:autoSpaceDN/>
              <w:rPr>
                <w:color w:val="767171"/>
                <w:sz w:val="20"/>
                <w:szCs w:val="20"/>
                <w:lang w:eastAsia="es-DO"/>
              </w:rPr>
            </w:pPr>
          </w:p>
        </w:tc>
      </w:tr>
      <w:tr w:rsidR="006145FD" w:rsidRPr="006145FD" w14:paraId="51E2363C"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0195EE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FDCDAB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6BFE5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0AD9A25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5A34B9D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33C9703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17F78A6"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E47703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CARTUCHOS</w:t>
            </w:r>
          </w:p>
        </w:tc>
        <w:tc>
          <w:tcPr>
            <w:tcW w:w="1806" w:type="dxa"/>
            <w:tcBorders>
              <w:top w:val="nil"/>
              <w:left w:val="nil"/>
              <w:bottom w:val="single" w:sz="8" w:space="0" w:color="auto"/>
              <w:right w:val="single" w:sz="8" w:space="0" w:color="auto"/>
            </w:tcBorders>
            <w:shd w:val="clear" w:color="auto" w:fill="auto"/>
            <w:noWrap/>
            <w:vAlign w:val="center"/>
            <w:hideMark/>
          </w:tcPr>
          <w:p w14:paraId="45A9C93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TONER Y CARTUCHOS PARA IMPRESORAS</w:t>
            </w:r>
          </w:p>
        </w:tc>
        <w:tc>
          <w:tcPr>
            <w:tcW w:w="1222" w:type="dxa"/>
            <w:tcBorders>
              <w:top w:val="nil"/>
              <w:left w:val="nil"/>
              <w:bottom w:val="single" w:sz="8" w:space="0" w:color="auto"/>
              <w:right w:val="single" w:sz="8" w:space="0" w:color="auto"/>
            </w:tcBorders>
            <w:shd w:val="clear" w:color="auto" w:fill="auto"/>
            <w:noWrap/>
            <w:vAlign w:val="center"/>
            <w:hideMark/>
          </w:tcPr>
          <w:p w14:paraId="1D9878E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7D6210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36302E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718760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3039A38"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2446E0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563D77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0F0E1C2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01-06-2021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B59B3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2B4D876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584F3DD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367533A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C405CF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C3C3F7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E5C4F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265C879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6CB3EB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E30F00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18DDED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94C6CD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3F8F4D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0D48E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03-06-2021</w:t>
            </w:r>
          </w:p>
        </w:tc>
        <w:tc>
          <w:tcPr>
            <w:tcW w:w="1284" w:type="dxa"/>
            <w:vMerge/>
            <w:tcBorders>
              <w:top w:val="nil"/>
              <w:left w:val="single" w:sz="8" w:space="0" w:color="auto"/>
              <w:bottom w:val="single" w:sz="8" w:space="0" w:color="auto"/>
              <w:right w:val="single" w:sz="8" w:space="0" w:color="auto"/>
            </w:tcBorders>
            <w:vAlign w:val="center"/>
            <w:hideMark/>
          </w:tcPr>
          <w:p w14:paraId="056E946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E3F84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65D9DA0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8E42C50"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AAA9C9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E465FF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CDB698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86C5D1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03C67F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486E41E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CFACB34" w14:textId="77777777" w:rsidTr="00A7005B">
        <w:trPr>
          <w:trHeight w:val="193"/>
        </w:trPr>
        <w:tc>
          <w:tcPr>
            <w:tcW w:w="1544" w:type="dxa"/>
            <w:tcBorders>
              <w:top w:val="nil"/>
              <w:left w:val="nil"/>
              <w:bottom w:val="nil"/>
              <w:right w:val="nil"/>
            </w:tcBorders>
            <w:shd w:val="clear" w:color="auto" w:fill="auto"/>
            <w:noWrap/>
            <w:vAlign w:val="center"/>
            <w:hideMark/>
          </w:tcPr>
          <w:p w14:paraId="7484E5A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96A5943"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FEF17E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27524C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311C0B0"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B19EF35" w14:textId="77777777" w:rsidR="003A78B7" w:rsidRPr="006145FD" w:rsidRDefault="003A78B7" w:rsidP="003A78B7">
            <w:pPr>
              <w:widowControl/>
              <w:autoSpaceDE/>
              <w:autoSpaceDN/>
              <w:rPr>
                <w:color w:val="767171"/>
                <w:sz w:val="20"/>
                <w:szCs w:val="20"/>
                <w:lang w:eastAsia="es-DO"/>
              </w:rPr>
            </w:pPr>
          </w:p>
        </w:tc>
      </w:tr>
      <w:tr w:rsidR="006145FD" w:rsidRPr="006145FD" w14:paraId="46864171"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2C52429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6AD247C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2018160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5711CC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60E6FE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18B0825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53911F3D"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789581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5B05C54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076EC50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3F88B3B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7A646DF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79DAA24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7,500.00 </w:t>
            </w:r>
          </w:p>
        </w:tc>
      </w:tr>
      <w:tr w:rsidR="006145FD" w:rsidRPr="006145FD" w14:paraId="1C25792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1685B1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1B7AC1A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4F6487D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EBB92A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5CF6603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72D623B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0A5CD50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4A68E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64BCB98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37261D6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C41C19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11ACB64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29D9249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5BE9F88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66514C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0EDC039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2981BEA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17AB7A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0BE425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4A8498E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5049A36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9F153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7A176F8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701E3A9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2BBE8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0DE5014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256FE24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0687C6F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40F655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4DAE8A4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3BFC767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F5908B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5B1619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30FA1F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78D3A90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1E7E2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lastRenderedPageBreak/>
              <w:t>44103103</w:t>
            </w:r>
          </w:p>
        </w:tc>
        <w:tc>
          <w:tcPr>
            <w:tcW w:w="1806" w:type="dxa"/>
            <w:tcBorders>
              <w:top w:val="nil"/>
              <w:left w:val="nil"/>
              <w:bottom w:val="single" w:sz="4" w:space="0" w:color="auto"/>
              <w:right w:val="single" w:sz="4" w:space="0" w:color="auto"/>
            </w:tcBorders>
            <w:shd w:val="clear" w:color="000000" w:fill="auto"/>
            <w:vAlign w:val="center"/>
            <w:hideMark/>
          </w:tcPr>
          <w:p w14:paraId="57EDA3C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52B12E6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24F3F0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6532B0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64B117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10ED6F2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B08B03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475DD2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7558B79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7883F3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0ED607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5,600.00 </w:t>
            </w:r>
          </w:p>
        </w:tc>
        <w:tc>
          <w:tcPr>
            <w:tcW w:w="1630" w:type="dxa"/>
            <w:tcBorders>
              <w:top w:val="nil"/>
              <w:left w:val="nil"/>
              <w:bottom w:val="single" w:sz="4" w:space="0" w:color="auto"/>
              <w:right w:val="single" w:sz="4" w:space="0" w:color="auto"/>
            </w:tcBorders>
            <w:shd w:val="clear" w:color="000000" w:fill="auto"/>
            <w:noWrap/>
            <w:vAlign w:val="center"/>
            <w:hideMark/>
          </w:tcPr>
          <w:p w14:paraId="5D9AA65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11,200.00 </w:t>
            </w:r>
          </w:p>
        </w:tc>
      </w:tr>
      <w:tr w:rsidR="006145FD" w:rsidRPr="006145FD" w14:paraId="55D34B1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FCD8FB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0C1059C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6A519EA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583F77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15CC00B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c>
          <w:tcPr>
            <w:tcW w:w="1630" w:type="dxa"/>
            <w:tcBorders>
              <w:top w:val="nil"/>
              <w:left w:val="nil"/>
              <w:bottom w:val="single" w:sz="4" w:space="0" w:color="auto"/>
              <w:right w:val="single" w:sz="4" w:space="0" w:color="auto"/>
            </w:tcBorders>
            <w:shd w:val="clear" w:color="000000" w:fill="auto"/>
            <w:noWrap/>
            <w:vAlign w:val="center"/>
            <w:hideMark/>
          </w:tcPr>
          <w:p w14:paraId="4E455B7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r>
      <w:tr w:rsidR="006145FD" w:rsidRPr="006145FD" w14:paraId="291E942A"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5F456D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29B3893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67A49F8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18A05D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170F019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nil"/>
              <w:left w:val="nil"/>
              <w:bottom w:val="single" w:sz="4" w:space="0" w:color="auto"/>
              <w:right w:val="single" w:sz="4" w:space="0" w:color="auto"/>
            </w:tcBorders>
            <w:shd w:val="clear" w:color="000000" w:fill="auto"/>
            <w:noWrap/>
            <w:vAlign w:val="center"/>
            <w:hideMark/>
          </w:tcPr>
          <w:p w14:paraId="35BCDAB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3,000.00 </w:t>
            </w:r>
          </w:p>
        </w:tc>
      </w:tr>
      <w:tr w:rsidR="006145FD" w:rsidRPr="006145FD" w14:paraId="6CA4FBA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526DD4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0F030A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02AAABC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88CD10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D3CBEC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c>
          <w:tcPr>
            <w:tcW w:w="1630" w:type="dxa"/>
            <w:tcBorders>
              <w:top w:val="nil"/>
              <w:left w:val="nil"/>
              <w:bottom w:val="single" w:sz="4" w:space="0" w:color="auto"/>
              <w:right w:val="single" w:sz="4" w:space="0" w:color="auto"/>
            </w:tcBorders>
            <w:shd w:val="clear" w:color="000000" w:fill="auto"/>
            <w:noWrap/>
            <w:vAlign w:val="center"/>
            <w:hideMark/>
          </w:tcPr>
          <w:p w14:paraId="1E70E8F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 </w:t>
            </w:r>
          </w:p>
        </w:tc>
      </w:tr>
      <w:tr w:rsidR="006145FD" w:rsidRPr="006145FD" w14:paraId="0018C059" w14:textId="77777777" w:rsidTr="00A7005B">
        <w:trPr>
          <w:trHeight w:val="193"/>
        </w:trPr>
        <w:tc>
          <w:tcPr>
            <w:tcW w:w="1544" w:type="dxa"/>
            <w:tcBorders>
              <w:top w:val="nil"/>
              <w:left w:val="nil"/>
              <w:bottom w:val="nil"/>
              <w:right w:val="nil"/>
            </w:tcBorders>
            <w:shd w:val="clear" w:color="auto" w:fill="auto"/>
            <w:noWrap/>
            <w:vAlign w:val="center"/>
            <w:hideMark/>
          </w:tcPr>
          <w:p w14:paraId="105725EA"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A563960"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8E420F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2D299B3"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245F314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2F36F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100,110.00 </w:t>
            </w:r>
          </w:p>
        </w:tc>
      </w:tr>
      <w:tr w:rsidR="006145FD" w:rsidRPr="006145FD" w14:paraId="6A60F48D" w14:textId="77777777" w:rsidTr="00A7005B">
        <w:trPr>
          <w:trHeight w:val="193"/>
        </w:trPr>
        <w:tc>
          <w:tcPr>
            <w:tcW w:w="1544" w:type="dxa"/>
            <w:tcBorders>
              <w:top w:val="nil"/>
              <w:left w:val="nil"/>
              <w:bottom w:val="nil"/>
              <w:right w:val="nil"/>
            </w:tcBorders>
            <w:shd w:val="clear" w:color="auto" w:fill="auto"/>
            <w:noWrap/>
            <w:vAlign w:val="center"/>
            <w:hideMark/>
          </w:tcPr>
          <w:p w14:paraId="5097B82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77F7A6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08742D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01C1D42"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19B16B6"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5C324A0" w14:textId="77777777" w:rsidR="003A78B7" w:rsidRPr="006145FD" w:rsidRDefault="003A78B7" w:rsidP="003A78B7">
            <w:pPr>
              <w:widowControl/>
              <w:autoSpaceDE/>
              <w:autoSpaceDN/>
              <w:rPr>
                <w:color w:val="767171"/>
                <w:sz w:val="20"/>
                <w:szCs w:val="20"/>
                <w:lang w:eastAsia="es-DO"/>
              </w:rPr>
            </w:pPr>
          </w:p>
        </w:tc>
      </w:tr>
      <w:tr w:rsidR="006145FD" w:rsidRPr="006145FD" w14:paraId="4847A87D"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2492AA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29AA86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0DF45D7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72B366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676A00F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68B379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350103F"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017B09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E INSUMOS</w:t>
            </w:r>
          </w:p>
        </w:tc>
        <w:tc>
          <w:tcPr>
            <w:tcW w:w="1806" w:type="dxa"/>
            <w:tcBorders>
              <w:top w:val="nil"/>
              <w:left w:val="nil"/>
              <w:bottom w:val="single" w:sz="8" w:space="0" w:color="auto"/>
              <w:right w:val="single" w:sz="8" w:space="0" w:color="auto"/>
            </w:tcBorders>
            <w:shd w:val="clear" w:color="auto" w:fill="auto"/>
            <w:noWrap/>
            <w:vAlign w:val="center"/>
            <w:hideMark/>
          </w:tcPr>
          <w:p w14:paraId="27DE108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DE LIMPIEZA E INSUMO DE COCINA</w:t>
            </w:r>
          </w:p>
        </w:tc>
        <w:tc>
          <w:tcPr>
            <w:tcW w:w="1222" w:type="dxa"/>
            <w:tcBorders>
              <w:top w:val="nil"/>
              <w:left w:val="nil"/>
              <w:bottom w:val="single" w:sz="8" w:space="0" w:color="auto"/>
              <w:right w:val="single" w:sz="8" w:space="0" w:color="auto"/>
            </w:tcBorders>
            <w:shd w:val="clear" w:color="auto" w:fill="auto"/>
            <w:noWrap/>
            <w:vAlign w:val="center"/>
            <w:hideMark/>
          </w:tcPr>
          <w:p w14:paraId="0D2DFBE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38262FC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2C04A59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49523F3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469BEA3"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18C36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5B25D27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5508CBB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20-05-2021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D7B2D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99420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12B5D2E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70FE8FA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7C36CA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F2CED2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993F0B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B86E27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0A9DED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FD6DD8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4D64A8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0DA48F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12F29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094C0C7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22-05-2021</w:t>
            </w:r>
          </w:p>
        </w:tc>
        <w:tc>
          <w:tcPr>
            <w:tcW w:w="1284" w:type="dxa"/>
            <w:vMerge/>
            <w:tcBorders>
              <w:top w:val="nil"/>
              <w:left w:val="single" w:sz="8" w:space="0" w:color="auto"/>
              <w:bottom w:val="single" w:sz="8" w:space="0" w:color="auto"/>
              <w:right w:val="single" w:sz="8" w:space="0" w:color="auto"/>
            </w:tcBorders>
            <w:vAlign w:val="center"/>
            <w:hideMark/>
          </w:tcPr>
          <w:p w14:paraId="458674D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23D320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0B46D6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956E59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BF71BA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1EBB4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A7E10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115A7A0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70752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4EEC466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C98248A" w14:textId="77777777" w:rsidTr="00A7005B">
        <w:trPr>
          <w:trHeight w:val="193"/>
        </w:trPr>
        <w:tc>
          <w:tcPr>
            <w:tcW w:w="1544" w:type="dxa"/>
            <w:tcBorders>
              <w:top w:val="nil"/>
              <w:left w:val="nil"/>
              <w:bottom w:val="nil"/>
              <w:right w:val="nil"/>
            </w:tcBorders>
            <w:shd w:val="clear" w:color="auto" w:fill="auto"/>
            <w:noWrap/>
            <w:vAlign w:val="center"/>
            <w:hideMark/>
          </w:tcPr>
          <w:p w14:paraId="75B2C6D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6822E8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B3F820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E6D0F7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8F7A49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F723CED" w14:textId="77777777" w:rsidR="003A78B7" w:rsidRPr="006145FD" w:rsidRDefault="003A78B7" w:rsidP="003A78B7">
            <w:pPr>
              <w:widowControl/>
              <w:autoSpaceDE/>
              <w:autoSpaceDN/>
              <w:rPr>
                <w:color w:val="767171"/>
                <w:sz w:val="20"/>
                <w:szCs w:val="20"/>
                <w:lang w:eastAsia="es-DO"/>
              </w:rPr>
            </w:pPr>
          </w:p>
        </w:tc>
      </w:tr>
      <w:tr w:rsidR="006145FD" w:rsidRPr="006145FD" w14:paraId="13C09172"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23BEB72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6685E2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948BE6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6BE5CD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3FFCD75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1DDC44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FF11AA9"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D98833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50201706</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3EEF267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Café</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77A4116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6C3D6D2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0B9109A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562CCE3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8,000.00 </w:t>
            </w:r>
          </w:p>
        </w:tc>
      </w:tr>
      <w:tr w:rsidR="006145FD" w:rsidRPr="006145FD" w14:paraId="78DE6BC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F987BB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50161509</w:t>
            </w:r>
          </w:p>
        </w:tc>
        <w:tc>
          <w:tcPr>
            <w:tcW w:w="1806" w:type="dxa"/>
            <w:tcBorders>
              <w:top w:val="nil"/>
              <w:left w:val="nil"/>
              <w:bottom w:val="single" w:sz="4" w:space="0" w:color="auto"/>
              <w:right w:val="single" w:sz="4" w:space="0" w:color="auto"/>
            </w:tcBorders>
            <w:shd w:val="clear" w:color="000000" w:fill="auto"/>
            <w:vAlign w:val="center"/>
            <w:hideMark/>
          </w:tcPr>
          <w:p w14:paraId="07CF0FC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Azucares naturales o productos endulzantes</w:t>
            </w:r>
          </w:p>
        </w:tc>
        <w:tc>
          <w:tcPr>
            <w:tcW w:w="1222" w:type="dxa"/>
            <w:tcBorders>
              <w:top w:val="nil"/>
              <w:left w:val="nil"/>
              <w:bottom w:val="single" w:sz="4" w:space="0" w:color="auto"/>
              <w:right w:val="single" w:sz="4" w:space="0" w:color="auto"/>
            </w:tcBorders>
            <w:shd w:val="clear" w:color="000000" w:fill="auto"/>
            <w:noWrap/>
            <w:vAlign w:val="center"/>
            <w:hideMark/>
          </w:tcPr>
          <w:p w14:paraId="2D9CCEC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73B6B7A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10</w:t>
            </w:r>
          </w:p>
        </w:tc>
        <w:tc>
          <w:tcPr>
            <w:tcW w:w="1103" w:type="dxa"/>
            <w:tcBorders>
              <w:top w:val="nil"/>
              <w:left w:val="nil"/>
              <w:bottom w:val="single" w:sz="4" w:space="0" w:color="auto"/>
              <w:right w:val="single" w:sz="4" w:space="0" w:color="auto"/>
            </w:tcBorders>
            <w:shd w:val="clear" w:color="000000" w:fill="auto"/>
            <w:noWrap/>
            <w:vAlign w:val="center"/>
            <w:hideMark/>
          </w:tcPr>
          <w:p w14:paraId="43B0AD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 </w:t>
            </w:r>
          </w:p>
        </w:tc>
        <w:tc>
          <w:tcPr>
            <w:tcW w:w="1630" w:type="dxa"/>
            <w:tcBorders>
              <w:top w:val="nil"/>
              <w:left w:val="nil"/>
              <w:bottom w:val="single" w:sz="4" w:space="0" w:color="auto"/>
              <w:right w:val="single" w:sz="4" w:space="0" w:color="auto"/>
            </w:tcBorders>
            <w:shd w:val="clear" w:color="000000" w:fill="auto"/>
            <w:noWrap/>
            <w:vAlign w:val="center"/>
            <w:hideMark/>
          </w:tcPr>
          <w:p w14:paraId="6C078DF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r>
      <w:tr w:rsidR="006145FD" w:rsidRPr="006145FD" w14:paraId="21245DD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7D8FDA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2A885D4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4C6ED2D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529C6E5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56418AF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2B7E237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0CD5EB9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B31868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0602DF6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3742588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074A02A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D54F74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7F9EDEC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37476AB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5BBAB3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24111503</w:t>
            </w:r>
          </w:p>
        </w:tc>
        <w:tc>
          <w:tcPr>
            <w:tcW w:w="1806" w:type="dxa"/>
            <w:tcBorders>
              <w:top w:val="nil"/>
              <w:left w:val="nil"/>
              <w:bottom w:val="single" w:sz="4" w:space="0" w:color="auto"/>
              <w:right w:val="single" w:sz="4" w:space="0" w:color="auto"/>
            </w:tcBorders>
            <w:shd w:val="clear" w:color="000000" w:fill="auto"/>
            <w:vAlign w:val="center"/>
            <w:hideMark/>
          </w:tcPr>
          <w:p w14:paraId="0BA5238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59506F6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7DCF4E5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14FE0E3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130.00 </w:t>
            </w:r>
          </w:p>
        </w:tc>
        <w:tc>
          <w:tcPr>
            <w:tcW w:w="1630" w:type="dxa"/>
            <w:tcBorders>
              <w:top w:val="nil"/>
              <w:left w:val="nil"/>
              <w:bottom w:val="single" w:sz="4" w:space="0" w:color="auto"/>
              <w:right w:val="single" w:sz="4" w:space="0" w:color="auto"/>
            </w:tcBorders>
            <w:shd w:val="clear" w:color="000000" w:fill="auto"/>
            <w:noWrap/>
            <w:vAlign w:val="center"/>
            <w:hideMark/>
          </w:tcPr>
          <w:p w14:paraId="71752CD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650.00 </w:t>
            </w:r>
          </w:p>
        </w:tc>
      </w:tr>
      <w:tr w:rsidR="006145FD" w:rsidRPr="006145FD" w14:paraId="142FDDC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9D694B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24111503</w:t>
            </w:r>
          </w:p>
        </w:tc>
        <w:tc>
          <w:tcPr>
            <w:tcW w:w="1806" w:type="dxa"/>
            <w:tcBorders>
              <w:top w:val="nil"/>
              <w:left w:val="nil"/>
              <w:bottom w:val="single" w:sz="4" w:space="0" w:color="auto"/>
              <w:right w:val="single" w:sz="4" w:space="0" w:color="auto"/>
            </w:tcBorders>
            <w:shd w:val="clear" w:color="000000" w:fill="auto"/>
            <w:vAlign w:val="center"/>
            <w:hideMark/>
          </w:tcPr>
          <w:p w14:paraId="481462A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5119C4F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64A6DE5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70ACDE4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 </w:t>
            </w:r>
          </w:p>
        </w:tc>
        <w:tc>
          <w:tcPr>
            <w:tcW w:w="1630" w:type="dxa"/>
            <w:tcBorders>
              <w:top w:val="nil"/>
              <w:left w:val="nil"/>
              <w:bottom w:val="single" w:sz="4" w:space="0" w:color="auto"/>
              <w:right w:val="single" w:sz="4" w:space="0" w:color="auto"/>
            </w:tcBorders>
            <w:shd w:val="clear" w:color="000000" w:fill="auto"/>
            <w:noWrap/>
            <w:vAlign w:val="center"/>
            <w:hideMark/>
          </w:tcPr>
          <w:p w14:paraId="32D799B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1,800.00 </w:t>
            </w:r>
          </w:p>
        </w:tc>
      </w:tr>
      <w:tr w:rsidR="006145FD" w:rsidRPr="006145FD" w14:paraId="296AA55A"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B5B601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50161510</w:t>
            </w:r>
          </w:p>
        </w:tc>
        <w:tc>
          <w:tcPr>
            <w:tcW w:w="1806" w:type="dxa"/>
            <w:tcBorders>
              <w:top w:val="nil"/>
              <w:left w:val="nil"/>
              <w:bottom w:val="single" w:sz="4" w:space="0" w:color="auto"/>
              <w:right w:val="single" w:sz="4" w:space="0" w:color="auto"/>
            </w:tcBorders>
            <w:shd w:val="clear" w:color="000000" w:fill="auto"/>
            <w:vAlign w:val="center"/>
            <w:hideMark/>
          </w:tcPr>
          <w:p w14:paraId="4B828C4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Endulzantes artificiales</w:t>
            </w:r>
          </w:p>
        </w:tc>
        <w:tc>
          <w:tcPr>
            <w:tcW w:w="1222" w:type="dxa"/>
            <w:tcBorders>
              <w:top w:val="nil"/>
              <w:left w:val="nil"/>
              <w:bottom w:val="single" w:sz="4" w:space="0" w:color="auto"/>
              <w:right w:val="single" w:sz="4" w:space="0" w:color="auto"/>
            </w:tcBorders>
            <w:shd w:val="clear" w:color="000000" w:fill="auto"/>
            <w:noWrap/>
            <w:vAlign w:val="center"/>
            <w:hideMark/>
          </w:tcPr>
          <w:p w14:paraId="6A4B660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699671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4B9ECC8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 </w:t>
            </w:r>
          </w:p>
        </w:tc>
        <w:tc>
          <w:tcPr>
            <w:tcW w:w="1630" w:type="dxa"/>
            <w:tcBorders>
              <w:top w:val="nil"/>
              <w:left w:val="nil"/>
              <w:bottom w:val="single" w:sz="4" w:space="0" w:color="auto"/>
              <w:right w:val="single" w:sz="4" w:space="0" w:color="auto"/>
            </w:tcBorders>
            <w:shd w:val="clear" w:color="000000" w:fill="auto"/>
            <w:noWrap/>
            <w:vAlign w:val="center"/>
            <w:hideMark/>
          </w:tcPr>
          <w:p w14:paraId="2619089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2,200.00 </w:t>
            </w:r>
          </w:p>
        </w:tc>
      </w:tr>
      <w:tr w:rsidR="006145FD" w:rsidRPr="006145FD" w14:paraId="5BB9F21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B563F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46181504</w:t>
            </w:r>
          </w:p>
        </w:tc>
        <w:tc>
          <w:tcPr>
            <w:tcW w:w="1806" w:type="dxa"/>
            <w:tcBorders>
              <w:top w:val="nil"/>
              <w:left w:val="nil"/>
              <w:bottom w:val="single" w:sz="4" w:space="0" w:color="auto"/>
              <w:right w:val="single" w:sz="4" w:space="0" w:color="auto"/>
            </w:tcBorders>
            <w:shd w:val="clear" w:color="000000" w:fill="auto"/>
            <w:vAlign w:val="center"/>
            <w:hideMark/>
          </w:tcPr>
          <w:p w14:paraId="36C132E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Guantes de protección</w:t>
            </w:r>
          </w:p>
        </w:tc>
        <w:tc>
          <w:tcPr>
            <w:tcW w:w="1222" w:type="dxa"/>
            <w:tcBorders>
              <w:top w:val="nil"/>
              <w:left w:val="nil"/>
              <w:bottom w:val="single" w:sz="4" w:space="0" w:color="auto"/>
              <w:right w:val="single" w:sz="4" w:space="0" w:color="auto"/>
            </w:tcBorders>
            <w:shd w:val="clear" w:color="000000" w:fill="auto"/>
            <w:noWrap/>
            <w:vAlign w:val="center"/>
            <w:hideMark/>
          </w:tcPr>
          <w:p w14:paraId="2CCB88D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74D524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0C5B6F0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2ABE25B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5AC018D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788311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47131502</w:t>
            </w:r>
          </w:p>
        </w:tc>
        <w:tc>
          <w:tcPr>
            <w:tcW w:w="1806" w:type="dxa"/>
            <w:tcBorders>
              <w:top w:val="nil"/>
              <w:left w:val="nil"/>
              <w:bottom w:val="single" w:sz="4" w:space="0" w:color="auto"/>
              <w:right w:val="single" w:sz="4" w:space="0" w:color="auto"/>
            </w:tcBorders>
            <w:shd w:val="clear" w:color="000000" w:fill="auto"/>
            <w:vAlign w:val="center"/>
            <w:hideMark/>
          </w:tcPr>
          <w:p w14:paraId="0ECF508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Pañitos o toallas para limpiar</w:t>
            </w:r>
          </w:p>
        </w:tc>
        <w:tc>
          <w:tcPr>
            <w:tcW w:w="1222" w:type="dxa"/>
            <w:tcBorders>
              <w:top w:val="nil"/>
              <w:left w:val="nil"/>
              <w:bottom w:val="single" w:sz="4" w:space="0" w:color="auto"/>
              <w:right w:val="single" w:sz="4" w:space="0" w:color="auto"/>
            </w:tcBorders>
            <w:shd w:val="clear" w:color="000000" w:fill="auto"/>
            <w:noWrap/>
            <w:vAlign w:val="center"/>
            <w:hideMark/>
          </w:tcPr>
          <w:p w14:paraId="42517F2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B8887E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4FD3CA9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 </w:t>
            </w:r>
          </w:p>
        </w:tc>
        <w:tc>
          <w:tcPr>
            <w:tcW w:w="1630" w:type="dxa"/>
            <w:tcBorders>
              <w:top w:val="nil"/>
              <w:left w:val="nil"/>
              <w:bottom w:val="single" w:sz="4" w:space="0" w:color="auto"/>
              <w:right w:val="single" w:sz="4" w:space="0" w:color="auto"/>
            </w:tcBorders>
            <w:shd w:val="clear" w:color="000000" w:fill="auto"/>
            <w:noWrap/>
            <w:vAlign w:val="center"/>
            <w:hideMark/>
          </w:tcPr>
          <w:p w14:paraId="0B0F08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 </w:t>
            </w:r>
          </w:p>
        </w:tc>
      </w:tr>
      <w:tr w:rsidR="006145FD" w:rsidRPr="006145FD" w14:paraId="58B7B13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686007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47131501</w:t>
            </w:r>
          </w:p>
        </w:tc>
        <w:tc>
          <w:tcPr>
            <w:tcW w:w="1806" w:type="dxa"/>
            <w:tcBorders>
              <w:top w:val="nil"/>
              <w:left w:val="nil"/>
              <w:bottom w:val="single" w:sz="4" w:space="0" w:color="auto"/>
              <w:right w:val="single" w:sz="4" w:space="0" w:color="auto"/>
            </w:tcBorders>
            <w:shd w:val="clear" w:color="000000" w:fill="auto"/>
            <w:vAlign w:val="center"/>
            <w:hideMark/>
          </w:tcPr>
          <w:p w14:paraId="2DCDBC7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Trapos</w:t>
            </w:r>
          </w:p>
        </w:tc>
        <w:tc>
          <w:tcPr>
            <w:tcW w:w="1222" w:type="dxa"/>
            <w:tcBorders>
              <w:top w:val="nil"/>
              <w:left w:val="nil"/>
              <w:bottom w:val="single" w:sz="4" w:space="0" w:color="auto"/>
              <w:right w:val="single" w:sz="4" w:space="0" w:color="auto"/>
            </w:tcBorders>
            <w:shd w:val="clear" w:color="000000" w:fill="auto"/>
            <w:noWrap/>
            <w:vAlign w:val="center"/>
            <w:hideMark/>
          </w:tcPr>
          <w:p w14:paraId="48C2E64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80950F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1872FF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 </w:t>
            </w:r>
          </w:p>
        </w:tc>
        <w:tc>
          <w:tcPr>
            <w:tcW w:w="1630" w:type="dxa"/>
            <w:tcBorders>
              <w:top w:val="nil"/>
              <w:left w:val="nil"/>
              <w:bottom w:val="single" w:sz="4" w:space="0" w:color="auto"/>
              <w:right w:val="single" w:sz="4" w:space="0" w:color="auto"/>
            </w:tcBorders>
            <w:shd w:val="clear" w:color="000000" w:fill="auto"/>
            <w:noWrap/>
            <w:vAlign w:val="center"/>
            <w:hideMark/>
          </w:tcPr>
          <w:p w14:paraId="0ECFE60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217956C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A15962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47131604</w:t>
            </w:r>
          </w:p>
        </w:tc>
        <w:tc>
          <w:tcPr>
            <w:tcW w:w="1806" w:type="dxa"/>
            <w:tcBorders>
              <w:top w:val="nil"/>
              <w:left w:val="nil"/>
              <w:bottom w:val="single" w:sz="4" w:space="0" w:color="auto"/>
              <w:right w:val="single" w:sz="4" w:space="0" w:color="auto"/>
            </w:tcBorders>
            <w:shd w:val="clear" w:color="000000" w:fill="auto"/>
            <w:vAlign w:val="center"/>
            <w:hideMark/>
          </w:tcPr>
          <w:p w14:paraId="492EC2A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Escobas</w:t>
            </w:r>
          </w:p>
        </w:tc>
        <w:tc>
          <w:tcPr>
            <w:tcW w:w="1222" w:type="dxa"/>
            <w:tcBorders>
              <w:top w:val="nil"/>
              <w:left w:val="nil"/>
              <w:bottom w:val="single" w:sz="4" w:space="0" w:color="auto"/>
              <w:right w:val="single" w:sz="4" w:space="0" w:color="auto"/>
            </w:tcBorders>
            <w:shd w:val="clear" w:color="000000" w:fill="auto"/>
            <w:noWrap/>
            <w:vAlign w:val="center"/>
            <w:hideMark/>
          </w:tcPr>
          <w:p w14:paraId="21EDF14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04F347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399CD87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 </w:t>
            </w:r>
          </w:p>
        </w:tc>
        <w:tc>
          <w:tcPr>
            <w:tcW w:w="1630" w:type="dxa"/>
            <w:tcBorders>
              <w:top w:val="nil"/>
              <w:left w:val="nil"/>
              <w:bottom w:val="single" w:sz="4" w:space="0" w:color="auto"/>
              <w:right w:val="single" w:sz="4" w:space="0" w:color="auto"/>
            </w:tcBorders>
            <w:shd w:val="clear" w:color="000000" w:fill="auto"/>
            <w:noWrap/>
            <w:vAlign w:val="center"/>
            <w:hideMark/>
          </w:tcPr>
          <w:p w14:paraId="5128B37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 </w:t>
            </w:r>
          </w:p>
        </w:tc>
      </w:tr>
      <w:tr w:rsidR="006145FD" w:rsidRPr="006145FD" w14:paraId="1D3E347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70246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47131603</w:t>
            </w:r>
          </w:p>
        </w:tc>
        <w:tc>
          <w:tcPr>
            <w:tcW w:w="1806" w:type="dxa"/>
            <w:tcBorders>
              <w:top w:val="nil"/>
              <w:left w:val="nil"/>
              <w:bottom w:val="single" w:sz="4" w:space="0" w:color="auto"/>
              <w:right w:val="single" w:sz="4" w:space="0" w:color="auto"/>
            </w:tcBorders>
            <w:shd w:val="clear" w:color="000000" w:fill="auto"/>
            <w:vAlign w:val="center"/>
            <w:hideMark/>
          </w:tcPr>
          <w:p w14:paraId="3D5FA61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Esponjas</w:t>
            </w:r>
          </w:p>
        </w:tc>
        <w:tc>
          <w:tcPr>
            <w:tcW w:w="1222" w:type="dxa"/>
            <w:tcBorders>
              <w:top w:val="nil"/>
              <w:left w:val="nil"/>
              <w:bottom w:val="single" w:sz="4" w:space="0" w:color="auto"/>
              <w:right w:val="single" w:sz="4" w:space="0" w:color="auto"/>
            </w:tcBorders>
            <w:shd w:val="clear" w:color="000000" w:fill="auto"/>
            <w:noWrap/>
            <w:vAlign w:val="center"/>
            <w:hideMark/>
          </w:tcPr>
          <w:p w14:paraId="1973580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90514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52DE4AA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 </w:t>
            </w:r>
          </w:p>
        </w:tc>
        <w:tc>
          <w:tcPr>
            <w:tcW w:w="1630" w:type="dxa"/>
            <w:tcBorders>
              <w:top w:val="nil"/>
              <w:left w:val="nil"/>
              <w:bottom w:val="single" w:sz="4" w:space="0" w:color="auto"/>
              <w:right w:val="single" w:sz="4" w:space="0" w:color="auto"/>
            </w:tcBorders>
            <w:shd w:val="clear" w:color="000000" w:fill="auto"/>
            <w:noWrap/>
            <w:vAlign w:val="center"/>
            <w:hideMark/>
          </w:tcPr>
          <w:p w14:paraId="34E3AB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 </w:t>
            </w:r>
          </w:p>
        </w:tc>
      </w:tr>
      <w:tr w:rsidR="006145FD" w:rsidRPr="006145FD" w14:paraId="0B40430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66E7A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14111703</w:t>
            </w:r>
          </w:p>
        </w:tc>
        <w:tc>
          <w:tcPr>
            <w:tcW w:w="1806" w:type="dxa"/>
            <w:tcBorders>
              <w:top w:val="nil"/>
              <w:left w:val="nil"/>
              <w:bottom w:val="single" w:sz="4" w:space="0" w:color="auto"/>
              <w:right w:val="single" w:sz="4" w:space="0" w:color="auto"/>
            </w:tcBorders>
            <w:shd w:val="clear" w:color="000000" w:fill="auto"/>
            <w:vAlign w:val="center"/>
            <w:hideMark/>
          </w:tcPr>
          <w:p w14:paraId="07658F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Toallas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5E317D2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2B9AD43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6DCB879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c>
          <w:tcPr>
            <w:tcW w:w="1630" w:type="dxa"/>
            <w:tcBorders>
              <w:top w:val="nil"/>
              <w:left w:val="nil"/>
              <w:bottom w:val="single" w:sz="4" w:space="0" w:color="auto"/>
              <w:right w:val="single" w:sz="4" w:space="0" w:color="auto"/>
            </w:tcBorders>
            <w:shd w:val="clear" w:color="000000" w:fill="auto"/>
            <w:noWrap/>
            <w:vAlign w:val="center"/>
            <w:hideMark/>
          </w:tcPr>
          <w:p w14:paraId="341E58C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15,300.00 </w:t>
            </w:r>
          </w:p>
        </w:tc>
      </w:tr>
      <w:tr w:rsidR="006145FD" w:rsidRPr="006145FD" w14:paraId="3C88B5E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B5825A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14111704</w:t>
            </w:r>
          </w:p>
        </w:tc>
        <w:tc>
          <w:tcPr>
            <w:tcW w:w="1806" w:type="dxa"/>
            <w:tcBorders>
              <w:top w:val="nil"/>
              <w:left w:val="nil"/>
              <w:bottom w:val="single" w:sz="4" w:space="0" w:color="auto"/>
              <w:right w:val="single" w:sz="4" w:space="0" w:color="auto"/>
            </w:tcBorders>
            <w:shd w:val="clear" w:color="000000" w:fill="auto"/>
            <w:vAlign w:val="center"/>
            <w:hideMark/>
          </w:tcPr>
          <w:p w14:paraId="3FA8734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higiénico</w:t>
            </w:r>
          </w:p>
        </w:tc>
        <w:tc>
          <w:tcPr>
            <w:tcW w:w="1222" w:type="dxa"/>
            <w:tcBorders>
              <w:top w:val="nil"/>
              <w:left w:val="nil"/>
              <w:bottom w:val="single" w:sz="4" w:space="0" w:color="auto"/>
              <w:right w:val="single" w:sz="4" w:space="0" w:color="auto"/>
            </w:tcBorders>
            <w:shd w:val="clear" w:color="000000" w:fill="auto"/>
            <w:noWrap/>
            <w:vAlign w:val="center"/>
            <w:hideMark/>
          </w:tcPr>
          <w:p w14:paraId="3C5AF97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0921AE3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6C2629B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0F1BE76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6,300.00 </w:t>
            </w:r>
          </w:p>
        </w:tc>
      </w:tr>
      <w:tr w:rsidR="006145FD" w:rsidRPr="006145FD" w14:paraId="0214F87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3B833B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14111705</w:t>
            </w:r>
          </w:p>
        </w:tc>
        <w:tc>
          <w:tcPr>
            <w:tcW w:w="1806" w:type="dxa"/>
            <w:tcBorders>
              <w:top w:val="nil"/>
              <w:left w:val="nil"/>
              <w:bottom w:val="single" w:sz="4" w:space="0" w:color="auto"/>
              <w:right w:val="single" w:sz="4" w:space="0" w:color="auto"/>
            </w:tcBorders>
            <w:shd w:val="clear" w:color="000000" w:fill="auto"/>
            <w:vAlign w:val="center"/>
            <w:hideMark/>
          </w:tcPr>
          <w:p w14:paraId="2CA3EB0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Servilletas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277C9B0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72541E7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202129D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334F3E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6AB8C39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98CE2C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12141901</w:t>
            </w:r>
          </w:p>
        </w:tc>
        <w:tc>
          <w:tcPr>
            <w:tcW w:w="1806" w:type="dxa"/>
            <w:tcBorders>
              <w:top w:val="nil"/>
              <w:left w:val="nil"/>
              <w:bottom w:val="single" w:sz="4" w:space="0" w:color="auto"/>
              <w:right w:val="single" w:sz="4" w:space="0" w:color="auto"/>
            </w:tcBorders>
            <w:shd w:val="clear" w:color="000000" w:fill="auto"/>
            <w:vAlign w:val="center"/>
            <w:hideMark/>
          </w:tcPr>
          <w:p w14:paraId="2CE55F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Cloro cl</w:t>
            </w:r>
          </w:p>
        </w:tc>
        <w:tc>
          <w:tcPr>
            <w:tcW w:w="1222" w:type="dxa"/>
            <w:tcBorders>
              <w:top w:val="nil"/>
              <w:left w:val="nil"/>
              <w:bottom w:val="single" w:sz="4" w:space="0" w:color="auto"/>
              <w:right w:val="single" w:sz="4" w:space="0" w:color="auto"/>
            </w:tcBorders>
            <w:shd w:val="clear" w:color="000000" w:fill="auto"/>
            <w:noWrap/>
            <w:vAlign w:val="center"/>
            <w:hideMark/>
          </w:tcPr>
          <w:p w14:paraId="768846A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650A72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5CC9BF6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115.00 </w:t>
            </w:r>
          </w:p>
        </w:tc>
        <w:tc>
          <w:tcPr>
            <w:tcW w:w="1630" w:type="dxa"/>
            <w:tcBorders>
              <w:top w:val="nil"/>
              <w:left w:val="nil"/>
              <w:bottom w:val="single" w:sz="4" w:space="0" w:color="auto"/>
              <w:right w:val="single" w:sz="4" w:space="0" w:color="auto"/>
            </w:tcBorders>
            <w:shd w:val="clear" w:color="000000" w:fill="auto"/>
            <w:noWrap/>
            <w:vAlign w:val="center"/>
            <w:hideMark/>
          </w:tcPr>
          <w:p w14:paraId="42C06A3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575.00 </w:t>
            </w:r>
          </w:p>
        </w:tc>
      </w:tr>
      <w:tr w:rsidR="006145FD" w:rsidRPr="006145FD" w14:paraId="03CDF60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D341D0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53131608</w:t>
            </w:r>
          </w:p>
        </w:tc>
        <w:tc>
          <w:tcPr>
            <w:tcW w:w="1806" w:type="dxa"/>
            <w:tcBorders>
              <w:top w:val="nil"/>
              <w:left w:val="nil"/>
              <w:bottom w:val="single" w:sz="4" w:space="0" w:color="auto"/>
              <w:right w:val="single" w:sz="4" w:space="0" w:color="auto"/>
            </w:tcBorders>
            <w:shd w:val="clear" w:color="000000" w:fill="auto"/>
            <w:vAlign w:val="center"/>
            <w:hideMark/>
          </w:tcPr>
          <w:p w14:paraId="634A264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2EAA527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572BA58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407A329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2AF4939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38FB3BD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F64F21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lastRenderedPageBreak/>
              <w:t>53131608</w:t>
            </w:r>
          </w:p>
        </w:tc>
        <w:tc>
          <w:tcPr>
            <w:tcW w:w="1806" w:type="dxa"/>
            <w:tcBorders>
              <w:top w:val="nil"/>
              <w:left w:val="nil"/>
              <w:bottom w:val="single" w:sz="4" w:space="0" w:color="auto"/>
              <w:right w:val="single" w:sz="4" w:space="0" w:color="auto"/>
            </w:tcBorders>
            <w:shd w:val="clear" w:color="000000" w:fill="auto"/>
            <w:vAlign w:val="center"/>
            <w:hideMark/>
          </w:tcPr>
          <w:p w14:paraId="2EA7497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62BB666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4A53578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7A51AA0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29F50CD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33F662B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933CB3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47131803</w:t>
            </w:r>
          </w:p>
        </w:tc>
        <w:tc>
          <w:tcPr>
            <w:tcW w:w="1806" w:type="dxa"/>
            <w:tcBorders>
              <w:top w:val="nil"/>
              <w:left w:val="nil"/>
              <w:bottom w:val="single" w:sz="4" w:space="0" w:color="auto"/>
              <w:right w:val="single" w:sz="4" w:space="0" w:color="auto"/>
            </w:tcBorders>
            <w:shd w:val="clear" w:color="000000" w:fill="auto"/>
            <w:vAlign w:val="center"/>
            <w:hideMark/>
          </w:tcPr>
          <w:p w14:paraId="730735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Desinfectantes para uso doméstico</w:t>
            </w:r>
          </w:p>
        </w:tc>
        <w:tc>
          <w:tcPr>
            <w:tcW w:w="1222" w:type="dxa"/>
            <w:tcBorders>
              <w:top w:val="nil"/>
              <w:left w:val="nil"/>
              <w:bottom w:val="single" w:sz="4" w:space="0" w:color="auto"/>
              <w:right w:val="single" w:sz="4" w:space="0" w:color="auto"/>
            </w:tcBorders>
            <w:shd w:val="clear" w:color="000000" w:fill="auto"/>
            <w:noWrap/>
            <w:vAlign w:val="center"/>
            <w:hideMark/>
          </w:tcPr>
          <w:p w14:paraId="76995E8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74CC494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5C23A90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5F17ED4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47376AFC" w14:textId="77777777" w:rsidTr="00A7005B">
        <w:trPr>
          <w:trHeight w:val="193"/>
        </w:trPr>
        <w:tc>
          <w:tcPr>
            <w:tcW w:w="1544" w:type="dxa"/>
            <w:tcBorders>
              <w:top w:val="nil"/>
              <w:left w:val="nil"/>
              <w:bottom w:val="nil"/>
              <w:right w:val="nil"/>
            </w:tcBorders>
            <w:shd w:val="clear" w:color="auto" w:fill="auto"/>
            <w:noWrap/>
            <w:vAlign w:val="center"/>
            <w:hideMark/>
          </w:tcPr>
          <w:p w14:paraId="0E359026"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7E7C5D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19DA03F"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719743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168D42D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444933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43,205.00 </w:t>
            </w:r>
          </w:p>
        </w:tc>
      </w:tr>
      <w:tr w:rsidR="006145FD" w:rsidRPr="006145FD" w14:paraId="4D47C6E8" w14:textId="77777777" w:rsidTr="00A7005B">
        <w:trPr>
          <w:trHeight w:val="193"/>
        </w:trPr>
        <w:tc>
          <w:tcPr>
            <w:tcW w:w="1544" w:type="dxa"/>
            <w:tcBorders>
              <w:top w:val="nil"/>
              <w:left w:val="nil"/>
              <w:bottom w:val="nil"/>
              <w:right w:val="nil"/>
            </w:tcBorders>
            <w:shd w:val="clear" w:color="auto" w:fill="auto"/>
            <w:noWrap/>
            <w:vAlign w:val="center"/>
            <w:hideMark/>
          </w:tcPr>
          <w:p w14:paraId="34101E6A"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96B8C5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DF2E80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ABC1DE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DD3D3BA"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26E51E0" w14:textId="77777777" w:rsidR="003A78B7" w:rsidRPr="006145FD" w:rsidRDefault="003A78B7" w:rsidP="003A78B7">
            <w:pPr>
              <w:widowControl/>
              <w:autoSpaceDE/>
              <w:autoSpaceDN/>
              <w:rPr>
                <w:color w:val="767171"/>
                <w:sz w:val="20"/>
                <w:szCs w:val="20"/>
                <w:lang w:eastAsia="es-DO"/>
              </w:rPr>
            </w:pPr>
          </w:p>
        </w:tc>
      </w:tr>
      <w:tr w:rsidR="006145FD" w:rsidRPr="006145FD" w14:paraId="0F3529E3"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55A6858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705D5E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48F80D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F379E6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3C6046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EA3DB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8B4B871"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594A31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VEHICULO</w:t>
            </w:r>
          </w:p>
        </w:tc>
        <w:tc>
          <w:tcPr>
            <w:tcW w:w="1806" w:type="dxa"/>
            <w:tcBorders>
              <w:top w:val="nil"/>
              <w:left w:val="nil"/>
              <w:bottom w:val="single" w:sz="8" w:space="0" w:color="auto"/>
              <w:right w:val="single" w:sz="8" w:space="0" w:color="auto"/>
            </w:tcBorders>
            <w:shd w:val="clear" w:color="auto" w:fill="auto"/>
            <w:noWrap/>
            <w:vAlign w:val="center"/>
            <w:hideMark/>
          </w:tcPr>
          <w:p w14:paraId="3241509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MANTENIMIENTO A VEHICULOS DE LA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0EBE9E2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41C544E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47F262B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38C1AA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3A3253E"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814CFD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61776B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3D664D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14-05-2021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8A7C2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76EF81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5D4BE52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1DC1F47C"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4D8A31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5F4EA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FE02D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564D238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8589F3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2AE13BD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D0606A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4CD0E2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9A5484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14D2E8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17-05-2021</w:t>
            </w:r>
          </w:p>
        </w:tc>
        <w:tc>
          <w:tcPr>
            <w:tcW w:w="1284" w:type="dxa"/>
            <w:vMerge/>
            <w:tcBorders>
              <w:top w:val="nil"/>
              <w:left w:val="single" w:sz="8" w:space="0" w:color="auto"/>
              <w:bottom w:val="single" w:sz="8" w:space="0" w:color="auto"/>
              <w:right w:val="single" w:sz="8" w:space="0" w:color="auto"/>
            </w:tcBorders>
            <w:vAlign w:val="center"/>
            <w:hideMark/>
          </w:tcPr>
          <w:p w14:paraId="7A41354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2A50E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0134AE0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1FE407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B3B38D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A01AB6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D18CF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BE7E4D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A42634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1FE7283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25AE4B2" w14:textId="77777777" w:rsidTr="00A7005B">
        <w:trPr>
          <w:trHeight w:val="193"/>
        </w:trPr>
        <w:tc>
          <w:tcPr>
            <w:tcW w:w="1544" w:type="dxa"/>
            <w:tcBorders>
              <w:top w:val="nil"/>
              <w:left w:val="nil"/>
              <w:bottom w:val="nil"/>
              <w:right w:val="nil"/>
            </w:tcBorders>
            <w:shd w:val="clear" w:color="auto" w:fill="auto"/>
            <w:noWrap/>
            <w:vAlign w:val="center"/>
            <w:hideMark/>
          </w:tcPr>
          <w:p w14:paraId="11FAD19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E4783F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89DAF9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465CAB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01E6B0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09FCCD41" w14:textId="77777777" w:rsidR="003A78B7" w:rsidRPr="006145FD" w:rsidRDefault="003A78B7" w:rsidP="003A78B7">
            <w:pPr>
              <w:widowControl/>
              <w:autoSpaceDE/>
              <w:autoSpaceDN/>
              <w:rPr>
                <w:color w:val="767171"/>
                <w:sz w:val="20"/>
                <w:szCs w:val="20"/>
                <w:lang w:eastAsia="es-DO"/>
              </w:rPr>
            </w:pPr>
          </w:p>
        </w:tc>
      </w:tr>
      <w:tr w:rsidR="006145FD" w:rsidRPr="006145FD" w14:paraId="77BF9791"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34044F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4648B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054377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79E019E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54EBF0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5903898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4F2500A5"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C26973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78180103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3F84682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cambio de fluidos de aceite o de la transmisión</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559CA97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761CFE8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515DA73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20,833.33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10E57E2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64F1957F" w14:textId="77777777" w:rsidTr="00A7005B">
        <w:trPr>
          <w:trHeight w:val="193"/>
        </w:trPr>
        <w:tc>
          <w:tcPr>
            <w:tcW w:w="1544" w:type="dxa"/>
            <w:tcBorders>
              <w:top w:val="nil"/>
              <w:left w:val="nil"/>
              <w:bottom w:val="nil"/>
              <w:right w:val="nil"/>
            </w:tcBorders>
            <w:shd w:val="clear" w:color="auto" w:fill="auto"/>
            <w:noWrap/>
            <w:vAlign w:val="center"/>
            <w:hideMark/>
          </w:tcPr>
          <w:p w14:paraId="5996A46A"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32E549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37110A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397EB8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63347E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685A22B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124,999.98 </w:t>
            </w:r>
          </w:p>
        </w:tc>
      </w:tr>
      <w:tr w:rsidR="006145FD" w:rsidRPr="006145FD" w14:paraId="20D6F90F" w14:textId="77777777" w:rsidTr="00A7005B">
        <w:trPr>
          <w:trHeight w:val="193"/>
        </w:trPr>
        <w:tc>
          <w:tcPr>
            <w:tcW w:w="1544" w:type="dxa"/>
            <w:tcBorders>
              <w:top w:val="nil"/>
              <w:left w:val="nil"/>
              <w:bottom w:val="nil"/>
              <w:right w:val="nil"/>
            </w:tcBorders>
            <w:shd w:val="clear" w:color="auto" w:fill="auto"/>
            <w:noWrap/>
            <w:vAlign w:val="center"/>
            <w:hideMark/>
          </w:tcPr>
          <w:p w14:paraId="230127FE"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E68029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738CB2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8D65EB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2FCCB08"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705B3FF" w14:textId="77777777" w:rsidR="003A78B7" w:rsidRPr="006145FD" w:rsidRDefault="003A78B7" w:rsidP="003A78B7">
            <w:pPr>
              <w:widowControl/>
              <w:autoSpaceDE/>
              <w:autoSpaceDN/>
              <w:rPr>
                <w:color w:val="767171"/>
                <w:sz w:val="20"/>
                <w:szCs w:val="20"/>
                <w:lang w:eastAsia="es-DO"/>
              </w:rPr>
            </w:pPr>
          </w:p>
        </w:tc>
      </w:tr>
      <w:tr w:rsidR="006145FD" w:rsidRPr="006145FD" w14:paraId="31E4A935"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721D697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D651E0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5B3ECEB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138DDF7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4C176B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4CF36E8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0631A77"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2C3C208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EQUIPOS INFORMATICOS</w:t>
            </w:r>
          </w:p>
        </w:tc>
        <w:tc>
          <w:tcPr>
            <w:tcW w:w="1806" w:type="dxa"/>
            <w:tcBorders>
              <w:top w:val="nil"/>
              <w:left w:val="nil"/>
              <w:bottom w:val="single" w:sz="8" w:space="0" w:color="auto"/>
              <w:right w:val="single" w:sz="8" w:space="0" w:color="auto"/>
            </w:tcBorders>
            <w:shd w:val="clear" w:color="auto" w:fill="auto"/>
            <w:noWrap/>
            <w:vAlign w:val="center"/>
            <w:hideMark/>
          </w:tcPr>
          <w:p w14:paraId="19B7F54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USO CON LAS OPERACIONES DE NUESTRA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4149FE7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4EB3C1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61223D8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799FBE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47AB507"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4FB07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5D596D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AC865C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17-06-2021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04F5B2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60D83F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62FD8F9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6D2029C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27F9C3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498DF8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7C4B1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1FCB624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88709B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4F8CF1A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73465E2"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5F080E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68DF94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3FA01C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19-06-2021</w:t>
            </w:r>
          </w:p>
        </w:tc>
        <w:tc>
          <w:tcPr>
            <w:tcW w:w="1284" w:type="dxa"/>
            <w:vMerge/>
            <w:tcBorders>
              <w:top w:val="nil"/>
              <w:left w:val="single" w:sz="8" w:space="0" w:color="auto"/>
              <w:bottom w:val="single" w:sz="8" w:space="0" w:color="auto"/>
              <w:right w:val="single" w:sz="8" w:space="0" w:color="auto"/>
            </w:tcBorders>
            <w:vAlign w:val="center"/>
            <w:hideMark/>
          </w:tcPr>
          <w:p w14:paraId="7C74942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F64A63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7348496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30AC19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0355FF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AAEC6B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E0B3C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0017B7B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8EFD1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13565BC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05F82A2" w14:textId="77777777" w:rsidTr="00A7005B">
        <w:trPr>
          <w:trHeight w:val="193"/>
        </w:trPr>
        <w:tc>
          <w:tcPr>
            <w:tcW w:w="1544" w:type="dxa"/>
            <w:tcBorders>
              <w:top w:val="nil"/>
              <w:left w:val="nil"/>
              <w:bottom w:val="nil"/>
              <w:right w:val="nil"/>
            </w:tcBorders>
            <w:shd w:val="clear" w:color="auto" w:fill="auto"/>
            <w:noWrap/>
            <w:vAlign w:val="center"/>
            <w:hideMark/>
          </w:tcPr>
          <w:p w14:paraId="7EB2C7A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BA32CA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DF5302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2442892"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BD546EC"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00EBC6D" w14:textId="77777777" w:rsidR="003A78B7" w:rsidRPr="006145FD" w:rsidRDefault="003A78B7" w:rsidP="003A78B7">
            <w:pPr>
              <w:widowControl/>
              <w:autoSpaceDE/>
              <w:autoSpaceDN/>
              <w:rPr>
                <w:color w:val="767171"/>
                <w:sz w:val="20"/>
                <w:szCs w:val="20"/>
                <w:lang w:eastAsia="es-DO"/>
              </w:rPr>
            </w:pPr>
          </w:p>
        </w:tc>
      </w:tr>
      <w:tr w:rsidR="006145FD" w:rsidRPr="006145FD" w14:paraId="6504201A"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3B233CF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51E5DD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7A68384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0B42E89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0E092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26C04E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2AAA6D54"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A5062A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43201803</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8E59F6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Unidades de disco duro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0C1FDF4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3DC539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522E53E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56558A6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10,000.00 </w:t>
            </w:r>
          </w:p>
        </w:tc>
      </w:tr>
      <w:tr w:rsidR="006145FD" w:rsidRPr="006145FD" w14:paraId="2121F75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730EAE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43201402</w:t>
            </w:r>
          </w:p>
        </w:tc>
        <w:tc>
          <w:tcPr>
            <w:tcW w:w="1806" w:type="dxa"/>
            <w:tcBorders>
              <w:top w:val="nil"/>
              <w:left w:val="nil"/>
              <w:bottom w:val="single" w:sz="4" w:space="0" w:color="auto"/>
              <w:right w:val="single" w:sz="4" w:space="0" w:color="auto"/>
            </w:tcBorders>
            <w:shd w:val="clear" w:color="000000" w:fill="auto"/>
            <w:vAlign w:val="center"/>
            <w:hideMark/>
          </w:tcPr>
          <w:p w14:paraId="5AB1AE3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Tarjetas de módulos de memoria</w:t>
            </w:r>
          </w:p>
        </w:tc>
        <w:tc>
          <w:tcPr>
            <w:tcW w:w="1222" w:type="dxa"/>
            <w:tcBorders>
              <w:top w:val="nil"/>
              <w:left w:val="nil"/>
              <w:bottom w:val="single" w:sz="4" w:space="0" w:color="auto"/>
              <w:right w:val="single" w:sz="4" w:space="0" w:color="auto"/>
            </w:tcBorders>
            <w:shd w:val="clear" w:color="000000" w:fill="auto"/>
            <w:noWrap/>
            <w:vAlign w:val="center"/>
            <w:hideMark/>
          </w:tcPr>
          <w:p w14:paraId="6D7624B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86B500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77EAFF5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900.00 </w:t>
            </w:r>
          </w:p>
        </w:tc>
        <w:tc>
          <w:tcPr>
            <w:tcW w:w="1630" w:type="dxa"/>
            <w:tcBorders>
              <w:top w:val="nil"/>
              <w:left w:val="nil"/>
              <w:bottom w:val="single" w:sz="4" w:space="0" w:color="auto"/>
              <w:right w:val="single" w:sz="4" w:space="0" w:color="auto"/>
            </w:tcBorders>
            <w:shd w:val="clear" w:color="000000" w:fill="auto"/>
            <w:noWrap/>
            <w:vAlign w:val="center"/>
            <w:hideMark/>
          </w:tcPr>
          <w:p w14:paraId="0D5215F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2,700.00 </w:t>
            </w:r>
          </w:p>
        </w:tc>
      </w:tr>
      <w:tr w:rsidR="006145FD" w:rsidRPr="006145FD" w14:paraId="39737D6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F1B283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53121601</w:t>
            </w:r>
          </w:p>
        </w:tc>
        <w:tc>
          <w:tcPr>
            <w:tcW w:w="1806" w:type="dxa"/>
            <w:tcBorders>
              <w:top w:val="nil"/>
              <w:left w:val="nil"/>
              <w:bottom w:val="single" w:sz="4" w:space="0" w:color="auto"/>
              <w:right w:val="single" w:sz="4" w:space="0" w:color="auto"/>
            </w:tcBorders>
            <w:shd w:val="clear" w:color="000000" w:fill="auto"/>
            <w:vAlign w:val="center"/>
            <w:hideMark/>
          </w:tcPr>
          <w:p w14:paraId="3FE37F4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Bolsos o carteras</w:t>
            </w:r>
          </w:p>
        </w:tc>
        <w:tc>
          <w:tcPr>
            <w:tcW w:w="1222" w:type="dxa"/>
            <w:tcBorders>
              <w:top w:val="nil"/>
              <w:left w:val="nil"/>
              <w:bottom w:val="single" w:sz="4" w:space="0" w:color="auto"/>
              <w:right w:val="single" w:sz="4" w:space="0" w:color="auto"/>
            </w:tcBorders>
            <w:shd w:val="clear" w:color="000000" w:fill="auto"/>
            <w:noWrap/>
            <w:vAlign w:val="center"/>
            <w:hideMark/>
          </w:tcPr>
          <w:p w14:paraId="1595CB5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EA588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1F7AA75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3F72FD7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1,400.00 </w:t>
            </w:r>
          </w:p>
        </w:tc>
      </w:tr>
      <w:tr w:rsidR="006145FD" w:rsidRPr="006145FD" w14:paraId="5AB2DA8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E9F905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43211508</w:t>
            </w:r>
          </w:p>
        </w:tc>
        <w:tc>
          <w:tcPr>
            <w:tcW w:w="1806" w:type="dxa"/>
            <w:tcBorders>
              <w:top w:val="nil"/>
              <w:left w:val="nil"/>
              <w:bottom w:val="single" w:sz="4" w:space="0" w:color="auto"/>
              <w:right w:val="single" w:sz="4" w:space="0" w:color="auto"/>
            </w:tcBorders>
            <w:shd w:val="clear" w:color="000000" w:fill="auto"/>
            <w:vAlign w:val="center"/>
            <w:hideMark/>
          </w:tcPr>
          <w:p w14:paraId="6A71605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Computadores personales</w:t>
            </w:r>
          </w:p>
        </w:tc>
        <w:tc>
          <w:tcPr>
            <w:tcW w:w="1222" w:type="dxa"/>
            <w:tcBorders>
              <w:top w:val="nil"/>
              <w:left w:val="nil"/>
              <w:bottom w:val="single" w:sz="4" w:space="0" w:color="auto"/>
              <w:right w:val="single" w:sz="4" w:space="0" w:color="auto"/>
            </w:tcBorders>
            <w:shd w:val="clear" w:color="000000" w:fill="auto"/>
            <w:noWrap/>
            <w:vAlign w:val="center"/>
            <w:hideMark/>
          </w:tcPr>
          <w:p w14:paraId="1A89409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E80DFE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5119F64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32,000.00 </w:t>
            </w:r>
          </w:p>
        </w:tc>
        <w:tc>
          <w:tcPr>
            <w:tcW w:w="1630" w:type="dxa"/>
            <w:tcBorders>
              <w:top w:val="nil"/>
              <w:left w:val="nil"/>
              <w:bottom w:val="single" w:sz="4" w:space="0" w:color="auto"/>
              <w:right w:val="single" w:sz="4" w:space="0" w:color="auto"/>
            </w:tcBorders>
            <w:shd w:val="clear" w:color="000000" w:fill="auto"/>
            <w:noWrap/>
            <w:vAlign w:val="center"/>
            <w:hideMark/>
          </w:tcPr>
          <w:p w14:paraId="6C0A1AC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96,000.00 </w:t>
            </w:r>
          </w:p>
        </w:tc>
      </w:tr>
      <w:tr w:rsidR="006145FD" w:rsidRPr="006145FD" w14:paraId="63508554" w14:textId="77777777" w:rsidTr="00A7005B">
        <w:trPr>
          <w:trHeight w:val="193"/>
        </w:trPr>
        <w:tc>
          <w:tcPr>
            <w:tcW w:w="1544" w:type="dxa"/>
            <w:tcBorders>
              <w:top w:val="nil"/>
              <w:left w:val="nil"/>
              <w:bottom w:val="nil"/>
              <w:right w:val="nil"/>
            </w:tcBorders>
            <w:shd w:val="clear" w:color="auto" w:fill="auto"/>
            <w:noWrap/>
            <w:vAlign w:val="center"/>
            <w:hideMark/>
          </w:tcPr>
          <w:p w14:paraId="1A754AFA"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0CA109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2EA69E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5EDE44F"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425CB4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98AF7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110,100.00 </w:t>
            </w:r>
          </w:p>
        </w:tc>
      </w:tr>
      <w:tr w:rsidR="006145FD" w:rsidRPr="006145FD" w14:paraId="7232D983" w14:textId="77777777" w:rsidTr="00A7005B">
        <w:trPr>
          <w:trHeight w:val="193"/>
        </w:trPr>
        <w:tc>
          <w:tcPr>
            <w:tcW w:w="1544" w:type="dxa"/>
            <w:tcBorders>
              <w:top w:val="nil"/>
              <w:left w:val="nil"/>
              <w:bottom w:val="nil"/>
              <w:right w:val="nil"/>
            </w:tcBorders>
            <w:shd w:val="clear" w:color="auto" w:fill="auto"/>
            <w:noWrap/>
            <w:vAlign w:val="center"/>
            <w:hideMark/>
          </w:tcPr>
          <w:p w14:paraId="2317C10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156123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E06E4C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982D99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BE16984"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199BEA0" w14:textId="77777777" w:rsidR="003A78B7" w:rsidRPr="006145FD" w:rsidRDefault="003A78B7" w:rsidP="003A78B7">
            <w:pPr>
              <w:widowControl/>
              <w:autoSpaceDE/>
              <w:autoSpaceDN/>
              <w:rPr>
                <w:color w:val="767171"/>
                <w:sz w:val="20"/>
                <w:szCs w:val="20"/>
                <w:lang w:eastAsia="es-DO"/>
              </w:rPr>
            </w:pPr>
          </w:p>
        </w:tc>
      </w:tr>
      <w:tr w:rsidR="006145FD" w:rsidRPr="006145FD" w14:paraId="1FC7A406"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23CF6B2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74F8F7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723F94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0C2596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18FD91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52BC604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25D53EBC"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48EC2E2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CAPACITACION</w:t>
            </w:r>
          </w:p>
        </w:tc>
        <w:tc>
          <w:tcPr>
            <w:tcW w:w="1806" w:type="dxa"/>
            <w:tcBorders>
              <w:top w:val="nil"/>
              <w:left w:val="nil"/>
              <w:bottom w:val="single" w:sz="8" w:space="0" w:color="auto"/>
              <w:right w:val="single" w:sz="8" w:space="0" w:color="auto"/>
            </w:tcBorders>
            <w:shd w:val="clear" w:color="auto" w:fill="auto"/>
            <w:noWrap/>
            <w:vAlign w:val="center"/>
            <w:hideMark/>
          </w:tcPr>
          <w:p w14:paraId="27B476C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APOYO LOGISTICO A FACILITADORES</w:t>
            </w:r>
          </w:p>
        </w:tc>
        <w:tc>
          <w:tcPr>
            <w:tcW w:w="1222" w:type="dxa"/>
            <w:tcBorders>
              <w:top w:val="nil"/>
              <w:left w:val="nil"/>
              <w:bottom w:val="single" w:sz="8" w:space="0" w:color="auto"/>
              <w:right w:val="single" w:sz="8" w:space="0" w:color="auto"/>
            </w:tcBorders>
            <w:shd w:val="clear" w:color="auto" w:fill="auto"/>
            <w:noWrap/>
            <w:vAlign w:val="center"/>
            <w:hideMark/>
          </w:tcPr>
          <w:p w14:paraId="513E530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5F03914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Menores</w:t>
            </w:r>
          </w:p>
        </w:tc>
        <w:tc>
          <w:tcPr>
            <w:tcW w:w="1103" w:type="dxa"/>
            <w:tcBorders>
              <w:top w:val="nil"/>
              <w:left w:val="nil"/>
              <w:bottom w:val="single" w:sz="8" w:space="0" w:color="auto"/>
              <w:right w:val="single" w:sz="8" w:space="0" w:color="auto"/>
            </w:tcBorders>
            <w:shd w:val="clear" w:color="auto" w:fill="auto"/>
            <w:noWrap/>
            <w:vAlign w:val="center"/>
            <w:hideMark/>
          </w:tcPr>
          <w:p w14:paraId="26EA107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7C856DE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93D9B4B"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00D47EA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30B83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1BC6F7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12-01-2021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AFFF76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8C2E9D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890774D"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74201C5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B7B494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3B85D5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2E11C4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1106DBF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F32269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5200649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A9C7AD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EEB4E5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429C78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01D7A6E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19-01-2021</w:t>
            </w:r>
          </w:p>
        </w:tc>
        <w:tc>
          <w:tcPr>
            <w:tcW w:w="1284" w:type="dxa"/>
            <w:vMerge/>
            <w:tcBorders>
              <w:top w:val="nil"/>
              <w:left w:val="single" w:sz="8" w:space="0" w:color="auto"/>
              <w:bottom w:val="single" w:sz="8" w:space="0" w:color="auto"/>
              <w:right w:val="single" w:sz="8" w:space="0" w:color="auto"/>
            </w:tcBorders>
            <w:vAlign w:val="center"/>
            <w:hideMark/>
          </w:tcPr>
          <w:p w14:paraId="492A123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E0A2B0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721112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4E8169F"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022146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6757C0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423CC6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w:t>
            </w:r>
          </w:p>
        </w:tc>
        <w:tc>
          <w:tcPr>
            <w:tcW w:w="1284" w:type="dxa"/>
            <w:vMerge/>
            <w:tcBorders>
              <w:top w:val="nil"/>
              <w:left w:val="single" w:sz="8" w:space="0" w:color="auto"/>
              <w:bottom w:val="single" w:sz="8" w:space="0" w:color="auto"/>
              <w:right w:val="single" w:sz="8" w:space="0" w:color="auto"/>
            </w:tcBorders>
            <w:vAlign w:val="center"/>
            <w:hideMark/>
          </w:tcPr>
          <w:p w14:paraId="4C650CD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BAA7F4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6E0B0B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12585F1" w14:textId="77777777" w:rsidTr="00A7005B">
        <w:trPr>
          <w:trHeight w:val="193"/>
        </w:trPr>
        <w:tc>
          <w:tcPr>
            <w:tcW w:w="1544" w:type="dxa"/>
            <w:tcBorders>
              <w:top w:val="nil"/>
              <w:left w:val="nil"/>
              <w:bottom w:val="nil"/>
              <w:right w:val="nil"/>
            </w:tcBorders>
            <w:shd w:val="clear" w:color="auto" w:fill="auto"/>
            <w:noWrap/>
            <w:vAlign w:val="center"/>
            <w:hideMark/>
          </w:tcPr>
          <w:p w14:paraId="36B8D02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B16C58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3A3D56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F3FC8A3"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D00C95D"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239DECF" w14:textId="77777777" w:rsidR="003A78B7" w:rsidRPr="006145FD" w:rsidRDefault="003A78B7" w:rsidP="003A78B7">
            <w:pPr>
              <w:widowControl/>
              <w:autoSpaceDE/>
              <w:autoSpaceDN/>
              <w:rPr>
                <w:color w:val="767171"/>
                <w:sz w:val="20"/>
                <w:szCs w:val="20"/>
                <w:lang w:eastAsia="es-DO"/>
              </w:rPr>
            </w:pPr>
          </w:p>
        </w:tc>
      </w:tr>
      <w:tr w:rsidR="006145FD" w:rsidRPr="006145FD" w14:paraId="79CE484D"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679020C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1F455A6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42AA673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1E470A4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6629A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FC028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6A4D222"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9B8A54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86101607</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3BA9D0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formación profesional en telecomunicaciones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7CAA65F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3016455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616FE73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1D05E81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400,000.00 </w:t>
            </w:r>
          </w:p>
        </w:tc>
      </w:tr>
      <w:tr w:rsidR="006145FD" w:rsidRPr="006145FD" w14:paraId="13D9CFC5" w14:textId="77777777" w:rsidTr="00A7005B">
        <w:trPr>
          <w:trHeight w:val="193"/>
        </w:trPr>
        <w:tc>
          <w:tcPr>
            <w:tcW w:w="1544" w:type="dxa"/>
            <w:tcBorders>
              <w:top w:val="nil"/>
              <w:left w:val="nil"/>
              <w:bottom w:val="nil"/>
              <w:right w:val="nil"/>
            </w:tcBorders>
            <w:shd w:val="clear" w:color="auto" w:fill="auto"/>
            <w:noWrap/>
            <w:vAlign w:val="center"/>
            <w:hideMark/>
          </w:tcPr>
          <w:p w14:paraId="7C1E22C9"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B29815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252C37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C225BB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7D2461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7C3211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400,000.00 </w:t>
            </w:r>
          </w:p>
        </w:tc>
      </w:tr>
      <w:tr w:rsidR="006145FD" w:rsidRPr="006145FD" w14:paraId="3867868E" w14:textId="77777777" w:rsidTr="00A7005B">
        <w:trPr>
          <w:trHeight w:val="193"/>
        </w:trPr>
        <w:tc>
          <w:tcPr>
            <w:tcW w:w="1544" w:type="dxa"/>
            <w:tcBorders>
              <w:top w:val="nil"/>
              <w:left w:val="nil"/>
              <w:bottom w:val="nil"/>
              <w:right w:val="nil"/>
            </w:tcBorders>
            <w:shd w:val="clear" w:color="auto" w:fill="auto"/>
            <w:noWrap/>
            <w:vAlign w:val="center"/>
            <w:hideMark/>
          </w:tcPr>
          <w:p w14:paraId="26046CA5"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2C8B2A3"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879CFA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41F717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54FABA2"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C782670" w14:textId="77777777" w:rsidR="003A78B7" w:rsidRPr="006145FD" w:rsidRDefault="003A78B7" w:rsidP="003A78B7">
            <w:pPr>
              <w:widowControl/>
              <w:autoSpaceDE/>
              <w:autoSpaceDN/>
              <w:rPr>
                <w:color w:val="767171"/>
                <w:sz w:val="20"/>
                <w:szCs w:val="20"/>
                <w:lang w:eastAsia="es-DO"/>
              </w:rPr>
            </w:pPr>
          </w:p>
        </w:tc>
      </w:tr>
      <w:tr w:rsidR="006145FD" w:rsidRPr="006145FD" w14:paraId="0347803F"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76A1D6B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39B62DB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D0501E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427B44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623B86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209EB30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7E91C03"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90F9CC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 EQ. COMPUTOS</w:t>
            </w:r>
          </w:p>
        </w:tc>
        <w:tc>
          <w:tcPr>
            <w:tcW w:w="1806" w:type="dxa"/>
            <w:tcBorders>
              <w:top w:val="nil"/>
              <w:left w:val="nil"/>
              <w:bottom w:val="single" w:sz="8" w:space="0" w:color="auto"/>
              <w:right w:val="single" w:sz="8" w:space="0" w:color="auto"/>
            </w:tcBorders>
            <w:shd w:val="clear" w:color="auto" w:fill="auto"/>
            <w:noWrap/>
            <w:vAlign w:val="center"/>
            <w:hideMark/>
          </w:tcPr>
          <w:p w14:paraId="16FF028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MATENIMIENTO A EQUIPOS</w:t>
            </w:r>
          </w:p>
        </w:tc>
        <w:tc>
          <w:tcPr>
            <w:tcW w:w="1222" w:type="dxa"/>
            <w:tcBorders>
              <w:top w:val="nil"/>
              <w:left w:val="nil"/>
              <w:bottom w:val="single" w:sz="8" w:space="0" w:color="auto"/>
              <w:right w:val="single" w:sz="8" w:space="0" w:color="auto"/>
            </w:tcBorders>
            <w:shd w:val="clear" w:color="auto" w:fill="auto"/>
            <w:noWrap/>
            <w:vAlign w:val="center"/>
            <w:hideMark/>
          </w:tcPr>
          <w:p w14:paraId="501092F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26E1ED3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4456ED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5ED33C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5134232"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4E45F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182060C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2D2C81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05-05-2021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F6F724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11808C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0BA2869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4E105462"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EDF807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F4FF1E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190100D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5689251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660FB6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3198CD7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6FD186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38205D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E2826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3564C0A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07-05-2021</w:t>
            </w:r>
          </w:p>
        </w:tc>
        <w:tc>
          <w:tcPr>
            <w:tcW w:w="1284" w:type="dxa"/>
            <w:vMerge/>
            <w:tcBorders>
              <w:top w:val="nil"/>
              <w:left w:val="single" w:sz="8" w:space="0" w:color="auto"/>
              <w:bottom w:val="single" w:sz="8" w:space="0" w:color="auto"/>
              <w:right w:val="single" w:sz="8" w:space="0" w:color="auto"/>
            </w:tcBorders>
            <w:vAlign w:val="center"/>
            <w:hideMark/>
          </w:tcPr>
          <w:p w14:paraId="753F225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214C6B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4216FD3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73EB34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69EC13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36787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5BEFF9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7B5F796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8C042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22D52D7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9B08CE9" w14:textId="77777777" w:rsidTr="00A7005B">
        <w:trPr>
          <w:trHeight w:val="193"/>
        </w:trPr>
        <w:tc>
          <w:tcPr>
            <w:tcW w:w="1544" w:type="dxa"/>
            <w:tcBorders>
              <w:top w:val="nil"/>
              <w:left w:val="nil"/>
              <w:bottom w:val="nil"/>
              <w:right w:val="nil"/>
            </w:tcBorders>
            <w:shd w:val="clear" w:color="auto" w:fill="auto"/>
            <w:noWrap/>
            <w:vAlign w:val="center"/>
            <w:hideMark/>
          </w:tcPr>
          <w:p w14:paraId="6B70A4B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B6B552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FAF536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420394A"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342AAA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F9A3358" w14:textId="77777777" w:rsidR="003A78B7" w:rsidRPr="006145FD" w:rsidRDefault="003A78B7" w:rsidP="003A78B7">
            <w:pPr>
              <w:widowControl/>
              <w:autoSpaceDE/>
              <w:autoSpaceDN/>
              <w:rPr>
                <w:color w:val="767171"/>
                <w:sz w:val="20"/>
                <w:szCs w:val="20"/>
                <w:lang w:eastAsia="es-DO"/>
              </w:rPr>
            </w:pPr>
          </w:p>
        </w:tc>
      </w:tr>
      <w:tr w:rsidR="006145FD" w:rsidRPr="006145FD" w14:paraId="516CCF62"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351AAD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5B82901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ADE7D1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0472118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716718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30D546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9116A10"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65CD11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81111812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41CF690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 de mantenimiento o soporte del hardware del computador</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4CFD186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249EA9C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75E3CFC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3FA787C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11,000.00 </w:t>
            </w:r>
          </w:p>
        </w:tc>
      </w:tr>
      <w:tr w:rsidR="006145FD" w:rsidRPr="006145FD" w14:paraId="420BBD91" w14:textId="77777777" w:rsidTr="00A7005B">
        <w:trPr>
          <w:trHeight w:val="193"/>
        </w:trPr>
        <w:tc>
          <w:tcPr>
            <w:tcW w:w="1544" w:type="dxa"/>
            <w:tcBorders>
              <w:top w:val="nil"/>
              <w:left w:val="nil"/>
              <w:bottom w:val="nil"/>
              <w:right w:val="nil"/>
            </w:tcBorders>
            <w:shd w:val="clear" w:color="auto" w:fill="auto"/>
            <w:noWrap/>
            <w:vAlign w:val="center"/>
            <w:hideMark/>
          </w:tcPr>
          <w:p w14:paraId="4C1EB03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05A337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F75837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A417C9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4D56941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0D7AFB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11,000.00 </w:t>
            </w:r>
          </w:p>
        </w:tc>
      </w:tr>
      <w:tr w:rsidR="006145FD" w:rsidRPr="006145FD" w14:paraId="39A41A90" w14:textId="77777777" w:rsidTr="00A7005B">
        <w:trPr>
          <w:trHeight w:val="193"/>
        </w:trPr>
        <w:tc>
          <w:tcPr>
            <w:tcW w:w="1544" w:type="dxa"/>
            <w:tcBorders>
              <w:top w:val="nil"/>
              <w:left w:val="nil"/>
              <w:bottom w:val="nil"/>
              <w:right w:val="nil"/>
            </w:tcBorders>
            <w:shd w:val="clear" w:color="auto" w:fill="auto"/>
            <w:noWrap/>
            <w:vAlign w:val="center"/>
            <w:hideMark/>
          </w:tcPr>
          <w:p w14:paraId="57743605"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0494F8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77DF07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57E3AE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6A68291"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CEBB5A4" w14:textId="77777777" w:rsidR="003A78B7" w:rsidRPr="006145FD" w:rsidRDefault="003A78B7" w:rsidP="003A78B7">
            <w:pPr>
              <w:widowControl/>
              <w:autoSpaceDE/>
              <w:autoSpaceDN/>
              <w:rPr>
                <w:color w:val="767171"/>
                <w:sz w:val="20"/>
                <w:szCs w:val="20"/>
                <w:lang w:eastAsia="es-DO"/>
              </w:rPr>
            </w:pPr>
          </w:p>
        </w:tc>
      </w:tr>
      <w:tr w:rsidR="006145FD" w:rsidRPr="006145FD" w14:paraId="6403E06E"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679BD2D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FF360D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6D7B5F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C6C504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12503FD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2BAE97D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8277D1A"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3C5C73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LLANTAS Y BATERIAS</w:t>
            </w:r>
          </w:p>
        </w:tc>
        <w:tc>
          <w:tcPr>
            <w:tcW w:w="1806" w:type="dxa"/>
            <w:tcBorders>
              <w:top w:val="nil"/>
              <w:left w:val="nil"/>
              <w:bottom w:val="single" w:sz="8" w:space="0" w:color="auto"/>
              <w:right w:val="single" w:sz="8" w:space="0" w:color="auto"/>
            </w:tcBorders>
            <w:shd w:val="clear" w:color="auto" w:fill="auto"/>
            <w:noWrap/>
            <w:vAlign w:val="center"/>
            <w:hideMark/>
          </w:tcPr>
          <w:p w14:paraId="55772D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LLANTAS Y BATERIA PARA VEHICULOS DEL CONIAF</w:t>
            </w:r>
          </w:p>
        </w:tc>
        <w:tc>
          <w:tcPr>
            <w:tcW w:w="1222" w:type="dxa"/>
            <w:tcBorders>
              <w:top w:val="nil"/>
              <w:left w:val="nil"/>
              <w:bottom w:val="single" w:sz="8" w:space="0" w:color="auto"/>
              <w:right w:val="single" w:sz="8" w:space="0" w:color="auto"/>
            </w:tcBorders>
            <w:shd w:val="clear" w:color="auto" w:fill="auto"/>
            <w:noWrap/>
            <w:vAlign w:val="center"/>
            <w:hideMark/>
          </w:tcPr>
          <w:p w14:paraId="580B9A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50319FA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1AC663A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47EA72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B63AD78"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DF710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3A3C53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375A202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20-06-2021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78FFC3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9CB9C7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633ECDA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4E46AB5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A02CAD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82C192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ECCF95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4885EC6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4CAD9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050C91E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802393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8278FE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0C786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318C2F8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22-06-2021</w:t>
            </w:r>
          </w:p>
        </w:tc>
        <w:tc>
          <w:tcPr>
            <w:tcW w:w="1284" w:type="dxa"/>
            <w:vMerge/>
            <w:tcBorders>
              <w:top w:val="nil"/>
              <w:left w:val="single" w:sz="8" w:space="0" w:color="auto"/>
              <w:bottom w:val="single" w:sz="8" w:space="0" w:color="auto"/>
              <w:right w:val="single" w:sz="8" w:space="0" w:color="auto"/>
            </w:tcBorders>
            <w:vAlign w:val="center"/>
            <w:hideMark/>
          </w:tcPr>
          <w:p w14:paraId="6A0951C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293D8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7CE8549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D7B9FD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859D66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983557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E7339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576CFB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A0AC3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29F3EA9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F4422F1" w14:textId="77777777" w:rsidTr="00A7005B">
        <w:trPr>
          <w:trHeight w:val="193"/>
        </w:trPr>
        <w:tc>
          <w:tcPr>
            <w:tcW w:w="1544" w:type="dxa"/>
            <w:tcBorders>
              <w:top w:val="nil"/>
              <w:left w:val="nil"/>
              <w:bottom w:val="nil"/>
              <w:right w:val="nil"/>
            </w:tcBorders>
            <w:shd w:val="clear" w:color="auto" w:fill="auto"/>
            <w:noWrap/>
            <w:vAlign w:val="center"/>
            <w:hideMark/>
          </w:tcPr>
          <w:p w14:paraId="5AAFADA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0A6DD5B"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C86AA2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53B4A14"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E95B0E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6FB0DE11" w14:textId="77777777" w:rsidR="003A78B7" w:rsidRPr="006145FD" w:rsidRDefault="003A78B7" w:rsidP="003A78B7">
            <w:pPr>
              <w:widowControl/>
              <w:autoSpaceDE/>
              <w:autoSpaceDN/>
              <w:rPr>
                <w:color w:val="767171"/>
                <w:sz w:val="20"/>
                <w:szCs w:val="20"/>
                <w:lang w:eastAsia="es-DO"/>
              </w:rPr>
            </w:pPr>
          </w:p>
        </w:tc>
      </w:tr>
      <w:tr w:rsidR="006145FD" w:rsidRPr="006145FD" w14:paraId="1C721B44"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23FD5FA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4A4A628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22B1BF7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180BE2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B0F25A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F243E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3F3A1F58"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08CCE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25172502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14CD8ED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Neumático para llantas de automóviles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2CED1AA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1F23747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2E38F61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5A45B4E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50,000.00 </w:t>
            </w:r>
          </w:p>
        </w:tc>
      </w:tr>
      <w:tr w:rsidR="006145FD" w:rsidRPr="006145FD" w14:paraId="5753FB5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3D13E7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lastRenderedPageBreak/>
              <w:t>26111703</w:t>
            </w:r>
          </w:p>
        </w:tc>
        <w:tc>
          <w:tcPr>
            <w:tcW w:w="1806" w:type="dxa"/>
            <w:tcBorders>
              <w:top w:val="nil"/>
              <w:left w:val="nil"/>
              <w:bottom w:val="single" w:sz="4" w:space="0" w:color="auto"/>
              <w:right w:val="single" w:sz="4" w:space="0" w:color="auto"/>
            </w:tcBorders>
            <w:shd w:val="clear" w:color="000000" w:fill="auto"/>
            <w:vAlign w:val="center"/>
            <w:hideMark/>
          </w:tcPr>
          <w:p w14:paraId="7D576B9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Baterías para vehículos</w:t>
            </w:r>
          </w:p>
        </w:tc>
        <w:tc>
          <w:tcPr>
            <w:tcW w:w="1222" w:type="dxa"/>
            <w:tcBorders>
              <w:top w:val="nil"/>
              <w:left w:val="nil"/>
              <w:bottom w:val="single" w:sz="4" w:space="0" w:color="auto"/>
              <w:right w:val="single" w:sz="4" w:space="0" w:color="auto"/>
            </w:tcBorders>
            <w:shd w:val="clear" w:color="000000" w:fill="auto"/>
            <w:noWrap/>
            <w:vAlign w:val="center"/>
            <w:hideMark/>
          </w:tcPr>
          <w:p w14:paraId="1DC6AD4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9F29D1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1B805C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c>
          <w:tcPr>
            <w:tcW w:w="1630" w:type="dxa"/>
            <w:tcBorders>
              <w:top w:val="nil"/>
              <w:left w:val="nil"/>
              <w:bottom w:val="single" w:sz="4" w:space="0" w:color="auto"/>
              <w:right w:val="single" w:sz="4" w:space="0" w:color="auto"/>
            </w:tcBorders>
            <w:shd w:val="clear" w:color="000000" w:fill="auto"/>
            <w:noWrap/>
            <w:vAlign w:val="center"/>
            <w:hideMark/>
          </w:tcPr>
          <w:p w14:paraId="267AFD4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7,000.00 </w:t>
            </w:r>
          </w:p>
        </w:tc>
      </w:tr>
      <w:tr w:rsidR="006145FD" w:rsidRPr="006145FD" w14:paraId="07FF6B0F" w14:textId="77777777" w:rsidTr="00A7005B">
        <w:trPr>
          <w:trHeight w:val="193"/>
        </w:trPr>
        <w:tc>
          <w:tcPr>
            <w:tcW w:w="1544" w:type="dxa"/>
            <w:tcBorders>
              <w:top w:val="nil"/>
              <w:left w:val="nil"/>
              <w:bottom w:val="nil"/>
              <w:right w:val="nil"/>
            </w:tcBorders>
            <w:shd w:val="clear" w:color="auto" w:fill="auto"/>
            <w:noWrap/>
            <w:vAlign w:val="center"/>
            <w:hideMark/>
          </w:tcPr>
          <w:p w14:paraId="4BDF05D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5EECD0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53CAF4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341C3A6A"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9F9BA4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C6BA0A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57,000.00 </w:t>
            </w:r>
          </w:p>
        </w:tc>
      </w:tr>
      <w:tr w:rsidR="006145FD" w:rsidRPr="006145FD" w14:paraId="3DB6B618" w14:textId="77777777" w:rsidTr="00A7005B">
        <w:trPr>
          <w:trHeight w:val="193"/>
        </w:trPr>
        <w:tc>
          <w:tcPr>
            <w:tcW w:w="1544" w:type="dxa"/>
            <w:tcBorders>
              <w:top w:val="nil"/>
              <w:left w:val="nil"/>
              <w:bottom w:val="nil"/>
              <w:right w:val="nil"/>
            </w:tcBorders>
            <w:shd w:val="clear" w:color="auto" w:fill="auto"/>
            <w:noWrap/>
            <w:vAlign w:val="center"/>
            <w:hideMark/>
          </w:tcPr>
          <w:p w14:paraId="6CBAD4F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68A1D7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B994E8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367356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978F434"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03D60C8" w14:textId="77777777" w:rsidR="003A78B7" w:rsidRPr="006145FD" w:rsidRDefault="003A78B7" w:rsidP="003A78B7">
            <w:pPr>
              <w:widowControl/>
              <w:autoSpaceDE/>
              <w:autoSpaceDN/>
              <w:rPr>
                <w:color w:val="767171"/>
                <w:sz w:val="20"/>
                <w:szCs w:val="20"/>
                <w:lang w:eastAsia="es-DO"/>
              </w:rPr>
            </w:pPr>
          </w:p>
        </w:tc>
      </w:tr>
      <w:tr w:rsidR="006145FD" w:rsidRPr="006145FD" w14:paraId="39148C30"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25747D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010350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772DF9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39D5831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F130F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294E3A0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FE3668E"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452D40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 DE CATERING</w:t>
            </w:r>
          </w:p>
        </w:tc>
        <w:tc>
          <w:tcPr>
            <w:tcW w:w="1806" w:type="dxa"/>
            <w:tcBorders>
              <w:top w:val="nil"/>
              <w:left w:val="nil"/>
              <w:bottom w:val="single" w:sz="8" w:space="0" w:color="auto"/>
              <w:right w:val="single" w:sz="8" w:space="0" w:color="auto"/>
            </w:tcBorders>
            <w:shd w:val="clear" w:color="auto" w:fill="auto"/>
            <w:noWrap/>
            <w:vAlign w:val="center"/>
            <w:hideMark/>
          </w:tcPr>
          <w:p w14:paraId="589CA1B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ALMUERZO O REFRIGERIO PARA PERSONAS</w:t>
            </w:r>
          </w:p>
        </w:tc>
        <w:tc>
          <w:tcPr>
            <w:tcW w:w="1222" w:type="dxa"/>
            <w:tcBorders>
              <w:top w:val="nil"/>
              <w:left w:val="nil"/>
              <w:bottom w:val="single" w:sz="8" w:space="0" w:color="auto"/>
              <w:right w:val="single" w:sz="8" w:space="0" w:color="auto"/>
            </w:tcBorders>
            <w:shd w:val="clear" w:color="auto" w:fill="auto"/>
            <w:noWrap/>
            <w:vAlign w:val="center"/>
            <w:hideMark/>
          </w:tcPr>
          <w:p w14:paraId="0BF440B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3463B3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6FF87AD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2A8D0AC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C46A947"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1E255D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304D7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1BDC745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20-06-2021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36908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1F8735B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2124CFD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30FADB2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DD8BC6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EC1347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50723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DF6715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26774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5F772C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C2CE1B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2B6ADC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5367F9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26CAAAB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22-06-2021</w:t>
            </w:r>
          </w:p>
        </w:tc>
        <w:tc>
          <w:tcPr>
            <w:tcW w:w="1284" w:type="dxa"/>
            <w:vMerge/>
            <w:tcBorders>
              <w:top w:val="nil"/>
              <w:left w:val="single" w:sz="8" w:space="0" w:color="auto"/>
              <w:bottom w:val="single" w:sz="8" w:space="0" w:color="auto"/>
              <w:right w:val="single" w:sz="8" w:space="0" w:color="auto"/>
            </w:tcBorders>
            <w:vAlign w:val="center"/>
            <w:hideMark/>
          </w:tcPr>
          <w:p w14:paraId="4802F70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4CCBB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2D33180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5C4D92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0DBECE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01CB92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8F704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7785BB1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066B37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5F01090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26A6B1E" w14:textId="77777777" w:rsidTr="00A7005B">
        <w:trPr>
          <w:trHeight w:val="193"/>
        </w:trPr>
        <w:tc>
          <w:tcPr>
            <w:tcW w:w="1544" w:type="dxa"/>
            <w:tcBorders>
              <w:top w:val="nil"/>
              <w:left w:val="nil"/>
              <w:bottom w:val="nil"/>
              <w:right w:val="nil"/>
            </w:tcBorders>
            <w:shd w:val="clear" w:color="auto" w:fill="auto"/>
            <w:noWrap/>
            <w:vAlign w:val="center"/>
            <w:hideMark/>
          </w:tcPr>
          <w:p w14:paraId="2BCB145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8D92F4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EF72ABB"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B2F186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8C82AC5"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21D8B00" w14:textId="77777777" w:rsidR="003A78B7" w:rsidRPr="006145FD" w:rsidRDefault="003A78B7" w:rsidP="003A78B7">
            <w:pPr>
              <w:widowControl/>
              <w:autoSpaceDE/>
              <w:autoSpaceDN/>
              <w:rPr>
                <w:color w:val="767171"/>
                <w:sz w:val="20"/>
                <w:szCs w:val="20"/>
                <w:lang w:eastAsia="es-DO"/>
              </w:rPr>
            </w:pPr>
          </w:p>
        </w:tc>
      </w:tr>
      <w:tr w:rsidR="006145FD" w:rsidRPr="006145FD" w14:paraId="3DA07BB6"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779C624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4573D5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07E3AB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4428373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5DB6E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5E31F56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66A7412"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0B6C24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90101801</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0E48948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Comidas para llevar preparadas profesionalmente</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117704B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1DFCBC1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03C9AA5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31,000.00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A994EA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124,000.00 </w:t>
            </w:r>
          </w:p>
        </w:tc>
      </w:tr>
      <w:tr w:rsidR="006145FD" w:rsidRPr="006145FD" w14:paraId="7CF434D1" w14:textId="77777777" w:rsidTr="00A7005B">
        <w:trPr>
          <w:trHeight w:val="193"/>
        </w:trPr>
        <w:tc>
          <w:tcPr>
            <w:tcW w:w="1544" w:type="dxa"/>
            <w:tcBorders>
              <w:top w:val="nil"/>
              <w:left w:val="nil"/>
              <w:bottom w:val="nil"/>
              <w:right w:val="nil"/>
            </w:tcBorders>
            <w:shd w:val="clear" w:color="auto" w:fill="auto"/>
            <w:noWrap/>
            <w:vAlign w:val="center"/>
            <w:hideMark/>
          </w:tcPr>
          <w:p w14:paraId="0CF39A8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87AF0A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F6FDDF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1A2FA5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46B8D0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2D0D940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124,000.00 </w:t>
            </w:r>
          </w:p>
        </w:tc>
      </w:tr>
      <w:tr w:rsidR="006145FD" w:rsidRPr="006145FD" w14:paraId="3AE9D401" w14:textId="77777777" w:rsidTr="00A7005B">
        <w:trPr>
          <w:trHeight w:val="193"/>
        </w:trPr>
        <w:tc>
          <w:tcPr>
            <w:tcW w:w="1544" w:type="dxa"/>
            <w:tcBorders>
              <w:top w:val="nil"/>
              <w:left w:val="nil"/>
              <w:bottom w:val="nil"/>
              <w:right w:val="nil"/>
            </w:tcBorders>
            <w:shd w:val="clear" w:color="auto" w:fill="auto"/>
            <w:noWrap/>
            <w:vAlign w:val="center"/>
            <w:hideMark/>
          </w:tcPr>
          <w:p w14:paraId="3F9B2E3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F47AF7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C22713F" w14:textId="3FECC288" w:rsidR="00A7005B" w:rsidRPr="006145FD" w:rsidRDefault="00A7005B"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05F46A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225E9B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38470D7" w14:textId="77777777" w:rsidR="003A78B7" w:rsidRPr="006145FD" w:rsidRDefault="003A78B7" w:rsidP="003A78B7">
            <w:pPr>
              <w:widowControl/>
              <w:autoSpaceDE/>
              <w:autoSpaceDN/>
              <w:rPr>
                <w:color w:val="767171"/>
                <w:sz w:val="20"/>
                <w:szCs w:val="20"/>
                <w:lang w:eastAsia="es-DO"/>
              </w:rPr>
            </w:pPr>
          </w:p>
        </w:tc>
      </w:tr>
      <w:tr w:rsidR="006145FD" w:rsidRPr="006145FD" w14:paraId="36BB6EAC"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3776F3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9652D8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6990963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ADEC3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7EF3367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537E7E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4901EA3"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4F918CA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BONOS</w:t>
            </w:r>
          </w:p>
        </w:tc>
        <w:tc>
          <w:tcPr>
            <w:tcW w:w="1806" w:type="dxa"/>
            <w:tcBorders>
              <w:top w:val="nil"/>
              <w:left w:val="nil"/>
              <w:bottom w:val="single" w:sz="8" w:space="0" w:color="auto"/>
              <w:right w:val="single" w:sz="8" w:space="0" w:color="auto"/>
            </w:tcBorders>
            <w:shd w:val="clear" w:color="auto" w:fill="auto"/>
            <w:noWrap/>
            <w:vAlign w:val="center"/>
            <w:hideMark/>
          </w:tcPr>
          <w:p w14:paraId="1DCDF08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COPRA DE BONOS PARA EMPLEADOS CON HIJOS EN EDAD ESCOLAR</w:t>
            </w:r>
          </w:p>
        </w:tc>
        <w:tc>
          <w:tcPr>
            <w:tcW w:w="1222" w:type="dxa"/>
            <w:tcBorders>
              <w:top w:val="nil"/>
              <w:left w:val="nil"/>
              <w:bottom w:val="single" w:sz="8" w:space="0" w:color="auto"/>
              <w:right w:val="single" w:sz="8" w:space="0" w:color="auto"/>
            </w:tcBorders>
            <w:shd w:val="clear" w:color="auto" w:fill="auto"/>
            <w:noWrap/>
            <w:vAlign w:val="center"/>
            <w:hideMark/>
          </w:tcPr>
          <w:p w14:paraId="00907F2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426A991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0E7EE6D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356B68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8E4C0CF"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7F4456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511779B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0CA5B15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30-06-2021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B90DE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FBF240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2D6E38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5442812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AC5B98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E6CA6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9401AF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2B57585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0E4B6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13D35B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0636F19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662712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599B4B1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359CA9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01-07-2021</w:t>
            </w:r>
          </w:p>
        </w:tc>
        <w:tc>
          <w:tcPr>
            <w:tcW w:w="1284" w:type="dxa"/>
            <w:vMerge/>
            <w:tcBorders>
              <w:top w:val="nil"/>
              <w:left w:val="single" w:sz="8" w:space="0" w:color="auto"/>
              <w:bottom w:val="single" w:sz="8" w:space="0" w:color="auto"/>
              <w:right w:val="single" w:sz="8" w:space="0" w:color="auto"/>
            </w:tcBorders>
            <w:vAlign w:val="center"/>
            <w:hideMark/>
          </w:tcPr>
          <w:p w14:paraId="561E1A9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BEEDC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759F957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58AEC2F"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4DF209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EF15E6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CBF555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2339757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E5C636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695DFB9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C244C0C" w14:textId="77777777" w:rsidTr="00A7005B">
        <w:trPr>
          <w:trHeight w:val="193"/>
        </w:trPr>
        <w:tc>
          <w:tcPr>
            <w:tcW w:w="1544" w:type="dxa"/>
            <w:tcBorders>
              <w:top w:val="nil"/>
              <w:left w:val="nil"/>
              <w:bottom w:val="nil"/>
              <w:right w:val="nil"/>
            </w:tcBorders>
            <w:shd w:val="clear" w:color="auto" w:fill="auto"/>
            <w:noWrap/>
            <w:vAlign w:val="center"/>
            <w:hideMark/>
          </w:tcPr>
          <w:p w14:paraId="4D93B6B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6D57D0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72B04C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8635B2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6ADA41D"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2E7DD36A" w14:textId="77777777" w:rsidR="003A78B7" w:rsidRPr="006145FD" w:rsidRDefault="003A78B7" w:rsidP="003A78B7">
            <w:pPr>
              <w:widowControl/>
              <w:autoSpaceDE/>
              <w:autoSpaceDN/>
              <w:rPr>
                <w:color w:val="767171"/>
                <w:sz w:val="20"/>
                <w:szCs w:val="20"/>
                <w:lang w:eastAsia="es-DO"/>
              </w:rPr>
            </w:pPr>
          </w:p>
        </w:tc>
      </w:tr>
      <w:tr w:rsidR="006145FD" w:rsidRPr="006145FD" w14:paraId="7109B79E"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786273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409B9EC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2D26454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03C95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F44028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0F209BE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4AFB50BE"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CD62C4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14111608</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5F6D47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Certificados de regalo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7E54646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69DB08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6A8AA39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3B251D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 </w:t>
            </w:r>
          </w:p>
        </w:tc>
      </w:tr>
      <w:tr w:rsidR="006145FD" w:rsidRPr="006145FD" w14:paraId="041C9DF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655717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14111608</w:t>
            </w:r>
          </w:p>
        </w:tc>
        <w:tc>
          <w:tcPr>
            <w:tcW w:w="1806" w:type="dxa"/>
            <w:tcBorders>
              <w:top w:val="nil"/>
              <w:left w:val="nil"/>
              <w:bottom w:val="single" w:sz="4" w:space="0" w:color="auto"/>
              <w:right w:val="single" w:sz="4" w:space="0" w:color="auto"/>
            </w:tcBorders>
            <w:shd w:val="clear" w:color="000000" w:fill="auto"/>
            <w:vAlign w:val="center"/>
            <w:hideMark/>
          </w:tcPr>
          <w:p w14:paraId="36EF10B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Certificados de regalo</w:t>
            </w:r>
          </w:p>
        </w:tc>
        <w:tc>
          <w:tcPr>
            <w:tcW w:w="1222" w:type="dxa"/>
            <w:tcBorders>
              <w:top w:val="nil"/>
              <w:left w:val="nil"/>
              <w:bottom w:val="single" w:sz="4" w:space="0" w:color="auto"/>
              <w:right w:val="single" w:sz="4" w:space="0" w:color="auto"/>
            </w:tcBorders>
            <w:shd w:val="clear" w:color="000000" w:fill="auto"/>
            <w:noWrap/>
            <w:vAlign w:val="center"/>
            <w:hideMark/>
          </w:tcPr>
          <w:p w14:paraId="0C61FE1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65CE97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45</w:t>
            </w:r>
          </w:p>
        </w:tc>
        <w:tc>
          <w:tcPr>
            <w:tcW w:w="1103" w:type="dxa"/>
            <w:tcBorders>
              <w:top w:val="nil"/>
              <w:left w:val="nil"/>
              <w:bottom w:val="single" w:sz="4" w:space="0" w:color="auto"/>
              <w:right w:val="single" w:sz="4" w:space="0" w:color="auto"/>
            </w:tcBorders>
            <w:shd w:val="clear" w:color="000000" w:fill="auto"/>
            <w:noWrap/>
            <w:vAlign w:val="center"/>
            <w:hideMark/>
          </w:tcPr>
          <w:p w14:paraId="5574FD1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041DBE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45,000.00 </w:t>
            </w:r>
          </w:p>
        </w:tc>
      </w:tr>
      <w:tr w:rsidR="006145FD" w:rsidRPr="006145FD" w14:paraId="223935D0" w14:textId="77777777" w:rsidTr="00A7005B">
        <w:trPr>
          <w:trHeight w:val="193"/>
        </w:trPr>
        <w:tc>
          <w:tcPr>
            <w:tcW w:w="1544" w:type="dxa"/>
            <w:tcBorders>
              <w:top w:val="nil"/>
              <w:left w:val="nil"/>
              <w:bottom w:val="nil"/>
              <w:right w:val="nil"/>
            </w:tcBorders>
            <w:shd w:val="clear" w:color="auto" w:fill="auto"/>
            <w:noWrap/>
            <w:vAlign w:val="center"/>
            <w:hideMark/>
          </w:tcPr>
          <w:p w14:paraId="58E4348A" w14:textId="77777777" w:rsidR="003A78B7" w:rsidRPr="006145FD" w:rsidRDefault="003A78B7" w:rsidP="00A7005B">
            <w:pPr>
              <w:widowControl/>
              <w:autoSpaceDE/>
              <w:autoSpaceDN/>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5C073FD"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32E934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CD56AA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126A652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16B7BF7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90,000.00 </w:t>
            </w:r>
          </w:p>
        </w:tc>
      </w:tr>
      <w:tr w:rsidR="006145FD" w:rsidRPr="006145FD" w14:paraId="0C676B35" w14:textId="77777777" w:rsidTr="00A7005B">
        <w:trPr>
          <w:trHeight w:val="193"/>
        </w:trPr>
        <w:tc>
          <w:tcPr>
            <w:tcW w:w="1544" w:type="dxa"/>
            <w:tcBorders>
              <w:top w:val="nil"/>
              <w:left w:val="nil"/>
              <w:bottom w:val="nil"/>
              <w:right w:val="nil"/>
            </w:tcBorders>
            <w:shd w:val="clear" w:color="auto" w:fill="auto"/>
            <w:noWrap/>
            <w:vAlign w:val="center"/>
            <w:hideMark/>
          </w:tcPr>
          <w:p w14:paraId="07D2308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59C54DB"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97016AB"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C22986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63D920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31875AD" w14:textId="77777777" w:rsidR="003A78B7" w:rsidRPr="006145FD" w:rsidRDefault="003A78B7" w:rsidP="003A78B7">
            <w:pPr>
              <w:widowControl/>
              <w:autoSpaceDE/>
              <w:autoSpaceDN/>
              <w:rPr>
                <w:color w:val="767171"/>
                <w:sz w:val="20"/>
                <w:szCs w:val="20"/>
                <w:lang w:eastAsia="es-DO"/>
              </w:rPr>
            </w:pPr>
          </w:p>
        </w:tc>
      </w:tr>
      <w:tr w:rsidR="006145FD" w:rsidRPr="006145FD" w14:paraId="3EEF9CC0"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76887F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6D8BB61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23D60C0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598BA9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2F3A2B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65B07E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250338E3"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095D5A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ELECTRODOMESTICO</w:t>
            </w:r>
          </w:p>
        </w:tc>
        <w:tc>
          <w:tcPr>
            <w:tcW w:w="1806" w:type="dxa"/>
            <w:tcBorders>
              <w:top w:val="nil"/>
              <w:left w:val="nil"/>
              <w:bottom w:val="single" w:sz="8" w:space="0" w:color="auto"/>
              <w:right w:val="single" w:sz="8" w:space="0" w:color="auto"/>
            </w:tcBorders>
            <w:shd w:val="clear" w:color="auto" w:fill="auto"/>
            <w:noWrap/>
            <w:vAlign w:val="center"/>
            <w:hideMark/>
          </w:tcPr>
          <w:p w14:paraId="5D6897A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USO DE NUESTRA INSTITUCION</w:t>
            </w:r>
          </w:p>
        </w:tc>
        <w:tc>
          <w:tcPr>
            <w:tcW w:w="1222" w:type="dxa"/>
            <w:tcBorders>
              <w:top w:val="nil"/>
              <w:left w:val="nil"/>
              <w:bottom w:val="single" w:sz="8" w:space="0" w:color="auto"/>
              <w:right w:val="single" w:sz="8" w:space="0" w:color="auto"/>
            </w:tcBorders>
            <w:shd w:val="clear" w:color="auto" w:fill="auto"/>
            <w:noWrap/>
            <w:vAlign w:val="center"/>
            <w:hideMark/>
          </w:tcPr>
          <w:p w14:paraId="108F1B9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5D21561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62F107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3C4191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A442BE1"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07AA12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2913DF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3902A47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20-06-2021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356D2A0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7F10CA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57E530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2A92702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45425A4"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B34C2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520F91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3A3C10E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2D60AFA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13F75AD"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434E17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EE536D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A7602E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2C59B96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22-06-2021</w:t>
            </w:r>
          </w:p>
        </w:tc>
        <w:tc>
          <w:tcPr>
            <w:tcW w:w="1284" w:type="dxa"/>
            <w:vMerge/>
            <w:tcBorders>
              <w:top w:val="nil"/>
              <w:left w:val="single" w:sz="8" w:space="0" w:color="auto"/>
              <w:bottom w:val="single" w:sz="8" w:space="0" w:color="auto"/>
              <w:right w:val="single" w:sz="8" w:space="0" w:color="auto"/>
            </w:tcBorders>
            <w:vAlign w:val="center"/>
            <w:hideMark/>
          </w:tcPr>
          <w:p w14:paraId="092B40D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B638B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4F69EC0"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5FFA6D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BBAC1D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6AC0C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15A4DD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068201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5A50C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77EC798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379C0BE5" w14:textId="77777777" w:rsidTr="00A7005B">
        <w:trPr>
          <w:trHeight w:val="193"/>
        </w:trPr>
        <w:tc>
          <w:tcPr>
            <w:tcW w:w="1544" w:type="dxa"/>
            <w:tcBorders>
              <w:top w:val="nil"/>
              <w:left w:val="nil"/>
              <w:bottom w:val="nil"/>
              <w:right w:val="nil"/>
            </w:tcBorders>
            <w:shd w:val="clear" w:color="auto" w:fill="auto"/>
            <w:noWrap/>
            <w:vAlign w:val="center"/>
            <w:hideMark/>
          </w:tcPr>
          <w:p w14:paraId="7BB105F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13F7A00"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B3829BF"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4A62C6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6021EB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A62491F" w14:textId="77777777" w:rsidR="003A78B7" w:rsidRPr="006145FD" w:rsidRDefault="003A78B7" w:rsidP="003A78B7">
            <w:pPr>
              <w:widowControl/>
              <w:autoSpaceDE/>
              <w:autoSpaceDN/>
              <w:rPr>
                <w:color w:val="767171"/>
                <w:sz w:val="20"/>
                <w:szCs w:val="20"/>
                <w:lang w:eastAsia="es-DO"/>
              </w:rPr>
            </w:pPr>
          </w:p>
        </w:tc>
      </w:tr>
      <w:tr w:rsidR="006145FD" w:rsidRPr="006145FD" w14:paraId="4B0280C8"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78811D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0C5BFB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FDC354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7DF47C2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274C713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3AA0EF2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1A9CC2A2"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A13508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52141524</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1205E72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Licuadoras para uso doméstico</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0782546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2DEDEAC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1B55E1C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48C3CD0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182F235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AE392D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52141522</w:t>
            </w:r>
          </w:p>
        </w:tc>
        <w:tc>
          <w:tcPr>
            <w:tcW w:w="1806" w:type="dxa"/>
            <w:tcBorders>
              <w:top w:val="nil"/>
              <w:left w:val="nil"/>
              <w:bottom w:val="single" w:sz="4" w:space="0" w:color="auto"/>
              <w:right w:val="single" w:sz="4" w:space="0" w:color="auto"/>
            </w:tcBorders>
            <w:shd w:val="clear" w:color="000000" w:fill="auto"/>
            <w:vAlign w:val="center"/>
            <w:hideMark/>
          </w:tcPr>
          <w:p w14:paraId="5784778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Tostadoras para uso doméstico</w:t>
            </w:r>
          </w:p>
        </w:tc>
        <w:tc>
          <w:tcPr>
            <w:tcW w:w="1222" w:type="dxa"/>
            <w:tcBorders>
              <w:top w:val="nil"/>
              <w:left w:val="nil"/>
              <w:bottom w:val="single" w:sz="4" w:space="0" w:color="auto"/>
              <w:right w:val="single" w:sz="4" w:space="0" w:color="auto"/>
            </w:tcBorders>
            <w:shd w:val="clear" w:color="000000" w:fill="auto"/>
            <w:noWrap/>
            <w:vAlign w:val="center"/>
            <w:hideMark/>
          </w:tcPr>
          <w:p w14:paraId="0FEB4055"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F0FA3C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260A7A7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3,000.00 </w:t>
            </w:r>
          </w:p>
        </w:tc>
        <w:tc>
          <w:tcPr>
            <w:tcW w:w="1630" w:type="dxa"/>
            <w:tcBorders>
              <w:top w:val="nil"/>
              <w:left w:val="nil"/>
              <w:bottom w:val="single" w:sz="4" w:space="0" w:color="auto"/>
              <w:right w:val="single" w:sz="4" w:space="0" w:color="auto"/>
            </w:tcBorders>
            <w:shd w:val="clear" w:color="000000" w:fill="auto"/>
            <w:noWrap/>
            <w:vAlign w:val="center"/>
            <w:hideMark/>
          </w:tcPr>
          <w:p w14:paraId="7B08B5B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3,000.00 </w:t>
            </w:r>
          </w:p>
        </w:tc>
      </w:tr>
      <w:tr w:rsidR="006145FD" w:rsidRPr="006145FD" w14:paraId="3987D43E" w14:textId="77777777" w:rsidTr="00A7005B">
        <w:trPr>
          <w:trHeight w:val="193"/>
        </w:trPr>
        <w:tc>
          <w:tcPr>
            <w:tcW w:w="1544" w:type="dxa"/>
            <w:tcBorders>
              <w:top w:val="nil"/>
              <w:left w:val="nil"/>
              <w:bottom w:val="nil"/>
              <w:right w:val="nil"/>
            </w:tcBorders>
            <w:shd w:val="clear" w:color="auto" w:fill="auto"/>
            <w:noWrap/>
            <w:vAlign w:val="center"/>
            <w:hideMark/>
          </w:tcPr>
          <w:p w14:paraId="636A8FF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A2324F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014E173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BDC3ECA"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B61A79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2C6854B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8,000.00 </w:t>
            </w:r>
          </w:p>
        </w:tc>
      </w:tr>
      <w:tr w:rsidR="006145FD" w:rsidRPr="006145FD" w14:paraId="0DBE5C3B" w14:textId="77777777" w:rsidTr="00A7005B">
        <w:trPr>
          <w:trHeight w:val="193"/>
        </w:trPr>
        <w:tc>
          <w:tcPr>
            <w:tcW w:w="1544" w:type="dxa"/>
            <w:tcBorders>
              <w:top w:val="nil"/>
              <w:left w:val="nil"/>
              <w:bottom w:val="nil"/>
              <w:right w:val="nil"/>
            </w:tcBorders>
            <w:shd w:val="clear" w:color="auto" w:fill="auto"/>
            <w:noWrap/>
            <w:vAlign w:val="center"/>
            <w:hideMark/>
          </w:tcPr>
          <w:p w14:paraId="2AE6127C"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75FEF38"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6691ED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9D0323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232305E1"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1A54E6D" w14:textId="77777777" w:rsidR="003A78B7" w:rsidRPr="006145FD" w:rsidRDefault="003A78B7" w:rsidP="003A78B7">
            <w:pPr>
              <w:widowControl/>
              <w:autoSpaceDE/>
              <w:autoSpaceDN/>
              <w:rPr>
                <w:color w:val="767171"/>
                <w:sz w:val="20"/>
                <w:szCs w:val="20"/>
                <w:lang w:eastAsia="es-DO"/>
              </w:rPr>
            </w:pPr>
          </w:p>
        </w:tc>
      </w:tr>
      <w:tr w:rsidR="006145FD" w:rsidRPr="006145FD" w14:paraId="2A112BE3"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5AE4F27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C3781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881074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29009A3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1727FF2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74743B3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5364F46"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FCD7B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CORONA DE FLORES</w:t>
            </w:r>
          </w:p>
        </w:tc>
        <w:tc>
          <w:tcPr>
            <w:tcW w:w="1806" w:type="dxa"/>
            <w:tcBorders>
              <w:top w:val="nil"/>
              <w:left w:val="nil"/>
              <w:bottom w:val="single" w:sz="8" w:space="0" w:color="auto"/>
              <w:right w:val="single" w:sz="8" w:space="0" w:color="auto"/>
            </w:tcBorders>
            <w:shd w:val="clear" w:color="auto" w:fill="auto"/>
            <w:noWrap/>
            <w:vAlign w:val="center"/>
            <w:hideMark/>
          </w:tcPr>
          <w:p w14:paraId="38FC6EA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UTILIZAR EN FUNERARIA O ACTIVIDAD</w:t>
            </w:r>
          </w:p>
        </w:tc>
        <w:tc>
          <w:tcPr>
            <w:tcW w:w="1222" w:type="dxa"/>
            <w:tcBorders>
              <w:top w:val="nil"/>
              <w:left w:val="nil"/>
              <w:bottom w:val="single" w:sz="8" w:space="0" w:color="auto"/>
              <w:right w:val="single" w:sz="8" w:space="0" w:color="auto"/>
            </w:tcBorders>
            <w:shd w:val="clear" w:color="auto" w:fill="auto"/>
            <w:noWrap/>
            <w:vAlign w:val="center"/>
            <w:hideMark/>
          </w:tcPr>
          <w:p w14:paraId="472CF05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220C983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583742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B0B8D3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C1FB310"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F8C22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6E1EC0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2CC9D05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09-07-2021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54BA9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52A6D77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65A4536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5D076CE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7254C3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CE8FCD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6138CC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5B14ADC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35ABF8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0B73300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0D626E0"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0E93E9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F12356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4897FD3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12-07-2021</w:t>
            </w:r>
          </w:p>
        </w:tc>
        <w:tc>
          <w:tcPr>
            <w:tcW w:w="1284" w:type="dxa"/>
            <w:vMerge/>
            <w:tcBorders>
              <w:top w:val="nil"/>
              <w:left w:val="single" w:sz="8" w:space="0" w:color="auto"/>
              <w:bottom w:val="single" w:sz="8" w:space="0" w:color="auto"/>
              <w:right w:val="single" w:sz="8" w:space="0" w:color="auto"/>
            </w:tcBorders>
            <w:vAlign w:val="center"/>
            <w:hideMark/>
          </w:tcPr>
          <w:p w14:paraId="09D95CC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72C8951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140C243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23FCFEB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29E318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9DDB1F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3901795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08980CC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C2F7E9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5518658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A99991B" w14:textId="77777777" w:rsidTr="00A7005B">
        <w:trPr>
          <w:trHeight w:val="193"/>
        </w:trPr>
        <w:tc>
          <w:tcPr>
            <w:tcW w:w="1544" w:type="dxa"/>
            <w:tcBorders>
              <w:top w:val="nil"/>
              <w:left w:val="nil"/>
              <w:bottom w:val="nil"/>
              <w:right w:val="nil"/>
            </w:tcBorders>
            <w:shd w:val="clear" w:color="auto" w:fill="auto"/>
            <w:noWrap/>
            <w:vAlign w:val="center"/>
            <w:hideMark/>
          </w:tcPr>
          <w:p w14:paraId="3BC444D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391B2D6"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786A79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3D727D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020257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C4B2A10" w14:textId="77777777" w:rsidR="003A78B7" w:rsidRPr="006145FD" w:rsidRDefault="003A78B7" w:rsidP="003A78B7">
            <w:pPr>
              <w:widowControl/>
              <w:autoSpaceDE/>
              <w:autoSpaceDN/>
              <w:rPr>
                <w:color w:val="767171"/>
                <w:sz w:val="20"/>
                <w:szCs w:val="20"/>
                <w:lang w:eastAsia="es-DO"/>
              </w:rPr>
            </w:pPr>
          </w:p>
        </w:tc>
      </w:tr>
      <w:tr w:rsidR="006145FD" w:rsidRPr="006145FD" w14:paraId="219A121C"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01936CD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0FC41BC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716A4B5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15D8B7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35F2AA8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3984400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6E6C9DF6"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EB5786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10161707</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02D955D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Arreglo de flores cortadas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66BF296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4EA4C19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21A2C46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7C55460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9,000.00 </w:t>
            </w:r>
          </w:p>
        </w:tc>
      </w:tr>
      <w:tr w:rsidR="006145FD" w:rsidRPr="006145FD" w14:paraId="6B79ACFE" w14:textId="77777777" w:rsidTr="00A7005B">
        <w:trPr>
          <w:trHeight w:val="193"/>
        </w:trPr>
        <w:tc>
          <w:tcPr>
            <w:tcW w:w="1544" w:type="dxa"/>
            <w:tcBorders>
              <w:top w:val="nil"/>
              <w:left w:val="nil"/>
              <w:bottom w:val="nil"/>
              <w:right w:val="nil"/>
            </w:tcBorders>
            <w:shd w:val="clear" w:color="auto" w:fill="auto"/>
            <w:noWrap/>
            <w:vAlign w:val="center"/>
            <w:hideMark/>
          </w:tcPr>
          <w:p w14:paraId="57F4C659"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46A386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A02626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8857F28"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246BD96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588117C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9,000.00 </w:t>
            </w:r>
          </w:p>
        </w:tc>
      </w:tr>
      <w:tr w:rsidR="006145FD" w:rsidRPr="006145FD" w14:paraId="63E2E99B" w14:textId="77777777" w:rsidTr="00A7005B">
        <w:trPr>
          <w:trHeight w:val="193"/>
        </w:trPr>
        <w:tc>
          <w:tcPr>
            <w:tcW w:w="1544" w:type="dxa"/>
            <w:tcBorders>
              <w:top w:val="nil"/>
              <w:left w:val="nil"/>
              <w:bottom w:val="nil"/>
              <w:right w:val="nil"/>
            </w:tcBorders>
            <w:shd w:val="clear" w:color="auto" w:fill="auto"/>
            <w:noWrap/>
            <w:vAlign w:val="center"/>
            <w:hideMark/>
          </w:tcPr>
          <w:p w14:paraId="35EE709A"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762A62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E8DEB35"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585287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406D6F3C"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1513820" w14:textId="77777777" w:rsidR="003A78B7" w:rsidRPr="006145FD" w:rsidRDefault="003A78B7" w:rsidP="003A78B7">
            <w:pPr>
              <w:widowControl/>
              <w:autoSpaceDE/>
              <w:autoSpaceDN/>
              <w:rPr>
                <w:color w:val="767171"/>
                <w:sz w:val="20"/>
                <w:szCs w:val="20"/>
                <w:lang w:eastAsia="es-DO"/>
              </w:rPr>
            </w:pPr>
          </w:p>
        </w:tc>
      </w:tr>
      <w:tr w:rsidR="006145FD" w:rsidRPr="006145FD" w14:paraId="2F0CB08C"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1328D2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2013CD4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32B7213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36812D1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14AABDF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75468FE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8238B22"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14DDB3E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CORONA DE FLORES</w:t>
            </w:r>
          </w:p>
        </w:tc>
        <w:tc>
          <w:tcPr>
            <w:tcW w:w="1806" w:type="dxa"/>
            <w:tcBorders>
              <w:top w:val="nil"/>
              <w:left w:val="nil"/>
              <w:bottom w:val="single" w:sz="8" w:space="0" w:color="auto"/>
              <w:right w:val="single" w:sz="8" w:space="0" w:color="auto"/>
            </w:tcBorders>
            <w:shd w:val="clear" w:color="auto" w:fill="auto"/>
            <w:noWrap/>
            <w:vAlign w:val="center"/>
            <w:hideMark/>
          </w:tcPr>
          <w:p w14:paraId="184BF5A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UTILIZAR EN FUNERARIA O ACTIVIDAD</w:t>
            </w:r>
          </w:p>
        </w:tc>
        <w:tc>
          <w:tcPr>
            <w:tcW w:w="1222" w:type="dxa"/>
            <w:tcBorders>
              <w:top w:val="nil"/>
              <w:left w:val="nil"/>
              <w:bottom w:val="single" w:sz="8" w:space="0" w:color="auto"/>
              <w:right w:val="single" w:sz="8" w:space="0" w:color="auto"/>
            </w:tcBorders>
            <w:shd w:val="clear" w:color="auto" w:fill="auto"/>
            <w:noWrap/>
            <w:vAlign w:val="center"/>
            <w:hideMark/>
          </w:tcPr>
          <w:p w14:paraId="351C7CE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20F0BD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4EA9772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564DF7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1DCA70B"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69D3E5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696C6E4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7FCFBD9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09-07-2021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FA8FFE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716D333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055325C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07908063"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9013ED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FD4A2E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B799D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13A3E7E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20500E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65018D2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836DCFE"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D9A156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B34F10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290F921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12-07-2021</w:t>
            </w:r>
          </w:p>
        </w:tc>
        <w:tc>
          <w:tcPr>
            <w:tcW w:w="1284" w:type="dxa"/>
            <w:vMerge/>
            <w:tcBorders>
              <w:top w:val="nil"/>
              <w:left w:val="single" w:sz="8" w:space="0" w:color="auto"/>
              <w:bottom w:val="single" w:sz="8" w:space="0" w:color="auto"/>
              <w:right w:val="single" w:sz="8" w:space="0" w:color="auto"/>
            </w:tcBorders>
            <w:vAlign w:val="center"/>
            <w:hideMark/>
          </w:tcPr>
          <w:p w14:paraId="5564D34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80915F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2F9D7FA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24B039F7"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BC8E65E"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653AAC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16EAD4F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49F9EE0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42DC0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3A3880C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6635E277" w14:textId="77777777" w:rsidTr="00A7005B">
        <w:trPr>
          <w:trHeight w:val="193"/>
        </w:trPr>
        <w:tc>
          <w:tcPr>
            <w:tcW w:w="1544" w:type="dxa"/>
            <w:tcBorders>
              <w:top w:val="nil"/>
              <w:left w:val="nil"/>
              <w:bottom w:val="nil"/>
              <w:right w:val="nil"/>
            </w:tcBorders>
            <w:shd w:val="clear" w:color="auto" w:fill="auto"/>
            <w:noWrap/>
            <w:vAlign w:val="center"/>
            <w:hideMark/>
          </w:tcPr>
          <w:p w14:paraId="17AC880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0EA6EF2"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CAF18EC"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45BFBD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7DA16D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4AC0482" w14:textId="77777777" w:rsidR="003A78B7" w:rsidRPr="006145FD" w:rsidRDefault="003A78B7" w:rsidP="003A78B7">
            <w:pPr>
              <w:widowControl/>
              <w:autoSpaceDE/>
              <w:autoSpaceDN/>
              <w:rPr>
                <w:color w:val="767171"/>
                <w:sz w:val="20"/>
                <w:szCs w:val="20"/>
                <w:lang w:eastAsia="es-DO"/>
              </w:rPr>
            </w:pPr>
          </w:p>
        </w:tc>
      </w:tr>
      <w:tr w:rsidR="006145FD" w:rsidRPr="006145FD" w14:paraId="7CA7E7BB"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3C3DD70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B6E312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D60A5A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3FC07EA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6C82F0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58C0EF4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5AB3A229"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071DD9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10161707</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3B4E5F4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Arreglo de flores cortadas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48AA82A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506258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67DC4E5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09B75E9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8,500.00 </w:t>
            </w:r>
          </w:p>
        </w:tc>
      </w:tr>
      <w:tr w:rsidR="006145FD" w:rsidRPr="006145FD" w14:paraId="5FA2FE6D" w14:textId="77777777" w:rsidTr="00A7005B">
        <w:trPr>
          <w:trHeight w:val="193"/>
        </w:trPr>
        <w:tc>
          <w:tcPr>
            <w:tcW w:w="1544" w:type="dxa"/>
            <w:tcBorders>
              <w:top w:val="nil"/>
              <w:left w:val="nil"/>
              <w:bottom w:val="nil"/>
              <w:right w:val="nil"/>
            </w:tcBorders>
            <w:shd w:val="clear" w:color="auto" w:fill="auto"/>
            <w:noWrap/>
            <w:vAlign w:val="center"/>
            <w:hideMark/>
          </w:tcPr>
          <w:p w14:paraId="3860F5A8"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ABD040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40512E4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0569459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2A0807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526DF6D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8,500.00 </w:t>
            </w:r>
          </w:p>
        </w:tc>
      </w:tr>
      <w:tr w:rsidR="006145FD" w:rsidRPr="006145FD" w14:paraId="271FAFC2" w14:textId="77777777" w:rsidTr="00A7005B">
        <w:trPr>
          <w:trHeight w:val="193"/>
        </w:trPr>
        <w:tc>
          <w:tcPr>
            <w:tcW w:w="1544" w:type="dxa"/>
            <w:tcBorders>
              <w:top w:val="nil"/>
              <w:left w:val="nil"/>
              <w:bottom w:val="nil"/>
              <w:right w:val="nil"/>
            </w:tcBorders>
            <w:shd w:val="clear" w:color="auto" w:fill="auto"/>
            <w:noWrap/>
            <w:vAlign w:val="center"/>
            <w:hideMark/>
          </w:tcPr>
          <w:p w14:paraId="0B078C85"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BA6738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BAAD82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432853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012E5CCA"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6AAA6CE0" w14:textId="77777777" w:rsidR="003A78B7" w:rsidRPr="006145FD" w:rsidRDefault="003A78B7" w:rsidP="003A78B7">
            <w:pPr>
              <w:widowControl/>
              <w:autoSpaceDE/>
              <w:autoSpaceDN/>
              <w:rPr>
                <w:color w:val="767171"/>
                <w:sz w:val="20"/>
                <w:szCs w:val="20"/>
                <w:lang w:eastAsia="es-DO"/>
              </w:rPr>
            </w:pPr>
          </w:p>
        </w:tc>
      </w:tr>
      <w:tr w:rsidR="006145FD" w:rsidRPr="006145FD" w14:paraId="3B04B6C9"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05A6776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E3E65C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1AD4781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640ECAB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2682A9B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7DB59AE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6A432DA0"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3EE504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lastRenderedPageBreak/>
              <w:t>PASAJE</w:t>
            </w:r>
          </w:p>
        </w:tc>
        <w:tc>
          <w:tcPr>
            <w:tcW w:w="1806" w:type="dxa"/>
            <w:tcBorders>
              <w:top w:val="nil"/>
              <w:left w:val="nil"/>
              <w:bottom w:val="single" w:sz="8" w:space="0" w:color="auto"/>
              <w:right w:val="single" w:sz="8" w:space="0" w:color="auto"/>
            </w:tcBorders>
            <w:shd w:val="clear" w:color="auto" w:fill="auto"/>
            <w:noWrap/>
            <w:vAlign w:val="center"/>
            <w:hideMark/>
          </w:tcPr>
          <w:p w14:paraId="72E1E7A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APOYO LOGISTICO</w:t>
            </w:r>
          </w:p>
        </w:tc>
        <w:tc>
          <w:tcPr>
            <w:tcW w:w="1222" w:type="dxa"/>
            <w:tcBorders>
              <w:top w:val="nil"/>
              <w:left w:val="nil"/>
              <w:bottom w:val="single" w:sz="8" w:space="0" w:color="auto"/>
              <w:right w:val="single" w:sz="8" w:space="0" w:color="auto"/>
            </w:tcBorders>
            <w:shd w:val="clear" w:color="auto" w:fill="auto"/>
            <w:noWrap/>
            <w:vAlign w:val="center"/>
            <w:hideMark/>
          </w:tcPr>
          <w:p w14:paraId="5F8156B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7FE8DBA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2340B8A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04F947C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32ACBA1"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E3A43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0C4B69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4427C85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17-05-2021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453DF27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748BD44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35AF30B"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04B9C20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BD2C92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07B21E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ED05AC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2A36950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0AFFEB2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16EC5D0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6F8CE02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555D41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8B599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59D23B0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19-05-2021</w:t>
            </w:r>
          </w:p>
        </w:tc>
        <w:tc>
          <w:tcPr>
            <w:tcW w:w="1284" w:type="dxa"/>
            <w:vMerge/>
            <w:tcBorders>
              <w:top w:val="nil"/>
              <w:left w:val="single" w:sz="8" w:space="0" w:color="auto"/>
              <w:bottom w:val="single" w:sz="8" w:space="0" w:color="auto"/>
              <w:right w:val="single" w:sz="8" w:space="0" w:color="auto"/>
            </w:tcBorders>
            <w:vAlign w:val="center"/>
            <w:hideMark/>
          </w:tcPr>
          <w:p w14:paraId="712E669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C225E7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6D8DAF59"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9F8F079"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A80AEC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5BD19E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2985D9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6A4AF7B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90E187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0CCDB081"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45DC8D3" w14:textId="77777777" w:rsidTr="00A7005B">
        <w:trPr>
          <w:trHeight w:val="193"/>
        </w:trPr>
        <w:tc>
          <w:tcPr>
            <w:tcW w:w="1544" w:type="dxa"/>
            <w:tcBorders>
              <w:top w:val="nil"/>
              <w:left w:val="nil"/>
              <w:bottom w:val="nil"/>
              <w:right w:val="nil"/>
            </w:tcBorders>
            <w:shd w:val="clear" w:color="auto" w:fill="auto"/>
            <w:noWrap/>
            <w:vAlign w:val="center"/>
            <w:hideMark/>
          </w:tcPr>
          <w:p w14:paraId="6E2E20D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AAF55A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3762803"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6E9B90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5F6D303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AE09269" w14:textId="77777777" w:rsidR="003A78B7" w:rsidRPr="006145FD" w:rsidRDefault="003A78B7" w:rsidP="003A78B7">
            <w:pPr>
              <w:widowControl/>
              <w:autoSpaceDE/>
              <w:autoSpaceDN/>
              <w:rPr>
                <w:color w:val="767171"/>
                <w:sz w:val="20"/>
                <w:szCs w:val="20"/>
                <w:lang w:eastAsia="es-DO"/>
              </w:rPr>
            </w:pPr>
          </w:p>
        </w:tc>
      </w:tr>
      <w:tr w:rsidR="006145FD" w:rsidRPr="006145FD" w14:paraId="20EA331D"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6CEDF1B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7F5FA42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1328FA2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26128F5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311244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4EC865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44F8DB92"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3B796E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90121502</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4525250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Agencias de viajes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3D0AB38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5E96BD3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57E5485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1214D9E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60,000.00 </w:t>
            </w:r>
          </w:p>
        </w:tc>
      </w:tr>
      <w:tr w:rsidR="006145FD" w:rsidRPr="006145FD" w14:paraId="6FB3CEC1" w14:textId="77777777" w:rsidTr="00A7005B">
        <w:trPr>
          <w:trHeight w:val="193"/>
        </w:trPr>
        <w:tc>
          <w:tcPr>
            <w:tcW w:w="1544" w:type="dxa"/>
            <w:tcBorders>
              <w:top w:val="nil"/>
              <w:left w:val="nil"/>
              <w:bottom w:val="nil"/>
              <w:right w:val="nil"/>
            </w:tcBorders>
            <w:shd w:val="clear" w:color="auto" w:fill="auto"/>
            <w:noWrap/>
            <w:vAlign w:val="center"/>
            <w:hideMark/>
          </w:tcPr>
          <w:p w14:paraId="1A0C49A8"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4726EC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5116DD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8B08463"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6D3A04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7FB8CD9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60,000.00 </w:t>
            </w:r>
          </w:p>
        </w:tc>
      </w:tr>
      <w:tr w:rsidR="006145FD" w:rsidRPr="006145FD" w14:paraId="1846D923" w14:textId="77777777" w:rsidTr="00A7005B">
        <w:trPr>
          <w:trHeight w:val="193"/>
        </w:trPr>
        <w:tc>
          <w:tcPr>
            <w:tcW w:w="1544" w:type="dxa"/>
            <w:tcBorders>
              <w:top w:val="nil"/>
              <w:left w:val="nil"/>
              <w:bottom w:val="nil"/>
              <w:right w:val="nil"/>
            </w:tcBorders>
            <w:shd w:val="clear" w:color="auto" w:fill="auto"/>
            <w:noWrap/>
            <w:vAlign w:val="center"/>
            <w:hideMark/>
          </w:tcPr>
          <w:p w14:paraId="600FA53E"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343215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1634DC4"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9AB2A66"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6866ED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E57C5AA" w14:textId="77777777" w:rsidR="003A78B7" w:rsidRPr="006145FD" w:rsidRDefault="003A78B7" w:rsidP="003A78B7">
            <w:pPr>
              <w:widowControl/>
              <w:autoSpaceDE/>
              <w:autoSpaceDN/>
              <w:rPr>
                <w:color w:val="767171"/>
                <w:sz w:val="20"/>
                <w:szCs w:val="20"/>
                <w:lang w:eastAsia="es-DO"/>
              </w:rPr>
            </w:pPr>
          </w:p>
        </w:tc>
      </w:tr>
      <w:tr w:rsidR="006145FD" w:rsidRPr="006145FD" w14:paraId="296DCBB9"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7104C7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5F54B4B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4FA64B9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39ADC72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5ABDF5F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4491D38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399DD155"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742D499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MANT. MUEBLES OFICINA</w:t>
            </w:r>
          </w:p>
        </w:tc>
        <w:tc>
          <w:tcPr>
            <w:tcW w:w="1806" w:type="dxa"/>
            <w:tcBorders>
              <w:top w:val="nil"/>
              <w:left w:val="nil"/>
              <w:bottom w:val="single" w:sz="8" w:space="0" w:color="auto"/>
              <w:right w:val="single" w:sz="8" w:space="0" w:color="auto"/>
            </w:tcBorders>
            <w:shd w:val="clear" w:color="auto" w:fill="auto"/>
            <w:noWrap/>
            <w:vAlign w:val="center"/>
            <w:hideMark/>
          </w:tcPr>
          <w:p w14:paraId="086C96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PARA REPARARA MUEBLES DE OFICINA</w:t>
            </w:r>
          </w:p>
        </w:tc>
        <w:tc>
          <w:tcPr>
            <w:tcW w:w="1222" w:type="dxa"/>
            <w:tcBorders>
              <w:top w:val="nil"/>
              <w:left w:val="nil"/>
              <w:bottom w:val="single" w:sz="8" w:space="0" w:color="auto"/>
              <w:right w:val="single" w:sz="8" w:space="0" w:color="auto"/>
            </w:tcBorders>
            <w:shd w:val="clear" w:color="auto" w:fill="auto"/>
            <w:noWrap/>
            <w:vAlign w:val="center"/>
            <w:hideMark/>
          </w:tcPr>
          <w:p w14:paraId="48DC16B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Servicios</w:t>
            </w:r>
          </w:p>
        </w:tc>
        <w:tc>
          <w:tcPr>
            <w:tcW w:w="1284" w:type="dxa"/>
            <w:tcBorders>
              <w:top w:val="nil"/>
              <w:left w:val="nil"/>
              <w:bottom w:val="single" w:sz="8" w:space="0" w:color="auto"/>
              <w:right w:val="single" w:sz="8" w:space="0" w:color="auto"/>
            </w:tcBorders>
            <w:shd w:val="clear" w:color="auto" w:fill="auto"/>
            <w:noWrap/>
            <w:vAlign w:val="center"/>
            <w:hideMark/>
          </w:tcPr>
          <w:p w14:paraId="3E60AEC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1E1E77B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11E281E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39B5BC5"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76748AF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7004CEF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0384EFD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20-04-2021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DF0D1C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3AADC47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37571A5E"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6657398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A1C635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E1AF09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A8CCCB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069645A0"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DF9C6F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0253DD2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7B258764"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3B475B52"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B8730C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4C663F6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22-04-2021</w:t>
            </w:r>
          </w:p>
        </w:tc>
        <w:tc>
          <w:tcPr>
            <w:tcW w:w="1284" w:type="dxa"/>
            <w:vMerge/>
            <w:tcBorders>
              <w:top w:val="nil"/>
              <w:left w:val="single" w:sz="8" w:space="0" w:color="auto"/>
              <w:bottom w:val="single" w:sz="8" w:space="0" w:color="auto"/>
              <w:right w:val="single" w:sz="8" w:space="0" w:color="auto"/>
            </w:tcBorders>
            <w:vAlign w:val="center"/>
            <w:hideMark/>
          </w:tcPr>
          <w:p w14:paraId="099AD305"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39E2BA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35FE62EA"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2D9801A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69C8061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99F208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8B002B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2</w:t>
            </w:r>
          </w:p>
        </w:tc>
        <w:tc>
          <w:tcPr>
            <w:tcW w:w="1284" w:type="dxa"/>
            <w:vMerge/>
            <w:tcBorders>
              <w:top w:val="nil"/>
              <w:left w:val="single" w:sz="8" w:space="0" w:color="auto"/>
              <w:bottom w:val="single" w:sz="8" w:space="0" w:color="auto"/>
              <w:right w:val="single" w:sz="8" w:space="0" w:color="auto"/>
            </w:tcBorders>
            <w:vAlign w:val="center"/>
            <w:hideMark/>
          </w:tcPr>
          <w:p w14:paraId="0365AD6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EBA30B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77EBD6AF"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1D42402" w14:textId="77777777" w:rsidTr="00A7005B">
        <w:trPr>
          <w:trHeight w:val="193"/>
        </w:trPr>
        <w:tc>
          <w:tcPr>
            <w:tcW w:w="1544" w:type="dxa"/>
            <w:tcBorders>
              <w:top w:val="nil"/>
              <w:left w:val="nil"/>
              <w:bottom w:val="nil"/>
              <w:right w:val="nil"/>
            </w:tcBorders>
            <w:shd w:val="clear" w:color="auto" w:fill="auto"/>
            <w:noWrap/>
            <w:vAlign w:val="center"/>
            <w:hideMark/>
          </w:tcPr>
          <w:p w14:paraId="3B84CDF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0DE7C8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25D4F25"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0B2062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78A2B31F"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4BEABDE" w14:textId="77777777" w:rsidR="003A78B7" w:rsidRPr="006145FD" w:rsidRDefault="003A78B7" w:rsidP="003A78B7">
            <w:pPr>
              <w:widowControl/>
              <w:autoSpaceDE/>
              <w:autoSpaceDN/>
              <w:rPr>
                <w:color w:val="767171"/>
                <w:sz w:val="20"/>
                <w:szCs w:val="20"/>
                <w:lang w:eastAsia="es-DO"/>
              </w:rPr>
            </w:pPr>
          </w:p>
        </w:tc>
      </w:tr>
      <w:tr w:rsidR="006145FD" w:rsidRPr="006145FD" w14:paraId="596E7EFC"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7276620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429C7A5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080E51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286976F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7104DB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27263E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48F16EE8"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F0A77F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73111505</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4FAA1B1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Servicios de fabricación y reparación de muebles</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4BDD6C9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089C8C2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78BA0BE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1466DB2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50,000.00 </w:t>
            </w:r>
          </w:p>
        </w:tc>
      </w:tr>
      <w:tr w:rsidR="006145FD" w:rsidRPr="006145FD" w14:paraId="49CDEBB5" w14:textId="77777777" w:rsidTr="00A7005B">
        <w:trPr>
          <w:trHeight w:val="193"/>
        </w:trPr>
        <w:tc>
          <w:tcPr>
            <w:tcW w:w="1544" w:type="dxa"/>
            <w:tcBorders>
              <w:top w:val="nil"/>
              <w:left w:val="nil"/>
              <w:bottom w:val="nil"/>
              <w:right w:val="nil"/>
            </w:tcBorders>
            <w:shd w:val="clear" w:color="auto" w:fill="auto"/>
            <w:noWrap/>
            <w:vAlign w:val="center"/>
            <w:hideMark/>
          </w:tcPr>
          <w:p w14:paraId="7138A60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5463C07"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1279982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DCF1889"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6CED301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625AA08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50,000.00 </w:t>
            </w:r>
          </w:p>
        </w:tc>
      </w:tr>
      <w:tr w:rsidR="006145FD" w:rsidRPr="006145FD" w14:paraId="522045AF" w14:textId="77777777" w:rsidTr="00A7005B">
        <w:trPr>
          <w:trHeight w:val="193"/>
        </w:trPr>
        <w:tc>
          <w:tcPr>
            <w:tcW w:w="1544" w:type="dxa"/>
            <w:tcBorders>
              <w:top w:val="nil"/>
              <w:left w:val="nil"/>
              <w:bottom w:val="nil"/>
              <w:right w:val="nil"/>
            </w:tcBorders>
            <w:shd w:val="clear" w:color="auto" w:fill="auto"/>
            <w:noWrap/>
            <w:vAlign w:val="center"/>
            <w:hideMark/>
          </w:tcPr>
          <w:p w14:paraId="7BD85837"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35BD318A"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62242D7"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B6B056D"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3BBFFD7"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E529B65" w14:textId="77777777" w:rsidR="003A78B7" w:rsidRPr="006145FD" w:rsidRDefault="003A78B7" w:rsidP="003A78B7">
            <w:pPr>
              <w:widowControl/>
              <w:autoSpaceDE/>
              <w:autoSpaceDN/>
              <w:rPr>
                <w:color w:val="767171"/>
                <w:sz w:val="20"/>
                <w:szCs w:val="20"/>
                <w:lang w:eastAsia="es-DO"/>
              </w:rPr>
            </w:pPr>
          </w:p>
        </w:tc>
      </w:tr>
      <w:tr w:rsidR="006145FD" w:rsidRPr="006145FD" w14:paraId="3B1EA7A3"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3B1E3C2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11F6FF3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4BA8857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1B1411F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6C015F3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0BAE5C7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77A2279F"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2211E0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 OFICINA</w:t>
            </w:r>
          </w:p>
        </w:tc>
        <w:tc>
          <w:tcPr>
            <w:tcW w:w="1806" w:type="dxa"/>
            <w:tcBorders>
              <w:top w:val="nil"/>
              <w:left w:val="nil"/>
              <w:bottom w:val="single" w:sz="8" w:space="0" w:color="auto"/>
              <w:right w:val="single" w:sz="8" w:space="0" w:color="auto"/>
            </w:tcBorders>
            <w:shd w:val="clear" w:color="auto" w:fill="auto"/>
            <w:noWrap/>
            <w:vAlign w:val="center"/>
            <w:hideMark/>
          </w:tcPr>
          <w:p w14:paraId="22E212E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GASTABLES DE OFICINA</w:t>
            </w:r>
          </w:p>
        </w:tc>
        <w:tc>
          <w:tcPr>
            <w:tcW w:w="1222" w:type="dxa"/>
            <w:tcBorders>
              <w:top w:val="nil"/>
              <w:left w:val="nil"/>
              <w:bottom w:val="single" w:sz="8" w:space="0" w:color="auto"/>
              <w:right w:val="single" w:sz="8" w:space="0" w:color="auto"/>
            </w:tcBorders>
            <w:shd w:val="clear" w:color="auto" w:fill="auto"/>
            <w:noWrap/>
            <w:vAlign w:val="center"/>
            <w:hideMark/>
          </w:tcPr>
          <w:p w14:paraId="55FB8F5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2EB6E6A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39BA892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442C6EC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4098D1D4"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22D6F77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2BE0A8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64A99A9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14-07-2021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99D440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014806A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4334186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068AA8DF"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41B68FFA"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3BE3B1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3EECAD0"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7AE74A07"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60FDEC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79E2A2C0"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131E7A95"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07D3613"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E90402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6EFB174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19-07-2021</w:t>
            </w:r>
          </w:p>
        </w:tc>
        <w:tc>
          <w:tcPr>
            <w:tcW w:w="1284" w:type="dxa"/>
            <w:vMerge/>
            <w:tcBorders>
              <w:top w:val="nil"/>
              <w:left w:val="single" w:sz="8" w:space="0" w:color="auto"/>
              <w:bottom w:val="single" w:sz="8" w:space="0" w:color="auto"/>
              <w:right w:val="single" w:sz="8" w:space="0" w:color="auto"/>
            </w:tcBorders>
            <w:vAlign w:val="center"/>
            <w:hideMark/>
          </w:tcPr>
          <w:p w14:paraId="31B8CE3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9CC028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4288BF44"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C64976D"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35168A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52926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06C97A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7A710C6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5DF4EC6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181E45B3"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761BD11" w14:textId="77777777" w:rsidTr="00A7005B">
        <w:trPr>
          <w:trHeight w:val="193"/>
        </w:trPr>
        <w:tc>
          <w:tcPr>
            <w:tcW w:w="1544" w:type="dxa"/>
            <w:tcBorders>
              <w:top w:val="nil"/>
              <w:left w:val="nil"/>
              <w:bottom w:val="nil"/>
              <w:right w:val="nil"/>
            </w:tcBorders>
            <w:shd w:val="clear" w:color="auto" w:fill="auto"/>
            <w:noWrap/>
            <w:vAlign w:val="center"/>
            <w:hideMark/>
          </w:tcPr>
          <w:p w14:paraId="1A1221A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44A25445"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287A8EB"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49680EA5"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806B086"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73AEE3B0" w14:textId="77777777" w:rsidR="003A78B7" w:rsidRPr="006145FD" w:rsidRDefault="003A78B7" w:rsidP="003A78B7">
            <w:pPr>
              <w:widowControl/>
              <w:autoSpaceDE/>
              <w:autoSpaceDN/>
              <w:rPr>
                <w:color w:val="767171"/>
                <w:sz w:val="20"/>
                <w:szCs w:val="20"/>
                <w:lang w:eastAsia="es-DO"/>
              </w:rPr>
            </w:pPr>
          </w:p>
        </w:tc>
      </w:tr>
      <w:tr w:rsidR="006145FD" w:rsidRPr="006145FD" w14:paraId="3E237E25"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B9EFED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3DA2FA0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05FF2A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6BEBFAE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704754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611357F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57BC39EF"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2AB273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14111514</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B0D01D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Blocs o cuadernos de papel</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2D0B5A5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2794690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038F2E8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26F9C9B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11,900.00 </w:t>
            </w:r>
          </w:p>
        </w:tc>
      </w:tr>
      <w:tr w:rsidR="006145FD" w:rsidRPr="006145FD" w14:paraId="730CCA5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B07787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14111507</w:t>
            </w:r>
          </w:p>
        </w:tc>
        <w:tc>
          <w:tcPr>
            <w:tcW w:w="1806" w:type="dxa"/>
            <w:tcBorders>
              <w:top w:val="nil"/>
              <w:left w:val="nil"/>
              <w:bottom w:val="single" w:sz="4" w:space="0" w:color="auto"/>
              <w:right w:val="single" w:sz="4" w:space="0" w:color="auto"/>
            </w:tcBorders>
            <w:shd w:val="clear" w:color="000000" w:fill="auto"/>
            <w:vAlign w:val="center"/>
            <w:hideMark/>
          </w:tcPr>
          <w:p w14:paraId="18A543A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para impresora o fotocopiadora</w:t>
            </w:r>
          </w:p>
        </w:tc>
        <w:tc>
          <w:tcPr>
            <w:tcW w:w="1222" w:type="dxa"/>
            <w:tcBorders>
              <w:top w:val="nil"/>
              <w:left w:val="nil"/>
              <w:bottom w:val="single" w:sz="4" w:space="0" w:color="auto"/>
              <w:right w:val="single" w:sz="4" w:space="0" w:color="auto"/>
            </w:tcBorders>
            <w:shd w:val="clear" w:color="000000" w:fill="auto"/>
            <w:noWrap/>
            <w:vAlign w:val="center"/>
            <w:hideMark/>
          </w:tcPr>
          <w:p w14:paraId="1720153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44DB7CE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w:t>
            </w:r>
          </w:p>
        </w:tc>
        <w:tc>
          <w:tcPr>
            <w:tcW w:w="1103" w:type="dxa"/>
            <w:tcBorders>
              <w:top w:val="nil"/>
              <w:left w:val="nil"/>
              <w:bottom w:val="single" w:sz="4" w:space="0" w:color="auto"/>
              <w:right w:val="single" w:sz="4" w:space="0" w:color="auto"/>
            </w:tcBorders>
            <w:shd w:val="clear" w:color="000000" w:fill="auto"/>
            <w:noWrap/>
            <w:vAlign w:val="center"/>
            <w:hideMark/>
          </w:tcPr>
          <w:p w14:paraId="3353AF8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2C812FA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12,600.00 </w:t>
            </w:r>
          </w:p>
        </w:tc>
      </w:tr>
      <w:tr w:rsidR="006145FD" w:rsidRPr="006145FD" w14:paraId="4E61500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CBB54C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lastRenderedPageBreak/>
              <w:t>44121701</w:t>
            </w:r>
          </w:p>
        </w:tc>
        <w:tc>
          <w:tcPr>
            <w:tcW w:w="1806" w:type="dxa"/>
            <w:tcBorders>
              <w:top w:val="nil"/>
              <w:left w:val="nil"/>
              <w:bottom w:val="single" w:sz="4" w:space="0" w:color="auto"/>
              <w:right w:val="single" w:sz="4" w:space="0" w:color="auto"/>
            </w:tcBorders>
            <w:shd w:val="clear" w:color="000000" w:fill="auto"/>
            <w:vAlign w:val="center"/>
            <w:hideMark/>
          </w:tcPr>
          <w:p w14:paraId="49B13D9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Bolígrafos</w:t>
            </w:r>
          </w:p>
        </w:tc>
        <w:tc>
          <w:tcPr>
            <w:tcW w:w="1222" w:type="dxa"/>
            <w:tcBorders>
              <w:top w:val="nil"/>
              <w:left w:val="nil"/>
              <w:bottom w:val="single" w:sz="4" w:space="0" w:color="auto"/>
              <w:right w:val="single" w:sz="4" w:space="0" w:color="auto"/>
            </w:tcBorders>
            <w:shd w:val="clear" w:color="000000" w:fill="auto"/>
            <w:noWrap/>
            <w:vAlign w:val="center"/>
            <w:hideMark/>
          </w:tcPr>
          <w:p w14:paraId="2F9408F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Docena</w:t>
            </w:r>
          </w:p>
        </w:tc>
        <w:tc>
          <w:tcPr>
            <w:tcW w:w="1284" w:type="dxa"/>
            <w:tcBorders>
              <w:top w:val="nil"/>
              <w:left w:val="nil"/>
              <w:bottom w:val="single" w:sz="4" w:space="0" w:color="auto"/>
              <w:right w:val="single" w:sz="4" w:space="0" w:color="auto"/>
            </w:tcBorders>
            <w:shd w:val="clear" w:color="000000" w:fill="auto"/>
            <w:noWrap/>
            <w:vAlign w:val="center"/>
            <w:hideMark/>
          </w:tcPr>
          <w:p w14:paraId="5D28E06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w:t>
            </w:r>
          </w:p>
        </w:tc>
        <w:tc>
          <w:tcPr>
            <w:tcW w:w="1103" w:type="dxa"/>
            <w:tcBorders>
              <w:top w:val="nil"/>
              <w:left w:val="nil"/>
              <w:bottom w:val="single" w:sz="4" w:space="0" w:color="auto"/>
              <w:right w:val="single" w:sz="4" w:space="0" w:color="auto"/>
            </w:tcBorders>
            <w:shd w:val="clear" w:color="000000" w:fill="auto"/>
            <w:noWrap/>
            <w:vAlign w:val="center"/>
            <w:hideMark/>
          </w:tcPr>
          <w:p w14:paraId="0435556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0D1A8B5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4,500.00 </w:t>
            </w:r>
          </w:p>
        </w:tc>
      </w:tr>
      <w:tr w:rsidR="006145FD" w:rsidRPr="006145FD" w14:paraId="461C2E2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64886F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44121706</w:t>
            </w:r>
          </w:p>
        </w:tc>
        <w:tc>
          <w:tcPr>
            <w:tcW w:w="1806" w:type="dxa"/>
            <w:tcBorders>
              <w:top w:val="nil"/>
              <w:left w:val="nil"/>
              <w:bottom w:val="single" w:sz="4" w:space="0" w:color="auto"/>
              <w:right w:val="single" w:sz="4" w:space="0" w:color="auto"/>
            </w:tcBorders>
            <w:shd w:val="clear" w:color="000000" w:fill="auto"/>
            <w:vAlign w:val="center"/>
            <w:hideMark/>
          </w:tcPr>
          <w:p w14:paraId="276FA5A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Lápices de madera</w:t>
            </w:r>
          </w:p>
        </w:tc>
        <w:tc>
          <w:tcPr>
            <w:tcW w:w="1222" w:type="dxa"/>
            <w:tcBorders>
              <w:top w:val="nil"/>
              <w:left w:val="nil"/>
              <w:bottom w:val="single" w:sz="4" w:space="0" w:color="auto"/>
              <w:right w:val="single" w:sz="4" w:space="0" w:color="auto"/>
            </w:tcBorders>
            <w:shd w:val="clear" w:color="000000" w:fill="auto"/>
            <w:noWrap/>
            <w:vAlign w:val="center"/>
            <w:hideMark/>
          </w:tcPr>
          <w:p w14:paraId="0133AAC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62C42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5B0D90D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 </w:t>
            </w:r>
          </w:p>
        </w:tc>
        <w:tc>
          <w:tcPr>
            <w:tcW w:w="1630" w:type="dxa"/>
            <w:tcBorders>
              <w:top w:val="nil"/>
              <w:left w:val="nil"/>
              <w:bottom w:val="single" w:sz="4" w:space="0" w:color="auto"/>
              <w:right w:val="single" w:sz="4" w:space="0" w:color="auto"/>
            </w:tcBorders>
            <w:shd w:val="clear" w:color="000000" w:fill="auto"/>
            <w:noWrap/>
            <w:vAlign w:val="center"/>
            <w:hideMark/>
          </w:tcPr>
          <w:p w14:paraId="327B7AA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1,400.00 </w:t>
            </w:r>
          </w:p>
        </w:tc>
      </w:tr>
      <w:tr w:rsidR="006145FD" w:rsidRPr="006145FD" w14:paraId="4A23244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222984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44122005</w:t>
            </w:r>
          </w:p>
        </w:tc>
        <w:tc>
          <w:tcPr>
            <w:tcW w:w="1806" w:type="dxa"/>
            <w:tcBorders>
              <w:top w:val="nil"/>
              <w:left w:val="nil"/>
              <w:bottom w:val="single" w:sz="4" w:space="0" w:color="auto"/>
              <w:right w:val="single" w:sz="4" w:space="0" w:color="auto"/>
            </w:tcBorders>
            <w:shd w:val="clear" w:color="000000" w:fill="auto"/>
            <w:vAlign w:val="center"/>
            <w:hideMark/>
          </w:tcPr>
          <w:p w14:paraId="4439CCE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Cubiertas para revistas o libros</w:t>
            </w:r>
          </w:p>
        </w:tc>
        <w:tc>
          <w:tcPr>
            <w:tcW w:w="1222" w:type="dxa"/>
            <w:tcBorders>
              <w:top w:val="nil"/>
              <w:left w:val="nil"/>
              <w:bottom w:val="single" w:sz="4" w:space="0" w:color="auto"/>
              <w:right w:val="single" w:sz="4" w:space="0" w:color="auto"/>
            </w:tcBorders>
            <w:shd w:val="clear" w:color="000000" w:fill="auto"/>
            <w:noWrap/>
            <w:vAlign w:val="center"/>
            <w:hideMark/>
          </w:tcPr>
          <w:p w14:paraId="7876178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6571619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20</w:t>
            </w:r>
          </w:p>
        </w:tc>
        <w:tc>
          <w:tcPr>
            <w:tcW w:w="1103" w:type="dxa"/>
            <w:tcBorders>
              <w:top w:val="nil"/>
              <w:left w:val="nil"/>
              <w:bottom w:val="single" w:sz="4" w:space="0" w:color="auto"/>
              <w:right w:val="single" w:sz="4" w:space="0" w:color="auto"/>
            </w:tcBorders>
            <w:shd w:val="clear" w:color="000000" w:fill="auto"/>
            <w:noWrap/>
            <w:vAlign w:val="center"/>
            <w:hideMark/>
          </w:tcPr>
          <w:p w14:paraId="49B8FB7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58943E3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7,800.00 </w:t>
            </w:r>
          </w:p>
        </w:tc>
      </w:tr>
      <w:tr w:rsidR="006145FD" w:rsidRPr="006145FD" w14:paraId="68D6ECC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133E4B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60121111</w:t>
            </w:r>
          </w:p>
        </w:tc>
        <w:tc>
          <w:tcPr>
            <w:tcW w:w="1806" w:type="dxa"/>
            <w:tcBorders>
              <w:top w:val="nil"/>
              <w:left w:val="nil"/>
              <w:bottom w:val="single" w:sz="4" w:space="0" w:color="auto"/>
              <w:right w:val="single" w:sz="4" w:space="0" w:color="auto"/>
            </w:tcBorders>
            <w:shd w:val="clear" w:color="000000" w:fill="auto"/>
            <w:vAlign w:val="center"/>
            <w:hideMark/>
          </w:tcPr>
          <w:p w14:paraId="7EDA961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Cartulina de sulfito</w:t>
            </w:r>
          </w:p>
        </w:tc>
        <w:tc>
          <w:tcPr>
            <w:tcW w:w="1222" w:type="dxa"/>
            <w:tcBorders>
              <w:top w:val="nil"/>
              <w:left w:val="nil"/>
              <w:bottom w:val="single" w:sz="4" w:space="0" w:color="auto"/>
              <w:right w:val="single" w:sz="4" w:space="0" w:color="auto"/>
            </w:tcBorders>
            <w:shd w:val="clear" w:color="000000" w:fill="auto"/>
            <w:noWrap/>
            <w:vAlign w:val="center"/>
            <w:hideMark/>
          </w:tcPr>
          <w:p w14:paraId="22BD37D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Resma</w:t>
            </w:r>
          </w:p>
        </w:tc>
        <w:tc>
          <w:tcPr>
            <w:tcW w:w="1284" w:type="dxa"/>
            <w:tcBorders>
              <w:top w:val="nil"/>
              <w:left w:val="nil"/>
              <w:bottom w:val="single" w:sz="4" w:space="0" w:color="auto"/>
              <w:right w:val="single" w:sz="4" w:space="0" w:color="auto"/>
            </w:tcBorders>
            <w:shd w:val="clear" w:color="000000" w:fill="auto"/>
            <w:noWrap/>
            <w:vAlign w:val="center"/>
            <w:hideMark/>
          </w:tcPr>
          <w:p w14:paraId="501314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07111DE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36B56B0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3,500.00 </w:t>
            </w:r>
          </w:p>
        </w:tc>
      </w:tr>
      <w:tr w:rsidR="006145FD" w:rsidRPr="006145FD" w14:paraId="4286CBC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845E82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4CE80EE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7D90EC50"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BC6B9F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51D8163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69D8F0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1,200.00 </w:t>
            </w:r>
          </w:p>
        </w:tc>
      </w:tr>
      <w:tr w:rsidR="006145FD" w:rsidRPr="006145FD" w14:paraId="002EF4C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8437D8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44122003</w:t>
            </w:r>
          </w:p>
        </w:tc>
        <w:tc>
          <w:tcPr>
            <w:tcW w:w="1806" w:type="dxa"/>
            <w:tcBorders>
              <w:top w:val="nil"/>
              <w:left w:val="nil"/>
              <w:bottom w:val="single" w:sz="4" w:space="0" w:color="auto"/>
              <w:right w:val="single" w:sz="4" w:space="0" w:color="auto"/>
            </w:tcBorders>
            <w:shd w:val="clear" w:color="000000" w:fill="auto"/>
            <w:vAlign w:val="center"/>
            <w:hideMark/>
          </w:tcPr>
          <w:p w14:paraId="6033C31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Carpetas</w:t>
            </w:r>
          </w:p>
        </w:tc>
        <w:tc>
          <w:tcPr>
            <w:tcW w:w="1222" w:type="dxa"/>
            <w:tcBorders>
              <w:top w:val="nil"/>
              <w:left w:val="nil"/>
              <w:bottom w:val="single" w:sz="4" w:space="0" w:color="auto"/>
              <w:right w:val="single" w:sz="4" w:space="0" w:color="auto"/>
            </w:tcBorders>
            <w:shd w:val="clear" w:color="000000" w:fill="auto"/>
            <w:noWrap/>
            <w:vAlign w:val="center"/>
            <w:hideMark/>
          </w:tcPr>
          <w:p w14:paraId="3CD1214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DF6704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323EBC5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2BCD5B2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0ED3BD11"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471820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44122011</w:t>
            </w:r>
          </w:p>
        </w:tc>
        <w:tc>
          <w:tcPr>
            <w:tcW w:w="1806" w:type="dxa"/>
            <w:tcBorders>
              <w:top w:val="nil"/>
              <w:left w:val="nil"/>
              <w:bottom w:val="single" w:sz="4" w:space="0" w:color="auto"/>
              <w:right w:val="single" w:sz="4" w:space="0" w:color="auto"/>
            </w:tcBorders>
            <w:shd w:val="clear" w:color="000000" w:fill="auto"/>
            <w:vAlign w:val="center"/>
            <w:hideMark/>
          </w:tcPr>
          <w:p w14:paraId="319663E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Folders</w:t>
            </w:r>
          </w:p>
        </w:tc>
        <w:tc>
          <w:tcPr>
            <w:tcW w:w="1222" w:type="dxa"/>
            <w:tcBorders>
              <w:top w:val="nil"/>
              <w:left w:val="nil"/>
              <w:bottom w:val="single" w:sz="4" w:space="0" w:color="auto"/>
              <w:right w:val="single" w:sz="4" w:space="0" w:color="auto"/>
            </w:tcBorders>
            <w:shd w:val="clear" w:color="000000" w:fill="auto"/>
            <w:noWrap/>
            <w:vAlign w:val="center"/>
            <w:hideMark/>
          </w:tcPr>
          <w:p w14:paraId="71831B22"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4DB4EA7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0941F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310.00 </w:t>
            </w:r>
          </w:p>
        </w:tc>
        <w:tc>
          <w:tcPr>
            <w:tcW w:w="1630" w:type="dxa"/>
            <w:tcBorders>
              <w:top w:val="nil"/>
              <w:left w:val="nil"/>
              <w:bottom w:val="single" w:sz="4" w:space="0" w:color="auto"/>
              <w:right w:val="single" w:sz="4" w:space="0" w:color="auto"/>
            </w:tcBorders>
            <w:shd w:val="clear" w:color="000000" w:fill="auto"/>
            <w:noWrap/>
            <w:vAlign w:val="center"/>
            <w:hideMark/>
          </w:tcPr>
          <w:p w14:paraId="3D8412D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1,550.00 </w:t>
            </w:r>
          </w:p>
        </w:tc>
      </w:tr>
      <w:tr w:rsidR="006145FD" w:rsidRPr="006145FD" w14:paraId="391FED8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C08EB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14111530</w:t>
            </w:r>
          </w:p>
        </w:tc>
        <w:tc>
          <w:tcPr>
            <w:tcW w:w="1806" w:type="dxa"/>
            <w:tcBorders>
              <w:top w:val="nil"/>
              <w:left w:val="nil"/>
              <w:bottom w:val="single" w:sz="4" w:space="0" w:color="auto"/>
              <w:right w:val="single" w:sz="4" w:space="0" w:color="auto"/>
            </w:tcBorders>
            <w:shd w:val="clear" w:color="000000" w:fill="auto"/>
            <w:vAlign w:val="center"/>
            <w:hideMark/>
          </w:tcPr>
          <w:p w14:paraId="2D3C7B8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de notas autoadhesivas</w:t>
            </w:r>
          </w:p>
        </w:tc>
        <w:tc>
          <w:tcPr>
            <w:tcW w:w="1222" w:type="dxa"/>
            <w:tcBorders>
              <w:top w:val="nil"/>
              <w:left w:val="nil"/>
              <w:bottom w:val="single" w:sz="4" w:space="0" w:color="auto"/>
              <w:right w:val="single" w:sz="4" w:space="0" w:color="auto"/>
            </w:tcBorders>
            <w:shd w:val="clear" w:color="000000" w:fill="auto"/>
            <w:noWrap/>
            <w:vAlign w:val="center"/>
            <w:hideMark/>
          </w:tcPr>
          <w:p w14:paraId="045CD10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77CBB63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w:t>
            </w:r>
          </w:p>
        </w:tc>
        <w:tc>
          <w:tcPr>
            <w:tcW w:w="1103" w:type="dxa"/>
            <w:tcBorders>
              <w:top w:val="nil"/>
              <w:left w:val="nil"/>
              <w:bottom w:val="single" w:sz="4" w:space="0" w:color="auto"/>
              <w:right w:val="single" w:sz="4" w:space="0" w:color="auto"/>
            </w:tcBorders>
            <w:shd w:val="clear" w:color="000000" w:fill="auto"/>
            <w:noWrap/>
            <w:vAlign w:val="center"/>
            <w:hideMark/>
          </w:tcPr>
          <w:p w14:paraId="5D1AFA9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45.00 </w:t>
            </w:r>
          </w:p>
        </w:tc>
        <w:tc>
          <w:tcPr>
            <w:tcW w:w="1630" w:type="dxa"/>
            <w:tcBorders>
              <w:top w:val="nil"/>
              <w:left w:val="nil"/>
              <w:bottom w:val="single" w:sz="4" w:space="0" w:color="auto"/>
              <w:right w:val="single" w:sz="4" w:space="0" w:color="auto"/>
            </w:tcBorders>
            <w:shd w:val="clear" w:color="000000" w:fill="auto"/>
            <w:noWrap/>
            <w:vAlign w:val="center"/>
            <w:hideMark/>
          </w:tcPr>
          <w:p w14:paraId="6F0BF7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4EDAA6E0"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8E7770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02CF445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647D281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3078424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10930CD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510.00 </w:t>
            </w:r>
          </w:p>
        </w:tc>
        <w:tc>
          <w:tcPr>
            <w:tcW w:w="1630" w:type="dxa"/>
            <w:tcBorders>
              <w:top w:val="nil"/>
              <w:left w:val="nil"/>
              <w:bottom w:val="single" w:sz="4" w:space="0" w:color="auto"/>
              <w:right w:val="single" w:sz="4" w:space="0" w:color="auto"/>
            </w:tcBorders>
            <w:shd w:val="clear" w:color="000000" w:fill="auto"/>
            <w:noWrap/>
            <w:vAlign w:val="center"/>
            <w:hideMark/>
          </w:tcPr>
          <w:p w14:paraId="74612BC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3,060.00 </w:t>
            </w:r>
          </w:p>
        </w:tc>
      </w:tr>
      <w:tr w:rsidR="006145FD" w:rsidRPr="006145FD" w14:paraId="2A20BD5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540B0D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0DCC532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729E404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3C15BAF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28B26C4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5FF08B6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5714FA74"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50BB08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44103504</w:t>
            </w:r>
          </w:p>
        </w:tc>
        <w:tc>
          <w:tcPr>
            <w:tcW w:w="1806" w:type="dxa"/>
            <w:tcBorders>
              <w:top w:val="nil"/>
              <w:left w:val="nil"/>
              <w:bottom w:val="single" w:sz="4" w:space="0" w:color="auto"/>
              <w:right w:val="single" w:sz="4" w:space="0" w:color="auto"/>
            </w:tcBorders>
            <w:shd w:val="clear" w:color="000000" w:fill="auto"/>
            <w:vAlign w:val="center"/>
            <w:hideMark/>
          </w:tcPr>
          <w:p w14:paraId="6C801EA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Alambres o espirales de encuadernación</w:t>
            </w:r>
          </w:p>
        </w:tc>
        <w:tc>
          <w:tcPr>
            <w:tcW w:w="1222" w:type="dxa"/>
            <w:tcBorders>
              <w:top w:val="nil"/>
              <w:left w:val="nil"/>
              <w:bottom w:val="single" w:sz="4" w:space="0" w:color="auto"/>
              <w:right w:val="single" w:sz="4" w:space="0" w:color="auto"/>
            </w:tcBorders>
            <w:shd w:val="clear" w:color="000000" w:fill="auto"/>
            <w:noWrap/>
            <w:vAlign w:val="center"/>
            <w:hideMark/>
          </w:tcPr>
          <w:p w14:paraId="0A24F74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472F86D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0555698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390.00 </w:t>
            </w:r>
          </w:p>
        </w:tc>
        <w:tc>
          <w:tcPr>
            <w:tcW w:w="1630" w:type="dxa"/>
            <w:tcBorders>
              <w:top w:val="nil"/>
              <w:left w:val="nil"/>
              <w:bottom w:val="single" w:sz="4" w:space="0" w:color="auto"/>
              <w:right w:val="single" w:sz="4" w:space="0" w:color="auto"/>
            </w:tcBorders>
            <w:shd w:val="clear" w:color="000000" w:fill="auto"/>
            <w:noWrap/>
            <w:vAlign w:val="center"/>
            <w:hideMark/>
          </w:tcPr>
          <w:p w14:paraId="38BD73E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2,340.00 </w:t>
            </w:r>
          </w:p>
        </w:tc>
      </w:tr>
      <w:tr w:rsidR="006145FD" w:rsidRPr="006145FD" w14:paraId="2D5A45B2" w14:textId="77777777" w:rsidTr="00A7005B">
        <w:trPr>
          <w:trHeight w:val="193"/>
        </w:trPr>
        <w:tc>
          <w:tcPr>
            <w:tcW w:w="1544" w:type="dxa"/>
            <w:tcBorders>
              <w:top w:val="nil"/>
              <w:left w:val="nil"/>
              <w:bottom w:val="nil"/>
              <w:right w:val="nil"/>
            </w:tcBorders>
            <w:shd w:val="clear" w:color="auto" w:fill="auto"/>
            <w:noWrap/>
            <w:vAlign w:val="center"/>
            <w:hideMark/>
          </w:tcPr>
          <w:p w14:paraId="5AD90630"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52CF354E"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723CD151"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237046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33B1373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0A10C1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55,790.00 </w:t>
            </w:r>
          </w:p>
        </w:tc>
      </w:tr>
      <w:tr w:rsidR="006145FD" w:rsidRPr="006145FD" w14:paraId="318BFB1D" w14:textId="77777777" w:rsidTr="00A7005B">
        <w:trPr>
          <w:trHeight w:val="193"/>
        </w:trPr>
        <w:tc>
          <w:tcPr>
            <w:tcW w:w="1544" w:type="dxa"/>
            <w:tcBorders>
              <w:top w:val="nil"/>
              <w:left w:val="nil"/>
              <w:bottom w:val="nil"/>
              <w:right w:val="nil"/>
            </w:tcBorders>
            <w:shd w:val="clear" w:color="auto" w:fill="auto"/>
            <w:noWrap/>
            <w:vAlign w:val="center"/>
            <w:hideMark/>
          </w:tcPr>
          <w:p w14:paraId="7B3087FD"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0FDDFC4F"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2251ED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51DFF04"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ACD2A86"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4BE52A13" w14:textId="77777777" w:rsidR="003A78B7" w:rsidRPr="006145FD" w:rsidRDefault="003A78B7" w:rsidP="003A78B7">
            <w:pPr>
              <w:widowControl/>
              <w:autoSpaceDE/>
              <w:autoSpaceDN/>
              <w:rPr>
                <w:color w:val="767171"/>
                <w:sz w:val="20"/>
                <w:szCs w:val="20"/>
                <w:lang w:eastAsia="es-DO"/>
              </w:rPr>
            </w:pPr>
          </w:p>
        </w:tc>
      </w:tr>
      <w:tr w:rsidR="006145FD" w:rsidRPr="006145FD" w14:paraId="57729DA8"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622D43B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7D8B24C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5E0E148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5D37124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24C427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143885D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58B66EBA"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6317241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CARTUCHOS</w:t>
            </w:r>
          </w:p>
        </w:tc>
        <w:tc>
          <w:tcPr>
            <w:tcW w:w="1806" w:type="dxa"/>
            <w:tcBorders>
              <w:top w:val="nil"/>
              <w:left w:val="nil"/>
              <w:bottom w:val="single" w:sz="8" w:space="0" w:color="auto"/>
              <w:right w:val="single" w:sz="8" w:space="0" w:color="auto"/>
            </w:tcBorders>
            <w:shd w:val="clear" w:color="auto" w:fill="auto"/>
            <w:noWrap/>
            <w:vAlign w:val="center"/>
            <w:hideMark/>
          </w:tcPr>
          <w:p w14:paraId="09D0CC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 DE TONER Y CARTUCHOS PARA IMPRESORAS</w:t>
            </w:r>
          </w:p>
        </w:tc>
        <w:tc>
          <w:tcPr>
            <w:tcW w:w="1222" w:type="dxa"/>
            <w:tcBorders>
              <w:top w:val="nil"/>
              <w:left w:val="nil"/>
              <w:bottom w:val="single" w:sz="8" w:space="0" w:color="auto"/>
              <w:right w:val="single" w:sz="8" w:space="0" w:color="auto"/>
            </w:tcBorders>
            <w:shd w:val="clear" w:color="auto" w:fill="auto"/>
            <w:noWrap/>
            <w:vAlign w:val="center"/>
            <w:hideMark/>
          </w:tcPr>
          <w:p w14:paraId="2A4C547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4D5059B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1E8E226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4DC9FB3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1E3BB47B"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69C2ACEF"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6C71451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507424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10-08-2021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2B959F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6BBCFF3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4C98D54C"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19DB189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73878D6D"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3249780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478E478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385B25F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BCB59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6342EF16"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536D232A"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54B9E3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41018EC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73CE55B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12-08-2021</w:t>
            </w:r>
          </w:p>
        </w:tc>
        <w:tc>
          <w:tcPr>
            <w:tcW w:w="1284" w:type="dxa"/>
            <w:vMerge/>
            <w:tcBorders>
              <w:top w:val="nil"/>
              <w:left w:val="single" w:sz="8" w:space="0" w:color="auto"/>
              <w:bottom w:val="single" w:sz="8" w:space="0" w:color="auto"/>
              <w:right w:val="single" w:sz="8" w:space="0" w:color="auto"/>
            </w:tcBorders>
            <w:vAlign w:val="center"/>
            <w:hideMark/>
          </w:tcPr>
          <w:p w14:paraId="4DBBDC0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AF58E9A"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796C866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43BA02E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1CEAE4F1"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7A5DAD7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6D5A0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7C7F0816"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3066339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5BD634F2"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7E280315" w14:textId="77777777" w:rsidTr="00A7005B">
        <w:trPr>
          <w:trHeight w:val="193"/>
        </w:trPr>
        <w:tc>
          <w:tcPr>
            <w:tcW w:w="1544" w:type="dxa"/>
            <w:tcBorders>
              <w:top w:val="nil"/>
              <w:left w:val="nil"/>
              <w:bottom w:val="nil"/>
              <w:right w:val="nil"/>
            </w:tcBorders>
            <w:shd w:val="clear" w:color="auto" w:fill="auto"/>
            <w:noWrap/>
            <w:vAlign w:val="center"/>
            <w:hideMark/>
          </w:tcPr>
          <w:p w14:paraId="520D38D8"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04A9EC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9B9BF6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55F102CC"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1A053C48"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55E64669" w14:textId="77777777" w:rsidR="003A78B7" w:rsidRPr="006145FD" w:rsidRDefault="003A78B7" w:rsidP="003A78B7">
            <w:pPr>
              <w:widowControl/>
              <w:autoSpaceDE/>
              <w:autoSpaceDN/>
              <w:rPr>
                <w:color w:val="767171"/>
                <w:sz w:val="20"/>
                <w:szCs w:val="20"/>
                <w:lang w:eastAsia="es-DO"/>
              </w:rPr>
            </w:pPr>
          </w:p>
        </w:tc>
      </w:tr>
      <w:tr w:rsidR="006145FD" w:rsidRPr="006145FD" w14:paraId="743B7C06"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600B2DC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27E7C3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01382C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631CAEC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5E6A32D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2B2CE43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511082E"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911E9E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F479A0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68ED37E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6F86F46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275A2E6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49B3780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7,500.00 </w:t>
            </w:r>
          </w:p>
        </w:tc>
      </w:tr>
      <w:tr w:rsidR="006145FD" w:rsidRPr="006145FD" w14:paraId="73E5FF07"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973797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5E06CEB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4636686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0500A4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09A78EA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7C195BD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20DFB26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975B65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13E0F8C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38B3D31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5B5DE1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0D14FB4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78F9C3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3565F4E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0CBBA9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44103105</w:t>
            </w:r>
          </w:p>
        </w:tc>
        <w:tc>
          <w:tcPr>
            <w:tcW w:w="1806" w:type="dxa"/>
            <w:tcBorders>
              <w:top w:val="nil"/>
              <w:left w:val="nil"/>
              <w:bottom w:val="single" w:sz="4" w:space="0" w:color="auto"/>
              <w:right w:val="single" w:sz="4" w:space="0" w:color="auto"/>
            </w:tcBorders>
            <w:shd w:val="clear" w:color="000000" w:fill="auto"/>
            <w:vAlign w:val="center"/>
            <w:hideMark/>
          </w:tcPr>
          <w:p w14:paraId="62C2DE6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Cartuchos de tinta</w:t>
            </w:r>
          </w:p>
        </w:tc>
        <w:tc>
          <w:tcPr>
            <w:tcW w:w="1222" w:type="dxa"/>
            <w:tcBorders>
              <w:top w:val="nil"/>
              <w:left w:val="nil"/>
              <w:bottom w:val="single" w:sz="4" w:space="0" w:color="auto"/>
              <w:right w:val="single" w:sz="4" w:space="0" w:color="auto"/>
            </w:tcBorders>
            <w:shd w:val="clear" w:color="000000" w:fill="auto"/>
            <w:noWrap/>
            <w:vAlign w:val="center"/>
            <w:hideMark/>
          </w:tcPr>
          <w:p w14:paraId="68DB905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A3DB29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BF972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6BAF0BD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5,000.00 </w:t>
            </w:r>
          </w:p>
        </w:tc>
      </w:tr>
      <w:tr w:rsidR="006145FD" w:rsidRPr="006145FD" w14:paraId="47B85E2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2371D60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612CB1A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0AA7DE63"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50B2E7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7902756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6E5ED90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5DFB256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701913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622D56B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0064222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C7F78E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614D1E7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669785F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7871A4C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6D7B87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1CCD70D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106EFBB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0CBB6EE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0D99679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6,600.00 </w:t>
            </w:r>
          </w:p>
        </w:tc>
        <w:tc>
          <w:tcPr>
            <w:tcW w:w="1630" w:type="dxa"/>
            <w:tcBorders>
              <w:top w:val="nil"/>
              <w:left w:val="nil"/>
              <w:bottom w:val="single" w:sz="4" w:space="0" w:color="auto"/>
              <w:right w:val="single" w:sz="4" w:space="0" w:color="auto"/>
            </w:tcBorders>
            <w:shd w:val="clear" w:color="000000" w:fill="auto"/>
            <w:noWrap/>
            <w:vAlign w:val="center"/>
            <w:hideMark/>
          </w:tcPr>
          <w:p w14:paraId="5127A1A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13,200.00 </w:t>
            </w:r>
          </w:p>
        </w:tc>
      </w:tr>
      <w:tr w:rsidR="006145FD" w:rsidRPr="006145FD" w14:paraId="69B99BD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ACABAE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0E71500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2C186FD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40876D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2685DA9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5,600.00 </w:t>
            </w:r>
          </w:p>
        </w:tc>
        <w:tc>
          <w:tcPr>
            <w:tcW w:w="1630" w:type="dxa"/>
            <w:tcBorders>
              <w:top w:val="nil"/>
              <w:left w:val="nil"/>
              <w:bottom w:val="single" w:sz="4" w:space="0" w:color="auto"/>
              <w:right w:val="single" w:sz="4" w:space="0" w:color="auto"/>
            </w:tcBorders>
            <w:shd w:val="clear" w:color="000000" w:fill="auto"/>
            <w:noWrap/>
            <w:vAlign w:val="center"/>
            <w:hideMark/>
          </w:tcPr>
          <w:p w14:paraId="781F743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11,200.00 </w:t>
            </w:r>
          </w:p>
        </w:tc>
      </w:tr>
      <w:tr w:rsidR="006145FD" w:rsidRPr="006145FD" w14:paraId="09F1BCC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09CAD1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65A8723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0A3195C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2B4C7E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3097912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c>
          <w:tcPr>
            <w:tcW w:w="1630" w:type="dxa"/>
            <w:tcBorders>
              <w:top w:val="nil"/>
              <w:left w:val="nil"/>
              <w:bottom w:val="single" w:sz="4" w:space="0" w:color="auto"/>
              <w:right w:val="single" w:sz="4" w:space="0" w:color="auto"/>
            </w:tcBorders>
            <w:shd w:val="clear" w:color="000000" w:fill="auto"/>
            <w:noWrap/>
            <w:vAlign w:val="center"/>
            <w:hideMark/>
          </w:tcPr>
          <w:p w14:paraId="41A8F5F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23,010.00 </w:t>
            </w:r>
          </w:p>
        </w:tc>
      </w:tr>
      <w:tr w:rsidR="006145FD" w:rsidRPr="006145FD" w14:paraId="51FEF74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9E5192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0501EF3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3642DDD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E46025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1ED466A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1,500.00 </w:t>
            </w:r>
          </w:p>
        </w:tc>
        <w:tc>
          <w:tcPr>
            <w:tcW w:w="1630" w:type="dxa"/>
            <w:tcBorders>
              <w:top w:val="nil"/>
              <w:left w:val="nil"/>
              <w:bottom w:val="single" w:sz="4" w:space="0" w:color="auto"/>
              <w:right w:val="single" w:sz="4" w:space="0" w:color="auto"/>
            </w:tcBorders>
            <w:shd w:val="clear" w:color="000000" w:fill="auto"/>
            <w:noWrap/>
            <w:vAlign w:val="center"/>
            <w:hideMark/>
          </w:tcPr>
          <w:p w14:paraId="5573AE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3,000.00 </w:t>
            </w:r>
          </w:p>
        </w:tc>
      </w:tr>
      <w:tr w:rsidR="006145FD" w:rsidRPr="006145FD" w14:paraId="38454F1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D625A9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44103103</w:t>
            </w:r>
          </w:p>
        </w:tc>
        <w:tc>
          <w:tcPr>
            <w:tcW w:w="1806" w:type="dxa"/>
            <w:tcBorders>
              <w:top w:val="nil"/>
              <w:left w:val="nil"/>
              <w:bottom w:val="single" w:sz="4" w:space="0" w:color="auto"/>
              <w:right w:val="single" w:sz="4" w:space="0" w:color="auto"/>
            </w:tcBorders>
            <w:shd w:val="clear" w:color="000000" w:fill="auto"/>
            <w:vAlign w:val="center"/>
            <w:hideMark/>
          </w:tcPr>
          <w:p w14:paraId="013ABC0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Tóner para impresoras o fax</w:t>
            </w:r>
          </w:p>
        </w:tc>
        <w:tc>
          <w:tcPr>
            <w:tcW w:w="1222" w:type="dxa"/>
            <w:tcBorders>
              <w:top w:val="nil"/>
              <w:left w:val="nil"/>
              <w:bottom w:val="single" w:sz="4" w:space="0" w:color="auto"/>
              <w:right w:val="single" w:sz="4" w:space="0" w:color="auto"/>
            </w:tcBorders>
            <w:shd w:val="clear" w:color="000000" w:fill="auto"/>
            <w:noWrap/>
            <w:vAlign w:val="center"/>
            <w:hideMark/>
          </w:tcPr>
          <w:p w14:paraId="454C62E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E7C577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23348A6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c>
          <w:tcPr>
            <w:tcW w:w="1630" w:type="dxa"/>
            <w:tcBorders>
              <w:top w:val="nil"/>
              <w:left w:val="nil"/>
              <w:bottom w:val="single" w:sz="4" w:space="0" w:color="auto"/>
              <w:right w:val="single" w:sz="4" w:space="0" w:color="auto"/>
            </w:tcBorders>
            <w:shd w:val="clear" w:color="000000" w:fill="auto"/>
            <w:noWrap/>
            <w:vAlign w:val="center"/>
            <w:hideMark/>
          </w:tcPr>
          <w:p w14:paraId="31AF971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 </w:t>
            </w:r>
          </w:p>
        </w:tc>
      </w:tr>
      <w:tr w:rsidR="006145FD" w:rsidRPr="006145FD" w14:paraId="7B6E4BD7" w14:textId="77777777" w:rsidTr="00A7005B">
        <w:trPr>
          <w:trHeight w:val="193"/>
        </w:trPr>
        <w:tc>
          <w:tcPr>
            <w:tcW w:w="1544" w:type="dxa"/>
            <w:tcBorders>
              <w:top w:val="nil"/>
              <w:left w:val="nil"/>
              <w:bottom w:val="nil"/>
              <w:right w:val="nil"/>
            </w:tcBorders>
            <w:shd w:val="clear" w:color="auto" w:fill="auto"/>
            <w:noWrap/>
            <w:vAlign w:val="center"/>
            <w:hideMark/>
          </w:tcPr>
          <w:p w14:paraId="55F7DC2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20C4AF5D"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488404D"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6A17A8A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28AF0BD4"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5E659E1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100,110.00 </w:t>
            </w:r>
          </w:p>
        </w:tc>
      </w:tr>
      <w:tr w:rsidR="006145FD" w:rsidRPr="006145FD" w14:paraId="3EF62507" w14:textId="77777777" w:rsidTr="00A7005B">
        <w:trPr>
          <w:trHeight w:val="193"/>
        </w:trPr>
        <w:tc>
          <w:tcPr>
            <w:tcW w:w="1544" w:type="dxa"/>
            <w:tcBorders>
              <w:top w:val="nil"/>
              <w:left w:val="nil"/>
              <w:bottom w:val="nil"/>
              <w:right w:val="nil"/>
            </w:tcBorders>
            <w:shd w:val="clear" w:color="auto" w:fill="auto"/>
            <w:noWrap/>
            <w:vAlign w:val="center"/>
            <w:hideMark/>
          </w:tcPr>
          <w:p w14:paraId="51606A7F"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7AE2597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588FD19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068B59F"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6C0C62D6"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2388FEC" w14:textId="77777777" w:rsidR="003A78B7" w:rsidRPr="006145FD" w:rsidRDefault="003A78B7" w:rsidP="003A78B7">
            <w:pPr>
              <w:widowControl/>
              <w:autoSpaceDE/>
              <w:autoSpaceDN/>
              <w:rPr>
                <w:color w:val="767171"/>
                <w:sz w:val="20"/>
                <w:szCs w:val="20"/>
                <w:lang w:eastAsia="es-DO"/>
              </w:rPr>
            </w:pPr>
          </w:p>
        </w:tc>
      </w:tr>
      <w:tr w:rsidR="006145FD" w:rsidRPr="006145FD" w14:paraId="1D3D0C28" w14:textId="77777777" w:rsidTr="00A7005B">
        <w:trPr>
          <w:trHeight w:val="465"/>
        </w:trPr>
        <w:tc>
          <w:tcPr>
            <w:tcW w:w="1544"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03F764A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NOMBRE O REFERENCIA DE CONTRATACIÓN</w:t>
            </w:r>
          </w:p>
        </w:tc>
        <w:tc>
          <w:tcPr>
            <w:tcW w:w="1806" w:type="dxa"/>
            <w:tcBorders>
              <w:top w:val="single" w:sz="8" w:space="0" w:color="auto"/>
              <w:left w:val="nil"/>
              <w:bottom w:val="single" w:sz="8" w:space="0" w:color="auto"/>
              <w:right w:val="single" w:sz="8" w:space="0" w:color="auto"/>
            </w:tcBorders>
            <w:shd w:val="clear" w:color="000000" w:fill="9BC2E6"/>
            <w:vAlign w:val="center"/>
            <w:hideMark/>
          </w:tcPr>
          <w:p w14:paraId="44DCE56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FINALIDAD DE LA CONTRATACIÓN</w:t>
            </w:r>
          </w:p>
        </w:tc>
        <w:tc>
          <w:tcPr>
            <w:tcW w:w="1222" w:type="dxa"/>
            <w:tcBorders>
              <w:top w:val="single" w:sz="8" w:space="0" w:color="auto"/>
              <w:left w:val="nil"/>
              <w:bottom w:val="single" w:sz="8" w:space="0" w:color="auto"/>
              <w:right w:val="single" w:sz="8" w:space="0" w:color="auto"/>
            </w:tcBorders>
            <w:shd w:val="clear" w:color="000000" w:fill="9BC2E6"/>
            <w:vAlign w:val="center"/>
            <w:hideMark/>
          </w:tcPr>
          <w:p w14:paraId="6958B97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OBJETO DE CONTRATACIÓN</w:t>
            </w:r>
          </w:p>
        </w:tc>
        <w:tc>
          <w:tcPr>
            <w:tcW w:w="1284" w:type="dxa"/>
            <w:tcBorders>
              <w:top w:val="single" w:sz="8" w:space="0" w:color="auto"/>
              <w:left w:val="nil"/>
              <w:bottom w:val="single" w:sz="8" w:space="0" w:color="auto"/>
              <w:right w:val="single" w:sz="8" w:space="0" w:color="auto"/>
            </w:tcBorders>
            <w:shd w:val="clear" w:color="000000" w:fill="9BC2E6"/>
            <w:vAlign w:val="center"/>
            <w:hideMark/>
          </w:tcPr>
          <w:p w14:paraId="0BCFF46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PROCEDIMIENTO DE SELECCIÓN</w:t>
            </w:r>
          </w:p>
        </w:tc>
        <w:tc>
          <w:tcPr>
            <w:tcW w:w="1103" w:type="dxa"/>
            <w:tcBorders>
              <w:top w:val="single" w:sz="8" w:space="0" w:color="auto"/>
              <w:left w:val="nil"/>
              <w:bottom w:val="single" w:sz="8" w:space="0" w:color="auto"/>
              <w:right w:val="single" w:sz="8" w:space="0" w:color="auto"/>
            </w:tcBorders>
            <w:shd w:val="clear" w:color="000000" w:fill="9BC2E6"/>
            <w:vAlign w:val="center"/>
            <w:hideMark/>
          </w:tcPr>
          <w:p w14:paraId="43DFFC0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DESTINADO A MIPYMES</w:t>
            </w:r>
          </w:p>
        </w:tc>
        <w:tc>
          <w:tcPr>
            <w:tcW w:w="1630" w:type="dxa"/>
            <w:tcBorders>
              <w:top w:val="single" w:sz="8" w:space="0" w:color="auto"/>
              <w:left w:val="nil"/>
              <w:bottom w:val="single" w:sz="8" w:space="0" w:color="auto"/>
              <w:right w:val="single" w:sz="8" w:space="0" w:color="auto"/>
            </w:tcBorders>
            <w:shd w:val="clear" w:color="000000" w:fill="9BC2E6"/>
            <w:vAlign w:val="center"/>
            <w:hideMark/>
          </w:tcPr>
          <w:p w14:paraId="02D415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SNIP</w:t>
            </w:r>
          </w:p>
        </w:tc>
      </w:tr>
      <w:tr w:rsidR="006145FD" w:rsidRPr="006145FD" w14:paraId="0770F3EA" w14:textId="77777777" w:rsidTr="00A7005B">
        <w:trPr>
          <w:trHeight w:val="193"/>
        </w:trPr>
        <w:tc>
          <w:tcPr>
            <w:tcW w:w="1544" w:type="dxa"/>
            <w:tcBorders>
              <w:top w:val="nil"/>
              <w:left w:val="single" w:sz="8" w:space="0" w:color="auto"/>
              <w:bottom w:val="single" w:sz="8" w:space="0" w:color="auto"/>
              <w:right w:val="single" w:sz="8" w:space="0" w:color="auto"/>
            </w:tcBorders>
            <w:shd w:val="clear" w:color="auto" w:fill="auto"/>
            <w:noWrap/>
            <w:vAlign w:val="center"/>
            <w:hideMark/>
          </w:tcPr>
          <w:p w14:paraId="4A0825D6"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E INSUMOS</w:t>
            </w:r>
          </w:p>
        </w:tc>
        <w:tc>
          <w:tcPr>
            <w:tcW w:w="1806" w:type="dxa"/>
            <w:tcBorders>
              <w:top w:val="nil"/>
              <w:left w:val="nil"/>
              <w:bottom w:val="single" w:sz="8" w:space="0" w:color="auto"/>
              <w:right w:val="single" w:sz="8" w:space="0" w:color="auto"/>
            </w:tcBorders>
            <w:shd w:val="clear" w:color="auto" w:fill="auto"/>
            <w:noWrap/>
            <w:vAlign w:val="center"/>
            <w:hideMark/>
          </w:tcPr>
          <w:p w14:paraId="35A0624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MATERIALES DE LIMPIEZA E IMNSUMOS DE COCINA</w:t>
            </w:r>
          </w:p>
        </w:tc>
        <w:tc>
          <w:tcPr>
            <w:tcW w:w="1222" w:type="dxa"/>
            <w:tcBorders>
              <w:top w:val="nil"/>
              <w:left w:val="nil"/>
              <w:bottom w:val="single" w:sz="8" w:space="0" w:color="auto"/>
              <w:right w:val="single" w:sz="8" w:space="0" w:color="auto"/>
            </w:tcBorders>
            <w:shd w:val="clear" w:color="auto" w:fill="auto"/>
            <w:noWrap/>
            <w:vAlign w:val="center"/>
            <w:hideMark/>
          </w:tcPr>
          <w:p w14:paraId="64E707F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Bienes</w:t>
            </w:r>
          </w:p>
        </w:tc>
        <w:tc>
          <w:tcPr>
            <w:tcW w:w="1284" w:type="dxa"/>
            <w:tcBorders>
              <w:top w:val="nil"/>
              <w:left w:val="nil"/>
              <w:bottom w:val="single" w:sz="8" w:space="0" w:color="auto"/>
              <w:right w:val="single" w:sz="8" w:space="0" w:color="auto"/>
            </w:tcBorders>
            <w:shd w:val="clear" w:color="auto" w:fill="auto"/>
            <w:noWrap/>
            <w:vAlign w:val="center"/>
            <w:hideMark/>
          </w:tcPr>
          <w:p w14:paraId="0E29AE8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Compras por debajo del Umbral</w:t>
            </w:r>
          </w:p>
        </w:tc>
        <w:tc>
          <w:tcPr>
            <w:tcW w:w="1103" w:type="dxa"/>
            <w:tcBorders>
              <w:top w:val="nil"/>
              <w:left w:val="nil"/>
              <w:bottom w:val="single" w:sz="8" w:space="0" w:color="auto"/>
              <w:right w:val="single" w:sz="8" w:space="0" w:color="auto"/>
            </w:tcBorders>
            <w:shd w:val="clear" w:color="auto" w:fill="auto"/>
            <w:noWrap/>
            <w:vAlign w:val="center"/>
            <w:hideMark/>
          </w:tcPr>
          <w:p w14:paraId="701A41E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No</w:t>
            </w:r>
          </w:p>
        </w:tc>
        <w:tc>
          <w:tcPr>
            <w:tcW w:w="1630" w:type="dxa"/>
            <w:tcBorders>
              <w:top w:val="nil"/>
              <w:left w:val="nil"/>
              <w:bottom w:val="single" w:sz="8" w:space="0" w:color="auto"/>
              <w:right w:val="single" w:sz="8" w:space="0" w:color="auto"/>
            </w:tcBorders>
            <w:shd w:val="clear" w:color="auto" w:fill="auto"/>
            <w:noWrap/>
            <w:vAlign w:val="center"/>
            <w:hideMark/>
          </w:tcPr>
          <w:p w14:paraId="3A5FC763"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2D3E976C" w14:textId="77777777" w:rsidTr="00A7005B">
        <w:trPr>
          <w:trHeight w:val="193"/>
        </w:trPr>
        <w:tc>
          <w:tcPr>
            <w:tcW w:w="154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134A0E6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DE NECESSIDAD</w:t>
            </w:r>
          </w:p>
        </w:tc>
        <w:tc>
          <w:tcPr>
            <w:tcW w:w="1806" w:type="dxa"/>
            <w:tcBorders>
              <w:top w:val="nil"/>
              <w:left w:val="nil"/>
              <w:bottom w:val="single" w:sz="8" w:space="0" w:color="auto"/>
              <w:right w:val="single" w:sz="8" w:space="0" w:color="auto"/>
            </w:tcBorders>
            <w:shd w:val="clear" w:color="000000" w:fill="DDEBF7"/>
            <w:noWrap/>
            <w:vAlign w:val="center"/>
            <w:hideMark/>
          </w:tcPr>
          <w:p w14:paraId="1B1780A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INICIO PROCESO DE COMPRA</w:t>
            </w:r>
          </w:p>
        </w:tc>
        <w:tc>
          <w:tcPr>
            <w:tcW w:w="1222" w:type="dxa"/>
            <w:tcBorders>
              <w:top w:val="nil"/>
              <w:left w:val="nil"/>
              <w:bottom w:val="single" w:sz="8" w:space="0" w:color="auto"/>
              <w:right w:val="single" w:sz="8" w:space="0" w:color="auto"/>
            </w:tcBorders>
            <w:shd w:val="clear" w:color="auto" w:fill="auto"/>
            <w:noWrap/>
            <w:vAlign w:val="center"/>
            <w:hideMark/>
          </w:tcPr>
          <w:p w14:paraId="6FB03E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10-08-2021</w:t>
            </w:r>
          </w:p>
        </w:tc>
        <w:tc>
          <w:tcPr>
            <w:tcW w:w="1284"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14:paraId="576C8CE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LUGAR DE EJECUCIÓN / ENTREGA</w:t>
            </w:r>
          </w:p>
        </w:tc>
        <w:tc>
          <w:tcPr>
            <w:tcW w:w="1103" w:type="dxa"/>
            <w:tcBorders>
              <w:top w:val="nil"/>
              <w:left w:val="nil"/>
              <w:bottom w:val="single" w:sz="8" w:space="0" w:color="auto"/>
              <w:right w:val="single" w:sz="8" w:space="0" w:color="auto"/>
            </w:tcBorders>
            <w:shd w:val="clear" w:color="000000" w:fill="DDEBF7"/>
            <w:noWrap/>
            <w:vAlign w:val="center"/>
            <w:hideMark/>
          </w:tcPr>
          <w:p w14:paraId="7A676265"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Región</w:t>
            </w:r>
          </w:p>
        </w:tc>
        <w:tc>
          <w:tcPr>
            <w:tcW w:w="1630" w:type="dxa"/>
            <w:tcBorders>
              <w:top w:val="nil"/>
              <w:left w:val="nil"/>
              <w:bottom w:val="single" w:sz="8" w:space="0" w:color="auto"/>
              <w:right w:val="single" w:sz="8" w:space="0" w:color="auto"/>
            </w:tcBorders>
            <w:shd w:val="clear" w:color="auto" w:fill="auto"/>
            <w:noWrap/>
            <w:vAlign w:val="center"/>
            <w:hideMark/>
          </w:tcPr>
          <w:p w14:paraId="6B36B805"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OZAMA O METROPOLITANA</w:t>
            </w:r>
          </w:p>
        </w:tc>
      </w:tr>
      <w:tr w:rsidR="006145FD" w:rsidRPr="006145FD" w14:paraId="53138996"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5543CA9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24C02A8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7B2D03F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08FE0309"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13C71DC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Provincia</w:t>
            </w:r>
          </w:p>
        </w:tc>
        <w:tc>
          <w:tcPr>
            <w:tcW w:w="1630" w:type="dxa"/>
            <w:tcBorders>
              <w:top w:val="nil"/>
              <w:left w:val="nil"/>
              <w:bottom w:val="single" w:sz="8" w:space="0" w:color="auto"/>
              <w:right w:val="single" w:sz="8" w:space="0" w:color="auto"/>
            </w:tcBorders>
            <w:shd w:val="clear" w:color="auto" w:fill="auto"/>
            <w:noWrap/>
            <w:vAlign w:val="center"/>
            <w:hideMark/>
          </w:tcPr>
          <w:p w14:paraId="58CD3267"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E594AFB"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2F92161C"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1267091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FECHA PREVISTA ADJUDICACIÓN</w:t>
            </w:r>
          </w:p>
        </w:tc>
        <w:tc>
          <w:tcPr>
            <w:tcW w:w="1222" w:type="dxa"/>
            <w:tcBorders>
              <w:top w:val="nil"/>
              <w:left w:val="nil"/>
              <w:bottom w:val="single" w:sz="8" w:space="0" w:color="auto"/>
              <w:right w:val="single" w:sz="8" w:space="0" w:color="auto"/>
            </w:tcBorders>
            <w:shd w:val="clear" w:color="auto" w:fill="auto"/>
            <w:noWrap/>
            <w:vAlign w:val="center"/>
            <w:hideMark/>
          </w:tcPr>
          <w:p w14:paraId="15D56851"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12-08-2021</w:t>
            </w:r>
          </w:p>
        </w:tc>
        <w:tc>
          <w:tcPr>
            <w:tcW w:w="1284" w:type="dxa"/>
            <w:vMerge/>
            <w:tcBorders>
              <w:top w:val="nil"/>
              <w:left w:val="single" w:sz="8" w:space="0" w:color="auto"/>
              <w:bottom w:val="single" w:sz="8" w:space="0" w:color="auto"/>
              <w:right w:val="single" w:sz="8" w:space="0" w:color="auto"/>
            </w:tcBorders>
            <w:vAlign w:val="center"/>
            <w:hideMark/>
          </w:tcPr>
          <w:p w14:paraId="370FA98B"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6EE80339"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Municipio</w:t>
            </w:r>
          </w:p>
        </w:tc>
        <w:tc>
          <w:tcPr>
            <w:tcW w:w="1630" w:type="dxa"/>
            <w:tcBorders>
              <w:top w:val="nil"/>
              <w:left w:val="nil"/>
              <w:bottom w:val="single" w:sz="8" w:space="0" w:color="auto"/>
              <w:right w:val="single" w:sz="8" w:space="0" w:color="auto"/>
            </w:tcBorders>
            <w:shd w:val="clear" w:color="auto" w:fill="auto"/>
            <w:noWrap/>
            <w:vAlign w:val="center"/>
            <w:hideMark/>
          </w:tcPr>
          <w:p w14:paraId="55D097B8"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Nacional</w:t>
            </w:r>
          </w:p>
        </w:tc>
      </w:tr>
      <w:tr w:rsidR="006145FD" w:rsidRPr="006145FD" w14:paraId="3E17F6A1" w14:textId="77777777" w:rsidTr="00A7005B">
        <w:trPr>
          <w:trHeight w:val="193"/>
        </w:trPr>
        <w:tc>
          <w:tcPr>
            <w:tcW w:w="1544" w:type="dxa"/>
            <w:vMerge/>
            <w:tcBorders>
              <w:top w:val="nil"/>
              <w:left w:val="single" w:sz="8" w:space="0" w:color="auto"/>
              <w:bottom w:val="single" w:sz="8" w:space="0" w:color="auto"/>
              <w:right w:val="single" w:sz="8" w:space="0" w:color="auto"/>
            </w:tcBorders>
            <w:vAlign w:val="center"/>
            <w:hideMark/>
          </w:tcPr>
          <w:p w14:paraId="029E508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single" w:sz="8" w:space="0" w:color="auto"/>
              <w:right w:val="single" w:sz="8" w:space="0" w:color="auto"/>
            </w:tcBorders>
            <w:shd w:val="clear" w:color="000000" w:fill="DDEBF7"/>
            <w:noWrap/>
            <w:vAlign w:val="center"/>
            <w:hideMark/>
          </w:tcPr>
          <w:p w14:paraId="0E853B78"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TRIMESTRE</w:t>
            </w:r>
          </w:p>
        </w:tc>
        <w:tc>
          <w:tcPr>
            <w:tcW w:w="1222" w:type="dxa"/>
            <w:tcBorders>
              <w:top w:val="nil"/>
              <w:left w:val="nil"/>
              <w:bottom w:val="single" w:sz="8" w:space="0" w:color="auto"/>
              <w:right w:val="single" w:sz="8" w:space="0" w:color="auto"/>
            </w:tcBorders>
            <w:shd w:val="clear" w:color="auto" w:fill="auto"/>
            <w:noWrap/>
            <w:vAlign w:val="center"/>
            <w:hideMark/>
          </w:tcPr>
          <w:p w14:paraId="284722F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3</w:t>
            </w:r>
          </w:p>
        </w:tc>
        <w:tc>
          <w:tcPr>
            <w:tcW w:w="1284" w:type="dxa"/>
            <w:vMerge/>
            <w:tcBorders>
              <w:top w:val="nil"/>
              <w:left w:val="single" w:sz="8" w:space="0" w:color="auto"/>
              <w:bottom w:val="single" w:sz="8" w:space="0" w:color="auto"/>
              <w:right w:val="single" w:sz="8" w:space="0" w:color="auto"/>
            </w:tcBorders>
            <w:vAlign w:val="center"/>
            <w:hideMark/>
          </w:tcPr>
          <w:p w14:paraId="4C1458C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103" w:type="dxa"/>
            <w:tcBorders>
              <w:top w:val="nil"/>
              <w:left w:val="nil"/>
              <w:bottom w:val="single" w:sz="8" w:space="0" w:color="auto"/>
              <w:right w:val="single" w:sz="8" w:space="0" w:color="auto"/>
            </w:tcBorders>
            <w:shd w:val="clear" w:color="000000" w:fill="DDEBF7"/>
            <w:noWrap/>
            <w:vAlign w:val="center"/>
            <w:hideMark/>
          </w:tcPr>
          <w:p w14:paraId="439FCE3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Distrito Municipal</w:t>
            </w:r>
          </w:p>
        </w:tc>
        <w:tc>
          <w:tcPr>
            <w:tcW w:w="1630" w:type="dxa"/>
            <w:tcBorders>
              <w:top w:val="nil"/>
              <w:left w:val="nil"/>
              <w:bottom w:val="single" w:sz="8" w:space="0" w:color="auto"/>
              <w:right w:val="single" w:sz="8" w:space="0" w:color="auto"/>
            </w:tcBorders>
            <w:shd w:val="clear" w:color="auto" w:fill="auto"/>
            <w:noWrap/>
            <w:vAlign w:val="center"/>
            <w:hideMark/>
          </w:tcPr>
          <w:p w14:paraId="64B63B90" w14:textId="77777777" w:rsidR="003A78B7" w:rsidRPr="006145FD" w:rsidRDefault="003A78B7" w:rsidP="003A78B7">
            <w:pPr>
              <w:widowControl/>
              <w:autoSpaceDE/>
              <w:autoSpaceDN/>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 </w:t>
            </w:r>
          </w:p>
        </w:tc>
      </w:tr>
      <w:tr w:rsidR="006145FD" w:rsidRPr="006145FD" w14:paraId="52760476" w14:textId="77777777" w:rsidTr="00A7005B">
        <w:trPr>
          <w:trHeight w:val="193"/>
        </w:trPr>
        <w:tc>
          <w:tcPr>
            <w:tcW w:w="1544" w:type="dxa"/>
            <w:tcBorders>
              <w:top w:val="nil"/>
              <w:left w:val="nil"/>
              <w:bottom w:val="nil"/>
              <w:right w:val="nil"/>
            </w:tcBorders>
            <w:shd w:val="clear" w:color="auto" w:fill="auto"/>
            <w:noWrap/>
            <w:vAlign w:val="center"/>
            <w:hideMark/>
          </w:tcPr>
          <w:p w14:paraId="385D46DF" w14:textId="77777777" w:rsidR="003A78B7" w:rsidRPr="006145FD" w:rsidRDefault="003A78B7" w:rsidP="003A78B7">
            <w:pPr>
              <w:widowControl/>
              <w:autoSpaceDE/>
              <w:autoSpaceDN/>
              <w:rPr>
                <w:rFonts w:ascii="Calibri" w:hAnsi="Calibri" w:cs="Calibri"/>
                <w:b/>
                <w:bCs/>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D749E51"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2DEA8A4E"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19C89600"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F2F324D"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10A98593" w14:textId="77777777" w:rsidR="003A78B7" w:rsidRPr="006145FD" w:rsidRDefault="003A78B7" w:rsidP="003A78B7">
            <w:pPr>
              <w:widowControl/>
              <w:autoSpaceDE/>
              <w:autoSpaceDN/>
              <w:rPr>
                <w:color w:val="767171"/>
                <w:sz w:val="20"/>
                <w:szCs w:val="20"/>
                <w:lang w:eastAsia="es-DO"/>
              </w:rPr>
            </w:pPr>
          </w:p>
        </w:tc>
      </w:tr>
      <w:tr w:rsidR="006145FD" w:rsidRPr="006145FD" w14:paraId="7DB9B679" w14:textId="77777777" w:rsidTr="00A7005B">
        <w:trPr>
          <w:trHeight w:val="193"/>
        </w:trPr>
        <w:tc>
          <w:tcPr>
            <w:tcW w:w="1544"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14:paraId="1495F537"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CÓDIGO CATÁLOGO</w:t>
            </w:r>
          </w:p>
        </w:tc>
        <w:tc>
          <w:tcPr>
            <w:tcW w:w="1806" w:type="dxa"/>
            <w:tcBorders>
              <w:top w:val="single" w:sz="8" w:space="0" w:color="auto"/>
              <w:left w:val="nil"/>
              <w:bottom w:val="single" w:sz="8" w:space="0" w:color="auto"/>
              <w:right w:val="single" w:sz="8" w:space="0" w:color="auto"/>
            </w:tcBorders>
            <w:shd w:val="clear" w:color="000000" w:fill="C9C9C9"/>
            <w:noWrap/>
            <w:vAlign w:val="center"/>
            <w:hideMark/>
          </w:tcPr>
          <w:p w14:paraId="57ED0A5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ARTÍCULO</w:t>
            </w:r>
          </w:p>
        </w:tc>
        <w:tc>
          <w:tcPr>
            <w:tcW w:w="1222" w:type="dxa"/>
            <w:tcBorders>
              <w:top w:val="single" w:sz="8" w:space="0" w:color="auto"/>
              <w:left w:val="nil"/>
              <w:bottom w:val="single" w:sz="8" w:space="0" w:color="auto"/>
              <w:right w:val="single" w:sz="8" w:space="0" w:color="auto"/>
            </w:tcBorders>
            <w:shd w:val="clear" w:color="000000" w:fill="C9C9C9"/>
            <w:noWrap/>
            <w:vAlign w:val="center"/>
            <w:hideMark/>
          </w:tcPr>
          <w:p w14:paraId="3BB33AEC"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UNIDAD DE MEDIDA</w:t>
            </w:r>
          </w:p>
        </w:tc>
        <w:tc>
          <w:tcPr>
            <w:tcW w:w="1284" w:type="dxa"/>
            <w:tcBorders>
              <w:top w:val="single" w:sz="8" w:space="0" w:color="auto"/>
              <w:left w:val="nil"/>
              <w:bottom w:val="single" w:sz="8" w:space="0" w:color="auto"/>
              <w:right w:val="single" w:sz="8" w:space="0" w:color="auto"/>
            </w:tcBorders>
            <w:shd w:val="clear" w:color="000000" w:fill="C9C9C9"/>
            <w:noWrap/>
            <w:vAlign w:val="center"/>
            <w:hideMark/>
          </w:tcPr>
          <w:p w14:paraId="65E83EDB"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CANTIDAD TOTAL ESTIMADA</w:t>
            </w:r>
          </w:p>
        </w:tc>
        <w:tc>
          <w:tcPr>
            <w:tcW w:w="1103" w:type="dxa"/>
            <w:tcBorders>
              <w:top w:val="single" w:sz="8" w:space="0" w:color="auto"/>
              <w:left w:val="nil"/>
              <w:bottom w:val="single" w:sz="8" w:space="0" w:color="auto"/>
              <w:right w:val="single" w:sz="8" w:space="0" w:color="auto"/>
            </w:tcBorders>
            <w:shd w:val="clear" w:color="000000" w:fill="C9C9C9"/>
            <w:noWrap/>
            <w:vAlign w:val="center"/>
            <w:hideMark/>
          </w:tcPr>
          <w:p w14:paraId="19C05092"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PRECIO UNITARIO ESTIMADO</w:t>
            </w:r>
          </w:p>
        </w:tc>
        <w:tc>
          <w:tcPr>
            <w:tcW w:w="1630" w:type="dxa"/>
            <w:tcBorders>
              <w:top w:val="single" w:sz="8" w:space="0" w:color="auto"/>
              <w:left w:val="nil"/>
              <w:bottom w:val="single" w:sz="8" w:space="0" w:color="auto"/>
              <w:right w:val="single" w:sz="8" w:space="0" w:color="auto"/>
            </w:tcBorders>
            <w:shd w:val="clear" w:color="000000" w:fill="C9C9C9"/>
            <w:noWrap/>
            <w:vAlign w:val="center"/>
            <w:hideMark/>
          </w:tcPr>
          <w:p w14:paraId="01DFB1EE"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MONTO TOTAL ESTIMADO</w:t>
            </w:r>
          </w:p>
        </w:tc>
      </w:tr>
      <w:tr w:rsidR="006145FD" w:rsidRPr="006145FD" w14:paraId="0EAB1233" w14:textId="77777777" w:rsidTr="00A7005B">
        <w:trPr>
          <w:trHeight w:val="193"/>
        </w:trPr>
        <w:tc>
          <w:tcPr>
            <w:tcW w:w="154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89A36F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50201706</w:t>
            </w:r>
          </w:p>
        </w:tc>
        <w:tc>
          <w:tcPr>
            <w:tcW w:w="1806" w:type="dxa"/>
            <w:tcBorders>
              <w:top w:val="single" w:sz="4" w:space="0" w:color="auto"/>
              <w:left w:val="nil"/>
              <w:bottom w:val="single" w:sz="4" w:space="0" w:color="auto"/>
              <w:right w:val="single" w:sz="4" w:space="0" w:color="auto"/>
            </w:tcBorders>
            <w:shd w:val="clear" w:color="000000" w:fill="auto"/>
            <w:vAlign w:val="center"/>
            <w:hideMark/>
          </w:tcPr>
          <w:p w14:paraId="2F3ABD8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Café</w:t>
            </w:r>
          </w:p>
        </w:tc>
        <w:tc>
          <w:tcPr>
            <w:tcW w:w="1222" w:type="dxa"/>
            <w:tcBorders>
              <w:top w:val="single" w:sz="4" w:space="0" w:color="auto"/>
              <w:left w:val="nil"/>
              <w:bottom w:val="single" w:sz="4" w:space="0" w:color="auto"/>
              <w:right w:val="single" w:sz="4" w:space="0" w:color="auto"/>
            </w:tcBorders>
            <w:shd w:val="clear" w:color="000000" w:fill="auto"/>
            <w:noWrap/>
            <w:vAlign w:val="center"/>
            <w:hideMark/>
          </w:tcPr>
          <w:p w14:paraId="7B86A9A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single" w:sz="4" w:space="0" w:color="auto"/>
              <w:left w:val="nil"/>
              <w:bottom w:val="single" w:sz="4" w:space="0" w:color="auto"/>
              <w:right w:val="single" w:sz="4" w:space="0" w:color="auto"/>
            </w:tcBorders>
            <w:shd w:val="clear" w:color="000000" w:fill="auto"/>
            <w:noWrap/>
            <w:vAlign w:val="center"/>
            <w:hideMark/>
          </w:tcPr>
          <w:p w14:paraId="782861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40</w:t>
            </w:r>
          </w:p>
        </w:tc>
        <w:tc>
          <w:tcPr>
            <w:tcW w:w="1103" w:type="dxa"/>
            <w:tcBorders>
              <w:top w:val="single" w:sz="4" w:space="0" w:color="auto"/>
              <w:left w:val="nil"/>
              <w:bottom w:val="single" w:sz="4" w:space="0" w:color="auto"/>
              <w:right w:val="single" w:sz="4" w:space="0" w:color="auto"/>
            </w:tcBorders>
            <w:shd w:val="clear" w:color="000000" w:fill="auto"/>
            <w:noWrap/>
            <w:vAlign w:val="center"/>
            <w:hideMark/>
          </w:tcPr>
          <w:p w14:paraId="403C335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single" w:sz="4" w:space="0" w:color="auto"/>
              <w:left w:val="nil"/>
              <w:bottom w:val="single" w:sz="4" w:space="0" w:color="auto"/>
              <w:right w:val="single" w:sz="4" w:space="0" w:color="auto"/>
            </w:tcBorders>
            <w:shd w:val="clear" w:color="000000" w:fill="auto"/>
            <w:noWrap/>
            <w:vAlign w:val="center"/>
            <w:hideMark/>
          </w:tcPr>
          <w:p w14:paraId="60894F1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8,000.00 </w:t>
            </w:r>
          </w:p>
        </w:tc>
      </w:tr>
      <w:tr w:rsidR="006145FD" w:rsidRPr="006145FD" w14:paraId="521EFEB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53E5EBE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50161509</w:t>
            </w:r>
          </w:p>
        </w:tc>
        <w:tc>
          <w:tcPr>
            <w:tcW w:w="1806" w:type="dxa"/>
            <w:tcBorders>
              <w:top w:val="nil"/>
              <w:left w:val="nil"/>
              <w:bottom w:val="single" w:sz="4" w:space="0" w:color="auto"/>
              <w:right w:val="single" w:sz="4" w:space="0" w:color="auto"/>
            </w:tcBorders>
            <w:shd w:val="clear" w:color="000000" w:fill="auto"/>
            <w:vAlign w:val="center"/>
            <w:hideMark/>
          </w:tcPr>
          <w:p w14:paraId="369780F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Azucares naturales o productos endulzantes</w:t>
            </w:r>
          </w:p>
        </w:tc>
        <w:tc>
          <w:tcPr>
            <w:tcW w:w="1222" w:type="dxa"/>
            <w:tcBorders>
              <w:top w:val="nil"/>
              <w:left w:val="nil"/>
              <w:bottom w:val="single" w:sz="4" w:space="0" w:color="auto"/>
              <w:right w:val="single" w:sz="4" w:space="0" w:color="auto"/>
            </w:tcBorders>
            <w:shd w:val="clear" w:color="000000" w:fill="auto"/>
            <w:noWrap/>
            <w:vAlign w:val="center"/>
            <w:hideMark/>
          </w:tcPr>
          <w:p w14:paraId="6D3B5639"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1867C86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10</w:t>
            </w:r>
          </w:p>
        </w:tc>
        <w:tc>
          <w:tcPr>
            <w:tcW w:w="1103" w:type="dxa"/>
            <w:tcBorders>
              <w:top w:val="nil"/>
              <w:left w:val="nil"/>
              <w:bottom w:val="single" w:sz="4" w:space="0" w:color="auto"/>
              <w:right w:val="single" w:sz="4" w:space="0" w:color="auto"/>
            </w:tcBorders>
            <w:shd w:val="clear" w:color="000000" w:fill="auto"/>
            <w:noWrap/>
            <w:vAlign w:val="center"/>
            <w:hideMark/>
          </w:tcPr>
          <w:p w14:paraId="607F453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 </w:t>
            </w:r>
          </w:p>
        </w:tc>
        <w:tc>
          <w:tcPr>
            <w:tcW w:w="1630" w:type="dxa"/>
            <w:tcBorders>
              <w:top w:val="nil"/>
              <w:left w:val="nil"/>
              <w:bottom w:val="single" w:sz="4" w:space="0" w:color="auto"/>
              <w:right w:val="single" w:sz="4" w:space="0" w:color="auto"/>
            </w:tcBorders>
            <w:shd w:val="clear" w:color="000000" w:fill="auto"/>
            <w:noWrap/>
            <w:vAlign w:val="center"/>
            <w:hideMark/>
          </w:tcPr>
          <w:p w14:paraId="0D8F6B9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r>
      <w:tr w:rsidR="006145FD" w:rsidRPr="006145FD" w14:paraId="29DA6E5D"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A1F305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698E3C5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10AEB5E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1985D50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E4B6E6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6ED62F1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0CE87B8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BC89EF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50201710</w:t>
            </w:r>
          </w:p>
        </w:tc>
        <w:tc>
          <w:tcPr>
            <w:tcW w:w="1806" w:type="dxa"/>
            <w:tcBorders>
              <w:top w:val="nil"/>
              <w:left w:val="nil"/>
              <w:bottom w:val="single" w:sz="4" w:space="0" w:color="auto"/>
              <w:right w:val="single" w:sz="4" w:space="0" w:color="auto"/>
            </w:tcBorders>
            <w:shd w:val="clear" w:color="000000" w:fill="auto"/>
            <w:vAlign w:val="center"/>
            <w:hideMark/>
          </w:tcPr>
          <w:p w14:paraId="1A86E72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Té de hoja</w:t>
            </w:r>
          </w:p>
        </w:tc>
        <w:tc>
          <w:tcPr>
            <w:tcW w:w="1222" w:type="dxa"/>
            <w:tcBorders>
              <w:top w:val="nil"/>
              <w:left w:val="nil"/>
              <w:bottom w:val="single" w:sz="4" w:space="0" w:color="auto"/>
              <w:right w:val="single" w:sz="4" w:space="0" w:color="auto"/>
            </w:tcBorders>
            <w:shd w:val="clear" w:color="000000" w:fill="auto"/>
            <w:noWrap/>
            <w:vAlign w:val="center"/>
            <w:hideMark/>
          </w:tcPr>
          <w:p w14:paraId="445FC92B"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29B5615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2E63537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80.00 </w:t>
            </w:r>
          </w:p>
        </w:tc>
        <w:tc>
          <w:tcPr>
            <w:tcW w:w="1630" w:type="dxa"/>
            <w:tcBorders>
              <w:top w:val="nil"/>
              <w:left w:val="nil"/>
              <w:bottom w:val="single" w:sz="4" w:space="0" w:color="auto"/>
              <w:right w:val="single" w:sz="4" w:space="0" w:color="auto"/>
            </w:tcBorders>
            <w:shd w:val="clear" w:color="000000" w:fill="auto"/>
            <w:noWrap/>
            <w:vAlign w:val="center"/>
            <w:hideMark/>
          </w:tcPr>
          <w:p w14:paraId="3384E8E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400.00 </w:t>
            </w:r>
          </w:p>
        </w:tc>
      </w:tr>
      <w:tr w:rsidR="006145FD" w:rsidRPr="006145FD" w14:paraId="2792879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DD7C30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24111503</w:t>
            </w:r>
          </w:p>
        </w:tc>
        <w:tc>
          <w:tcPr>
            <w:tcW w:w="1806" w:type="dxa"/>
            <w:tcBorders>
              <w:top w:val="nil"/>
              <w:left w:val="nil"/>
              <w:bottom w:val="single" w:sz="4" w:space="0" w:color="auto"/>
              <w:right w:val="single" w:sz="4" w:space="0" w:color="auto"/>
            </w:tcBorders>
            <w:shd w:val="clear" w:color="000000" w:fill="auto"/>
            <w:vAlign w:val="center"/>
            <w:hideMark/>
          </w:tcPr>
          <w:p w14:paraId="6962E83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1272A68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536B2C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51A1E72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130.00 </w:t>
            </w:r>
          </w:p>
        </w:tc>
        <w:tc>
          <w:tcPr>
            <w:tcW w:w="1630" w:type="dxa"/>
            <w:tcBorders>
              <w:top w:val="nil"/>
              <w:left w:val="nil"/>
              <w:bottom w:val="single" w:sz="4" w:space="0" w:color="auto"/>
              <w:right w:val="single" w:sz="4" w:space="0" w:color="auto"/>
            </w:tcBorders>
            <w:shd w:val="clear" w:color="000000" w:fill="auto"/>
            <w:noWrap/>
            <w:vAlign w:val="center"/>
            <w:hideMark/>
          </w:tcPr>
          <w:p w14:paraId="4B2D654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650.00 </w:t>
            </w:r>
          </w:p>
        </w:tc>
      </w:tr>
      <w:tr w:rsidR="006145FD" w:rsidRPr="006145FD" w14:paraId="37EA591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B698EC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24111503</w:t>
            </w:r>
          </w:p>
        </w:tc>
        <w:tc>
          <w:tcPr>
            <w:tcW w:w="1806" w:type="dxa"/>
            <w:tcBorders>
              <w:top w:val="nil"/>
              <w:left w:val="nil"/>
              <w:bottom w:val="single" w:sz="4" w:space="0" w:color="auto"/>
              <w:right w:val="single" w:sz="4" w:space="0" w:color="auto"/>
            </w:tcBorders>
            <w:shd w:val="clear" w:color="000000" w:fill="auto"/>
            <w:vAlign w:val="center"/>
            <w:hideMark/>
          </w:tcPr>
          <w:p w14:paraId="5B97C5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Bolsas plásticas</w:t>
            </w:r>
          </w:p>
        </w:tc>
        <w:tc>
          <w:tcPr>
            <w:tcW w:w="1222" w:type="dxa"/>
            <w:tcBorders>
              <w:top w:val="nil"/>
              <w:left w:val="nil"/>
              <w:bottom w:val="single" w:sz="4" w:space="0" w:color="auto"/>
              <w:right w:val="single" w:sz="4" w:space="0" w:color="auto"/>
            </w:tcBorders>
            <w:shd w:val="clear" w:color="000000" w:fill="auto"/>
            <w:noWrap/>
            <w:vAlign w:val="center"/>
            <w:hideMark/>
          </w:tcPr>
          <w:p w14:paraId="688B60C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460D557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08948A8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600.00 </w:t>
            </w:r>
          </w:p>
        </w:tc>
        <w:tc>
          <w:tcPr>
            <w:tcW w:w="1630" w:type="dxa"/>
            <w:tcBorders>
              <w:top w:val="nil"/>
              <w:left w:val="nil"/>
              <w:bottom w:val="single" w:sz="4" w:space="0" w:color="auto"/>
              <w:right w:val="single" w:sz="4" w:space="0" w:color="auto"/>
            </w:tcBorders>
            <w:shd w:val="clear" w:color="000000" w:fill="auto"/>
            <w:noWrap/>
            <w:vAlign w:val="center"/>
            <w:hideMark/>
          </w:tcPr>
          <w:p w14:paraId="45931DC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1,800.00 </w:t>
            </w:r>
          </w:p>
        </w:tc>
      </w:tr>
      <w:tr w:rsidR="006145FD" w:rsidRPr="006145FD" w14:paraId="6536AC2C"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3468ECF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50161510</w:t>
            </w:r>
          </w:p>
        </w:tc>
        <w:tc>
          <w:tcPr>
            <w:tcW w:w="1806" w:type="dxa"/>
            <w:tcBorders>
              <w:top w:val="nil"/>
              <w:left w:val="nil"/>
              <w:bottom w:val="single" w:sz="4" w:space="0" w:color="auto"/>
              <w:right w:val="single" w:sz="4" w:space="0" w:color="auto"/>
            </w:tcBorders>
            <w:shd w:val="clear" w:color="000000" w:fill="auto"/>
            <w:vAlign w:val="center"/>
            <w:hideMark/>
          </w:tcPr>
          <w:p w14:paraId="3856EA1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Endulzantes artificiales</w:t>
            </w:r>
          </w:p>
        </w:tc>
        <w:tc>
          <w:tcPr>
            <w:tcW w:w="1222" w:type="dxa"/>
            <w:tcBorders>
              <w:top w:val="nil"/>
              <w:left w:val="nil"/>
              <w:bottom w:val="single" w:sz="4" w:space="0" w:color="auto"/>
              <w:right w:val="single" w:sz="4" w:space="0" w:color="auto"/>
            </w:tcBorders>
            <w:shd w:val="clear" w:color="000000" w:fill="auto"/>
            <w:noWrap/>
            <w:vAlign w:val="center"/>
            <w:hideMark/>
          </w:tcPr>
          <w:p w14:paraId="795F369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Caja</w:t>
            </w:r>
          </w:p>
        </w:tc>
        <w:tc>
          <w:tcPr>
            <w:tcW w:w="1284" w:type="dxa"/>
            <w:tcBorders>
              <w:top w:val="nil"/>
              <w:left w:val="nil"/>
              <w:bottom w:val="single" w:sz="4" w:space="0" w:color="auto"/>
              <w:right w:val="single" w:sz="4" w:space="0" w:color="auto"/>
            </w:tcBorders>
            <w:shd w:val="clear" w:color="000000" w:fill="auto"/>
            <w:noWrap/>
            <w:vAlign w:val="center"/>
            <w:hideMark/>
          </w:tcPr>
          <w:p w14:paraId="54BE2E9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1F0D90A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1,100.00 </w:t>
            </w:r>
          </w:p>
        </w:tc>
        <w:tc>
          <w:tcPr>
            <w:tcW w:w="1630" w:type="dxa"/>
            <w:tcBorders>
              <w:top w:val="nil"/>
              <w:left w:val="nil"/>
              <w:bottom w:val="single" w:sz="4" w:space="0" w:color="auto"/>
              <w:right w:val="single" w:sz="4" w:space="0" w:color="auto"/>
            </w:tcBorders>
            <w:shd w:val="clear" w:color="000000" w:fill="auto"/>
            <w:noWrap/>
            <w:vAlign w:val="center"/>
            <w:hideMark/>
          </w:tcPr>
          <w:p w14:paraId="6673029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2,200.00 </w:t>
            </w:r>
          </w:p>
        </w:tc>
      </w:tr>
      <w:tr w:rsidR="006145FD" w:rsidRPr="006145FD" w14:paraId="173B87EB"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D780DF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46181504</w:t>
            </w:r>
          </w:p>
        </w:tc>
        <w:tc>
          <w:tcPr>
            <w:tcW w:w="1806" w:type="dxa"/>
            <w:tcBorders>
              <w:top w:val="nil"/>
              <w:left w:val="nil"/>
              <w:bottom w:val="single" w:sz="4" w:space="0" w:color="auto"/>
              <w:right w:val="single" w:sz="4" w:space="0" w:color="auto"/>
            </w:tcBorders>
            <w:shd w:val="clear" w:color="000000" w:fill="auto"/>
            <w:vAlign w:val="center"/>
            <w:hideMark/>
          </w:tcPr>
          <w:p w14:paraId="01BCB1D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Guantes de protección</w:t>
            </w:r>
          </w:p>
        </w:tc>
        <w:tc>
          <w:tcPr>
            <w:tcW w:w="1222" w:type="dxa"/>
            <w:tcBorders>
              <w:top w:val="nil"/>
              <w:left w:val="nil"/>
              <w:bottom w:val="single" w:sz="4" w:space="0" w:color="auto"/>
              <w:right w:val="single" w:sz="4" w:space="0" w:color="auto"/>
            </w:tcBorders>
            <w:shd w:val="clear" w:color="000000" w:fill="auto"/>
            <w:noWrap/>
            <w:vAlign w:val="center"/>
            <w:hideMark/>
          </w:tcPr>
          <w:p w14:paraId="3EFF81B6"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B1FFF9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459CC72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90.00 </w:t>
            </w:r>
          </w:p>
        </w:tc>
        <w:tc>
          <w:tcPr>
            <w:tcW w:w="1630" w:type="dxa"/>
            <w:tcBorders>
              <w:top w:val="nil"/>
              <w:left w:val="nil"/>
              <w:bottom w:val="single" w:sz="4" w:space="0" w:color="auto"/>
              <w:right w:val="single" w:sz="4" w:space="0" w:color="auto"/>
            </w:tcBorders>
            <w:shd w:val="clear" w:color="000000" w:fill="auto"/>
            <w:noWrap/>
            <w:vAlign w:val="center"/>
            <w:hideMark/>
          </w:tcPr>
          <w:p w14:paraId="2A90FCB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377ECF4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1DA05E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47131502</w:t>
            </w:r>
          </w:p>
        </w:tc>
        <w:tc>
          <w:tcPr>
            <w:tcW w:w="1806" w:type="dxa"/>
            <w:tcBorders>
              <w:top w:val="nil"/>
              <w:left w:val="nil"/>
              <w:bottom w:val="single" w:sz="4" w:space="0" w:color="auto"/>
              <w:right w:val="single" w:sz="4" w:space="0" w:color="auto"/>
            </w:tcBorders>
            <w:shd w:val="clear" w:color="000000" w:fill="auto"/>
            <w:vAlign w:val="center"/>
            <w:hideMark/>
          </w:tcPr>
          <w:p w14:paraId="04207BD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Pañitos o toallas para limpiar</w:t>
            </w:r>
          </w:p>
        </w:tc>
        <w:tc>
          <w:tcPr>
            <w:tcW w:w="1222" w:type="dxa"/>
            <w:tcBorders>
              <w:top w:val="nil"/>
              <w:left w:val="nil"/>
              <w:bottom w:val="single" w:sz="4" w:space="0" w:color="auto"/>
              <w:right w:val="single" w:sz="4" w:space="0" w:color="auto"/>
            </w:tcBorders>
            <w:shd w:val="clear" w:color="000000" w:fill="auto"/>
            <w:noWrap/>
            <w:vAlign w:val="center"/>
            <w:hideMark/>
          </w:tcPr>
          <w:p w14:paraId="6D3B4DDA"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17269C3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3F445CF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50.00 </w:t>
            </w:r>
          </w:p>
        </w:tc>
        <w:tc>
          <w:tcPr>
            <w:tcW w:w="1630" w:type="dxa"/>
            <w:tcBorders>
              <w:top w:val="nil"/>
              <w:left w:val="nil"/>
              <w:bottom w:val="single" w:sz="4" w:space="0" w:color="auto"/>
              <w:right w:val="single" w:sz="4" w:space="0" w:color="auto"/>
            </w:tcBorders>
            <w:shd w:val="clear" w:color="000000" w:fill="auto"/>
            <w:noWrap/>
            <w:vAlign w:val="center"/>
            <w:hideMark/>
          </w:tcPr>
          <w:p w14:paraId="3CAF989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300.00 </w:t>
            </w:r>
          </w:p>
        </w:tc>
      </w:tr>
      <w:tr w:rsidR="006145FD" w:rsidRPr="006145FD" w14:paraId="26F43DF5"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6E27D2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47131501</w:t>
            </w:r>
          </w:p>
        </w:tc>
        <w:tc>
          <w:tcPr>
            <w:tcW w:w="1806" w:type="dxa"/>
            <w:tcBorders>
              <w:top w:val="nil"/>
              <w:left w:val="nil"/>
              <w:bottom w:val="single" w:sz="4" w:space="0" w:color="auto"/>
              <w:right w:val="single" w:sz="4" w:space="0" w:color="auto"/>
            </w:tcBorders>
            <w:shd w:val="clear" w:color="000000" w:fill="auto"/>
            <w:vAlign w:val="center"/>
            <w:hideMark/>
          </w:tcPr>
          <w:p w14:paraId="09E8416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Trapos</w:t>
            </w:r>
          </w:p>
        </w:tc>
        <w:tc>
          <w:tcPr>
            <w:tcW w:w="1222" w:type="dxa"/>
            <w:tcBorders>
              <w:top w:val="nil"/>
              <w:left w:val="nil"/>
              <w:bottom w:val="single" w:sz="4" w:space="0" w:color="auto"/>
              <w:right w:val="single" w:sz="4" w:space="0" w:color="auto"/>
            </w:tcBorders>
            <w:shd w:val="clear" w:color="000000" w:fill="auto"/>
            <w:noWrap/>
            <w:vAlign w:val="center"/>
            <w:hideMark/>
          </w:tcPr>
          <w:p w14:paraId="2E20AB2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654037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3</w:t>
            </w:r>
          </w:p>
        </w:tc>
        <w:tc>
          <w:tcPr>
            <w:tcW w:w="1103" w:type="dxa"/>
            <w:tcBorders>
              <w:top w:val="nil"/>
              <w:left w:val="nil"/>
              <w:bottom w:val="single" w:sz="4" w:space="0" w:color="auto"/>
              <w:right w:val="single" w:sz="4" w:space="0" w:color="auto"/>
            </w:tcBorders>
            <w:shd w:val="clear" w:color="000000" w:fill="auto"/>
            <w:noWrap/>
            <w:vAlign w:val="center"/>
            <w:hideMark/>
          </w:tcPr>
          <w:p w14:paraId="5015BA7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180.00 </w:t>
            </w:r>
          </w:p>
        </w:tc>
        <w:tc>
          <w:tcPr>
            <w:tcW w:w="1630" w:type="dxa"/>
            <w:tcBorders>
              <w:top w:val="nil"/>
              <w:left w:val="nil"/>
              <w:bottom w:val="single" w:sz="4" w:space="0" w:color="auto"/>
              <w:right w:val="single" w:sz="4" w:space="0" w:color="auto"/>
            </w:tcBorders>
            <w:shd w:val="clear" w:color="000000" w:fill="auto"/>
            <w:noWrap/>
            <w:vAlign w:val="center"/>
            <w:hideMark/>
          </w:tcPr>
          <w:p w14:paraId="6C9EE64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540.00 </w:t>
            </w:r>
          </w:p>
        </w:tc>
      </w:tr>
      <w:tr w:rsidR="006145FD" w:rsidRPr="006145FD" w14:paraId="7D3F5C13"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2F99AA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47131604</w:t>
            </w:r>
          </w:p>
        </w:tc>
        <w:tc>
          <w:tcPr>
            <w:tcW w:w="1806" w:type="dxa"/>
            <w:tcBorders>
              <w:top w:val="nil"/>
              <w:left w:val="nil"/>
              <w:bottom w:val="single" w:sz="4" w:space="0" w:color="auto"/>
              <w:right w:val="single" w:sz="4" w:space="0" w:color="auto"/>
            </w:tcBorders>
            <w:shd w:val="clear" w:color="000000" w:fill="auto"/>
            <w:vAlign w:val="center"/>
            <w:hideMark/>
          </w:tcPr>
          <w:p w14:paraId="3CAF9AF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Escobas</w:t>
            </w:r>
          </w:p>
        </w:tc>
        <w:tc>
          <w:tcPr>
            <w:tcW w:w="1222" w:type="dxa"/>
            <w:tcBorders>
              <w:top w:val="nil"/>
              <w:left w:val="nil"/>
              <w:bottom w:val="single" w:sz="4" w:space="0" w:color="auto"/>
              <w:right w:val="single" w:sz="4" w:space="0" w:color="auto"/>
            </w:tcBorders>
            <w:shd w:val="clear" w:color="000000" w:fill="auto"/>
            <w:noWrap/>
            <w:vAlign w:val="center"/>
            <w:hideMark/>
          </w:tcPr>
          <w:p w14:paraId="37D7DCF4"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6F445F7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2</w:t>
            </w:r>
          </w:p>
        </w:tc>
        <w:tc>
          <w:tcPr>
            <w:tcW w:w="1103" w:type="dxa"/>
            <w:tcBorders>
              <w:top w:val="nil"/>
              <w:left w:val="nil"/>
              <w:bottom w:val="single" w:sz="4" w:space="0" w:color="auto"/>
              <w:right w:val="single" w:sz="4" w:space="0" w:color="auto"/>
            </w:tcBorders>
            <w:shd w:val="clear" w:color="000000" w:fill="auto"/>
            <w:noWrap/>
            <w:vAlign w:val="center"/>
            <w:hideMark/>
          </w:tcPr>
          <w:p w14:paraId="2D0F6ED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125.00 </w:t>
            </w:r>
          </w:p>
        </w:tc>
        <w:tc>
          <w:tcPr>
            <w:tcW w:w="1630" w:type="dxa"/>
            <w:tcBorders>
              <w:top w:val="nil"/>
              <w:left w:val="nil"/>
              <w:bottom w:val="single" w:sz="4" w:space="0" w:color="auto"/>
              <w:right w:val="single" w:sz="4" w:space="0" w:color="auto"/>
            </w:tcBorders>
            <w:shd w:val="clear" w:color="000000" w:fill="auto"/>
            <w:noWrap/>
            <w:vAlign w:val="center"/>
            <w:hideMark/>
          </w:tcPr>
          <w:p w14:paraId="441BE57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250.00 </w:t>
            </w:r>
          </w:p>
        </w:tc>
      </w:tr>
      <w:tr w:rsidR="006145FD" w:rsidRPr="006145FD" w14:paraId="77BB8809"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2BC2E2E"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47131603</w:t>
            </w:r>
          </w:p>
        </w:tc>
        <w:tc>
          <w:tcPr>
            <w:tcW w:w="1806" w:type="dxa"/>
            <w:tcBorders>
              <w:top w:val="nil"/>
              <w:left w:val="nil"/>
              <w:bottom w:val="single" w:sz="4" w:space="0" w:color="auto"/>
              <w:right w:val="single" w:sz="4" w:space="0" w:color="auto"/>
            </w:tcBorders>
            <w:shd w:val="clear" w:color="000000" w:fill="auto"/>
            <w:vAlign w:val="center"/>
            <w:hideMark/>
          </w:tcPr>
          <w:p w14:paraId="0844562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Esponjas</w:t>
            </w:r>
          </w:p>
        </w:tc>
        <w:tc>
          <w:tcPr>
            <w:tcW w:w="1222" w:type="dxa"/>
            <w:tcBorders>
              <w:top w:val="nil"/>
              <w:left w:val="nil"/>
              <w:bottom w:val="single" w:sz="4" w:space="0" w:color="auto"/>
              <w:right w:val="single" w:sz="4" w:space="0" w:color="auto"/>
            </w:tcBorders>
            <w:shd w:val="clear" w:color="000000" w:fill="auto"/>
            <w:noWrap/>
            <w:vAlign w:val="center"/>
            <w:hideMark/>
          </w:tcPr>
          <w:p w14:paraId="40A90B67"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Unidad</w:t>
            </w:r>
          </w:p>
        </w:tc>
        <w:tc>
          <w:tcPr>
            <w:tcW w:w="1284" w:type="dxa"/>
            <w:tcBorders>
              <w:top w:val="nil"/>
              <w:left w:val="nil"/>
              <w:bottom w:val="single" w:sz="4" w:space="0" w:color="auto"/>
              <w:right w:val="single" w:sz="4" w:space="0" w:color="auto"/>
            </w:tcBorders>
            <w:shd w:val="clear" w:color="000000" w:fill="auto"/>
            <w:noWrap/>
            <w:vAlign w:val="center"/>
            <w:hideMark/>
          </w:tcPr>
          <w:p w14:paraId="30274FF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6</w:t>
            </w:r>
          </w:p>
        </w:tc>
        <w:tc>
          <w:tcPr>
            <w:tcW w:w="1103" w:type="dxa"/>
            <w:tcBorders>
              <w:top w:val="nil"/>
              <w:left w:val="nil"/>
              <w:bottom w:val="single" w:sz="4" w:space="0" w:color="auto"/>
              <w:right w:val="single" w:sz="4" w:space="0" w:color="auto"/>
            </w:tcBorders>
            <w:shd w:val="clear" w:color="000000" w:fill="auto"/>
            <w:noWrap/>
            <w:vAlign w:val="center"/>
            <w:hideMark/>
          </w:tcPr>
          <w:p w14:paraId="6F33945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25.00 </w:t>
            </w:r>
          </w:p>
        </w:tc>
        <w:tc>
          <w:tcPr>
            <w:tcW w:w="1630" w:type="dxa"/>
            <w:tcBorders>
              <w:top w:val="nil"/>
              <w:left w:val="nil"/>
              <w:bottom w:val="single" w:sz="4" w:space="0" w:color="auto"/>
              <w:right w:val="single" w:sz="4" w:space="0" w:color="auto"/>
            </w:tcBorders>
            <w:shd w:val="clear" w:color="000000" w:fill="auto"/>
            <w:noWrap/>
            <w:vAlign w:val="center"/>
            <w:hideMark/>
          </w:tcPr>
          <w:p w14:paraId="28CDBC3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150.00 </w:t>
            </w:r>
          </w:p>
        </w:tc>
      </w:tr>
      <w:tr w:rsidR="006145FD" w:rsidRPr="006145FD" w14:paraId="5990391E"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05EC896"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14111703</w:t>
            </w:r>
          </w:p>
        </w:tc>
        <w:tc>
          <w:tcPr>
            <w:tcW w:w="1806" w:type="dxa"/>
            <w:tcBorders>
              <w:top w:val="nil"/>
              <w:left w:val="nil"/>
              <w:bottom w:val="single" w:sz="4" w:space="0" w:color="auto"/>
              <w:right w:val="single" w:sz="4" w:space="0" w:color="auto"/>
            </w:tcBorders>
            <w:shd w:val="clear" w:color="000000" w:fill="auto"/>
            <w:vAlign w:val="center"/>
            <w:hideMark/>
          </w:tcPr>
          <w:p w14:paraId="7F42247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Toallas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277ED54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47CA01F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2BB9C7B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1,700.00 </w:t>
            </w:r>
          </w:p>
        </w:tc>
        <w:tc>
          <w:tcPr>
            <w:tcW w:w="1630" w:type="dxa"/>
            <w:tcBorders>
              <w:top w:val="nil"/>
              <w:left w:val="nil"/>
              <w:bottom w:val="single" w:sz="4" w:space="0" w:color="auto"/>
              <w:right w:val="single" w:sz="4" w:space="0" w:color="auto"/>
            </w:tcBorders>
            <w:shd w:val="clear" w:color="000000" w:fill="auto"/>
            <w:noWrap/>
            <w:vAlign w:val="center"/>
            <w:hideMark/>
          </w:tcPr>
          <w:p w14:paraId="112F2AF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15,300.00 </w:t>
            </w:r>
          </w:p>
        </w:tc>
      </w:tr>
      <w:tr w:rsidR="006145FD" w:rsidRPr="006145FD" w14:paraId="53650908"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0CEC299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14111704</w:t>
            </w:r>
          </w:p>
        </w:tc>
        <w:tc>
          <w:tcPr>
            <w:tcW w:w="1806" w:type="dxa"/>
            <w:tcBorders>
              <w:top w:val="nil"/>
              <w:left w:val="nil"/>
              <w:bottom w:val="single" w:sz="4" w:space="0" w:color="auto"/>
              <w:right w:val="single" w:sz="4" w:space="0" w:color="auto"/>
            </w:tcBorders>
            <w:shd w:val="clear" w:color="000000" w:fill="auto"/>
            <w:vAlign w:val="center"/>
            <w:hideMark/>
          </w:tcPr>
          <w:p w14:paraId="5B052D39"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Papel higiénico</w:t>
            </w:r>
          </w:p>
        </w:tc>
        <w:tc>
          <w:tcPr>
            <w:tcW w:w="1222" w:type="dxa"/>
            <w:tcBorders>
              <w:top w:val="nil"/>
              <w:left w:val="nil"/>
              <w:bottom w:val="single" w:sz="4" w:space="0" w:color="auto"/>
              <w:right w:val="single" w:sz="4" w:space="0" w:color="auto"/>
            </w:tcBorders>
            <w:shd w:val="clear" w:color="000000" w:fill="auto"/>
            <w:noWrap/>
            <w:vAlign w:val="center"/>
            <w:hideMark/>
          </w:tcPr>
          <w:p w14:paraId="70A4BE98"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7B30B3B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9</w:t>
            </w:r>
          </w:p>
        </w:tc>
        <w:tc>
          <w:tcPr>
            <w:tcW w:w="1103" w:type="dxa"/>
            <w:tcBorders>
              <w:top w:val="nil"/>
              <w:left w:val="nil"/>
              <w:bottom w:val="single" w:sz="4" w:space="0" w:color="auto"/>
              <w:right w:val="single" w:sz="4" w:space="0" w:color="auto"/>
            </w:tcBorders>
            <w:shd w:val="clear" w:color="000000" w:fill="auto"/>
            <w:noWrap/>
            <w:vAlign w:val="center"/>
            <w:hideMark/>
          </w:tcPr>
          <w:p w14:paraId="166B864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700.00 </w:t>
            </w:r>
          </w:p>
        </w:tc>
        <w:tc>
          <w:tcPr>
            <w:tcW w:w="1630" w:type="dxa"/>
            <w:tcBorders>
              <w:top w:val="nil"/>
              <w:left w:val="nil"/>
              <w:bottom w:val="single" w:sz="4" w:space="0" w:color="auto"/>
              <w:right w:val="single" w:sz="4" w:space="0" w:color="auto"/>
            </w:tcBorders>
            <w:shd w:val="clear" w:color="000000" w:fill="auto"/>
            <w:noWrap/>
            <w:vAlign w:val="center"/>
            <w:hideMark/>
          </w:tcPr>
          <w:p w14:paraId="360AB24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6,300.00 </w:t>
            </w:r>
          </w:p>
        </w:tc>
      </w:tr>
      <w:tr w:rsidR="006145FD" w:rsidRPr="006145FD" w14:paraId="7555B4D2"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661852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14111705</w:t>
            </w:r>
          </w:p>
        </w:tc>
        <w:tc>
          <w:tcPr>
            <w:tcW w:w="1806" w:type="dxa"/>
            <w:tcBorders>
              <w:top w:val="nil"/>
              <w:left w:val="nil"/>
              <w:bottom w:val="single" w:sz="4" w:space="0" w:color="auto"/>
              <w:right w:val="single" w:sz="4" w:space="0" w:color="auto"/>
            </w:tcBorders>
            <w:shd w:val="clear" w:color="000000" w:fill="auto"/>
            <w:vAlign w:val="center"/>
            <w:hideMark/>
          </w:tcPr>
          <w:p w14:paraId="4E161D4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Servilletas de papel</w:t>
            </w:r>
          </w:p>
        </w:tc>
        <w:tc>
          <w:tcPr>
            <w:tcW w:w="1222" w:type="dxa"/>
            <w:tcBorders>
              <w:top w:val="nil"/>
              <w:left w:val="nil"/>
              <w:bottom w:val="single" w:sz="4" w:space="0" w:color="auto"/>
              <w:right w:val="single" w:sz="4" w:space="0" w:color="auto"/>
            </w:tcBorders>
            <w:shd w:val="clear" w:color="000000" w:fill="auto"/>
            <w:noWrap/>
            <w:vAlign w:val="center"/>
            <w:hideMark/>
          </w:tcPr>
          <w:p w14:paraId="416E3A2F"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Paquete</w:t>
            </w:r>
          </w:p>
        </w:tc>
        <w:tc>
          <w:tcPr>
            <w:tcW w:w="1284" w:type="dxa"/>
            <w:tcBorders>
              <w:top w:val="nil"/>
              <w:left w:val="nil"/>
              <w:bottom w:val="single" w:sz="4" w:space="0" w:color="auto"/>
              <w:right w:val="single" w:sz="4" w:space="0" w:color="auto"/>
            </w:tcBorders>
            <w:shd w:val="clear" w:color="000000" w:fill="auto"/>
            <w:noWrap/>
            <w:vAlign w:val="center"/>
            <w:hideMark/>
          </w:tcPr>
          <w:p w14:paraId="3CBAED8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w:t>
            </w:r>
          </w:p>
        </w:tc>
        <w:tc>
          <w:tcPr>
            <w:tcW w:w="1103" w:type="dxa"/>
            <w:tcBorders>
              <w:top w:val="nil"/>
              <w:left w:val="nil"/>
              <w:bottom w:val="single" w:sz="4" w:space="0" w:color="auto"/>
              <w:right w:val="single" w:sz="4" w:space="0" w:color="auto"/>
            </w:tcBorders>
            <w:shd w:val="clear" w:color="000000" w:fill="auto"/>
            <w:noWrap/>
            <w:vAlign w:val="center"/>
            <w:hideMark/>
          </w:tcPr>
          <w:p w14:paraId="6A37F0D8"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c>
          <w:tcPr>
            <w:tcW w:w="1630" w:type="dxa"/>
            <w:tcBorders>
              <w:top w:val="nil"/>
              <w:left w:val="nil"/>
              <w:bottom w:val="single" w:sz="4" w:space="0" w:color="auto"/>
              <w:right w:val="single" w:sz="4" w:space="0" w:color="auto"/>
            </w:tcBorders>
            <w:shd w:val="clear" w:color="000000" w:fill="auto"/>
            <w:noWrap/>
            <w:vAlign w:val="center"/>
            <w:hideMark/>
          </w:tcPr>
          <w:p w14:paraId="7F1F7844"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44AC137A"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406E0A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12141901</w:t>
            </w:r>
          </w:p>
        </w:tc>
        <w:tc>
          <w:tcPr>
            <w:tcW w:w="1806" w:type="dxa"/>
            <w:tcBorders>
              <w:top w:val="nil"/>
              <w:left w:val="nil"/>
              <w:bottom w:val="single" w:sz="4" w:space="0" w:color="auto"/>
              <w:right w:val="single" w:sz="4" w:space="0" w:color="auto"/>
            </w:tcBorders>
            <w:shd w:val="clear" w:color="000000" w:fill="auto"/>
            <w:vAlign w:val="center"/>
            <w:hideMark/>
          </w:tcPr>
          <w:p w14:paraId="46E6984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Cloro cl</w:t>
            </w:r>
          </w:p>
        </w:tc>
        <w:tc>
          <w:tcPr>
            <w:tcW w:w="1222" w:type="dxa"/>
            <w:tcBorders>
              <w:top w:val="nil"/>
              <w:left w:val="nil"/>
              <w:bottom w:val="single" w:sz="4" w:space="0" w:color="auto"/>
              <w:right w:val="single" w:sz="4" w:space="0" w:color="auto"/>
            </w:tcBorders>
            <w:shd w:val="clear" w:color="000000" w:fill="auto"/>
            <w:noWrap/>
            <w:vAlign w:val="center"/>
            <w:hideMark/>
          </w:tcPr>
          <w:p w14:paraId="176CBBA1"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4166CF2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2026DA5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115.00 </w:t>
            </w:r>
          </w:p>
        </w:tc>
        <w:tc>
          <w:tcPr>
            <w:tcW w:w="1630" w:type="dxa"/>
            <w:tcBorders>
              <w:top w:val="nil"/>
              <w:left w:val="nil"/>
              <w:bottom w:val="single" w:sz="4" w:space="0" w:color="auto"/>
              <w:right w:val="single" w:sz="4" w:space="0" w:color="auto"/>
            </w:tcBorders>
            <w:shd w:val="clear" w:color="000000" w:fill="auto"/>
            <w:noWrap/>
            <w:vAlign w:val="center"/>
            <w:hideMark/>
          </w:tcPr>
          <w:p w14:paraId="0D9267FD"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575.00 </w:t>
            </w:r>
          </w:p>
        </w:tc>
      </w:tr>
      <w:tr w:rsidR="006145FD" w:rsidRPr="006145FD" w14:paraId="0433633A"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1873FC8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53131608</w:t>
            </w:r>
          </w:p>
        </w:tc>
        <w:tc>
          <w:tcPr>
            <w:tcW w:w="1806" w:type="dxa"/>
            <w:tcBorders>
              <w:top w:val="nil"/>
              <w:left w:val="nil"/>
              <w:bottom w:val="single" w:sz="4" w:space="0" w:color="auto"/>
              <w:right w:val="single" w:sz="4" w:space="0" w:color="auto"/>
            </w:tcBorders>
            <w:shd w:val="clear" w:color="000000" w:fill="auto"/>
            <w:vAlign w:val="center"/>
            <w:hideMark/>
          </w:tcPr>
          <w:p w14:paraId="34AA716C"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09CE1B8C"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43037F22"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78311AC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200.00 </w:t>
            </w:r>
          </w:p>
        </w:tc>
        <w:tc>
          <w:tcPr>
            <w:tcW w:w="1630" w:type="dxa"/>
            <w:tcBorders>
              <w:top w:val="nil"/>
              <w:left w:val="nil"/>
              <w:bottom w:val="single" w:sz="4" w:space="0" w:color="auto"/>
              <w:right w:val="single" w:sz="4" w:space="0" w:color="auto"/>
            </w:tcBorders>
            <w:shd w:val="clear" w:color="000000" w:fill="auto"/>
            <w:noWrap/>
            <w:vAlign w:val="center"/>
            <w:hideMark/>
          </w:tcPr>
          <w:p w14:paraId="0EDE60C7"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1,000.00 </w:t>
            </w:r>
          </w:p>
        </w:tc>
      </w:tr>
      <w:tr w:rsidR="006145FD" w:rsidRPr="006145FD" w14:paraId="05FA5A2F"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42724CA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53131608</w:t>
            </w:r>
          </w:p>
        </w:tc>
        <w:tc>
          <w:tcPr>
            <w:tcW w:w="1806" w:type="dxa"/>
            <w:tcBorders>
              <w:top w:val="nil"/>
              <w:left w:val="nil"/>
              <w:bottom w:val="single" w:sz="4" w:space="0" w:color="auto"/>
              <w:right w:val="single" w:sz="4" w:space="0" w:color="auto"/>
            </w:tcBorders>
            <w:shd w:val="clear" w:color="000000" w:fill="auto"/>
            <w:vAlign w:val="center"/>
            <w:hideMark/>
          </w:tcPr>
          <w:p w14:paraId="35F2D54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Jabones</w:t>
            </w:r>
          </w:p>
        </w:tc>
        <w:tc>
          <w:tcPr>
            <w:tcW w:w="1222" w:type="dxa"/>
            <w:tcBorders>
              <w:top w:val="nil"/>
              <w:left w:val="nil"/>
              <w:bottom w:val="single" w:sz="4" w:space="0" w:color="auto"/>
              <w:right w:val="single" w:sz="4" w:space="0" w:color="auto"/>
            </w:tcBorders>
            <w:shd w:val="clear" w:color="000000" w:fill="auto"/>
            <w:noWrap/>
            <w:vAlign w:val="center"/>
            <w:hideMark/>
          </w:tcPr>
          <w:p w14:paraId="3FEC798E"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6E000CF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12FEF59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5A1F833B"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006825C6" w14:textId="77777777" w:rsidTr="00A7005B">
        <w:trPr>
          <w:trHeight w:val="193"/>
        </w:trPr>
        <w:tc>
          <w:tcPr>
            <w:tcW w:w="1544" w:type="dxa"/>
            <w:tcBorders>
              <w:top w:val="nil"/>
              <w:left w:val="single" w:sz="4" w:space="0" w:color="auto"/>
              <w:bottom w:val="single" w:sz="4" w:space="0" w:color="auto"/>
              <w:right w:val="single" w:sz="4" w:space="0" w:color="auto"/>
            </w:tcBorders>
            <w:shd w:val="clear" w:color="000000" w:fill="auto"/>
            <w:noWrap/>
            <w:vAlign w:val="center"/>
            <w:hideMark/>
          </w:tcPr>
          <w:p w14:paraId="70627831"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47131803</w:t>
            </w:r>
          </w:p>
        </w:tc>
        <w:tc>
          <w:tcPr>
            <w:tcW w:w="1806" w:type="dxa"/>
            <w:tcBorders>
              <w:top w:val="nil"/>
              <w:left w:val="nil"/>
              <w:bottom w:val="single" w:sz="4" w:space="0" w:color="auto"/>
              <w:right w:val="single" w:sz="4" w:space="0" w:color="auto"/>
            </w:tcBorders>
            <w:shd w:val="clear" w:color="000000" w:fill="auto"/>
            <w:vAlign w:val="center"/>
            <w:hideMark/>
          </w:tcPr>
          <w:p w14:paraId="0CA9D5B5"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Desinfectantes para uso doméstico</w:t>
            </w:r>
          </w:p>
        </w:tc>
        <w:tc>
          <w:tcPr>
            <w:tcW w:w="1222" w:type="dxa"/>
            <w:tcBorders>
              <w:top w:val="nil"/>
              <w:left w:val="nil"/>
              <w:bottom w:val="single" w:sz="4" w:space="0" w:color="auto"/>
              <w:right w:val="single" w:sz="4" w:space="0" w:color="auto"/>
            </w:tcBorders>
            <w:shd w:val="clear" w:color="000000" w:fill="auto"/>
            <w:noWrap/>
            <w:vAlign w:val="center"/>
            <w:hideMark/>
          </w:tcPr>
          <w:p w14:paraId="6A78356D" w14:textId="77777777" w:rsidR="003A78B7" w:rsidRPr="006145FD" w:rsidRDefault="003A78B7" w:rsidP="003A78B7">
            <w:pPr>
              <w:widowControl/>
              <w:autoSpaceDE/>
              <w:autoSpaceDN/>
              <w:rPr>
                <w:rFonts w:ascii="Calibri" w:hAnsi="Calibri" w:cs="Calibri"/>
                <w:color w:val="767171"/>
                <w:sz w:val="16"/>
                <w:szCs w:val="16"/>
                <w:lang w:eastAsia="es-DO"/>
              </w:rPr>
            </w:pPr>
            <w:r w:rsidRPr="006145FD">
              <w:rPr>
                <w:rFonts w:ascii="Calibri" w:hAnsi="Calibri" w:cs="Calibri"/>
                <w:color w:val="767171"/>
                <w:sz w:val="16"/>
                <w:szCs w:val="16"/>
                <w:lang w:eastAsia="es-DO"/>
              </w:rPr>
              <w:t>Galón</w:t>
            </w:r>
          </w:p>
        </w:tc>
        <w:tc>
          <w:tcPr>
            <w:tcW w:w="1284" w:type="dxa"/>
            <w:tcBorders>
              <w:top w:val="nil"/>
              <w:left w:val="nil"/>
              <w:bottom w:val="single" w:sz="4" w:space="0" w:color="auto"/>
              <w:right w:val="single" w:sz="4" w:space="0" w:color="auto"/>
            </w:tcBorders>
            <w:shd w:val="clear" w:color="000000" w:fill="auto"/>
            <w:noWrap/>
            <w:vAlign w:val="center"/>
            <w:hideMark/>
          </w:tcPr>
          <w:p w14:paraId="20A68B0A"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5</w:t>
            </w:r>
          </w:p>
        </w:tc>
        <w:tc>
          <w:tcPr>
            <w:tcW w:w="1103" w:type="dxa"/>
            <w:tcBorders>
              <w:top w:val="nil"/>
              <w:left w:val="nil"/>
              <w:bottom w:val="single" w:sz="4" w:space="0" w:color="auto"/>
              <w:right w:val="single" w:sz="4" w:space="0" w:color="auto"/>
            </w:tcBorders>
            <w:shd w:val="clear" w:color="000000" w:fill="auto"/>
            <w:noWrap/>
            <w:vAlign w:val="center"/>
            <w:hideMark/>
          </w:tcPr>
          <w:p w14:paraId="3030BC73"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210.00 </w:t>
            </w:r>
          </w:p>
        </w:tc>
        <w:tc>
          <w:tcPr>
            <w:tcW w:w="1630" w:type="dxa"/>
            <w:tcBorders>
              <w:top w:val="nil"/>
              <w:left w:val="nil"/>
              <w:bottom w:val="single" w:sz="4" w:space="0" w:color="auto"/>
              <w:right w:val="single" w:sz="4" w:space="0" w:color="auto"/>
            </w:tcBorders>
            <w:shd w:val="clear" w:color="000000" w:fill="auto"/>
            <w:noWrap/>
            <w:vAlign w:val="center"/>
            <w:hideMark/>
          </w:tcPr>
          <w:p w14:paraId="58BA5BFF"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1,050.00 </w:t>
            </w:r>
          </w:p>
        </w:tc>
      </w:tr>
      <w:tr w:rsidR="006145FD" w:rsidRPr="006145FD" w14:paraId="533E16B1" w14:textId="77777777" w:rsidTr="00A7005B">
        <w:trPr>
          <w:trHeight w:val="193"/>
        </w:trPr>
        <w:tc>
          <w:tcPr>
            <w:tcW w:w="1544" w:type="dxa"/>
            <w:tcBorders>
              <w:top w:val="nil"/>
              <w:left w:val="nil"/>
              <w:bottom w:val="nil"/>
              <w:right w:val="nil"/>
            </w:tcBorders>
            <w:shd w:val="clear" w:color="auto" w:fill="auto"/>
            <w:noWrap/>
            <w:vAlign w:val="center"/>
            <w:hideMark/>
          </w:tcPr>
          <w:p w14:paraId="367DD221"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13F3147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6F658866"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252EA977"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single" w:sz="4" w:space="0" w:color="auto"/>
              <w:bottom w:val="single" w:sz="4" w:space="0" w:color="auto"/>
              <w:right w:val="single" w:sz="4" w:space="0" w:color="auto"/>
            </w:tcBorders>
            <w:shd w:val="clear" w:color="000000" w:fill="C9C9C9"/>
            <w:noWrap/>
            <w:vAlign w:val="center"/>
            <w:hideMark/>
          </w:tcPr>
          <w:p w14:paraId="0A28102D" w14:textId="77777777" w:rsidR="003A78B7" w:rsidRPr="006145FD" w:rsidRDefault="003A78B7" w:rsidP="003A78B7">
            <w:pPr>
              <w:widowControl/>
              <w:autoSpaceDE/>
              <w:autoSpaceDN/>
              <w:jc w:val="center"/>
              <w:rPr>
                <w:rFonts w:ascii="Calibri" w:hAnsi="Calibri" w:cs="Calibri"/>
                <w:b/>
                <w:bCs/>
                <w:color w:val="767171"/>
                <w:sz w:val="16"/>
                <w:szCs w:val="16"/>
                <w:lang w:eastAsia="es-DO"/>
              </w:rPr>
            </w:pPr>
            <w:r w:rsidRPr="006145FD">
              <w:rPr>
                <w:rFonts w:ascii="Calibri" w:hAnsi="Calibri" w:cs="Calibri"/>
                <w:b/>
                <w:bCs/>
                <w:color w:val="767171"/>
                <w:sz w:val="16"/>
                <w:szCs w:val="16"/>
                <w:lang w:eastAsia="es-DO"/>
              </w:rPr>
              <w:t>TOTAL COMPRA ESTIMADA</w:t>
            </w:r>
          </w:p>
        </w:tc>
        <w:tc>
          <w:tcPr>
            <w:tcW w:w="1630" w:type="dxa"/>
            <w:tcBorders>
              <w:top w:val="nil"/>
              <w:left w:val="nil"/>
              <w:bottom w:val="single" w:sz="4" w:space="0" w:color="auto"/>
              <w:right w:val="single" w:sz="4" w:space="0" w:color="auto"/>
            </w:tcBorders>
            <w:shd w:val="clear" w:color="000000" w:fill="C9C9C9"/>
            <w:noWrap/>
            <w:vAlign w:val="center"/>
            <w:hideMark/>
          </w:tcPr>
          <w:p w14:paraId="3E014EF0" w14:textId="77777777" w:rsidR="003A78B7" w:rsidRPr="006145FD" w:rsidRDefault="003A78B7" w:rsidP="003A78B7">
            <w:pPr>
              <w:widowControl/>
              <w:autoSpaceDE/>
              <w:autoSpaceDN/>
              <w:jc w:val="center"/>
              <w:rPr>
                <w:rFonts w:ascii="Calibri" w:hAnsi="Calibri" w:cs="Calibri"/>
                <w:color w:val="767171"/>
                <w:sz w:val="16"/>
                <w:szCs w:val="16"/>
                <w:lang w:eastAsia="es-DO"/>
              </w:rPr>
            </w:pPr>
            <w:r w:rsidRPr="006145FD">
              <w:rPr>
                <w:rFonts w:ascii="Calibri" w:hAnsi="Calibri" w:cs="Calibri"/>
                <w:color w:val="767171"/>
                <w:sz w:val="16"/>
                <w:szCs w:val="16"/>
                <w:lang w:eastAsia="es-DO"/>
              </w:rPr>
              <w:t xml:space="preserve"> RD$                                               43,205.00 </w:t>
            </w:r>
          </w:p>
        </w:tc>
      </w:tr>
      <w:tr w:rsidR="006145FD" w:rsidRPr="006145FD" w14:paraId="19D9A8E5" w14:textId="77777777" w:rsidTr="00A7005B">
        <w:trPr>
          <w:trHeight w:val="193"/>
        </w:trPr>
        <w:tc>
          <w:tcPr>
            <w:tcW w:w="1544" w:type="dxa"/>
            <w:tcBorders>
              <w:top w:val="nil"/>
              <w:left w:val="nil"/>
              <w:bottom w:val="nil"/>
              <w:right w:val="nil"/>
            </w:tcBorders>
            <w:shd w:val="clear" w:color="auto" w:fill="auto"/>
            <w:noWrap/>
            <w:vAlign w:val="center"/>
            <w:hideMark/>
          </w:tcPr>
          <w:p w14:paraId="0FF96569" w14:textId="77777777" w:rsidR="003A78B7" w:rsidRPr="006145FD" w:rsidRDefault="003A78B7" w:rsidP="003A78B7">
            <w:pPr>
              <w:widowControl/>
              <w:autoSpaceDE/>
              <w:autoSpaceDN/>
              <w:jc w:val="center"/>
              <w:rPr>
                <w:rFonts w:ascii="Calibri" w:hAnsi="Calibri" w:cs="Calibri"/>
                <w:color w:val="767171"/>
                <w:sz w:val="16"/>
                <w:szCs w:val="16"/>
                <w:lang w:eastAsia="es-DO"/>
              </w:rPr>
            </w:pPr>
          </w:p>
        </w:tc>
        <w:tc>
          <w:tcPr>
            <w:tcW w:w="1806" w:type="dxa"/>
            <w:tcBorders>
              <w:top w:val="nil"/>
              <w:left w:val="nil"/>
              <w:bottom w:val="nil"/>
              <w:right w:val="nil"/>
            </w:tcBorders>
            <w:shd w:val="clear" w:color="auto" w:fill="auto"/>
            <w:noWrap/>
            <w:vAlign w:val="center"/>
            <w:hideMark/>
          </w:tcPr>
          <w:p w14:paraId="6DB43034"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hideMark/>
          </w:tcPr>
          <w:p w14:paraId="34AA2A89"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hideMark/>
          </w:tcPr>
          <w:p w14:paraId="7F2E961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hideMark/>
          </w:tcPr>
          <w:p w14:paraId="394200A0"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hideMark/>
          </w:tcPr>
          <w:p w14:paraId="341EBA31" w14:textId="77777777" w:rsidR="003A78B7" w:rsidRPr="006145FD" w:rsidRDefault="003A78B7" w:rsidP="003A78B7">
            <w:pPr>
              <w:widowControl/>
              <w:autoSpaceDE/>
              <w:autoSpaceDN/>
              <w:rPr>
                <w:color w:val="767171"/>
                <w:sz w:val="20"/>
                <w:szCs w:val="20"/>
                <w:lang w:eastAsia="es-DO"/>
              </w:rPr>
            </w:pPr>
          </w:p>
        </w:tc>
      </w:tr>
      <w:tr w:rsidR="006145FD" w:rsidRPr="006145FD" w14:paraId="1550B050" w14:textId="77777777" w:rsidTr="00A7005B">
        <w:trPr>
          <w:trHeight w:val="193"/>
        </w:trPr>
        <w:tc>
          <w:tcPr>
            <w:tcW w:w="1544" w:type="dxa"/>
            <w:tcBorders>
              <w:top w:val="nil"/>
              <w:left w:val="nil"/>
              <w:bottom w:val="nil"/>
              <w:right w:val="nil"/>
            </w:tcBorders>
            <w:shd w:val="clear" w:color="auto" w:fill="auto"/>
            <w:noWrap/>
            <w:vAlign w:val="center"/>
          </w:tcPr>
          <w:p w14:paraId="4E310A6B" w14:textId="77777777" w:rsidR="003A78B7" w:rsidRPr="006145FD" w:rsidRDefault="003A78B7" w:rsidP="003A78B7">
            <w:pPr>
              <w:widowControl/>
              <w:autoSpaceDE/>
              <w:autoSpaceDN/>
              <w:rPr>
                <w:color w:val="767171"/>
                <w:sz w:val="20"/>
                <w:szCs w:val="20"/>
                <w:lang w:eastAsia="es-DO"/>
              </w:rPr>
            </w:pPr>
          </w:p>
        </w:tc>
        <w:tc>
          <w:tcPr>
            <w:tcW w:w="1806" w:type="dxa"/>
            <w:tcBorders>
              <w:top w:val="nil"/>
              <w:left w:val="nil"/>
              <w:bottom w:val="nil"/>
              <w:right w:val="nil"/>
            </w:tcBorders>
            <w:shd w:val="clear" w:color="auto" w:fill="auto"/>
            <w:noWrap/>
            <w:vAlign w:val="center"/>
          </w:tcPr>
          <w:p w14:paraId="4A6991A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tcPr>
          <w:p w14:paraId="4F06556A"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tcPr>
          <w:p w14:paraId="4107ACDB"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tcPr>
          <w:p w14:paraId="5E7F363B"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tcPr>
          <w:p w14:paraId="51506C1F" w14:textId="77777777" w:rsidR="003A78B7" w:rsidRPr="006145FD" w:rsidRDefault="003A78B7" w:rsidP="003A78B7">
            <w:pPr>
              <w:widowControl/>
              <w:autoSpaceDE/>
              <w:autoSpaceDN/>
              <w:rPr>
                <w:color w:val="767171"/>
                <w:sz w:val="20"/>
                <w:szCs w:val="20"/>
                <w:lang w:eastAsia="es-DO"/>
              </w:rPr>
            </w:pPr>
          </w:p>
        </w:tc>
      </w:tr>
      <w:tr w:rsidR="006145FD" w:rsidRPr="006145FD" w14:paraId="017B47B1" w14:textId="77777777" w:rsidTr="00A7005B">
        <w:trPr>
          <w:trHeight w:val="193"/>
        </w:trPr>
        <w:tc>
          <w:tcPr>
            <w:tcW w:w="1544" w:type="dxa"/>
            <w:tcBorders>
              <w:top w:val="nil"/>
              <w:left w:val="nil"/>
              <w:bottom w:val="nil"/>
              <w:right w:val="nil"/>
            </w:tcBorders>
            <w:shd w:val="clear" w:color="auto" w:fill="auto"/>
            <w:noWrap/>
            <w:vAlign w:val="center"/>
          </w:tcPr>
          <w:p w14:paraId="5388B8BD" w14:textId="77777777" w:rsidR="003A78B7" w:rsidRPr="006145FD" w:rsidRDefault="003A78B7" w:rsidP="003A78B7">
            <w:pPr>
              <w:widowControl/>
              <w:autoSpaceDE/>
              <w:autoSpaceDN/>
              <w:rPr>
                <w:color w:val="767171"/>
                <w:sz w:val="20"/>
                <w:szCs w:val="20"/>
                <w:lang w:eastAsia="es-DO"/>
              </w:rPr>
            </w:pPr>
          </w:p>
        </w:tc>
        <w:tc>
          <w:tcPr>
            <w:tcW w:w="1806" w:type="dxa"/>
            <w:tcBorders>
              <w:top w:val="nil"/>
              <w:left w:val="nil"/>
              <w:bottom w:val="nil"/>
              <w:right w:val="nil"/>
            </w:tcBorders>
            <w:shd w:val="clear" w:color="auto" w:fill="auto"/>
            <w:noWrap/>
            <w:vAlign w:val="center"/>
          </w:tcPr>
          <w:p w14:paraId="3F241608"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tcPr>
          <w:p w14:paraId="666E15E8"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tcPr>
          <w:p w14:paraId="284B5FCA"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tcPr>
          <w:p w14:paraId="6EA6A18C"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tcPr>
          <w:p w14:paraId="0990578C" w14:textId="77777777" w:rsidR="003A78B7" w:rsidRPr="006145FD" w:rsidRDefault="003A78B7" w:rsidP="003A78B7">
            <w:pPr>
              <w:widowControl/>
              <w:autoSpaceDE/>
              <w:autoSpaceDN/>
              <w:rPr>
                <w:color w:val="767171"/>
                <w:sz w:val="20"/>
                <w:szCs w:val="20"/>
                <w:lang w:eastAsia="es-DO"/>
              </w:rPr>
            </w:pPr>
          </w:p>
        </w:tc>
      </w:tr>
      <w:tr w:rsidR="006145FD" w:rsidRPr="006145FD" w14:paraId="6965815F" w14:textId="77777777" w:rsidTr="00A7005B">
        <w:trPr>
          <w:trHeight w:val="193"/>
        </w:trPr>
        <w:tc>
          <w:tcPr>
            <w:tcW w:w="1544" w:type="dxa"/>
            <w:tcBorders>
              <w:top w:val="nil"/>
              <w:left w:val="nil"/>
              <w:bottom w:val="nil"/>
              <w:right w:val="nil"/>
            </w:tcBorders>
            <w:shd w:val="clear" w:color="auto" w:fill="auto"/>
            <w:noWrap/>
            <w:vAlign w:val="bottom"/>
          </w:tcPr>
          <w:p w14:paraId="4627D1D2" w14:textId="77777777" w:rsidR="003A78B7" w:rsidRPr="006145FD" w:rsidRDefault="003A78B7" w:rsidP="003A78B7">
            <w:pPr>
              <w:widowControl/>
              <w:autoSpaceDE/>
              <w:autoSpaceDN/>
              <w:rPr>
                <w:rFonts w:ascii="Calibri" w:hAnsi="Calibri" w:cs="Calibri"/>
                <w:color w:val="767171"/>
                <w:lang w:eastAsia="es-DO"/>
              </w:rPr>
            </w:pPr>
          </w:p>
        </w:tc>
        <w:tc>
          <w:tcPr>
            <w:tcW w:w="1806" w:type="dxa"/>
            <w:tcBorders>
              <w:top w:val="nil"/>
              <w:left w:val="nil"/>
              <w:bottom w:val="nil"/>
              <w:right w:val="nil"/>
            </w:tcBorders>
            <w:shd w:val="clear" w:color="auto" w:fill="auto"/>
            <w:noWrap/>
            <w:vAlign w:val="center"/>
          </w:tcPr>
          <w:p w14:paraId="00A93E9C"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tcPr>
          <w:p w14:paraId="77D38790"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tcPr>
          <w:p w14:paraId="0904958E"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tcPr>
          <w:p w14:paraId="0FEA195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tcPr>
          <w:p w14:paraId="22DBE824" w14:textId="77777777" w:rsidR="003A78B7" w:rsidRPr="006145FD" w:rsidRDefault="003A78B7" w:rsidP="003A78B7">
            <w:pPr>
              <w:widowControl/>
              <w:autoSpaceDE/>
              <w:autoSpaceDN/>
              <w:rPr>
                <w:color w:val="767171"/>
                <w:sz w:val="20"/>
                <w:szCs w:val="20"/>
                <w:lang w:eastAsia="es-DO"/>
              </w:rPr>
            </w:pPr>
          </w:p>
        </w:tc>
      </w:tr>
      <w:tr w:rsidR="006145FD" w:rsidRPr="006145FD" w14:paraId="321538B5" w14:textId="77777777" w:rsidTr="00A7005B">
        <w:trPr>
          <w:trHeight w:val="193"/>
        </w:trPr>
        <w:tc>
          <w:tcPr>
            <w:tcW w:w="1544" w:type="dxa"/>
            <w:tcBorders>
              <w:top w:val="nil"/>
              <w:left w:val="nil"/>
              <w:bottom w:val="nil"/>
              <w:right w:val="nil"/>
            </w:tcBorders>
            <w:shd w:val="clear" w:color="auto" w:fill="auto"/>
            <w:noWrap/>
            <w:vAlign w:val="center"/>
          </w:tcPr>
          <w:p w14:paraId="7621009C" w14:textId="06D03D31" w:rsidR="003A78B7" w:rsidRPr="006145FD" w:rsidRDefault="000334C8" w:rsidP="003A78B7">
            <w:pPr>
              <w:widowControl/>
              <w:autoSpaceDE/>
              <w:autoSpaceDN/>
              <w:rPr>
                <w:color w:val="767171"/>
                <w:sz w:val="20"/>
                <w:szCs w:val="20"/>
                <w:lang w:eastAsia="es-DO"/>
              </w:rPr>
            </w:pPr>
            <w:r>
              <w:rPr>
                <w:color w:val="767171"/>
                <w:sz w:val="20"/>
                <w:szCs w:val="20"/>
                <w:lang w:eastAsia="es-DO"/>
              </w:rPr>
              <w:t>Anexo i</w:t>
            </w:r>
          </w:p>
        </w:tc>
        <w:tc>
          <w:tcPr>
            <w:tcW w:w="1806" w:type="dxa"/>
            <w:tcBorders>
              <w:top w:val="nil"/>
              <w:left w:val="nil"/>
              <w:bottom w:val="nil"/>
              <w:right w:val="nil"/>
            </w:tcBorders>
            <w:shd w:val="clear" w:color="auto" w:fill="auto"/>
            <w:noWrap/>
            <w:vAlign w:val="center"/>
          </w:tcPr>
          <w:p w14:paraId="6B215E79"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tcPr>
          <w:p w14:paraId="7A324742"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tcPr>
          <w:p w14:paraId="75E4A031"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tcPr>
          <w:p w14:paraId="5EE26352"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tcPr>
          <w:p w14:paraId="2E0933CE" w14:textId="77777777" w:rsidR="003A78B7" w:rsidRPr="006145FD" w:rsidRDefault="003A78B7" w:rsidP="003A78B7">
            <w:pPr>
              <w:widowControl/>
              <w:autoSpaceDE/>
              <w:autoSpaceDN/>
              <w:rPr>
                <w:color w:val="767171"/>
                <w:sz w:val="20"/>
                <w:szCs w:val="20"/>
                <w:lang w:eastAsia="es-DO"/>
              </w:rPr>
            </w:pPr>
          </w:p>
        </w:tc>
      </w:tr>
      <w:tr w:rsidR="006145FD" w:rsidRPr="006145FD" w14:paraId="4B22F7C0" w14:textId="77777777" w:rsidTr="00A7005B">
        <w:trPr>
          <w:trHeight w:val="193"/>
        </w:trPr>
        <w:tc>
          <w:tcPr>
            <w:tcW w:w="1544" w:type="dxa"/>
            <w:tcBorders>
              <w:top w:val="nil"/>
              <w:left w:val="nil"/>
              <w:bottom w:val="nil"/>
              <w:right w:val="nil"/>
            </w:tcBorders>
            <w:shd w:val="clear" w:color="auto" w:fill="auto"/>
            <w:noWrap/>
            <w:vAlign w:val="center"/>
          </w:tcPr>
          <w:p w14:paraId="732D4D8B" w14:textId="77777777" w:rsidR="003A78B7" w:rsidRPr="006145FD" w:rsidRDefault="003A78B7" w:rsidP="003A78B7">
            <w:pPr>
              <w:widowControl/>
              <w:autoSpaceDE/>
              <w:autoSpaceDN/>
              <w:rPr>
                <w:color w:val="767171"/>
                <w:sz w:val="20"/>
                <w:szCs w:val="20"/>
                <w:lang w:eastAsia="es-DO"/>
              </w:rPr>
            </w:pPr>
          </w:p>
        </w:tc>
        <w:tc>
          <w:tcPr>
            <w:tcW w:w="1806" w:type="dxa"/>
            <w:tcBorders>
              <w:top w:val="nil"/>
              <w:left w:val="nil"/>
              <w:bottom w:val="nil"/>
              <w:right w:val="nil"/>
            </w:tcBorders>
            <w:shd w:val="clear" w:color="auto" w:fill="auto"/>
            <w:noWrap/>
            <w:vAlign w:val="center"/>
          </w:tcPr>
          <w:p w14:paraId="2C04CCE0" w14:textId="77777777" w:rsidR="003A78B7" w:rsidRPr="006145FD" w:rsidRDefault="003A78B7" w:rsidP="003A78B7">
            <w:pPr>
              <w:widowControl/>
              <w:autoSpaceDE/>
              <w:autoSpaceDN/>
              <w:rPr>
                <w:color w:val="767171"/>
                <w:sz w:val="20"/>
                <w:szCs w:val="20"/>
                <w:lang w:eastAsia="es-DO"/>
              </w:rPr>
            </w:pPr>
          </w:p>
        </w:tc>
        <w:tc>
          <w:tcPr>
            <w:tcW w:w="1222" w:type="dxa"/>
            <w:tcBorders>
              <w:top w:val="nil"/>
              <w:left w:val="nil"/>
              <w:bottom w:val="nil"/>
              <w:right w:val="nil"/>
            </w:tcBorders>
            <w:shd w:val="clear" w:color="auto" w:fill="auto"/>
            <w:noWrap/>
            <w:vAlign w:val="center"/>
          </w:tcPr>
          <w:p w14:paraId="4F347F1F" w14:textId="77777777" w:rsidR="003A78B7" w:rsidRPr="006145FD" w:rsidRDefault="003A78B7" w:rsidP="003A78B7">
            <w:pPr>
              <w:widowControl/>
              <w:autoSpaceDE/>
              <w:autoSpaceDN/>
              <w:rPr>
                <w:color w:val="767171"/>
                <w:sz w:val="20"/>
                <w:szCs w:val="20"/>
                <w:lang w:eastAsia="es-DO"/>
              </w:rPr>
            </w:pPr>
          </w:p>
        </w:tc>
        <w:tc>
          <w:tcPr>
            <w:tcW w:w="1284" w:type="dxa"/>
            <w:tcBorders>
              <w:top w:val="nil"/>
              <w:left w:val="nil"/>
              <w:bottom w:val="nil"/>
              <w:right w:val="nil"/>
            </w:tcBorders>
            <w:shd w:val="clear" w:color="auto" w:fill="auto"/>
            <w:noWrap/>
            <w:vAlign w:val="center"/>
          </w:tcPr>
          <w:p w14:paraId="2BFDA89F" w14:textId="77777777" w:rsidR="003A78B7" w:rsidRPr="006145FD" w:rsidRDefault="003A78B7" w:rsidP="003A78B7">
            <w:pPr>
              <w:widowControl/>
              <w:autoSpaceDE/>
              <w:autoSpaceDN/>
              <w:rPr>
                <w:color w:val="767171"/>
                <w:sz w:val="20"/>
                <w:szCs w:val="20"/>
                <w:lang w:eastAsia="es-DO"/>
              </w:rPr>
            </w:pPr>
          </w:p>
        </w:tc>
        <w:tc>
          <w:tcPr>
            <w:tcW w:w="1103" w:type="dxa"/>
            <w:tcBorders>
              <w:top w:val="nil"/>
              <w:left w:val="nil"/>
              <w:bottom w:val="nil"/>
              <w:right w:val="nil"/>
            </w:tcBorders>
            <w:shd w:val="clear" w:color="auto" w:fill="auto"/>
            <w:noWrap/>
            <w:vAlign w:val="center"/>
          </w:tcPr>
          <w:p w14:paraId="3D3AA5DE" w14:textId="77777777" w:rsidR="003A78B7" w:rsidRPr="006145FD" w:rsidRDefault="003A78B7" w:rsidP="003A78B7">
            <w:pPr>
              <w:widowControl/>
              <w:autoSpaceDE/>
              <w:autoSpaceDN/>
              <w:rPr>
                <w:color w:val="767171"/>
                <w:sz w:val="20"/>
                <w:szCs w:val="20"/>
                <w:lang w:eastAsia="es-DO"/>
              </w:rPr>
            </w:pPr>
          </w:p>
        </w:tc>
        <w:tc>
          <w:tcPr>
            <w:tcW w:w="1630" w:type="dxa"/>
            <w:tcBorders>
              <w:top w:val="nil"/>
              <w:left w:val="nil"/>
              <w:bottom w:val="nil"/>
              <w:right w:val="nil"/>
            </w:tcBorders>
            <w:shd w:val="clear" w:color="auto" w:fill="auto"/>
            <w:noWrap/>
            <w:vAlign w:val="center"/>
          </w:tcPr>
          <w:p w14:paraId="0DFA01C7" w14:textId="77777777" w:rsidR="003A78B7" w:rsidRPr="006145FD" w:rsidRDefault="003A78B7" w:rsidP="003A78B7">
            <w:pPr>
              <w:widowControl/>
              <w:autoSpaceDE/>
              <w:autoSpaceDN/>
              <w:rPr>
                <w:color w:val="767171"/>
                <w:sz w:val="20"/>
                <w:szCs w:val="20"/>
                <w:lang w:eastAsia="es-DO"/>
              </w:rPr>
            </w:pPr>
          </w:p>
        </w:tc>
      </w:tr>
    </w:tbl>
    <w:p w14:paraId="656579EF" w14:textId="4050691F" w:rsidR="003A78B7" w:rsidRPr="006145FD" w:rsidRDefault="00614C53" w:rsidP="003A78B7">
      <w:pPr>
        <w:tabs>
          <w:tab w:val="left" w:pos="6594"/>
        </w:tabs>
        <w:rPr>
          <w:rFonts w:eastAsiaTheme="minorHAnsi"/>
          <w:color w:val="767171"/>
        </w:rPr>
      </w:pPr>
      <w:r w:rsidRPr="00614C53">
        <w:rPr>
          <w:rFonts w:eastAsiaTheme="minorHAnsi"/>
        </w:rPr>
        <w:drawing>
          <wp:inline distT="0" distB="0" distL="0" distR="0" wp14:anchorId="781D2CC4" wp14:editId="67DD945D">
            <wp:extent cx="5332324" cy="3071860"/>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52056" cy="3083227"/>
                    </a:xfrm>
                    <a:prstGeom prst="rect">
                      <a:avLst/>
                    </a:prstGeom>
                    <a:noFill/>
                    <a:ln>
                      <a:noFill/>
                    </a:ln>
                  </pic:spPr>
                </pic:pic>
              </a:graphicData>
            </a:graphic>
          </wp:inline>
        </w:drawing>
      </w:r>
    </w:p>
    <w:sectPr w:rsidR="003A78B7" w:rsidRPr="006145FD" w:rsidSect="00E25A1E">
      <w:pgSz w:w="12240" w:h="15840" w:code="1"/>
      <w:pgMar w:top="590" w:right="2160" w:bottom="590" w:left="21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C5C0F" w14:textId="77777777" w:rsidR="00D96A00" w:rsidRDefault="00D96A00" w:rsidP="00F3428E">
      <w:r>
        <w:separator/>
      </w:r>
    </w:p>
  </w:endnote>
  <w:endnote w:type="continuationSeparator" w:id="0">
    <w:p w14:paraId="00A26745" w14:textId="77777777" w:rsidR="00D96A00" w:rsidRDefault="00D96A00" w:rsidP="00F3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43CB" w14:textId="5A28092F" w:rsidR="00E43D39" w:rsidRDefault="00E43D39">
    <w:pPr>
      <w:pStyle w:val="Piedepgina"/>
      <w:jc w:val="center"/>
    </w:pPr>
  </w:p>
  <w:p w14:paraId="085CF94F" w14:textId="77777777" w:rsidR="00E43D39" w:rsidRDefault="00E43D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010C" w14:textId="7EEDDEC4" w:rsidR="00E43D39" w:rsidRDefault="00205166">
    <w:pPr>
      <w:pStyle w:val="Piedepgina"/>
      <w:jc w:val="center"/>
    </w:pPr>
    <w:r>
      <w:rPr>
        <w:noProof/>
      </w:rPr>
      <w:drawing>
        <wp:inline distT="0" distB="0" distL="0" distR="0" wp14:anchorId="6EBEBC23" wp14:editId="264471E5">
          <wp:extent cx="2995930" cy="408305"/>
          <wp:effectExtent l="0" t="0" r="0" b="0"/>
          <wp:docPr id="30"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sdt>
    <w:sdtPr>
      <w:id w:val="234355581"/>
      <w:docPartObj>
        <w:docPartGallery w:val="Page Numbers (Bottom of Page)"/>
        <w:docPartUnique/>
      </w:docPartObj>
    </w:sdtPr>
    <w:sdtEndPr>
      <w:rPr>
        <w:sz w:val="18"/>
        <w:szCs w:val="18"/>
      </w:rPr>
    </w:sdtEndPr>
    <w:sdtContent>
      <w:p w14:paraId="254503C2" w14:textId="23F6AE3C" w:rsidR="00E43D39" w:rsidRPr="00BB0D87" w:rsidRDefault="00E43D39">
        <w:pPr>
          <w:pStyle w:val="Piedepgina"/>
          <w:jc w:val="center"/>
          <w:rPr>
            <w:sz w:val="18"/>
            <w:szCs w:val="18"/>
          </w:rPr>
        </w:pPr>
        <w:r w:rsidRPr="00BB0D87">
          <w:rPr>
            <w:sz w:val="18"/>
            <w:szCs w:val="18"/>
          </w:rPr>
          <w:fldChar w:fldCharType="begin"/>
        </w:r>
        <w:r w:rsidRPr="00BB0D87">
          <w:rPr>
            <w:sz w:val="18"/>
            <w:szCs w:val="18"/>
          </w:rPr>
          <w:instrText>PAGE   \* MERGEFORMAT</w:instrText>
        </w:r>
        <w:r w:rsidRPr="00BB0D87">
          <w:rPr>
            <w:sz w:val="18"/>
            <w:szCs w:val="18"/>
          </w:rPr>
          <w:fldChar w:fldCharType="separate"/>
        </w:r>
        <w:r w:rsidRPr="00BB0D87">
          <w:rPr>
            <w:sz w:val="18"/>
            <w:szCs w:val="18"/>
            <w:lang w:val="es-ES"/>
          </w:rPr>
          <w:t>2</w:t>
        </w:r>
        <w:r w:rsidRPr="00BB0D87">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BC1E" w14:textId="10CB5095" w:rsidR="003A78B7" w:rsidRDefault="00D70F73" w:rsidP="003A78B7">
    <w:pPr>
      <w:pStyle w:val="Piedepgina"/>
      <w:jc w:val="center"/>
    </w:pPr>
    <w:r>
      <w:rPr>
        <w:noProof/>
      </w:rPr>
      <w:drawing>
        <wp:inline distT="0" distB="0" distL="0" distR="0" wp14:anchorId="62DF314E" wp14:editId="27735AA0">
          <wp:extent cx="2995930" cy="408305"/>
          <wp:effectExtent l="0" t="0" r="0" b="0"/>
          <wp:docPr id="45"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E5EA" w14:textId="22984869" w:rsidR="003A78B7" w:rsidRDefault="00D70F73" w:rsidP="003A78B7">
    <w:pPr>
      <w:pStyle w:val="Piedepgina"/>
      <w:jc w:val="center"/>
    </w:pPr>
    <w:r>
      <w:rPr>
        <w:noProof/>
      </w:rPr>
      <w:drawing>
        <wp:inline distT="0" distB="0" distL="0" distR="0" wp14:anchorId="471EBB5C" wp14:editId="0106A2C0">
          <wp:extent cx="2995930" cy="408305"/>
          <wp:effectExtent l="0" t="0" r="0" b="0"/>
          <wp:docPr id="46"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18F5" w14:textId="77777777" w:rsidR="00D96A00" w:rsidRDefault="00D96A00" w:rsidP="00F3428E">
      <w:r>
        <w:separator/>
      </w:r>
    </w:p>
  </w:footnote>
  <w:footnote w:type="continuationSeparator" w:id="0">
    <w:p w14:paraId="7537E0FD" w14:textId="77777777" w:rsidR="00D96A00" w:rsidRDefault="00D96A00" w:rsidP="00F34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76FB" w14:textId="77777777" w:rsidR="00E43D39" w:rsidRDefault="00E43D39">
    <w:pPr>
      <w:pStyle w:val="Encabezado"/>
    </w:pPr>
  </w:p>
  <w:p w14:paraId="7BEA64CC" w14:textId="77777777" w:rsidR="00954C5B" w:rsidRDefault="00954C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EDE"/>
    <w:multiLevelType w:val="hybridMultilevel"/>
    <w:tmpl w:val="D17403CE"/>
    <w:lvl w:ilvl="0" w:tplc="54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974E7"/>
    <w:multiLevelType w:val="hybridMultilevel"/>
    <w:tmpl w:val="54A82B70"/>
    <w:lvl w:ilvl="0" w:tplc="57F016C8">
      <w:start w:val="9"/>
      <w:numFmt w:val="upperRoman"/>
      <w:lvlText w:val="%1."/>
      <w:lvlJc w:val="left"/>
      <w:pPr>
        <w:ind w:left="855" w:hanging="720"/>
      </w:pPr>
      <w:rPr>
        <w:rFonts w:hint="default"/>
      </w:rPr>
    </w:lvl>
    <w:lvl w:ilvl="1" w:tplc="1C0A0019">
      <w:start w:val="1"/>
      <w:numFmt w:val="lowerLetter"/>
      <w:lvlText w:val="%2."/>
      <w:lvlJc w:val="left"/>
      <w:pPr>
        <w:ind w:left="1215" w:hanging="360"/>
      </w:pPr>
    </w:lvl>
    <w:lvl w:ilvl="2" w:tplc="1C0A001B" w:tentative="1">
      <w:start w:val="1"/>
      <w:numFmt w:val="lowerRoman"/>
      <w:lvlText w:val="%3."/>
      <w:lvlJc w:val="right"/>
      <w:pPr>
        <w:ind w:left="1935" w:hanging="180"/>
      </w:pPr>
    </w:lvl>
    <w:lvl w:ilvl="3" w:tplc="1C0A000F" w:tentative="1">
      <w:start w:val="1"/>
      <w:numFmt w:val="decimal"/>
      <w:lvlText w:val="%4."/>
      <w:lvlJc w:val="left"/>
      <w:pPr>
        <w:ind w:left="2655" w:hanging="360"/>
      </w:pPr>
    </w:lvl>
    <w:lvl w:ilvl="4" w:tplc="1C0A0019" w:tentative="1">
      <w:start w:val="1"/>
      <w:numFmt w:val="lowerLetter"/>
      <w:lvlText w:val="%5."/>
      <w:lvlJc w:val="left"/>
      <w:pPr>
        <w:ind w:left="3375" w:hanging="360"/>
      </w:pPr>
    </w:lvl>
    <w:lvl w:ilvl="5" w:tplc="1C0A001B" w:tentative="1">
      <w:start w:val="1"/>
      <w:numFmt w:val="lowerRoman"/>
      <w:lvlText w:val="%6."/>
      <w:lvlJc w:val="right"/>
      <w:pPr>
        <w:ind w:left="4095" w:hanging="180"/>
      </w:pPr>
    </w:lvl>
    <w:lvl w:ilvl="6" w:tplc="1C0A000F" w:tentative="1">
      <w:start w:val="1"/>
      <w:numFmt w:val="decimal"/>
      <w:lvlText w:val="%7."/>
      <w:lvlJc w:val="left"/>
      <w:pPr>
        <w:ind w:left="4815" w:hanging="360"/>
      </w:pPr>
    </w:lvl>
    <w:lvl w:ilvl="7" w:tplc="1C0A0019" w:tentative="1">
      <w:start w:val="1"/>
      <w:numFmt w:val="lowerLetter"/>
      <w:lvlText w:val="%8."/>
      <w:lvlJc w:val="left"/>
      <w:pPr>
        <w:ind w:left="5535" w:hanging="360"/>
      </w:pPr>
    </w:lvl>
    <w:lvl w:ilvl="8" w:tplc="1C0A001B" w:tentative="1">
      <w:start w:val="1"/>
      <w:numFmt w:val="lowerRoman"/>
      <w:lvlText w:val="%9."/>
      <w:lvlJc w:val="right"/>
      <w:pPr>
        <w:ind w:left="6255" w:hanging="180"/>
      </w:pPr>
    </w:lvl>
  </w:abstractNum>
  <w:abstractNum w:abstractNumId="2" w15:restartNumberingAfterBreak="0">
    <w:nsid w:val="06CB5528"/>
    <w:multiLevelType w:val="hybridMultilevel"/>
    <w:tmpl w:val="27C662A2"/>
    <w:lvl w:ilvl="0" w:tplc="44028CA4">
      <w:start w:val="1"/>
      <w:numFmt w:val="lowerLetter"/>
      <w:lvlText w:val="%1)"/>
      <w:lvlJc w:val="left"/>
      <w:pPr>
        <w:ind w:left="1280" w:hanging="790"/>
      </w:pPr>
      <w:rPr>
        <w:rFonts w:hint="default"/>
        <w:b w:val="0"/>
        <w:bCs/>
      </w:rPr>
    </w:lvl>
    <w:lvl w:ilvl="1" w:tplc="540A0019" w:tentative="1">
      <w:start w:val="1"/>
      <w:numFmt w:val="lowerLetter"/>
      <w:lvlText w:val="%2."/>
      <w:lvlJc w:val="left"/>
      <w:pPr>
        <w:ind w:left="1570" w:hanging="360"/>
      </w:pPr>
    </w:lvl>
    <w:lvl w:ilvl="2" w:tplc="540A001B" w:tentative="1">
      <w:start w:val="1"/>
      <w:numFmt w:val="lowerRoman"/>
      <w:lvlText w:val="%3."/>
      <w:lvlJc w:val="right"/>
      <w:pPr>
        <w:ind w:left="2290" w:hanging="180"/>
      </w:pPr>
    </w:lvl>
    <w:lvl w:ilvl="3" w:tplc="540A000F" w:tentative="1">
      <w:start w:val="1"/>
      <w:numFmt w:val="decimal"/>
      <w:lvlText w:val="%4."/>
      <w:lvlJc w:val="left"/>
      <w:pPr>
        <w:ind w:left="3010" w:hanging="360"/>
      </w:pPr>
    </w:lvl>
    <w:lvl w:ilvl="4" w:tplc="540A0019" w:tentative="1">
      <w:start w:val="1"/>
      <w:numFmt w:val="lowerLetter"/>
      <w:lvlText w:val="%5."/>
      <w:lvlJc w:val="left"/>
      <w:pPr>
        <w:ind w:left="3730" w:hanging="360"/>
      </w:pPr>
    </w:lvl>
    <w:lvl w:ilvl="5" w:tplc="540A001B" w:tentative="1">
      <w:start w:val="1"/>
      <w:numFmt w:val="lowerRoman"/>
      <w:lvlText w:val="%6."/>
      <w:lvlJc w:val="right"/>
      <w:pPr>
        <w:ind w:left="4450" w:hanging="180"/>
      </w:pPr>
    </w:lvl>
    <w:lvl w:ilvl="6" w:tplc="540A000F" w:tentative="1">
      <w:start w:val="1"/>
      <w:numFmt w:val="decimal"/>
      <w:lvlText w:val="%7."/>
      <w:lvlJc w:val="left"/>
      <w:pPr>
        <w:ind w:left="5170" w:hanging="360"/>
      </w:pPr>
    </w:lvl>
    <w:lvl w:ilvl="7" w:tplc="540A0019" w:tentative="1">
      <w:start w:val="1"/>
      <w:numFmt w:val="lowerLetter"/>
      <w:lvlText w:val="%8."/>
      <w:lvlJc w:val="left"/>
      <w:pPr>
        <w:ind w:left="5890" w:hanging="360"/>
      </w:pPr>
    </w:lvl>
    <w:lvl w:ilvl="8" w:tplc="540A001B" w:tentative="1">
      <w:start w:val="1"/>
      <w:numFmt w:val="lowerRoman"/>
      <w:lvlText w:val="%9."/>
      <w:lvlJc w:val="right"/>
      <w:pPr>
        <w:ind w:left="6610" w:hanging="180"/>
      </w:pPr>
    </w:lvl>
  </w:abstractNum>
  <w:abstractNum w:abstractNumId="3" w15:restartNumberingAfterBreak="0">
    <w:nsid w:val="07CA1080"/>
    <w:multiLevelType w:val="multilevel"/>
    <w:tmpl w:val="6368FAA0"/>
    <w:lvl w:ilvl="0">
      <w:start w:val="3"/>
      <w:numFmt w:val="decimal"/>
      <w:lvlText w:val="%1"/>
      <w:lvlJc w:val="left"/>
      <w:pPr>
        <w:ind w:left="600" w:hanging="420"/>
      </w:pPr>
      <w:rPr>
        <w:rFonts w:hint="default"/>
        <w:lang w:val="es-ES" w:eastAsia="en-US" w:bidi="ar-SA"/>
      </w:rPr>
    </w:lvl>
    <w:lvl w:ilvl="1">
      <w:start w:val="1"/>
      <w:numFmt w:val="decimal"/>
      <w:lvlText w:val="%1.%2"/>
      <w:lvlJc w:val="left"/>
      <w:pPr>
        <w:ind w:left="1980" w:hanging="42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11" w:hanging="632"/>
      </w:pPr>
      <w:rPr>
        <w:rFonts w:ascii="Times New Roman" w:eastAsia="Times New Roman" w:hAnsi="Times New Roman" w:cs="Times New Roman" w:hint="default"/>
        <w:b/>
        <w:bCs/>
        <w:spacing w:val="-4"/>
        <w:w w:val="100"/>
        <w:sz w:val="24"/>
        <w:szCs w:val="24"/>
        <w:lang w:val="es-ES" w:eastAsia="en-US" w:bidi="ar-SA"/>
      </w:rPr>
    </w:lvl>
    <w:lvl w:ilvl="3">
      <w:numFmt w:val="bullet"/>
      <w:lvlText w:val="•"/>
      <w:lvlJc w:val="left"/>
      <w:pPr>
        <w:ind w:left="2864" w:hanging="632"/>
      </w:pPr>
      <w:rPr>
        <w:rFonts w:hint="default"/>
        <w:lang w:val="es-ES" w:eastAsia="en-US" w:bidi="ar-SA"/>
      </w:rPr>
    </w:lvl>
    <w:lvl w:ilvl="4">
      <w:numFmt w:val="bullet"/>
      <w:lvlText w:val="•"/>
      <w:lvlJc w:val="left"/>
      <w:pPr>
        <w:ind w:left="3886" w:hanging="632"/>
      </w:pPr>
      <w:rPr>
        <w:rFonts w:hint="default"/>
        <w:lang w:val="es-ES" w:eastAsia="en-US" w:bidi="ar-SA"/>
      </w:rPr>
    </w:lvl>
    <w:lvl w:ilvl="5">
      <w:numFmt w:val="bullet"/>
      <w:lvlText w:val="•"/>
      <w:lvlJc w:val="left"/>
      <w:pPr>
        <w:ind w:left="4908" w:hanging="632"/>
      </w:pPr>
      <w:rPr>
        <w:rFonts w:hint="default"/>
        <w:lang w:val="es-ES" w:eastAsia="en-US" w:bidi="ar-SA"/>
      </w:rPr>
    </w:lvl>
    <w:lvl w:ilvl="6">
      <w:numFmt w:val="bullet"/>
      <w:lvlText w:val="•"/>
      <w:lvlJc w:val="left"/>
      <w:pPr>
        <w:ind w:left="5931" w:hanging="632"/>
      </w:pPr>
      <w:rPr>
        <w:rFonts w:hint="default"/>
        <w:lang w:val="es-ES" w:eastAsia="en-US" w:bidi="ar-SA"/>
      </w:rPr>
    </w:lvl>
    <w:lvl w:ilvl="7">
      <w:numFmt w:val="bullet"/>
      <w:lvlText w:val="•"/>
      <w:lvlJc w:val="left"/>
      <w:pPr>
        <w:ind w:left="6953" w:hanging="632"/>
      </w:pPr>
      <w:rPr>
        <w:rFonts w:hint="default"/>
        <w:lang w:val="es-ES" w:eastAsia="en-US" w:bidi="ar-SA"/>
      </w:rPr>
    </w:lvl>
    <w:lvl w:ilvl="8">
      <w:numFmt w:val="bullet"/>
      <w:lvlText w:val="•"/>
      <w:lvlJc w:val="left"/>
      <w:pPr>
        <w:ind w:left="7975" w:hanging="632"/>
      </w:pPr>
      <w:rPr>
        <w:rFonts w:hint="default"/>
        <w:lang w:val="es-ES" w:eastAsia="en-US" w:bidi="ar-SA"/>
      </w:rPr>
    </w:lvl>
  </w:abstractNum>
  <w:abstractNum w:abstractNumId="4" w15:restartNumberingAfterBreak="0">
    <w:nsid w:val="17D622E9"/>
    <w:multiLevelType w:val="multilevel"/>
    <w:tmpl w:val="31D89090"/>
    <w:lvl w:ilvl="0">
      <w:start w:val="1"/>
      <w:numFmt w:val="decimal"/>
      <w:lvlText w:val="%1"/>
      <w:lvlJc w:val="left"/>
      <w:pPr>
        <w:ind w:left="602" w:hanging="423"/>
      </w:pPr>
      <w:rPr>
        <w:rFonts w:hint="default"/>
        <w:lang w:val="es-ES" w:eastAsia="en-US" w:bidi="ar-SA"/>
      </w:rPr>
    </w:lvl>
    <w:lvl w:ilvl="1">
      <w:start w:val="1"/>
      <w:numFmt w:val="decimal"/>
      <w:lvlText w:val="%1.%2"/>
      <w:lvlJc w:val="left"/>
      <w:pPr>
        <w:ind w:left="602" w:hanging="423"/>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11" w:hanging="632"/>
      </w:pPr>
      <w:rPr>
        <w:rFonts w:ascii="Times New Roman" w:eastAsia="Times New Roman" w:hAnsi="Times New Roman" w:cs="Times New Roman" w:hint="default"/>
        <w:b/>
        <w:bCs/>
        <w:spacing w:val="-3"/>
        <w:w w:val="100"/>
        <w:sz w:val="24"/>
        <w:szCs w:val="24"/>
        <w:lang w:val="es-DO" w:eastAsia="en-US" w:bidi="ar-SA"/>
      </w:rPr>
    </w:lvl>
    <w:lvl w:ilvl="3">
      <w:numFmt w:val="bullet"/>
      <w:lvlText w:val="•"/>
      <w:lvlJc w:val="left"/>
      <w:pPr>
        <w:ind w:left="2864" w:hanging="632"/>
      </w:pPr>
      <w:rPr>
        <w:rFonts w:hint="default"/>
        <w:lang w:val="es-ES" w:eastAsia="en-US" w:bidi="ar-SA"/>
      </w:rPr>
    </w:lvl>
    <w:lvl w:ilvl="4">
      <w:numFmt w:val="bullet"/>
      <w:lvlText w:val="•"/>
      <w:lvlJc w:val="left"/>
      <w:pPr>
        <w:ind w:left="3886" w:hanging="632"/>
      </w:pPr>
      <w:rPr>
        <w:rFonts w:hint="default"/>
        <w:lang w:val="es-ES" w:eastAsia="en-US" w:bidi="ar-SA"/>
      </w:rPr>
    </w:lvl>
    <w:lvl w:ilvl="5">
      <w:numFmt w:val="bullet"/>
      <w:lvlText w:val="•"/>
      <w:lvlJc w:val="left"/>
      <w:pPr>
        <w:ind w:left="4908" w:hanging="632"/>
      </w:pPr>
      <w:rPr>
        <w:rFonts w:hint="default"/>
        <w:lang w:val="es-ES" w:eastAsia="en-US" w:bidi="ar-SA"/>
      </w:rPr>
    </w:lvl>
    <w:lvl w:ilvl="6">
      <w:numFmt w:val="bullet"/>
      <w:lvlText w:val="•"/>
      <w:lvlJc w:val="left"/>
      <w:pPr>
        <w:ind w:left="5931" w:hanging="632"/>
      </w:pPr>
      <w:rPr>
        <w:rFonts w:hint="default"/>
        <w:lang w:val="es-ES" w:eastAsia="en-US" w:bidi="ar-SA"/>
      </w:rPr>
    </w:lvl>
    <w:lvl w:ilvl="7">
      <w:numFmt w:val="bullet"/>
      <w:lvlText w:val="•"/>
      <w:lvlJc w:val="left"/>
      <w:pPr>
        <w:ind w:left="6953" w:hanging="632"/>
      </w:pPr>
      <w:rPr>
        <w:rFonts w:hint="default"/>
        <w:lang w:val="es-ES" w:eastAsia="en-US" w:bidi="ar-SA"/>
      </w:rPr>
    </w:lvl>
    <w:lvl w:ilvl="8">
      <w:numFmt w:val="bullet"/>
      <w:lvlText w:val="•"/>
      <w:lvlJc w:val="left"/>
      <w:pPr>
        <w:ind w:left="7975" w:hanging="632"/>
      </w:pPr>
      <w:rPr>
        <w:rFonts w:hint="default"/>
        <w:lang w:val="es-ES" w:eastAsia="en-US" w:bidi="ar-SA"/>
      </w:rPr>
    </w:lvl>
  </w:abstractNum>
  <w:abstractNum w:abstractNumId="5" w15:restartNumberingAfterBreak="0">
    <w:nsid w:val="184D6C09"/>
    <w:multiLevelType w:val="hybridMultilevel"/>
    <w:tmpl w:val="C5C48CF2"/>
    <w:lvl w:ilvl="0" w:tplc="8794B1B6">
      <w:numFmt w:val="bullet"/>
      <w:lvlText w:val=""/>
      <w:lvlJc w:val="left"/>
      <w:pPr>
        <w:ind w:left="900" w:hanging="428"/>
      </w:pPr>
      <w:rPr>
        <w:rFonts w:ascii="Symbol" w:eastAsia="Symbol" w:hAnsi="Symbol" w:cs="Symbol" w:hint="default"/>
        <w:w w:val="100"/>
        <w:sz w:val="24"/>
        <w:szCs w:val="24"/>
        <w:lang w:val="es-ES" w:eastAsia="en-US" w:bidi="ar-SA"/>
      </w:rPr>
    </w:lvl>
    <w:lvl w:ilvl="1" w:tplc="3DD0BA88">
      <w:numFmt w:val="bullet"/>
      <w:lvlText w:val="•"/>
      <w:lvlJc w:val="left"/>
      <w:pPr>
        <w:ind w:left="1812" w:hanging="428"/>
      </w:pPr>
      <w:rPr>
        <w:rFonts w:hint="default"/>
        <w:lang w:val="es-ES" w:eastAsia="en-US" w:bidi="ar-SA"/>
      </w:rPr>
    </w:lvl>
    <w:lvl w:ilvl="2" w:tplc="A89C1802">
      <w:numFmt w:val="bullet"/>
      <w:lvlText w:val="•"/>
      <w:lvlJc w:val="left"/>
      <w:pPr>
        <w:ind w:left="2724" w:hanging="428"/>
      </w:pPr>
      <w:rPr>
        <w:rFonts w:hint="default"/>
        <w:lang w:val="es-ES" w:eastAsia="en-US" w:bidi="ar-SA"/>
      </w:rPr>
    </w:lvl>
    <w:lvl w:ilvl="3" w:tplc="514AFC20">
      <w:numFmt w:val="bullet"/>
      <w:lvlText w:val="•"/>
      <w:lvlJc w:val="left"/>
      <w:pPr>
        <w:ind w:left="3636" w:hanging="428"/>
      </w:pPr>
      <w:rPr>
        <w:rFonts w:hint="default"/>
        <w:lang w:val="es-ES" w:eastAsia="en-US" w:bidi="ar-SA"/>
      </w:rPr>
    </w:lvl>
    <w:lvl w:ilvl="4" w:tplc="EEA4BEBE">
      <w:numFmt w:val="bullet"/>
      <w:lvlText w:val="•"/>
      <w:lvlJc w:val="left"/>
      <w:pPr>
        <w:ind w:left="4548" w:hanging="428"/>
      </w:pPr>
      <w:rPr>
        <w:rFonts w:hint="default"/>
        <w:lang w:val="es-ES" w:eastAsia="en-US" w:bidi="ar-SA"/>
      </w:rPr>
    </w:lvl>
    <w:lvl w:ilvl="5" w:tplc="FACABD58">
      <w:numFmt w:val="bullet"/>
      <w:lvlText w:val="•"/>
      <w:lvlJc w:val="left"/>
      <w:pPr>
        <w:ind w:left="5460" w:hanging="428"/>
      </w:pPr>
      <w:rPr>
        <w:rFonts w:hint="default"/>
        <w:lang w:val="es-ES" w:eastAsia="en-US" w:bidi="ar-SA"/>
      </w:rPr>
    </w:lvl>
    <w:lvl w:ilvl="6" w:tplc="53D44018">
      <w:numFmt w:val="bullet"/>
      <w:lvlText w:val="•"/>
      <w:lvlJc w:val="left"/>
      <w:pPr>
        <w:ind w:left="6372" w:hanging="428"/>
      </w:pPr>
      <w:rPr>
        <w:rFonts w:hint="default"/>
        <w:lang w:val="es-ES" w:eastAsia="en-US" w:bidi="ar-SA"/>
      </w:rPr>
    </w:lvl>
    <w:lvl w:ilvl="7" w:tplc="31A03B6E">
      <w:numFmt w:val="bullet"/>
      <w:lvlText w:val="•"/>
      <w:lvlJc w:val="left"/>
      <w:pPr>
        <w:ind w:left="7284" w:hanging="428"/>
      </w:pPr>
      <w:rPr>
        <w:rFonts w:hint="default"/>
        <w:lang w:val="es-ES" w:eastAsia="en-US" w:bidi="ar-SA"/>
      </w:rPr>
    </w:lvl>
    <w:lvl w:ilvl="8" w:tplc="5344B2EA">
      <w:numFmt w:val="bullet"/>
      <w:lvlText w:val="•"/>
      <w:lvlJc w:val="left"/>
      <w:pPr>
        <w:ind w:left="8196" w:hanging="428"/>
      </w:pPr>
      <w:rPr>
        <w:rFonts w:hint="default"/>
        <w:lang w:val="es-ES" w:eastAsia="en-US" w:bidi="ar-SA"/>
      </w:rPr>
    </w:lvl>
  </w:abstractNum>
  <w:abstractNum w:abstractNumId="6" w15:restartNumberingAfterBreak="0">
    <w:nsid w:val="1B4A122D"/>
    <w:multiLevelType w:val="hybridMultilevel"/>
    <w:tmpl w:val="51E406E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7" w15:restartNumberingAfterBreak="0">
    <w:nsid w:val="262F1FAD"/>
    <w:multiLevelType w:val="multilevel"/>
    <w:tmpl w:val="8F6E03E8"/>
    <w:lvl w:ilvl="0">
      <w:start w:val="1"/>
      <w:numFmt w:val="upperRoman"/>
      <w:lvlText w:val="%1."/>
      <w:lvlJc w:val="left"/>
      <w:pPr>
        <w:ind w:left="862" w:hanging="72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74" w:hanging="1080"/>
      </w:pPr>
      <w:rPr>
        <w:rFonts w:hint="default"/>
      </w:rPr>
    </w:lvl>
    <w:lvl w:ilvl="5">
      <w:start w:val="1"/>
      <w:numFmt w:val="decimal"/>
      <w:isLgl/>
      <w:lvlText w:val="%1.%2.%3.%4.%5.%6"/>
      <w:lvlJc w:val="left"/>
      <w:pPr>
        <w:ind w:left="1412"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2246" w:hanging="1800"/>
      </w:pPr>
      <w:rPr>
        <w:rFonts w:hint="default"/>
      </w:rPr>
    </w:lvl>
  </w:abstractNum>
  <w:abstractNum w:abstractNumId="8" w15:restartNumberingAfterBreak="0">
    <w:nsid w:val="26915476"/>
    <w:multiLevelType w:val="hybridMultilevel"/>
    <w:tmpl w:val="030AEB50"/>
    <w:lvl w:ilvl="0" w:tplc="4DD411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01052"/>
    <w:multiLevelType w:val="hybridMultilevel"/>
    <w:tmpl w:val="C368F714"/>
    <w:lvl w:ilvl="0" w:tplc="FFFFFFFF">
      <w:start w:val="1"/>
      <w:numFmt w:val="lowerLetter"/>
      <w:lvlText w:val="%1)"/>
      <w:lvlJc w:val="left"/>
      <w:pPr>
        <w:ind w:left="1280" w:hanging="790"/>
      </w:pPr>
      <w:rPr>
        <w:rFonts w:hint="default"/>
      </w:rPr>
    </w:lvl>
    <w:lvl w:ilvl="1" w:tplc="FFFFFFFF" w:tentative="1">
      <w:start w:val="1"/>
      <w:numFmt w:val="lowerLetter"/>
      <w:lvlText w:val="%2."/>
      <w:lvlJc w:val="left"/>
      <w:pPr>
        <w:ind w:left="1570" w:hanging="360"/>
      </w:pPr>
    </w:lvl>
    <w:lvl w:ilvl="2" w:tplc="FFFFFFFF" w:tentative="1">
      <w:start w:val="1"/>
      <w:numFmt w:val="lowerRoman"/>
      <w:lvlText w:val="%3."/>
      <w:lvlJc w:val="right"/>
      <w:pPr>
        <w:ind w:left="2290" w:hanging="180"/>
      </w:pPr>
    </w:lvl>
    <w:lvl w:ilvl="3" w:tplc="FFFFFFFF" w:tentative="1">
      <w:start w:val="1"/>
      <w:numFmt w:val="decimal"/>
      <w:lvlText w:val="%4."/>
      <w:lvlJc w:val="left"/>
      <w:pPr>
        <w:ind w:left="3010"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abstractNum w:abstractNumId="10" w15:restartNumberingAfterBreak="0">
    <w:nsid w:val="2F0045A3"/>
    <w:multiLevelType w:val="multilevel"/>
    <w:tmpl w:val="75FE19D4"/>
    <w:lvl w:ilvl="0">
      <w:start w:val="2"/>
      <w:numFmt w:val="decimal"/>
      <w:lvlText w:val="%1"/>
      <w:lvlJc w:val="left"/>
      <w:pPr>
        <w:ind w:left="590" w:hanging="423"/>
      </w:pPr>
      <w:rPr>
        <w:rFonts w:hint="default"/>
        <w:lang w:val="es-ES" w:eastAsia="en-US" w:bidi="ar-SA"/>
      </w:rPr>
    </w:lvl>
    <w:lvl w:ilvl="1">
      <w:start w:val="1"/>
      <w:numFmt w:val="decimal"/>
      <w:lvlText w:val="%1.%2"/>
      <w:lvlJc w:val="left"/>
      <w:pPr>
        <w:ind w:left="590" w:hanging="423"/>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14" w:hanging="634"/>
      </w:pPr>
      <w:rPr>
        <w:rFonts w:hint="default"/>
        <w:b/>
        <w:bCs/>
        <w:w w:val="100"/>
        <w:sz w:val="24"/>
        <w:szCs w:val="24"/>
        <w:lang w:val="es-ES" w:eastAsia="en-US" w:bidi="ar-SA"/>
      </w:rPr>
    </w:lvl>
    <w:lvl w:ilvl="3">
      <w:numFmt w:val="bullet"/>
      <w:lvlText w:val="•"/>
      <w:lvlJc w:val="left"/>
      <w:pPr>
        <w:ind w:left="2864" w:hanging="634"/>
      </w:pPr>
      <w:rPr>
        <w:rFonts w:hint="default"/>
        <w:lang w:val="es-ES" w:eastAsia="en-US" w:bidi="ar-SA"/>
      </w:rPr>
    </w:lvl>
    <w:lvl w:ilvl="4">
      <w:numFmt w:val="bullet"/>
      <w:lvlText w:val="•"/>
      <w:lvlJc w:val="left"/>
      <w:pPr>
        <w:ind w:left="3886" w:hanging="634"/>
      </w:pPr>
      <w:rPr>
        <w:rFonts w:hint="default"/>
        <w:lang w:val="es-ES" w:eastAsia="en-US" w:bidi="ar-SA"/>
      </w:rPr>
    </w:lvl>
    <w:lvl w:ilvl="5">
      <w:numFmt w:val="bullet"/>
      <w:lvlText w:val="•"/>
      <w:lvlJc w:val="left"/>
      <w:pPr>
        <w:ind w:left="4908" w:hanging="634"/>
      </w:pPr>
      <w:rPr>
        <w:rFonts w:hint="default"/>
        <w:lang w:val="es-ES" w:eastAsia="en-US" w:bidi="ar-SA"/>
      </w:rPr>
    </w:lvl>
    <w:lvl w:ilvl="6">
      <w:numFmt w:val="bullet"/>
      <w:lvlText w:val="•"/>
      <w:lvlJc w:val="left"/>
      <w:pPr>
        <w:ind w:left="5931" w:hanging="634"/>
      </w:pPr>
      <w:rPr>
        <w:rFonts w:hint="default"/>
        <w:lang w:val="es-ES" w:eastAsia="en-US" w:bidi="ar-SA"/>
      </w:rPr>
    </w:lvl>
    <w:lvl w:ilvl="7">
      <w:numFmt w:val="bullet"/>
      <w:lvlText w:val="•"/>
      <w:lvlJc w:val="left"/>
      <w:pPr>
        <w:ind w:left="6953" w:hanging="634"/>
      </w:pPr>
      <w:rPr>
        <w:rFonts w:hint="default"/>
        <w:lang w:val="es-ES" w:eastAsia="en-US" w:bidi="ar-SA"/>
      </w:rPr>
    </w:lvl>
    <w:lvl w:ilvl="8">
      <w:numFmt w:val="bullet"/>
      <w:lvlText w:val="•"/>
      <w:lvlJc w:val="left"/>
      <w:pPr>
        <w:ind w:left="7975" w:hanging="634"/>
      </w:pPr>
      <w:rPr>
        <w:rFonts w:hint="default"/>
        <w:lang w:val="es-ES" w:eastAsia="en-US" w:bidi="ar-SA"/>
      </w:rPr>
    </w:lvl>
  </w:abstractNum>
  <w:abstractNum w:abstractNumId="11" w15:restartNumberingAfterBreak="0">
    <w:nsid w:val="311E76CD"/>
    <w:multiLevelType w:val="hybridMultilevel"/>
    <w:tmpl w:val="F5AEA56E"/>
    <w:lvl w:ilvl="0" w:tplc="835AA09C">
      <w:start w:val="4"/>
      <w:numFmt w:val="bullet"/>
      <w:lvlText w:val="-"/>
      <w:lvlJc w:val="left"/>
      <w:pPr>
        <w:ind w:left="720" w:hanging="360"/>
      </w:pPr>
      <w:rPr>
        <w:rFonts w:ascii="Cambria" w:eastAsia="MS Mincho"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B53A5"/>
    <w:multiLevelType w:val="multilevel"/>
    <w:tmpl w:val="8F6E03E8"/>
    <w:lvl w:ilvl="0">
      <w:start w:val="1"/>
      <w:numFmt w:val="upperRoman"/>
      <w:lvlText w:val="%1."/>
      <w:lvlJc w:val="left"/>
      <w:pPr>
        <w:ind w:left="862" w:hanging="72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74" w:hanging="1080"/>
      </w:pPr>
      <w:rPr>
        <w:rFonts w:hint="default"/>
      </w:rPr>
    </w:lvl>
    <w:lvl w:ilvl="5">
      <w:start w:val="1"/>
      <w:numFmt w:val="decimal"/>
      <w:isLgl/>
      <w:lvlText w:val="%1.%2.%3.%4.%5.%6"/>
      <w:lvlJc w:val="left"/>
      <w:pPr>
        <w:ind w:left="1412"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2246" w:hanging="1800"/>
      </w:pPr>
      <w:rPr>
        <w:rFonts w:hint="default"/>
      </w:rPr>
    </w:lvl>
  </w:abstractNum>
  <w:abstractNum w:abstractNumId="13" w15:restartNumberingAfterBreak="0">
    <w:nsid w:val="37E5799E"/>
    <w:multiLevelType w:val="multilevel"/>
    <w:tmpl w:val="8F6E03E8"/>
    <w:lvl w:ilvl="0">
      <w:start w:val="1"/>
      <w:numFmt w:val="upperRoman"/>
      <w:lvlText w:val="%1."/>
      <w:lvlJc w:val="left"/>
      <w:pPr>
        <w:ind w:left="862" w:hanging="72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74" w:hanging="1080"/>
      </w:pPr>
      <w:rPr>
        <w:rFonts w:hint="default"/>
      </w:rPr>
    </w:lvl>
    <w:lvl w:ilvl="5">
      <w:start w:val="1"/>
      <w:numFmt w:val="decimal"/>
      <w:isLgl/>
      <w:lvlText w:val="%1.%2.%3.%4.%5.%6"/>
      <w:lvlJc w:val="left"/>
      <w:pPr>
        <w:ind w:left="1412"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2246" w:hanging="1800"/>
      </w:pPr>
      <w:rPr>
        <w:rFonts w:hint="default"/>
      </w:rPr>
    </w:lvl>
  </w:abstractNum>
  <w:abstractNum w:abstractNumId="14" w15:restartNumberingAfterBreak="0">
    <w:nsid w:val="397E5677"/>
    <w:multiLevelType w:val="hybridMultilevel"/>
    <w:tmpl w:val="FEAA5620"/>
    <w:lvl w:ilvl="0" w:tplc="540A0001">
      <w:start w:val="1"/>
      <w:numFmt w:val="bullet"/>
      <w:lvlText w:val=""/>
      <w:lvlJc w:val="left"/>
      <w:pPr>
        <w:ind w:left="1620" w:hanging="360"/>
      </w:pPr>
      <w:rPr>
        <w:rFonts w:ascii="Symbol" w:hAnsi="Symbol" w:hint="default"/>
      </w:rPr>
    </w:lvl>
    <w:lvl w:ilvl="1" w:tplc="540A0003" w:tentative="1">
      <w:start w:val="1"/>
      <w:numFmt w:val="bullet"/>
      <w:lvlText w:val="o"/>
      <w:lvlJc w:val="left"/>
      <w:pPr>
        <w:ind w:left="2340" w:hanging="360"/>
      </w:pPr>
      <w:rPr>
        <w:rFonts w:ascii="Courier New" w:hAnsi="Courier New" w:cs="Courier New" w:hint="default"/>
      </w:rPr>
    </w:lvl>
    <w:lvl w:ilvl="2" w:tplc="540A0005" w:tentative="1">
      <w:start w:val="1"/>
      <w:numFmt w:val="bullet"/>
      <w:lvlText w:val=""/>
      <w:lvlJc w:val="left"/>
      <w:pPr>
        <w:ind w:left="3060" w:hanging="360"/>
      </w:pPr>
      <w:rPr>
        <w:rFonts w:ascii="Wingdings" w:hAnsi="Wingdings" w:hint="default"/>
      </w:rPr>
    </w:lvl>
    <w:lvl w:ilvl="3" w:tplc="540A0001" w:tentative="1">
      <w:start w:val="1"/>
      <w:numFmt w:val="bullet"/>
      <w:lvlText w:val=""/>
      <w:lvlJc w:val="left"/>
      <w:pPr>
        <w:ind w:left="3780" w:hanging="360"/>
      </w:pPr>
      <w:rPr>
        <w:rFonts w:ascii="Symbol" w:hAnsi="Symbol" w:hint="default"/>
      </w:rPr>
    </w:lvl>
    <w:lvl w:ilvl="4" w:tplc="540A0003" w:tentative="1">
      <w:start w:val="1"/>
      <w:numFmt w:val="bullet"/>
      <w:lvlText w:val="o"/>
      <w:lvlJc w:val="left"/>
      <w:pPr>
        <w:ind w:left="4500" w:hanging="360"/>
      </w:pPr>
      <w:rPr>
        <w:rFonts w:ascii="Courier New" w:hAnsi="Courier New" w:cs="Courier New" w:hint="default"/>
      </w:rPr>
    </w:lvl>
    <w:lvl w:ilvl="5" w:tplc="540A0005" w:tentative="1">
      <w:start w:val="1"/>
      <w:numFmt w:val="bullet"/>
      <w:lvlText w:val=""/>
      <w:lvlJc w:val="left"/>
      <w:pPr>
        <w:ind w:left="5220" w:hanging="360"/>
      </w:pPr>
      <w:rPr>
        <w:rFonts w:ascii="Wingdings" w:hAnsi="Wingdings" w:hint="default"/>
      </w:rPr>
    </w:lvl>
    <w:lvl w:ilvl="6" w:tplc="540A0001" w:tentative="1">
      <w:start w:val="1"/>
      <w:numFmt w:val="bullet"/>
      <w:lvlText w:val=""/>
      <w:lvlJc w:val="left"/>
      <w:pPr>
        <w:ind w:left="5940" w:hanging="360"/>
      </w:pPr>
      <w:rPr>
        <w:rFonts w:ascii="Symbol" w:hAnsi="Symbol" w:hint="default"/>
      </w:rPr>
    </w:lvl>
    <w:lvl w:ilvl="7" w:tplc="540A0003" w:tentative="1">
      <w:start w:val="1"/>
      <w:numFmt w:val="bullet"/>
      <w:lvlText w:val="o"/>
      <w:lvlJc w:val="left"/>
      <w:pPr>
        <w:ind w:left="6660" w:hanging="360"/>
      </w:pPr>
      <w:rPr>
        <w:rFonts w:ascii="Courier New" w:hAnsi="Courier New" w:cs="Courier New" w:hint="default"/>
      </w:rPr>
    </w:lvl>
    <w:lvl w:ilvl="8" w:tplc="540A0005" w:tentative="1">
      <w:start w:val="1"/>
      <w:numFmt w:val="bullet"/>
      <w:lvlText w:val=""/>
      <w:lvlJc w:val="left"/>
      <w:pPr>
        <w:ind w:left="7380" w:hanging="360"/>
      </w:pPr>
      <w:rPr>
        <w:rFonts w:ascii="Wingdings" w:hAnsi="Wingdings" w:hint="default"/>
      </w:rPr>
    </w:lvl>
  </w:abstractNum>
  <w:abstractNum w:abstractNumId="15" w15:restartNumberingAfterBreak="0">
    <w:nsid w:val="41A46C17"/>
    <w:multiLevelType w:val="hybridMultilevel"/>
    <w:tmpl w:val="091002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C4D6F2F"/>
    <w:multiLevelType w:val="multilevel"/>
    <w:tmpl w:val="F44CB340"/>
    <w:lvl w:ilvl="0">
      <w:start w:val="7"/>
      <w:numFmt w:val="decimal"/>
      <w:lvlText w:val="%1"/>
      <w:lvlJc w:val="left"/>
      <w:pPr>
        <w:ind w:left="614" w:hanging="423"/>
      </w:pPr>
      <w:rPr>
        <w:rFonts w:hint="default"/>
        <w:lang w:val="es-ES" w:eastAsia="en-US" w:bidi="ar-SA"/>
      </w:rPr>
    </w:lvl>
    <w:lvl w:ilvl="1">
      <w:start w:val="1"/>
      <w:numFmt w:val="decimal"/>
      <w:lvlText w:val="%1.%2"/>
      <w:lvlJc w:val="left"/>
      <w:pPr>
        <w:ind w:left="614" w:hanging="423"/>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1608" w:hanging="348"/>
      </w:pPr>
      <w:rPr>
        <w:rFonts w:ascii="Symbol" w:eastAsia="Symbol" w:hAnsi="Symbol" w:cs="Symbol" w:hint="default"/>
        <w:w w:val="100"/>
        <w:sz w:val="24"/>
        <w:szCs w:val="24"/>
        <w:lang w:val="es-ES" w:eastAsia="en-US" w:bidi="ar-SA"/>
      </w:rPr>
    </w:lvl>
    <w:lvl w:ilvl="3">
      <w:numFmt w:val="bullet"/>
      <w:lvlText w:val="•"/>
      <w:lvlJc w:val="left"/>
      <w:pPr>
        <w:ind w:left="3471" w:hanging="348"/>
      </w:pPr>
      <w:rPr>
        <w:rFonts w:hint="default"/>
        <w:lang w:val="es-ES" w:eastAsia="en-US" w:bidi="ar-SA"/>
      </w:rPr>
    </w:lvl>
    <w:lvl w:ilvl="4">
      <w:numFmt w:val="bullet"/>
      <w:lvlText w:val="•"/>
      <w:lvlJc w:val="left"/>
      <w:pPr>
        <w:ind w:left="4406" w:hanging="348"/>
      </w:pPr>
      <w:rPr>
        <w:rFonts w:hint="default"/>
        <w:lang w:val="es-ES" w:eastAsia="en-US" w:bidi="ar-SA"/>
      </w:rPr>
    </w:lvl>
    <w:lvl w:ilvl="5">
      <w:numFmt w:val="bullet"/>
      <w:lvlText w:val="•"/>
      <w:lvlJc w:val="left"/>
      <w:pPr>
        <w:ind w:left="5342" w:hanging="348"/>
      </w:pPr>
      <w:rPr>
        <w:rFonts w:hint="default"/>
        <w:lang w:val="es-ES" w:eastAsia="en-US" w:bidi="ar-SA"/>
      </w:rPr>
    </w:lvl>
    <w:lvl w:ilvl="6">
      <w:numFmt w:val="bullet"/>
      <w:lvlText w:val="•"/>
      <w:lvlJc w:val="left"/>
      <w:pPr>
        <w:ind w:left="6277" w:hanging="348"/>
      </w:pPr>
      <w:rPr>
        <w:rFonts w:hint="default"/>
        <w:lang w:val="es-ES" w:eastAsia="en-US" w:bidi="ar-SA"/>
      </w:rPr>
    </w:lvl>
    <w:lvl w:ilvl="7">
      <w:numFmt w:val="bullet"/>
      <w:lvlText w:val="•"/>
      <w:lvlJc w:val="left"/>
      <w:pPr>
        <w:ind w:left="7213" w:hanging="348"/>
      </w:pPr>
      <w:rPr>
        <w:rFonts w:hint="default"/>
        <w:lang w:val="es-ES" w:eastAsia="en-US" w:bidi="ar-SA"/>
      </w:rPr>
    </w:lvl>
    <w:lvl w:ilvl="8">
      <w:numFmt w:val="bullet"/>
      <w:lvlText w:val="•"/>
      <w:lvlJc w:val="left"/>
      <w:pPr>
        <w:ind w:left="8148" w:hanging="348"/>
      </w:pPr>
      <w:rPr>
        <w:rFonts w:hint="default"/>
        <w:lang w:val="es-ES" w:eastAsia="en-US" w:bidi="ar-SA"/>
      </w:rPr>
    </w:lvl>
  </w:abstractNum>
  <w:abstractNum w:abstractNumId="17" w15:restartNumberingAfterBreak="0">
    <w:nsid w:val="4C69162E"/>
    <w:multiLevelType w:val="hybridMultilevel"/>
    <w:tmpl w:val="169A6D9C"/>
    <w:lvl w:ilvl="0" w:tplc="5D449000">
      <w:numFmt w:val="bullet"/>
      <w:lvlText w:val=""/>
      <w:lvlJc w:val="left"/>
      <w:pPr>
        <w:ind w:left="473" w:hanging="360"/>
      </w:pPr>
      <w:rPr>
        <w:rFonts w:ascii="Symbol" w:eastAsia="Symbol" w:hAnsi="Symbol" w:cs="Symbol" w:hint="default"/>
        <w:w w:val="100"/>
        <w:sz w:val="24"/>
        <w:szCs w:val="24"/>
        <w:lang w:val="es-ES" w:eastAsia="en-US" w:bidi="ar-SA"/>
      </w:rPr>
    </w:lvl>
    <w:lvl w:ilvl="1" w:tplc="C78CC5A0">
      <w:numFmt w:val="bullet"/>
      <w:lvlText w:val="•"/>
      <w:lvlJc w:val="left"/>
      <w:pPr>
        <w:ind w:left="1434" w:hanging="360"/>
      </w:pPr>
      <w:rPr>
        <w:rFonts w:hint="default"/>
        <w:lang w:val="es-ES" w:eastAsia="en-US" w:bidi="ar-SA"/>
      </w:rPr>
    </w:lvl>
    <w:lvl w:ilvl="2" w:tplc="07A6BDB2">
      <w:numFmt w:val="bullet"/>
      <w:lvlText w:val="•"/>
      <w:lvlJc w:val="left"/>
      <w:pPr>
        <w:ind w:left="2388" w:hanging="360"/>
      </w:pPr>
      <w:rPr>
        <w:rFonts w:hint="default"/>
        <w:lang w:val="es-ES" w:eastAsia="en-US" w:bidi="ar-SA"/>
      </w:rPr>
    </w:lvl>
    <w:lvl w:ilvl="3" w:tplc="EA1829F2">
      <w:numFmt w:val="bullet"/>
      <w:lvlText w:val="•"/>
      <w:lvlJc w:val="left"/>
      <w:pPr>
        <w:ind w:left="3342" w:hanging="360"/>
      </w:pPr>
      <w:rPr>
        <w:rFonts w:hint="default"/>
        <w:lang w:val="es-ES" w:eastAsia="en-US" w:bidi="ar-SA"/>
      </w:rPr>
    </w:lvl>
    <w:lvl w:ilvl="4" w:tplc="B0C02E96">
      <w:numFmt w:val="bullet"/>
      <w:lvlText w:val="•"/>
      <w:lvlJc w:val="left"/>
      <w:pPr>
        <w:ind w:left="4296" w:hanging="360"/>
      </w:pPr>
      <w:rPr>
        <w:rFonts w:hint="default"/>
        <w:lang w:val="es-ES" w:eastAsia="en-US" w:bidi="ar-SA"/>
      </w:rPr>
    </w:lvl>
    <w:lvl w:ilvl="5" w:tplc="8CD8A460">
      <w:numFmt w:val="bullet"/>
      <w:lvlText w:val="•"/>
      <w:lvlJc w:val="left"/>
      <w:pPr>
        <w:ind w:left="5250" w:hanging="360"/>
      </w:pPr>
      <w:rPr>
        <w:rFonts w:hint="default"/>
        <w:lang w:val="es-ES" w:eastAsia="en-US" w:bidi="ar-SA"/>
      </w:rPr>
    </w:lvl>
    <w:lvl w:ilvl="6" w:tplc="9E14F12C">
      <w:numFmt w:val="bullet"/>
      <w:lvlText w:val="•"/>
      <w:lvlJc w:val="left"/>
      <w:pPr>
        <w:ind w:left="6204" w:hanging="360"/>
      </w:pPr>
      <w:rPr>
        <w:rFonts w:hint="default"/>
        <w:lang w:val="es-ES" w:eastAsia="en-US" w:bidi="ar-SA"/>
      </w:rPr>
    </w:lvl>
    <w:lvl w:ilvl="7" w:tplc="DD602AE2">
      <w:numFmt w:val="bullet"/>
      <w:lvlText w:val="•"/>
      <w:lvlJc w:val="left"/>
      <w:pPr>
        <w:ind w:left="7158" w:hanging="360"/>
      </w:pPr>
      <w:rPr>
        <w:rFonts w:hint="default"/>
        <w:lang w:val="es-ES" w:eastAsia="en-US" w:bidi="ar-SA"/>
      </w:rPr>
    </w:lvl>
    <w:lvl w:ilvl="8" w:tplc="8054A6EC">
      <w:numFmt w:val="bullet"/>
      <w:lvlText w:val="•"/>
      <w:lvlJc w:val="left"/>
      <w:pPr>
        <w:ind w:left="8112" w:hanging="360"/>
      </w:pPr>
      <w:rPr>
        <w:rFonts w:hint="default"/>
        <w:lang w:val="es-ES" w:eastAsia="en-US" w:bidi="ar-SA"/>
      </w:rPr>
    </w:lvl>
  </w:abstractNum>
  <w:abstractNum w:abstractNumId="18" w15:restartNumberingAfterBreak="0">
    <w:nsid w:val="50B31D88"/>
    <w:multiLevelType w:val="hybridMultilevel"/>
    <w:tmpl w:val="FEDCFC98"/>
    <w:lvl w:ilvl="0" w:tplc="0B5ADD3C">
      <w:start w:val="1"/>
      <w:numFmt w:val="lowerLetter"/>
      <w:lvlText w:val="%1."/>
      <w:lvlJc w:val="left"/>
      <w:pPr>
        <w:ind w:left="539" w:hanging="360"/>
      </w:pPr>
      <w:rPr>
        <w:rFonts w:hint="default"/>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abstractNum w:abstractNumId="19" w15:restartNumberingAfterBreak="0">
    <w:nsid w:val="58127395"/>
    <w:multiLevelType w:val="multilevel"/>
    <w:tmpl w:val="60A61B18"/>
    <w:lvl w:ilvl="0">
      <w:start w:val="2"/>
      <w:numFmt w:val="upperRoman"/>
      <w:lvlText w:val="%1."/>
      <w:lvlJc w:val="left"/>
      <w:pPr>
        <w:ind w:left="1080" w:hanging="720"/>
      </w:pPr>
      <w:rPr>
        <w:rFonts w:hint="default"/>
      </w:rPr>
    </w:lvl>
    <w:lvl w:ilvl="1">
      <w:start w:val="1"/>
      <w:numFmt w:val="decimal"/>
      <w:isLgl/>
      <w:lvlText w:val="%1.%2"/>
      <w:lvlJc w:val="left"/>
      <w:pPr>
        <w:ind w:left="780" w:hanging="42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0" w15:restartNumberingAfterBreak="0">
    <w:nsid w:val="5999177D"/>
    <w:multiLevelType w:val="hybridMultilevel"/>
    <w:tmpl w:val="C368F714"/>
    <w:lvl w:ilvl="0" w:tplc="FFFFFFFF">
      <w:start w:val="1"/>
      <w:numFmt w:val="lowerLetter"/>
      <w:lvlText w:val="%1)"/>
      <w:lvlJc w:val="left"/>
      <w:pPr>
        <w:ind w:left="1280" w:hanging="790"/>
      </w:pPr>
      <w:rPr>
        <w:rFonts w:hint="default"/>
      </w:rPr>
    </w:lvl>
    <w:lvl w:ilvl="1" w:tplc="FFFFFFFF" w:tentative="1">
      <w:start w:val="1"/>
      <w:numFmt w:val="lowerLetter"/>
      <w:lvlText w:val="%2."/>
      <w:lvlJc w:val="left"/>
      <w:pPr>
        <w:ind w:left="1570" w:hanging="360"/>
      </w:pPr>
    </w:lvl>
    <w:lvl w:ilvl="2" w:tplc="FFFFFFFF" w:tentative="1">
      <w:start w:val="1"/>
      <w:numFmt w:val="lowerRoman"/>
      <w:lvlText w:val="%3."/>
      <w:lvlJc w:val="right"/>
      <w:pPr>
        <w:ind w:left="2290" w:hanging="180"/>
      </w:pPr>
    </w:lvl>
    <w:lvl w:ilvl="3" w:tplc="FFFFFFFF" w:tentative="1">
      <w:start w:val="1"/>
      <w:numFmt w:val="decimal"/>
      <w:lvlText w:val="%4."/>
      <w:lvlJc w:val="left"/>
      <w:pPr>
        <w:ind w:left="3010"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abstractNum w:abstractNumId="21" w15:restartNumberingAfterBreak="0">
    <w:nsid w:val="5A5952E9"/>
    <w:multiLevelType w:val="hybridMultilevel"/>
    <w:tmpl w:val="978677AA"/>
    <w:lvl w:ilvl="0" w:tplc="ED44FE50">
      <w:start w:val="1"/>
      <w:numFmt w:val="lowerLetter"/>
      <w:lvlText w:val="%1."/>
      <w:lvlJc w:val="left"/>
      <w:pPr>
        <w:ind w:left="540" w:hanging="360"/>
      </w:pPr>
      <w:rPr>
        <w:rFonts w:hint="default"/>
      </w:rPr>
    </w:lvl>
    <w:lvl w:ilvl="1" w:tplc="1C0A0019" w:tentative="1">
      <w:start w:val="1"/>
      <w:numFmt w:val="lowerLetter"/>
      <w:lvlText w:val="%2."/>
      <w:lvlJc w:val="left"/>
      <w:pPr>
        <w:ind w:left="1260" w:hanging="360"/>
      </w:pPr>
    </w:lvl>
    <w:lvl w:ilvl="2" w:tplc="1C0A001B" w:tentative="1">
      <w:start w:val="1"/>
      <w:numFmt w:val="lowerRoman"/>
      <w:lvlText w:val="%3."/>
      <w:lvlJc w:val="right"/>
      <w:pPr>
        <w:ind w:left="1980" w:hanging="180"/>
      </w:pPr>
    </w:lvl>
    <w:lvl w:ilvl="3" w:tplc="1C0A000F" w:tentative="1">
      <w:start w:val="1"/>
      <w:numFmt w:val="decimal"/>
      <w:lvlText w:val="%4."/>
      <w:lvlJc w:val="left"/>
      <w:pPr>
        <w:ind w:left="2700" w:hanging="360"/>
      </w:pPr>
    </w:lvl>
    <w:lvl w:ilvl="4" w:tplc="1C0A0019" w:tentative="1">
      <w:start w:val="1"/>
      <w:numFmt w:val="lowerLetter"/>
      <w:lvlText w:val="%5."/>
      <w:lvlJc w:val="left"/>
      <w:pPr>
        <w:ind w:left="3420" w:hanging="360"/>
      </w:pPr>
    </w:lvl>
    <w:lvl w:ilvl="5" w:tplc="1C0A001B" w:tentative="1">
      <w:start w:val="1"/>
      <w:numFmt w:val="lowerRoman"/>
      <w:lvlText w:val="%6."/>
      <w:lvlJc w:val="right"/>
      <w:pPr>
        <w:ind w:left="4140" w:hanging="180"/>
      </w:pPr>
    </w:lvl>
    <w:lvl w:ilvl="6" w:tplc="1C0A000F" w:tentative="1">
      <w:start w:val="1"/>
      <w:numFmt w:val="decimal"/>
      <w:lvlText w:val="%7."/>
      <w:lvlJc w:val="left"/>
      <w:pPr>
        <w:ind w:left="4860" w:hanging="360"/>
      </w:pPr>
    </w:lvl>
    <w:lvl w:ilvl="7" w:tplc="1C0A0019" w:tentative="1">
      <w:start w:val="1"/>
      <w:numFmt w:val="lowerLetter"/>
      <w:lvlText w:val="%8."/>
      <w:lvlJc w:val="left"/>
      <w:pPr>
        <w:ind w:left="5580" w:hanging="360"/>
      </w:pPr>
    </w:lvl>
    <w:lvl w:ilvl="8" w:tplc="1C0A001B" w:tentative="1">
      <w:start w:val="1"/>
      <w:numFmt w:val="lowerRoman"/>
      <w:lvlText w:val="%9."/>
      <w:lvlJc w:val="right"/>
      <w:pPr>
        <w:ind w:left="6300" w:hanging="180"/>
      </w:pPr>
    </w:lvl>
  </w:abstractNum>
  <w:abstractNum w:abstractNumId="22" w15:restartNumberingAfterBreak="0">
    <w:nsid w:val="5F254EE5"/>
    <w:multiLevelType w:val="hybridMultilevel"/>
    <w:tmpl w:val="EA6E19AE"/>
    <w:lvl w:ilvl="0" w:tplc="840E85CC">
      <w:start w:val="1"/>
      <w:numFmt w:val="upperRoman"/>
      <w:lvlText w:val="%1."/>
      <w:lvlJc w:val="left"/>
      <w:pPr>
        <w:ind w:left="1080" w:hanging="720"/>
      </w:pPr>
      <w:rPr>
        <w:rFonts w:ascii="Times New Roman" w:hAnsi="Times New Roman" w:cs="Times New Roman"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C5F1E"/>
    <w:multiLevelType w:val="hybridMultilevel"/>
    <w:tmpl w:val="A4560300"/>
    <w:lvl w:ilvl="0" w:tplc="8E5E0EE6">
      <w:start w:val="1"/>
      <w:numFmt w:val="decimal"/>
      <w:lvlText w:val="%1)"/>
      <w:lvlJc w:val="left"/>
      <w:pPr>
        <w:ind w:left="617" w:hanging="360"/>
      </w:pPr>
      <w:rPr>
        <w:rFonts w:ascii="Times New Roman" w:eastAsia="Times New Roman" w:hAnsi="Times New Roman" w:cs="Times New Roman" w:hint="default"/>
        <w:spacing w:val="-20"/>
        <w:w w:val="99"/>
        <w:sz w:val="24"/>
        <w:szCs w:val="24"/>
        <w:lang w:val="es-ES" w:eastAsia="en-US" w:bidi="ar-SA"/>
      </w:rPr>
    </w:lvl>
    <w:lvl w:ilvl="1" w:tplc="EB6E9372">
      <w:numFmt w:val="bullet"/>
      <w:lvlText w:val="•"/>
      <w:lvlJc w:val="left"/>
      <w:pPr>
        <w:ind w:left="1560" w:hanging="360"/>
      </w:pPr>
      <w:rPr>
        <w:rFonts w:hint="default"/>
        <w:lang w:val="es-ES" w:eastAsia="en-US" w:bidi="ar-SA"/>
      </w:rPr>
    </w:lvl>
    <w:lvl w:ilvl="2" w:tplc="09CAF186">
      <w:numFmt w:val="bullet"/>
      <w:lvlText w:val="•"/>
      <w:lvlJc w:val="left"/>
      <w:pPr>
        <w:ind w:left="2500" w:hanging="360"/>
      </w:pPr>
      <w:rPr>
        <w:rFonts w:hint="default"/>
        <w:lang w:val="es-ES" w:eastAsia="en-US" w:bidi="ar-SA"/>
      </w:rPr>
    </w:lvl>
    <w:lvl w:ilvl="3" w:tplc="4468B73E">
      <w:numFmt w:val="bullet"/>
      <w:lvlText w:val="•"/>
      <w:lvlJc w:val="left"/>
      <w:pPr>
        <w:ind w:left="3440" w:hanging="360"/>
      </w:pPr>
      <w:rPr>
        <w:rFonts w:hint="default"/>
        <w:lang w:val="es-ES" w:eastAsia="en-US" w:bidi="ar-SA"/>
      </w:rPr>
    </w:lvl>
    <w:lvl w:ilvl="4" w:tplc="3F0C2DD4">
      <w:numFmt w:val="bullet"/>
      <w:lvlText w:val="•"/>
      <w:lvlJc w:val="left"/>
      <w:pPr>
        <w:ind w:left="4380" w:hanging="360"/>
      </w:pPr>
      <w:rPr>
        <w:rFonts w:hint="default"/>
        <w:lang w:val="es-ES" w:eastAsia="en-US" w:bidi="ar-SA"/>
      </w:rPr>
    </w:lvl>
    <w:lvl w:ilvl="5" w:tplc="7C08B3F0">
      <w:numFmt w:val="bullet"/>
      <w:lvlText w:val="•"/>
      <w:lvlJc w:val="left"/>
      <w:pPr>
        <w:ind w:left="5320" w:hanging="360"/>
      </w:pPr>
      <w:rPr>
        <w:rFonts w:hint="default"/>
        <w:lang w:val="es-ES" w:eastAsia="en-US" w:bidi="ar-SA"/>
      </w:rPr>
    </w:lvl>
    <w:lvl w:ilvl="6" w:tplc="6AEA285E">
      <w:numFmt w:val="bullet"/>
      <w:lvlText w:val="•"/>
      <w:lvlJc w:val="left"/>
      <w:pPr>
        <w:ind w:left="6260" w:hanging="360"/>
      </w:pPr>
      <w:rPr>
        <w:rFonts w:hint="default"/>
        <w:lang w:val="es-ES" w:eastAsia="en-US" w:bidi="ar-SA"/>
      </w:rPr>
    </w:lvl>
    <w:lvl w:ilvl="7" w:tplc="08DA0BF0">
      <w:numFmt w:val="bullet"/>
      <w:lvlText w:val="•"/>
      <w:lvlJc w:val="left"/>
      <w:pPr>
        <w:ind w:left="7200" w:hanging="360"/>
      </w:pPr>
      <w:rPr>
        <w:rFonts w:hint="default"/>
        <w:lang w:val="es-ES" w:eastAsia="en-US" w:bidi="ar-SA"/>
      </w:rPr>
    </w:lvl>
    <w:lvl w:ilvl="8" w:tplc="34E6D8EC">
      <w:numFmt w:val="bullet"/>
      <w:lvlText w:val="•"/>
      <w:lvlJc w:val="left"/>
      <w:pPr>
        <w:ind w:left="8140" w:hanging="360"/>
      </w:pPr>
      <w:rPr>
        <w:rFonts w:hint="default"/>
        <w:lang w:val="es-ES" w:eastAsia="en-US" w:bidi="ar-SA"/>
      </w:rPr>
    </w:lvl>
  </w:abstractNum>
  <w:abstractNum w:abstractNumId="24" w15:restartNumberingAfterBreak="0">
    <w:nsid w:val="69F77B64"/>
    <w:multiLevelType w:val="multilevel"/>
    <w:tmpl w:val="0CECF662"/>
    <w:lvl w:ilvl="0">
      <w:start w:val="7"/>
      <w:numFmt w:val="decimal"/>
      <w:lvlText w:val="%1"/>
      <w:lvlJc w:val="left"/>
      <w:pPr>
        <w:ind w:left="375" w:hanging="375"/>
      </w:pPr>
      <w:rPr>
        <w:rFonts w:hint="default"/>
      </w:rPr>
    </w:lvl>
    <w:lvl w:ilvl="1">
      <w:start w:val="6"/>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5" w15:restartNumberingAfterBreak="0">
    <w:nsid w:val="6F462FFC"/>
    <w:multiLevelType w:val="hybridMultilevel"/>
    <w:tmpl w:val="0794298A"/>
    <w:lvl w:ilvl="0" w:tplc="F5F08EBE">
      <w:numFmt w:val="bullet"/>
      <w:lvlText w:val="-"/>
      <w:lvlJc w:val="left"/>
      <w:pPr>
        <w:ind w:left="540" w:hanging="360"/>
      </w:pPr>
      <w:rPr>
        <w:rFonts w:ascii="Times New Roman" w:eastAsia="Times New Roman" w:hAnsi="Times New Roman" w:cs="Times New Roman" w:hint="default"/>
        <w:spacing w:val="-20"/>
        <w:w w:val="99"/>
        <w:sz w:val="24"/>
        <w:szCs w:val="24"/>
        <w:lang w:val="es-ES" w:eastAsia="en-US" w:bidi="ar-SA"/>
      </w:rPr>
    </w:lvl>
    <w:lvl w:ilvl="1" w:tplc="A8B0E00C">
      <w:numFmt w:val="bullet"/>
      <w:lvlText w:val="•"/>
      <w:lvlJc w:val="left"/>
      <w:pPr>
        <w:ind w:left="1488" w:hanging="360"/>
      </w:pPr>
      <w:rPr>
        <w:rFonts w:hint="default"/>
        <w:lang w:val="es-ES" w:eastAsia="en-US" w:bidi="ar-SA"/>
      </w:rPr>
    </w:lvl>
    <w:lvl w:ilvl="2" w:tplc="D8E096E6">
      <w:numFmt w:val="bullet"/>
      <w:lvlText w:val="•"/>
      <w:lvlJc w:val="left"/>
      <w:pPr>
        <w:ind w:left="2436" w:hanging="360"/>
      </w:pPr>
      <w:rPr>
        <w:rFonts w:hint="default"/>
        <w:lang w:val="es-ES" w:eastAsia="en-US" w:bidi="ar-SA"/>
      </w:rPr>
    </w:lvl>
    <w:lvl w:ilvl="3" w:tplc="77429084">
      <w:numFmt w:val="bullet"/>
      <w:lvlText w:val="•"/>
      <w:lvlJc w:val="left"/>
      <w:pPr>
        <w:ind w:left="3384" w:hanging="360"/>
      </w:pPr>
      <w:rPr>
        <w:rFonts w:hint="default"/>
        <w:lang w:val="es-ES" w:eastAsia="en-US" w:bidi="ar-SA"/>
      </w:rPr>
    </w:lvl>
    <w:lvl w:ilvl="4" w:tplc="A0101D64">
      <w:numFmt w:val="bullet"/>
      <w:lvlText w:val="•"/>
      <w:lvlJc w:val="left"/>
      <w:pPr>
        <w:ind w:left="4332" w:hanging="360"/>
      </w:pPr>
      <w:rPr>
        <w:rFonts w:hint="default"/>
        <w:lang w:val="es-ES" w:eastAsia="en-US" w:bidi="ar-SA"/>
      </w:rPr>
    </w:lvl>
    <w:lvl w:ilvl="5" w:tplc="ED1291AC">
      <w:numFmt w:val="bullet"/>
      <w:lvlText w:val="•"/>
      <w:lvlJc w:val="left"/>
      <w:pPr>
        <w:ind w:left="5280" w:hanging="360"/>
      </w:pPr>
      <w:rPr>
        <w:rFonts w:hint="default"/>
        <w:lang w:val="es-ES" w:eastAsia="en-US" w:bidi="ar-SA"/>
      </w:rPr>
    </w:lvl>
    <w:lvl w:ilvl="6" w:tplc="01B26A6C">
      <w:numFmt w:val="bullet"/>
      <w:lvlText w:val="•"/>
      <w:lvlJc w:val="left"/>
      <w:pPr>
        <w:ind w:left="6228" w:hanging="360"/>
      </w:pPr>
      <w:rPr>
        <w:rFonts w:hint="default"/>
        <w:lang w:val="es-ES" w:eastAsia="en-US" w:bidi="ar-SA"/>
      </w:rPr>
    </w:lvl>
    <w:lvl w:ilvl="7" w:tplc="510EDCCE">
      <w:numFmt w:val="bullet"/>
      <w:lvlText w:val="•"/>
      <w:lvlJc w:val="left"/>
      <w:pPr>
        <w:ind w:left="7176" w:hanging="360"/>
      </w:pPr>
      <w:rPr>
        <w:rFonts w:hint="default"/>
        <w:lang w:val="es-ES" w:eastAsia="en-US" w:bidi="ar-SA"/>
      </w:rPr>
    </w:lvl>
    <w:lvl w:ilvl="8" w:tplc="4E10414E">
      <w:numFmt w:val="bullet"/>
      <w:lvlText w:val="•"/>
      <w:lvlJc w:val="left"/>
      <w:pPr>
        <w:ind w:left="8124" w:hanging="360"/>
      </w:pPr>
      <w:rPr>
        <w:rFonts w:hint="default"/>
        <w:lang w:val="es-ES" w:eastAsia="en-US" w:bidi="ar-SA"/>
      </w:rPr>
    </w:lvl>
  </w:abstractNum>
  <w:abstractNum w:abstractNumId="26" w15:restartNumberingAfterBreak="0">
    <w:nsid w:val="70C466CC"/>
    <w:multiLevelType w:val="multilevel"/>
    <w:tmpl w:val="068A1D42"/>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15:restartNumberingAfterBreak="0">
    <w:nsid w:val="746F1096"/>
    <w:multiLevelType w:val="hybridMultilevel"/>
    <w:tmpl w:val="E9364D58"/>
    <w:lvl w:ilvl="0" w:tplc="1C0A0001">
      <w:start w:val="1"/>
      <w:numFmt w:val="bullet"/>
      <w:lvlText w:val=""/>
      <w:lvlJc w:val="left"/>
      <w:pPr>
        <w:ind w:left="748" w:hanging="360"/>
      </w:pPr>
      <w:rPr>
        <w:rFonts w:ascii="Symbol" w:hAnsi="Symbol" w:hint="default"/>
      </w:rPr>
    </w:lvl>
    <w:lvl w:ilvl="1" w:tplc="1C0A0003" w:tentative="1">
      <w:start w:val="1"/>
      <w:numFmt w:val="bullet"/>
      <w:lvlText w:val="o"/>
      <w:lvlJc w:val="left"/>
      <w:pPr>
        <w:ind w:left="1468" w:hanging="360"/>
      </w:pPr>
      <w:rPr>
        <w:rFonts w:ascii="Courier New" w:hAnsi="Courier New" w:cs="Courier New" w:hint="default"/>
      </w:rPr>
    </w:lvl>
    <w:lvl w:ilvl="2" w:tplc="1C0A0005" w:tentative="1">
      <w:start w:val="1"/>
      <w:numFmt w:val="bullet"/>
      <w:lvlText w:val=""/>
      <w:lvlJc w:val="left"/>
      <w:pPr>
        <w:ind w:left="2188" w:hanging="360"/>
      </w:pPr>
      <w:rPr>
        <w:rFonts w:ascii="Wingdings" w:hAnsi="Wingdings" w:hint="default"/>
      </w:rPr>
    </w:lvl>
    <w:lvl w:ilvl="3" w:tplc="1C0A0001" w:tentative="1">
      <w:start w:val="1"/>
      <w:numFmt w:val="bullet"/>
      <w:lvlText w:val=""/>
      <w:lvlJc w:val="left"/>
      <w:pPr>
        <w:ind w:left="2908" w:hanging="360"/>
      </w:pPr>
      <w:rPr>
        <w:rFonts w:ascii="Symbol" w:hAnsi="Symbol" w:hint="default"/>
      </w:rPr>
    </w:lvl>
    <w:lvl w:ilvl="4" w:tplc="1C0A0003" w:tentative="1">
      <w:start w:val="1"/>
      <w:numFmt w:val="bullet"/>
      <w:lvlText w:val="o"/>
      <w:lvlJc w:val="left"/>
      <w:pPr>
        <w:ind w:left="3628" w:hanging="360"/>
      </w:pPr>
      <w:rPr>
        <w:rFonts w:ascii="Courier New" w:hAnsi="Courier New" w:cs="Courier New" w:hint="default"/>
      </w:rPr>
    </w:lvl>
    <w:lvl w:ilvl="5" w:tplc="1C0A0005" w:tentative="1">
      <w:start w:val="1"/>
      <w:numFmt w:val="bullet"/>
      <w:lvlText w:val=""/>
      <w:lvlJc w:val="left"/>
      <w:pPr>
        <w:ind w:left="4348" w:hanging="360"/>
      </w:pPr>
      <w:rPr>
        <w:rFonts w:ascii="Wingdings" w:hAnsi="Wingdings" w:hint="default"/>
      </w:rPr>
    </w:lvl>
    <w:lvl w:ilvl="6" w:tplc="1C0A0001" w:tentative="1">
      <w:start w:val="1"/>
      <w:numFmt w:val="bullet"/>
      <w:lvlText w:val=""/>
      <w:lvlJc w:val="left"/>
      <w:pPr>
        <w:ind w:left="5068" w:hanging="360"/>
      </w:pPr>
      <w:rPr>
        <w:rFonts w:ascii="Symbol" w:hAnsi="Symbol" w:hint="default"/>
      </w:rPr>
    </w:lvl>
    <w:lvl w:ilvl="7" w:tplc="1C0A0003" w:tentative="1">
      <w:start w:val="1"/>
      <w:numFmt w:val="bullet"/>
      <w:lvlText w:val="o"/>
      <w:lvlJc w:val="left"/>
      <w:pPr>
        <w:ind w:left="5788" w:hanging="360"/>
      </w:pPr>
      <w:rPr>
        <w:rFonts w:ascii="Courier New" w:hAnsi="Courier New" w:cs="Courier New" w:hint="default"/>
      </w:rPr>
    </w:lvl>
    <w:lvl w:ilvl="8" w:tplc="1C0A0005" w:tentative="1">
      <w:start w:val="1"/>
      <w:numFmt w:val="bullet"/>
      <w:lvlText w:val=""/>
      <w:lvlJc w:val="left"/>
      <w:pPr>
        <w:ind w:left="6508" w:hanging="360"/>
      </w:pPr>
      <w:rPr>
        <w:rFonts w:ascii="Wingdings" w:hAnsi="Wingdings" w:hint="default"/>
      </w:rPr>
    </w:lvl>
  </w:abstractNum>
  <w:abstractNum w:abstractNumId="28" w15:restartNumberingAfterBreak="0">
    <w:nsid w:val="74A77D10"/>
    <w:multiLevelType w:val="hybridMultilevel"/>
    <w:tmpl w:val="603085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BA60DC"/>
    <w:multiLevelType w:val="multilevel"/>
    <w:tmpl w:val="546ADCBA"/>
    <w:lvl w:ilvl="0">
      <w:start w:val="7"/>
      <w:numFmt w:val="decimal"/>
      <w:lvlText w:val="%1"/>
      <w:lvlJc w:val="left"/>
      <w:pPr>
        <w:ind w:left="360" w:hanging="360"/>
      </w:pPr>
      <w:rPr>
        <w:rFonts w:hint="default"/>
      </w:rPr>
    </w:lvl>
    <w:lvl w:ilvl="1">
      <w:start w:val="9"/>
      <w:numFmt w:val="decimal"/>
      <w:lvlText w:val="%1.%2"/>
      <w:lvlJc w:val="left"/>
      <w:pPr>
        <w:ind w:left="499" w:hanging="36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30" w15:restartNumberingAfterBreak="0">
    <w:nsid w:val="780B2315"/>
    <w:multiLevelType w:val="hybridMultilevel"/>
    <w:tmpl w:val="208ACE74"/>
    <w:lvl w:ilvl="0" w:tplc="4DD411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D84F51"/>
    <w:multiLevelType w:val="hybridMultilevel"/>
    <w:tmpl w:val="D6DC4F22"/>
    <w:lvl w:ilvl="0" w:tplc="07AA610E">
      <w:start w:val="1"/>
      <w:numFmt w:val="lowerLetter"/>
      <w:lvlText w:val="%1."/>
      <w:lvlJc w:val="left"/>
      <w:pPr>
        <w:ind w:left="539" w:hanging="360"/>
      </w:pPr>
      <w:rPr>
        <w:rFonts w:hint="default"/>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num w:numId="1">
    <w:abstractNumId w:val="2"/>
  </w:num>
  <w:num w:numId="2">
    <w:abstractNumId w:val="26"/>
  </w:num>
  <w:num w:numId="3">
    <w:abstractNumId w:val="7"/>
  </w:num>
  <w:num w:numId="4">
    <w:abstractNumId w:val="25"/>
  </w:num>
  <w:num w:numId="5">
    <w:abstractNumId w:val="23"/>
  </w:num>
  <w:num w:numId="6">
    <w:abstractNumId w:val="17"/>
  </w:num>
  <w:num w:numId="7">
    <w:abstractNumId w:val="4"/>
  </w:num>
  <w:num w:numId="8">
    <w:abstractNumId w:val="30"/>
  </w:num>
  <w:num w:numId="9">
    <w:abstractNumId w:val="11"/>
  </w:num>
  <w:num w:numId="10">
    <w:abstractNumId w:val="28"/>
  </w:num>
  <w:num w:numId="11">
    <w:abstractNumId w:val="15"/>
  </w:num>
  <w:num w:numId="12">
    <w:abstractNumId w:val="31"/>
  </w:num>
  <w:num w:numId="13">
    <w:abstractNumId w:val="18"/>
  </w:num>
  <w:num w:numId="14">
    <w:abstractNumId w:val="3"/>
  </w:num>
  <w:num w:numId="15">
    <w:abstractNumId w:val="10"/>
  </w:num>
  <w:num w:numId="16">
    <w:abstractNumId w:val="16"/>
  </w:num>
  <w:num w:numId="17">
    <w:abstractNumId w:val="24"/>
  </w:num>
  <w:num w:numId="18">
    <w:abstractNumId w:val="29"/>
  </w:num>
  <w:num w:numId="19">
    <w:abstractNumId w:val="1"/>
  </w:num>
  <w:num w:numId="20">
    <w:abstractNumId w:val="21"/>
  </w:num>
  <w:num w:numId="21">
    <w:abstractNumId w:val="0"/>
  </w:num>
  <w:num w:numId="22">
    <w:abstractNumId w:val="19"/>
  </w:num>
  <w:num w:numId="23">
    <w:abstractNumId w:val="5"/>
  </w:num>
  <w:num w:numId="24">
    <w:abstractNumId w:val="14"/>
  </w:num>
  <w:num w:numId="25">
    <w:abstractNumId w:val="6"/>
  </w:num>
  <w:num w:numId="26">
    <w:abstractNumId w:val="27"/>
  </w:num>
  <w:num w:numId="27">
    <w:abstractNumId w:val="20"/>
  </w:num>
  <w:num w:numId="28">
    <w:abstractNumId w:val="9"/>
  </w:num>
  <w:num w:numId="29">
    <w:abstractNumId w:val="13"/>
  </w:num>
  <w:num w:numId="30">
    <w:abstractNumId w:val="12"/>
  </w:num>
  <w:num w:numId="31">
    <w:abstractNumId w:val="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5B"/>
    <w:rsid w:val="00000D5D"/>
    <w:rsid w:val="000031DE"/>
    <w:rsid w:val="00016BAC"/>
    <w:rsid w:val="00031A28"/>
    <w:rsid w:val="000334C8"/>
    <w:rsid w:val="00034C1A"/>
    <w:rsid w:val="00037843"/>
    <w:rsid w:val="00037D8A"/>
    <w:rsid w:val="00040A20"/>
    <w:rsid w:val="00046C83"/>
    <w:rsid w:val="000502A6"/>
    <w:rsid w:val="00050472"/>
    <w:rsid w:val="000555D5"/>
    <w:rsid w:val="00056CE7"/>
    <w:rsid w:val="00064294"/>
    <w:rsid w:val="00064A7A"/>
    <w:rsid w:val="00071FBF"/>
    <w:rsid w:val="00084DC9"/>
    <w:rsid w:val="000A1A33"/>
    <w:rsid w:val="000A1F53"/>
    <w:rsid w:val="000A4C27"/>
    <w:rsid w:val="000A5DB7"/>
    <w:rsid w:val="000A73A3"/>
    <w:rsid w:val="000B5A3F"/>
    <w:rsid w:val="000C5B38"/>
    <w:rsid w:val="000D212D"/>
    <w:rsid w:val="000E4271"/>
    <w:rsid w:val="000F1ABD"/>
    <w:rsid w:val="000F6094"/>
    <w:rsid w:val="000F62C0"/>
    <w:rsid w:val="000F6F86"/>
    <w:rsid w:val="00114C89"/>
    <w:rsid w:val="00120E22"/>
    <w:rsid w:val="00121EC8"/>
    <w:rsid w:val="00140A15"/>
    <w:rsid w:val="00160486"/>
    <w:rsid w:val="00160C53"/>
    <w:rsid w:val="0016405E"/>
    <w:rsid w:val="0017497E"/>
    <w:rsid w:val="00190D8F"/>
    <w:rsid w:val="00191317"/>
    <w:rsid w:val="00195E3B"/>
    <w:rsid w:val="001A1D32"/>
    <w:rsid w:val="001A3225"/>
    <w:rsid w:val="001B0289"/>
    <w:rsid w:val="001B058D"/>
    <w:rsid w:val="001C1832"/>
    <w:rsid w:val="001C2CAA"/>
    <w:rsid w:val="001C40D5"/>
    <w:rsid w:val="001D1CD1"/>
    <w:rsid w:val="001D2176"/>
    <w:rsid w:val="001D70AF"/>
    <w:rsid w:val="001E7137"/>
    <w:rsid w:val="0020046F"/>
    <w:rsid w:val="00201C54"/>
    <w:rsid w:val="00205166"/>
    <w:rsid w:val="00207B4E"/>
    <w:rsid w:val="00213D19"/>
    <w:rsid w:val="00232CCA"/>
    <w:rsid w:val="002345FF"/>
    <w:rsid w:val="0023675A"/>
    <w:rsid w:val="0025250F"/>
    <w:rsid w:val="00252565"/>
    <w:rsid w:val="0026317F"/>
    <w:rsid w:val="002676F6"/>
    <w:rsid w:val="00274DFA"/>
    <w:rsid w:val="0028758E"/>
    <w:rsid w:val="002B2177"/>
    <w:rsid w:val="002C62CE"/>
    <w:rsid w:val="002C645B"/>
    <w:rsid w:val="002D0307"/>
    <w:rsid w:val="002D7A5B"/>
    <w:rsid w:val="002E22CE"/>
    <w:rsid w:val="002F6E95"/>
    <w:rsid w:val="00300D7F"/>
    <w:rsid w:val="003037E7"/>
    <w:rsid w:val="0030662D"/>
    <w:rsid w:val="00316FAF"/>
    <w:rsid w:val="00334774"/>
    <w:rsid w:val="003430E2"/>
    <w:rsid w:val="00344FDD"/>
    <w:rsid w:val="0035009D"/>
    <w:rsid w:val="00354116"/>
    <w:rsid w:val="00361D15"/>
    <w:rsid w:val="00364B8A"/>
    <w:rsid w:val="003706A4"/>
    <w:rsid w:val="00371022"/>
    <w:rsid w:val="00374929"/>
    <w:rsid w:val="0038229B"/>
    <w:rsid w:val="00384402"/>
    <w:rsid w:val="00384BBD"/>
    <w:rsid w:val="003A1579"/>
    <w:rsid w:val="003A78B7"/>
    <w:rsid w:val="003C7110"/>
    <w:rsid w:val="003E4DD2"/>
    <w:rsid w:val="00411A8C"/>
    <w:rsid w:val="00415257"/>
    <w:rsid w:val="004219DE"/>
    <w:rsid w:val="00421D6A"/>
    <w:rsid w:val="00424BE2"/>
    <w:rsid w:val="004251E7"/>
    <w:rsid w:val="00432967"/>
    <w:rsid w:val="00442845"/>
    <w:rsid w:val="00443391"/>
    <w:rsid w:val="00455957"/>
    <w:rsid w:val="0046542F"/>
    <w:rsid w:val="004909F4"/>
    <w:rsid w:val="004964CC"/>
    <w:rsid w:val="0049750E"/>
    <w:rsid w:val="004A7EA9"/>
    <w:rsid w:val="004B0FA1"/>
    <w:rsid w:val="004B2E06"/>
    <w:rsid w:val="004B75E7"/>
    <w:rsid w:val="004C4F1E"/>
    <w:rsid w:val="004D2208"/>
    <w:rsid w:val="004D77E6"/>
    <w:rsid w:val="004E5D76"/>
    <w:rsid w:val="004F3F6D"/>
    <w:rsid w:val="004F6FD5"/>
    <w:rsid w:val="0050627E"/>
    <w:rsid w:val="005105BE"/>
    <w:rsid w:val="005120E7"/>
    <w:rsid w:val="00521DC8"/>
    <w:rsid w:val="0053034F"/>
    <w:rsid w:val="00534893"/>
    <w:rsid w:val="00540EBE"/>
    <w:rsid w:val="00541FFE"/>
    <w:rsid w:val="0055032D"/>
    <w:rsid w:val="00550A1E"/>
    <w:rsid w:val="00561BCB"/>
    <w:rsid w:val="00563A59"/>
    <w:rsid w:val="00571780"/>
    <w:rsid w:val="00573F1A"/>
    <w:rsid w:val="00583594"/>
    <w:rsid w:val="00596458"/>
    <w:rsid w:val="005974F5"/>
    <w:rsid w:val="005A792D"/>
    <w:rsid w:val="005C3BB1"/>
    <w:rsid w:val="005E338F"/>
    <w:rsid w:val="005E598F"/>
    <w:rsid w:val="005F0D05"/>
    <w:rsid w:val="005F3C5E"/>
    <w:rsid w:val="006145FD"/>
    <w:rsid w:val="00614C53"/>
    <w:rsid w:val="00617B79"/>
    <w:rsid w:val="00623F33"/>
    <w:rsid w:val="006322CC"/>
    <w:rsid w:val="00654A8A"/>
    <w:rsid w:val="00655459"/>
    <w:rsid w:val="006730C0"/>
    <w:rsid w:val="006A0039"/>
    <w:rsid w:val="006A5A07"/>
    <w:rsid w:val="006C039B"/>
    <w:rsid w:val="006C11DB"/>
    <w:rsid w:val="006D5331"/>
    <w:rsid w:val="006E6113"/>
    <w:rsid w:val="006F22FE"/>
    <w:rsid w:val="00711EAE"/>
    <w:rsid w:val="00715377"/>
    <w:rsid w:val="00723428"/>
    <w:rsid w:val="00727E3B"/>
    <w:rsid w:val="0073223E"/>
    <w:rsid w:val="00733E5D"/>
    <w:rsid w:val="00753147"/>
    <w:rsid w:val="007659B2"/>
    <w:rsid w:val="007666AF"/>
    <w:rsid w:val="00766ECA"/>
    <w:rsid w:val="00770569"/>
    <w:rsid w:val="00776B1D"/>
    <w:rsid w:val="00785B04"/>
    <w:rsid w:val="00795792"/>
    <w:rsid w:val="007B047E"/>
    <w:rsid w:val="007B3011"/>
    <w:rsid w:val="007B30D7"/>
    <w:rsid w:val="007B3221"/>
    <w:rsid w:val="007C3A5D"/>
    <w:rsid w:val="007C6D38"/>
    <w:rsid w:val="007D15BB"/>
    <w:rsid w:val="007D4CAD"/>
    <w:rsid w:val="007D7B40"/>
    <w:rsid w:val="007F27D1"/>
    <w:rsid w:val="007F4475"/>
    <w:rsid w:val="0081314C"/>
    <w:rsid w:val="00841FFD"/>
    <w:rsid w:val="00874C1C"/>
    <w:rsid w:val="00882C74"/>
    <w:rsid w:val="00887DD8"/>
    <w:rsid w:val="00890BB0"/>
    <w:rsid w:val="00895189"/>
    <w:rsid w:val="008A435C"/>
    <w:rsid w:val="008B42FA"/>
    <w:rsid w:val="008C006F"/>
    <w:rsid w:val="008C5C1F"/>
    <w:rsid w:val="008F635B"/>
    <w:rsid w:val="009048A0"/>
    <w:rsid w:val="00905792"/>
    <w:rsid w:val="00905F24"/>
    <w:rsid w:val="00922090"/>
    <w:rsid w:val="009233F1"/>
    <w:rsid w:val="0092384C"/>
    <w:rsid w:val="009259FE"/>
    <w:rsid w:val="00934D8B"/>
    <w:rsid w:val="00942CFE"/>
    <w:rsid w:val="00950C69"/>
    <w:rsid w:val="00954C5B"/>
    <w:rsid w:val="00960361"/>
    <w:rsid w:val="00960C3D"/>
    <w:rsid w:val="009623CC"/>
    <w:rsid w:val="00963FC0"/>
    <w:rsid w:val="0097149D"/>
    <w:rsid w:val="00973F92"/>
    <w:rsid w:val="009831C4"/>
    <w:rsid w:val="00986206"/>
    <w:rsid w:val="00997175"/>
    <w:rsid w:val="009A254D"/>
    <w:rsid w:val="009A75B1"/>
    <w:rsid w:val="009A7C4B"/>
    <w:rsid w:val="009C2AAC"/>
    <w:rsid w:val="009C42A1"/>
    <w:rsid w:val="009C5F5C"/>
    <w:rsid w:val="009C6267"/>
    <w:rsid w:val="009E11CB"/>
    <w:rsid w:val="009E3D06"/>
    <w:rsid w:val="009E570B"/>
    <w:rsid w:val="009E5B60"/>
    <w:rsid w:val="009F1DA9"/>
    <w:rsid w:val="009F5EF8"/>
    <w:rsid w:val="009F6DF9"/>
    <w:rsid w:val="009F7DD3"/>
    <w:rsid w:val="00A00D93"/>
    <w:rsid w:val="00A0160D"/>
    <w:rsid w:val="00A04B93"/>
    <w:rsid w:val="00A07115"/>
    <w:rsid w:val="00A146CD"/>
    <w:rsid w:val="00A17C94"/>
    <w:rsid w:val="00A34F2C"/>
    <w:rsid w:val="00A40D94"/>
    <w:rsid w:val="00A47D57"/>
    <w:rsid w:val="00A54769"/>
    <w:rsid w:val="00A55D47"/>
    <w:rsid w:val="00A7005B"/>
    <w:rsid w:val="00A873C4"/>
    <w:rsid w:val="00A9287E"/>
    <w:rsid w:val="00AA33E7"/>
    <w:rsid w:val="00AA35F5"/>
    <w:rsid w:val="00AB07D8"/>
    <w:rsid w:val="00AB5225"/>
    <w:rsid w:val="00AB6020"/>
    <w:rsid w:val="00AB7650"/>
    <w:rsid w:val="00AC0BAD"/>
    <w:rsid w:val="00AC3630"/>
    <w:rsid w:val="00AD312E"/>
    <w:rsid w:val="00AD4F1C"/>
    <w:rsid w:val="00AE11F9"/>
    <w:rsid w:val="00AE4FC3"/>
    <w:rsid w:val="00B0189C"/>
    <w:rsid w:val="00B03EC5"/>
    <w:rsid w:val="00B061F6"/>
    <w:rsid w:val="00B155F9"/>
    <w:rsid w:val="00B210A5"/>
    <w:rsid w:val="00B30680"/>
    <w:rsid w:val="00B40BA1"/>
    <w:rsid w:val="00B4291E"/>
    <w:rsid w:val="00B42EA2"/>
    <w:rsid w:val="00B45484"/>
    <w:rsid w:val="00B51AE0"/>
    <w:rsid w:val="00B52164"/>
    <w:rsid w:val="00B572F8"/>
    <w:rsid w:val="00B64ACB"/>
    <w:rsid w:val="00B722B6"/>
    <w:rsid w:val="00B73111"/>
    <w:rsid w:val="00B7353C"/>
    <w:rsid w:val="00B73A6A"/>
    <w:rsid w:val="00B7551F"/>
    <w:rsid w:val="00B90300"/>
    <w:rsid w:val="00B91F75"/>
    <w:rsid w:val="00BA2D19"/>
    <w:rsid w:val="00BB0D87"/>
    <w:rsid w:val="00BC0A3E"/>
    <w:rsid w:val="00BC7B05"/>
    <w:rsid w:val="00BD3902"/>
    <w:rsid w:val="00BD61A5"/>
    <w:rsid w:val="00BD7CD3"/>
    <w:rsid w:val="00BE1EAE"/>
    <w:rsid w:val="00BF4C04"/>
    <w:rsid w:val="00BF68D9"/>
    <w:rsid w:val="00C01AC6"/>
    <w:rsid w:val="00C020DD"/>
    <w:rsid w:val="00C20AD7"/>
    <w:rsid w:val="00C25635"/>
    <w:rsid w:val="00C27DBA"/>
    <w:rsid w:val="00C535A0"/>
    <w:rsid w:val="00C827BB"/>
    <w:rsid w:val="00C84675"/>
    <w:rsid w:val="00CA4994"/>
    <w:rsid w:val="00CC0378"/>
    <w:rsid w:val="00CC6F71"/>
    <w:rsid w:val="00CC7078"/>
    <w:rsid w:val="00CC7DE6"/>
    <w:rsid w:val="00CD6D83"/>
    <w:rsid w:val="00CE70CF"/>
    <w:rsid w:val="00CF0D15"/>
    <w:rsid w:val="00CF6368"/>
    <w:rsid w:val="00D012B5"/>
    <w:rsid w:val="00D019A0"/>
    <w:rsid w:val="00D05AF1"/>
    <w:rsid w:val="00D150C3"/>
    <w:rsid w:val="00D31EA2"/>
    <w:rsid w:val="00D3763B"/>
    <w:rsid w:val="00D415E9"/>
    <w:rsid w:val="00D454A2"/>
    <w:rsid w:val="00D5094B"/>
    <w:rsid w:val="00D511C8"/>
    <w:rsid w:val="00D56F39"/>
    <w:rsid w:val="00D61C69"/>
    <w:rsid w:val="00D61DF6"/>
    <w:rsid w:val="00D70F73"/>
    <w:rsid w:val="00D720AF"/>
    <w:rsid w:val="00D8071C"/>
    <w:rsid w:val="00D81B2F"/>
    <w:rsid w:val="00D91347"/>
    <w:rsid w:val="00D955BF"/>
    <w:rsid w:val="00D96A00"/>
    <w:rsid w:val="00DA195C"/>
    <w:rsid w:val="00DA6F88"/>
    <w:rsid w:val="00DB3084"/>
    <w:rsid w:val="00E1676F"/>
    <w:rsid w:val="00E25A1E"/>
    <w:rsid w:val="00E30B85"/>
    <w:rsid w:val="00E32E4D"/>
    <w:rsid w:val="00E37005"/>
    <w:rsid w:val="00E43D39"/>
    <w:rsid w:val="00E446E4"/>
    <w:rsid w:val="00E54F09"/>
    <w:rsid w:val="00E56CAA"/>
    <w:rsid w:val="00E77A81"/>
    <w:rsid w:val="00E81FD4"/>
    <w:rsid w:val="00E83554"/>
    <w:rsid w:val="00E866F9"/>
    <w:rsid w:val="00E937F8"/>
    <w:rsid w:val="00EB6B58"/>
    <w:rsid w:val="00EC023A"/>
    <w:rsid w:val="00EC184D"/>
    <w:rsid w:val="00EE2975"/>
    <w:rsid w:val="00EE2E23"/>
    <w:rsid w:val="00EF17FE"/>
    <w:rsid w:val="00EF68D6"/>
    <w:rsid w:val="00F01345"/>
    <w:rsid w:val="00F106B9"/>
    <w:rsid w:val="00F13001"/>
    <w:rsid w:val="00F20F0F"/>
    <w:rsid w:val="00F21E45"/>
    <w:rsid w:val="00F27893"/>
    <w:rsid w:val="00F3428E"/>
    <w:rsid w:val="00F37511"/>
    <w:rsid w:val="00F65DEB"/>
    <w:rsid w:val="00F74C33"/>
    <w:rsid w:val="00F77B6F"/>
    <w:rsid w:val="00FA60BB"/>
    <w:rsid w:val="00FC1C41"/>
    <w:rsid w:val="00FC1FA5"/>
    <w:rsid w:val="00FC1FD9"/>
    <w:rsid w:val="00FC36C3"/>
    <w:rsid w:val="00FE3635"/>
    <w:rsid w:val="00FE494D"/>
    <w:rsid w:val="00FE4FFB"/>
    <w:rsid w:val="00FF4EC3"/>
    <w:rsid w:val="00FF61B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97047"/>
  <w15:chartTrackingRefBased/>
  <w15:docId w15:val="{46AB2C53-F177-4D81-89D2-7885623A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3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5B"/>
    <w:pPr>
      <w:widowControl w:val="0"/>
      <w:autoSpaceDE w:val="0"/>
      <w:autoSpaceDN w:val="0"/>
      <w:spacing w:after="0" w:line="240" w:lineRule="auto"/>
    </w:pPr>
    <w:rPr>
      <w:rFonts w:ascii="Times New Roman" w:eastAsia="Times New Roman" w:hAnsi="Times New Roman" w:cs="Times New Roman"/>
      <w:sz w:val="22"/>
      <w:szCs w:val="22"/>
    </w:rPr>
  </w:style>
  <w:style w:type="paragraph" w:styleId="Ttulo2">
    <w:name w:val="heading 2"/>
    <w:basedOn w:val="Normal"/>
    <w:next w:val="Normal"/>
    <w:link w:val="Ttulo2Car"/>
    <w:uiPriority w:val="9"/>
    <w:semiHidden/>
    <w:unhideWhenUsed/>
    <w:qFormat/>
    <w:rsid w:val="00E32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unhideWhenUsed/>
    <w:qFormat/>
    <w:rsid w:val="005F3C5E"/>
    <w:pPr>
      <w:ind w:left="811" w:hanging="423"/>
      <w:outlineLvl w:val="2"/>
    </w:pPr>
    <w:rPr>
      <w:b/>
      <w:bCs/>
      <w:sz w:val="28"/>
      <w:szCs w:val="28"/>
    </w:rPr>
  </w:style>
  <w:style w:type="paragraph" w:styleId="Ttulo4">
    <w:name w:val="heading 4"/>
    <w:basedOn w:val="Normal"/>
    <w:next w:val="Normal"/>
    <w:link w:val="Ttulo4Car"/>
    <w:uiPriority w:val="9"/>
    <w:semiHidden/>
    <w:unhideWhenUsed/>
    <w:qFormat/>
    <w:rsid w:val="00711EA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32E4D"/>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5F3C5E"/>
    <w:rPr>
      <w:rFonts w:ascii="Times New Roman" w:eastAsia="Times New Roman" w:hAnsi="Times New Roman" w:cs="Times New Roman"/>
      <w:b/>
      <w:bCs/>
      <w:sz w:val="28"/>
      <w:szCs w:val="28"/>
    </w:rPr>
  </w:style>
  <w:style w:type="character" w:customStyle="1" w:styleId="Ttulo4Car">
    <w:name w:val="Título 4 Car"/>
    <w:basedOn w:val="Fuentedeprrafopredeter"/>
    <w:link w:val="Ttulo4"/>
    <w:uiPriority w:val="9"/>
    <w:semiHidden/>
    <w:rsid w:val="00711EAE"/>
    <w:rPr>
      <w:rFonts w:asciiTheme="majorHAnsi" w:eastAsiaTheme="majorEastAsia" w:hAnsiTheme="majorHAnsi" w:cstheme="majorBidi"/>
      <w:i/>
      <w:iCs/>
      <w:color w:val="2F5496" w:themeColor="accent1" w:themeShade="BF"/>
      <w:sz w:val="22"/>
      <w:szCs w:val="22"/>
    </w:rPr>
  </w:style>
  <w:style w:type="paragraph" w:styleId="Textoindependiente">
    <w:name w:val="Body Text"/>
    <w:basedOn w:val="Normal"/>
    <w:link w:val="TextoindependienteCar"/>
    <w:uiPriority w:val="1"/>
    <w:qFormat/>
    <w:rsid w:val="002C645B"/>
    <w:rPr>
      <w:sz w:val="24"/>
      <w:szCs w:val="24"/>
    </w:rPr>
  </w:style>
  <w:style w:type="character" w:customStyle="1" w:styleId="TextoindependienteCar">
    <w:name w:val="Texto independiente Car"/>
    <w:basedOn w:val="Fuentedeprrafopredeter"/>
    <w:link w:val="Textoindependiente"/>
    <w:uiPriority w:val="1"/>
    <w:rsid w:val="002C645B"/>
    <w:rPr>
      <w:rFonts w:ascii="Times New Roman" w:eastAsia="Times New Roman" w:hAnsi="Times New Roman" w:cs="Times New Roman"/>
      <w:szCs w:val="24"/>
    </w:rPr>
  </w:style>
  <w:style w:type="paragraph" w:styleId="Sinespaciado">
    <w:name w:val="No Spacing"/>
    <w:uiPriority w:val="1"/>
    <w:qFormat/>
    <w:rsid w:val="002C645B"/>
    <w:pPr>
      <w:spacing w:after="0" w:line="240" w:lineRule="auto"/>
    </w:pPr>
    <w:rPr>
      <w:rFonts w:asciiTheme="minorHAnsi" w:hAnsiTheme="minorHAnsi"/>
      <w:sz w:val="22"/>
      <w:szCs w:val="22"/>
      <w:lang w:val="en-US"/>
    </w:rPr>
  </w:style>
  <w:style w:type="paragraph" w:styleId="Prrafodelista">
    <w:name w:val="List Paragraph"/>
    <w:basedOn w:val="Normal"/>
    <w:uiPriority w:val="34"/>
    <w:qFormat/>
    <w:rsid w:val="00934D8B"/>
    <w:pPr>
      <w:ind w:left="720"/>
      <w:contextualSpacing/>
    </w:pPr>
  </w:style>
  <w:style w:type="table" w:customStyle="1" w:styleId="TableNormal">
    <w:name w:val="Table Normal"/>
    <w:uiPriority w:val="2"/>
    <w:semiHidden/>
    <w:unhideWhenUsed/>
    <w:qFormat/>
    <w:rsid w:val="00E32E4D"/>
    <w:pPr>
      <w:widowControl w:val="0"/>
      <w:autoSpaceDE w:val="0"/>
      <w:autoSpaceDN w:val="0"/>
      <w:spacing w:after="0" w:line="240" w:lineRule="auto"/>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1EAE"/>
    <w:rPr>
      <w:rFonts w:ascii="Calibri" w:eastAsia="Calibri" w:hAnsi="Calibri" w:cs="Calibri"/>
    </w:rPr>
  </w:style>
  <w:style w:type="table" w:styleId="Tablaconcuadrcula">
    <w:name w:val="Table Grid"/>
    <w:basedOn w:val="Tablanormal"/>
    <w:uiPriority w:val="59"/>
    <w:rsid w:val="003E4DD2"/>
    <w:pPr>
      <w:spacing w:after="0" w:line="240" w:lineRule="auto"/>
    </w:pPr>
    <w:rPr>
      <w:rFonts w:asciiTheme="minorHAnsi" w:hAnsiTheme="minorHAnsi"/>
      <w:sz w:val="22"/>
      <w:szCs w:val="22"/>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3428E"/>
    <w:pPr>
      <w:tabs>
        <w:tab w:val="center" w:pos="4252"/>
        <w:tab w:val="right" w:pos="8504"/>
      </w:tabs>
    </w:pPr>
  </w:style>
  <w:style w:type="character" w:customStyle="1" w:styleId="EncabezadoCar">
    <w:name w:val="Encabezado Car"/>
    <w:basedOn w:val="Fuentedeprrafopredeter"/>
    <w:link w:val="Encabezado"/>
    <w:uiPriority w:val="99"/>
    <w:rsid w:val="00F3428E"/>
    <w:rPr>
      <w:rFonts w:ascii="Times New Roman" w:eastAsia="Times New Roman" w:hAnsi="Times New Roman" w:cs="Times New Roman"/>
      <w:sz w:val="22"/>
      <w:szCs w:val="22"/>
    </w:rPr>
  </w:style>
  <w:style w:type="paragraph" w:styleId="Piedepgina">
    <w:name w:val="footer"/>
    <w:basedOn w:val="Normal"/>
    <w:link w:val="PiedepginaCar"/>
    <w:uiPriority w:val="99"/>
    <w:unhideWhenUsed/>
    <w:rsid w:val="00F3428E"/>
    <w:pPr>
      <w:tabs>
        <w:tab w:val="center" w:pos="4252"/>
        <w:tab w:val="right" w:pos="8504"/>
      </w:tabs>
    </w:pPr>
  </w:style>
  <w:style w:type="character" w:customStyle="1" w:styleId="PiedepginaCar">
    <w:name w:val="Pie de página Car"/>
    <w:basedOn w:val="Fuentedeprrafopredeter"/>
    <w:link w:val="Piedepgina"/>
    <w:uiPriority w:val="99"/>
    <w:rsid w:val="00F3428E"/>
    <w:rPr>
      <w:rFonts w:ascii="Times New Roman" w:eastAsia="Times New Roman" w:hAnsi="Times New Roman" w:cs="Times New Roman"/>
      <w:sz w:val="22"/>
      <w:szCs w:val="22"/>
    </w:rPr>
  </w:style>
  <w:style w:type="table" w:customStyle="1" w:styleId="TableNormal1">
    <w:name w:val="Table Normal1"/>
    <w:uiPriority w:val="2"/>
    <w:semiHidden/>
    <w:unhideWhenUsed/>
    <w:qFormat/>
    <w:rsid w:val="00A47D57"/>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22090"/>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C535A0"/>
    <w:rPr>
      <w:sz w:val="16"/>
      <w:szCs w:val="16"/>
    </w:rPr>
  </w:style>
  <w:style w:type="paragraph" w:styleId="Textocomentario">
    <w:name w:val="annotation text"/>
    <w:basedOn w:val="Normal"/>
    <w:link w:val="TextocomentarioCar"/>
    <w:uiPriority w:val="99"/>
    <w:semiHidden/>
    <w:unhideWhenUsed/>
    <w:rsid w:val="00C535A0"/>
    <w:rPr>
      <w:sz w:val="20"/>
      <w:szCs w:val="20"/>
    </w:rPr>
  </w:style>
  <w:style w:type="character" w:customStyle="1" w:styleId="TextocomentarioCar">
    <w:name w:val="Texto comentario Car"/>
    <w:basedOn w:val="Fuentedeprrafopredeter"/>
    <w:link w:val="Textocomentario"/>
    <w:uiPriority w:val="99"/>
    <w:semiHidden/>
    <w:rsid w:val="00C535A0"/>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535A0"/>
    <w:rPr>
      <w:b/>
      <w:bCs/>
    </w:rPr>
  </w:style>
  <w:style w:type="character" w:customStyle="1" w:styleId="AsuntodelcomentarioCar">
    <w:name w:val="Asunto del comentario Car"/>
    <w:basedOn w:val="TextocomentarioCar"/>
    <w:link w:val="Asuntodelcomentario"/>
    <w:uiPriority w:val="99"/>
    <w:semiHidden/>
    <w:rsid w:val="00C535A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204700">
      <w:bodyDiv w:val="1"/>
      <w:marLeft w:val="0"/>
      <w:marRight w:val="0"/>
      <w:marTop w:val="0"/>
      <w:marBottom w:val="0"/>
      <w:divBdr>
        <w:top w:val="none" w:sz="0" w:space="0" w:color="auto"/>
        <w:left w:val="none" w:sz="0" w:space="0" w:color="auto"/>
        <w:bottom w:val="none" w:sz="0" w:space="0" w:color="auto"/>
        <w:right w:val="none" w:sz="0" w:space="0" w:color="auto"/>
      </w:divBdr>
    </w:div>
    <w:div w:id="964000982">
      <w:bodyDiv w:val="1"/>
      <w:marLeft w:val="0"/>
      <w:marRight w:val="0"/>
      <w:marTop w:val="0"/>
      <w:marBottom w:val="0"/>
      <w:divBdr>
        <w:top w:val="none" w:sz="0" w:space="0" w:color="auto"/>
        <w:left w:val="none" w:sz="0" w:space="0" w:color="auto"/>
        <w:bottom w:val="none" w:sz="0" w:space="0" w:color="auto"/>
        <w:right w:val="none" w:sz="0" w:space="0" w:color="auto"/>
      </w:divBdr>
    </w:div>
    <w:div w:id="146546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emf"/><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D:\Actualizaci&#243;n%20memoria\Cuadros%20de%20subsistema%20de%20RR.HH(%20Registro%20y%20Control).%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Absentismo laboral</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rAngAx val="0"/>
    </c:view3D>
    <c:floor>
      <c:thickness val="0"/>
      <c:spPr>
        <a:noFill/>
        <a:ln w="25400">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3"/>
          <c:order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4200000" scaled="0"/>
            </a:gra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'Indice de absentismo laboral'!$A$28:$A$39</c:f>
              <c:strCache>
                <c:ptCount val="12"/>
                <c:pt idx="0">
                  <c:v>Enero</c:v>
                </c:pt>
                <c:pt idx="1">
                  <c:v>Febrero </c:v>
                </c:pt>
                <c:pt idx="2">
                  <c:v>Marzo </c:v>
                </c:pt>
                <c:pt idx="3">
                  <c:v>Abril </c:v>
                </c:pt>
                <c:pt idx="4">
                  <c:v>Mayo </c:v>
                </c:pt>
                <c:pt idx="5">
                  <c:v>Junio</c:v>
                </c:pt>
                <c:pt idx="6">
                  <c:v>Julio</c:v>
                </c:pt>
                <c:pt idx="7">
                  <c:v>Agosto </c:v>
                </c:pt>
                <c:pt idx="8">
                  <c:v>Septiembre</c:v>
                </c:pt>
                <c:pt idx="9">
                  <c:v>Octubre </c:v>
                </c:pt>
                <c:pt idx="10">
                  <c:v>Noviembre </c:v>
                </c:pt>
                <c:pt idx="11">
                  <c:v>Diciembre </c:v>
                </c:pt>
              </c:strCache>
            </c:strRef>
          </c:cat>
          <c:val>
            <c:numRef>
              <c:f>'Indice de absentismo laboral'!$E$28:$E$39</c:f>
              <c:numCache>
                <c:formatCode>0.0</c:formatCode>
                <c:ptCount val="12"/>
                <c:pt idx="0">
                  <c:v>17.929292929292927</c:v>
                </c:pt>
                <c:pt idx="1">
                  <c:v>7.5</c:v>
                </c:pt>
                <c:pt idx="2">
                  <c:v>6.9169960474308283</c:v>
                </c:pt>
                <c:pt idx="3">
                  <c:v>38.223140495867767</c:v>
                </c:pt>
                <c:pt idx="4">
                  <c:v>21.645021645021643</c:v>
                </c:pt>
                <c:pt idx="5">
                  <c:v>19.834710743801651</c:v>
                </c:pt>
                <c:pt idx="6">
                  <c:v>6.1497326203208615</c:v>
                </c:pt>
                <c:pt idx="7">
                  <c:v>6.417112299465245</c:v>
                </c:pt>
                <c:pt idx="8">
                  <c:v>8.1232492997198875</c:v>
                </c:pt>
                <c:pt idx="9">
                  <c:v>2.5210084033613498</c:v>
                </c:pt>
                <c:pt idx="10">
                  <c:v>6.9518716577540118</c:v>
                </c:pt>
                <c:pt idx="11">
                  <c:v>8.6956521739130466</c:v>
                </c:pt>
              </c:numCache>
            </c:numRef>
          </c:val>
          <c:smooth val="0"/>
          <c:extLst>
            <c:ext xmlns:c16="http://schemas.microsoft.com/office/drawing/2014/chart" uri="{C3380CC4-5D6E-409C-BE32-E72D297353CC}">
              <c16:uniqueId val="{00000000-F269-4937-9782-8C4707528BAA}"/>
            </c:ext>
          </c:extLst>
        </c:ser>
        <c:dLbls>
          <c:showLegendKey val="0"/>
          <c:showVal val="1"/>
          <c:showCatName val="0"/>
          <c:showSerName val="0"/>
          <c:showPercent val="0"/>
          <c:showBubbleSize val="0"/>
        </c:dLbls>
        <c:axId val="1409129888"/>
        <c:axId val="1409124480"/>
        <c:axId val="1265838688"/>
      </c:line3DChart>
      <c:catAx>
        <c:axId val="140912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09124480"/>
        <c:crosses val="autoZero"/>
        <c:auto val="1"/>
        <c:lblAlgn val="ctr"/>
        <c:lblOffset val="100"/>
        <c:noMultiLvlLbl val="0"/>
      </c:catAx>
      <c:valAx>
        <c:axId val="1409124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09129888"/>
        <c:crosses val="autoZero"/>
        <c:crossBetween val="between"/>
      </c:valAx>
      <c:serAx>
        <c:axId val="1265838688"/>
        <c:scaling>
          <c:orientation val="minMax"/>
        </c:scaling>
        <c:delete val="1"/>
        <c:axPos val="b"/>
        <c:majorTickMark val="out"/>
        <c:minorTickMark val="none"/>
        <c:tickLblPos val="nextTo"/>
        <c:crossAx val="1409124480"/>
        <c:crosses val="autoZero"/>
      </c:ser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E293F-4D82-4086-8219-6B811183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73</Pages>
  <Words>21676</Words>
  <Characters>119224</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Mestre</dc:creator>
  <cp:keywords/>
  <dc:description/>
  <cp:lastModifiedBy>Pérez Mestre</cp:lastModifiedBy>
  <cp:revision>22</cp:revision>
  <cp:lastPrinted>2022-01-17T19:14:00Z</cp:lastPrinted>
  <dcterms:created xsi:type="dcterms:W3CDTF">2022-01-17T16:20:00Z</dcterms:created>
  <dcterms:modified xsi:type="dcterms:W3CDTF">2022-01-17T19:27:00Z</dcterms:modified>
</cp:coreProperties>
</file>