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5152" w14:textId="77777777" w:rsidR="00B30680" w:rsidRPr="006145FD" w:rsidRDefault="00B30680" w:rsidP="00B30680">
      <w:pPr>
        <w:rPr>
          <w:color w:val="767171"/>
        </w:rPr>
      </w:pPr>
      <w:r w:rsidRPr="006145FD">
        <w:rPr>
          <w:noProof/>
          <w:color w:val="767171"/>
        </w:rPr>
        <w:drawing>
          <wp:anchor distT="0" distB="0" distL="114300" distR="114300" simplePos="0" relativeHeight="251692032" behindDoc="0" locked="0" layoutInCell="1" allowOverlap="1" wp14:anchorId="66F6AC6E" wp14:editId="2041F4A5">
            <wp:simplePos x="0" y="0"/>
            <wp:positionH relativeFrom="column">
              <wp:posOffset>1942531</wp:posOffset>
            </wp:positionH>
            <wp:positionV relativeFrom="paragraph">
              <wp:posOffset>38579</wp:posOffset>
            </wp:positionV>
            <wp:extent cx="1229710" cy="1160215"/>
            <wp:effectExtent l="0" t="0" r="889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12D2ACA8" w14:textId="77777777" w:rsidR="00B30680" w:rsidRPr="006145FD" w:rsidRDefault="00B30680" w:rsidP="00B30680">
      <w:pPr>
        <w:rPr>
          <w:color w:val="767171"/>
        </w:rPr>
      </w:pPr>
    </w:p>
    <w:p w14:paraId="373651DE" w14:textId="77777777" w:rsidR="00B30680" w:rsidRPr="006145FD" w:rsidRDefault="00B30680" w:rsidP="00B30680">
      <w:pPr>
        <w:rPr>
          <w:color w:val="767171"/>
        </w:rPr>
      </w:pPr>
    </w:p>
    <w:p w14:paraId="39EF8B43" w14:textId="77777777" w:rsidR="00B30680" w:rsidRPr="006145FD" w:rsidRDefault="00B30680" w:rsidP="00B30680">
      <w:pPr>
        <w:rPr>
          <w:color w:val="767171"/>
        </w:rPr>
      </w:pPr>
    </w:p>
    <w:p w14:paraId="35BE6C79" w14:textId="0CAD76EF" w:rsidR="00B30680" w:rsidRPr="006145FD" w:rsidRDefault="00B30680" w:rsidP="00B30680">
      <w:pPr>
        <w:rPr>
          <w:color w:val="767171"/>
        </w:rPr>
      </w:pPr>
    </w:p>
    <w:p w14:paraId="23060171" w14:textId="0354BF7D" w:rsidR="002C645B" w:rsidRPr="006145FD" w:rsidRDefault="00B30680" w:rsidP="00B30680">
      <w:pPr>
        <w:rPr>
          <w:b/>
          <w:color w:val="767171"/>
          <w:sz w:val="20"/>
        </w:rPr>
      </w:pPr>
      <w:r w:rsidRPr="006145FD">
        <w:rPr>
          <w:noProof/>
          <w:color w:val="767171"/>
        </w:rPr>
        <mc:AlternateContent>
          <mc:Choice Requires="wps">
            <w:drawing>
              <wp:anchor distT="0" distB="0" distL="114300" distR="114300" simplePos="0" relativeHeight="251696128" behindDoc="0" locked="0" layoutInCell="1" allowOverlap="1" wp14:anchorId="68F32AE3" wp14:editId="784FB3C8">
                <wp:simplePos x="0" y="0"/>
                <wp:positionH relativeFrom="column">
                  <wp:posOffset>1007530</wp:posOffset>
                </wp:positionH>
                <wp:positionV relativeFrom="paragraph">
                  <wp:posOffset>2966332</wp:posOffset>
                </wp:positionV>
                <wp:extent cx="3498158" cy="956930"/>
                <wp:effectExtent l="0" t="0" r="0" b="0"/>
                <wp:wrapNone/>
                <wp:docPr id="4" name="object 4"/>
                <wp:cNvGraphicFramePr/>
                <a:graphic xmlns:a="http://schemas.openxmlformats.org/drawingml/2006/main">
                  <a:graphicData uri="http://schemas.microsoft.com/office/word/2010/wordprocessingShape">
                    <wps:wsp>
                      <wps:cNvSpPr txBox="1"/>
                      <wps:spPr>
                        <a:xfrm>
                          <a:off x="0" y="0"/>
                          <a:ext cx="3498158" cy="956930"/>
                        </a:xfrm>
                        <a:prstGeom prst="rect">
                          <a:avLst/>
                        </a:prstGeom>
                      </wps:spPr>
                      <wps:txbx>
                        <w:txbxContent>
                          <w:p w14:paraId="6EE62002" w14:textId="77777777" w:rsidR="00B30680" w:rsidRDefault="00B30680" w:rsidP="00B30680">
                            <w:pPr>
                              <w:jc w:val="center"/>
                              <w:rPr>
                                <w:b/>
                                <w:bCs/>
                                <w:color w:val="D5B788"/>
                                <w:spacing w:val="60"/>
                                <w:kern w:val="24"/>
                                <w:sz w:val="56"/>
                                <w:szCs w:val="56"/>
                              </w:rPr>
                            </w:pPr>
                            <w:r w:rsidRPr="008D7F4E">
                              <w:rPr>
                                <w:b/>
                                <w:bCs/>
                                <w:color w:val="D5B788"/>
                                <w:spacing w:val="60"/>
                                <w:kern w:val="24"/>
                                <w:sz w:val="56"/>
                                <w:szCs w:val="56"/>
                              </w:rPr>
                              <w:t xml:space="preserve">MEMORIA </w:t>
                            </w:r>
                          </w:p>
                          <w:p w14:paraId="0D66EE95" w14:textId="77777777" w:rsidR="00B30680" w:rsidRPr="008D7F4E" w:rsidRDefault="00B30680" w:rsidP="00B30680">
                            <w:pPr>
                              <w:jc w:val="center"/>
                              <w:rPr>
                                <w:b/>
                                <w:bCs/>
                                <w:color w:val="D5B788"/>
                                <w:spacing w:val="60"/>
                                <w:kern w:val="24"/>
                                <w:sz w:val="56"/>
                                <w:szCs w:val="56"/>
                              </w:rPr>
                            </w:pPr>
                            <w:r w:rsidRPr="008D7F4E">
                              <w:rPr>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8F32AE3" id="_x0000_t202" coordsize="21600,21600" o:spt="202" path="m,l,21600r21600,l21600,xe">
                <v:stroke joinstyle="miter"/>
                <v:path gradientshapeok="t" o:connecttype="rect"/>
              </v:shapetype>
              <v:shape id="object 4" o:spid="_x0000_s1026" type="#_x0000_t202" style="position:absolute;margin-left:79.35pt;margin-top:233.55pt;width:275.45pt;height:7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" filled="f" stroked="f">
                <v:textbox inset="0,1.35pt,0,0">
                  <w:txbxContent>
                    <w:p w14:paraId="6EE62002" w14:textId="77777777" w:rsidR="00B30680" w:rsidRDefault="00B30680" w:rsidP="00B30680">
                      <w:pPr>
                        <w:jc w:val="center"/>
                        <w:rPr>
                          <w:b/>
                          <w:bCs/>
                          <w:color w:val="D5B788"/>
                          <w:spacing w:val="60"/>
                          <w:kern w:val="24"/>
                          <w:sz w:val="56"/>
                          <w:szCs w:val="56"/>
                        </w:rPr>
                      </w:pPr>
                      <w:r w:rsidRPr="008D7F4E">
                        <w:rPr>
                          <w:b/>
                          <w:bCs/>
                          <w:color w:val="D5B788"/>
                          <w:spacing w:val="60"/>
                          <w:kern w:val="24"/>
                          <w:sz w:val="56"/>
                          <w:szCs w:val="56"/>
                        </w:rPr>
                        <w:t xml:space="preserve">MEMORIA </w:t>
                      </w:r>
                    </w:p>
                    <w:p w14:paraId="0D66EE95" w14:textId="77777777" w:rsidR="00B30680" w:rsidRPr="008D7F4E" w:rsidRDefault="00B30680" w:rsidP="00B30680">
                      <w:pPr>
                        <w:jc w:val="center"/>
                        <w:rPr>
                          <w:b/>
                          <w:bCs/>
                          <w:color w:val="D5B788"/>
                          <w:spacing w:val="60"/>
                          <w:kern w:val="24"/>
                          <w:sz w:val="56"/>
                          <w:szCs w:val="56"/>
                        </w:rPr>
                      </w:pPr>
                      <w:r w:rsidRPr="008D7F4E">
                        <w:rPr>
                          <w:b/>
                          <w:bCs/>
                          <w:color w:val="D5B788"/>
                          <w:spacing w:val="60"/>
                          <w:kern w:val="24"/>
                          <w:sz w:val="56"/>
                          <w:szCs w:val="56"/>
                        </w:rPr>
                        <w:t>INSTITUCIONAL</w:t>
                      </w:r>
                    </w:p>
                  </w:txbxContent>
                </v:textbox>
              </v:shape>
            </w:pict>
          </mc:Fallback>
        </mc:AlternateContent>
      </w:r>
      <w:r w:rsidRPr="006145FD">
        <w:rPr>
          <w:noProof/>
          <w:color w:val="767171"/>
        </w:rPr>
        <mc:AlternateContent>
          <mc:Choice Requires="wps">
            <w:drawing>
              <wp:anchor distT="0" distB="0" distL="114300" distR="114300" simplePos="0" relativeHeight="251694080" behindDoc="0" locked="0" layoutInCell="1" allowOverlap="1" wp14:anchorId="1D531B03" wp14:editId="2CF7F9A8">
                <wp:simplePos x="0" y="0"/>
                <wp:positionH relativeFrom="column">
                  <wp:posOffset>1649095</wp:posOffset>
                </wp:positionH>
                <wp:positionV relativeFrom="paragraph">
                  <wp:posOffset>594360</wp:posOffset>
                </wp:positionV>
                <wp:extent cx="2033752" cy="236482"/>
                <wp:effectExtent l="0" t="0" r="0" b="0"/>
                <wp:wrapNone/>
                <wp:docPr id="24" name="object 6"/>
                <wp:cNvGraphicFramePr/>
                <a:graphic xmlns:a="http://schemas.openxmlformats.org/drawingml/2006/main">
                  <a:graphicData uri="http://schemas.microsoft.com/office/word/2010/wordprocessingShape">
                    <wps:wsp>
                      <wps:cNvSpPr txBox="1"/>
                      <wps:spPr>
                        <a:xfrm>
                          <a:off x="0" y="0"/>
                          <a:ext cx="2033752" cy="236482"/>
                        </a:xfrm>
                        <a:prstGeom prst="rect">
                          <a:avLst/>
                        </a:prstGeom>
                      </wps:spPr>
                      <wps:txbx>
                        <w:txbxContent>
                          <w:p w14:paraId="10559E4B" w14:textId="77777777" w:rsidR="00B30680" w:rsidRPr="00635C7A" w:rsidRDefault="00B30680" w:rsidP="00B30680">
                            <w:pPr>
                              <w:spacing w:before="20"/>
                              <w:ind w:left="14"/>
                              <w:rPr>
                                <w:b/>
                                <w:bCs/>
                                <w:color w:val="D0B787"/>
                                <w:spacing w:val="9"/>
                                <w:kern w:val="24"/>
                              </w:rPr>
                            </w:pPr>
                            <w:r w:rsidRPr="00635C7A">
                              <w:rPr>
                                <w:b/>
                                <w:bCs/>
                                <w:color w:val="D0B787"/>
                                <w:spacing w:val="9"/>
                                <w:kern w:val="24"/>
                              </w:rPr>
                              <w:t>REPÚBLICA</w:t>
                            </w:r>
                            <w:r w:rsidRPr="00635C7A">
                              <w:rPr>
                                <w:b/>
                                <w:bCs/>
                                <w:color w:val="D0B787"/>
                                <w:spacing w:val="11"/>
                                <w:kern w:val="24"/>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D531B03" id="object 6" o:spid="_x0000_s1027" type="#_x0000_t202" style="position:absolute;margin-left:129.85pt;margin-top:46.8pt;width:160.15pt;height:18.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" filled="f" stroked="f">
                <v:textbox inset="0,1pt,0,0">
                  <w:txbxContent>
                    <w:p w14:paraId="10559E4B" w14:textId="77777777" w:rsidR="00B30680" w:rsidRPr="00635C7A" w:rsidRDefault="00B30680" w:rsidP="00B30680">
                      <w:pPr>
                        <w:spacing w:before="20"/>
                        <w:ind w:left="14"/>
                        <w:rPr>
                          <w:b/>
                          <w:bCs/>
                          <w:color w:val="D0B787"/>
                          <w:spacing w:val="9"/>
                          <w:kern w:val="24"/>
                        </w:rPr>
                      </w:pPr>
                      <w:r w:rsidRPr="00635C7A">
                        <w:rPr>
                          <w:b/>
                          <w:bCs/>
                          <w:color w:val="D0B787"/>
                          <w:spacing w:val="9"/>
                          <w:kern w:val="24"/>
                        </w:rPr>
                        <w:t>REPÚBLICA</w:t>
                      </w:r>
                      <w:r w:rsidRPr="00635C7A">
                        <w:rPr>
                          <w:b/>
                          <w:bCs/>
                          <w:color w:val="D0B787"/>
                          <w:spacing w:val="11"/>
                          <w:kern w:val="24"/>
                        </w:rPr>
                        <w:t xml:space="preserve"> DOMINICANA</w:t>
                      </w:r>
                    </w:p>
                  </w:txbxContent>
                </v:textbox>
              </v:shape>
            </w:pict>
          </mc:Fallback>
        </mc:AlternateContent>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r w:rsidRPr="006145FD">
        <w:rPr>
          <w:color w:val="767171"/>
        </w:rPr>
        <w:tab/>
      </w:r>
    </w:p>
    <w:p w14:paraId="387215EE" w14:textId="0A1FDC58" w:rsidR="002C645B" w:rsidRPr="006145FD" w:rsidRDefault="002C645B" w:rsidP="002C645B">
      <w:pPr>
        <w:rPr>
          <w:b/>
          <w:color w:val="767171"/>
          <w:sz w:val="20"/>
        </w:rPr>
      </w:pPr>
    </w:p>
    <w:p w14:paraId="0BC0290D" w14:textId="1AB70C2B" w:rsidR="002C645B" w:rsidRPr="006145FD" w:rsidRDefault="002C645B" w:rsidP="002C645B">
      <w:pPr>
        <w:rPr>
          <w:b/>
          <w:color w:val="767171"/>
          <w:sz w:val="20"/>
        </w:rPr>
      </w:pPr>
    </w:p>
    <w:p w14:paraId="65F3862D" w14:textId="12A1A264" w:rsidR="002C645B" w:rsidRPr="006145FD" w:rsidRDefault="002C645B" w:rsidP="002C645B">
      <w:pPr>
        <w:rPr>
          <w:b/>
          <w:color w:val="767171"/>
          <w:sz w:val="20"/>
        </w:rPr>
      </w:pPr>
    </w:p>
    <w:p w14:paraId="4A6F5DDD" w14:textId="244A1ADA" w:rsidR="002C645B" w:rsidRPr="006145FD" w:rsidRDefault="002C645B" w:rsidP="002C645B">
      <w:pPr>
        <w:rPr>
          <w:b/>
          <w:color w:val="767171"/>
          <w:sz w:val="20"/>
        </w:rPr>
      </w:pPr>
    </w:p>
    <w:p w14:paraId="2D70C83E" w14:textId="4D14BC9C" w:rsidR="002C645B" w:rsidRPr="006145FD" w:rsidRDefault="002C645B" w:rsidP="002C645B">
      <w:pPr>
        <w:rPr>
          <w:b/>
          <w:color w:val="767171"/>
          <w:sz w:val="20"/>
        </w:rPr>
      </w:pPr>
    </w:p>
    <w:p w14:paraId="652A5B80" w14:textId="1AF857D6" w:rsidR="00550A1E" w:rsidRPr="006145FD" w:rsidRDefault="00B30680" w:rsidP="002C645B">
      <w:pPr>
        <w:rPr>
          <w:b/>
          <w:color w:val="767171"/>
          <w:sz w:val="20"/>
        </w:rPr>
      </w:pPr>
      <w:r w:rsidRPr="006145FD">
        <w:rPr>
          <w:noProof/>
          <w:color w:val="767171"/>
        </w:rPr>
        <mc:AlternateContent>
          <mc:Choice Requires="wps">
            <w:drawing>
              <wp:anchor distT="4294967295" distB="4294967295" distL="114300" distR="114300" simplePos="0" relativeHeight="251695104" behindDoc="0" locked="0" layoutInCell="1" allowOverlap="1" wp14:anchorId="38734349" wp14:editId="640AF4F7">
                <wp:simplePos x="0" y="0"/>
                <wp:positionH relativeFrom="margin">
                  <wp:posOffset>2521585</wp:posOffset>
                </wp:positionH>
                <wp:positionV relativeFrom="paragraph">
                  <wp:posOffset>109220</wp:posOffset>
                </wp:positionV>
                <wp:extent cx="463550" cy="0"/>
                <wp:effectExtent l="0" t="19050" r="31750" b="19050"/>
                <wp:wrapNone/>
                <wp:docPr id="25"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5FB12A" id="Straight Connector 24" o:spid="_x0000_s1026" style="position:absolute;z-index:2516951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8.55pt,8.6pt" to="235.0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" strokecolor="#c8b688" strokeweight="2.25pt">
                <v:stroke joinstyle="miter"/>
                <o:lock v:ext="edit" shapetype="f"/>
                <w10:wrap anchorx="margin"/>
              </v:line>
            </w:pict>
          </mc:Fallback>
        </mc:AlternateContent>
      </w:r>
    </w:p>
    <w:p w14:paraId="5ABECE02" w14:textId="5BBCEE1C" w:rsidR="002C645B" w:rsidRPr="006145FD" w:rsidRDefault="00B30680" w:rsidP="002C645B">
      <w:pPr>
        <w:rPr>
          <w:b/>
          <w:color w:val="767171"/>
          <w:sz w:val="20"/>
        </w:rPr>
      </w:pPr>
      <w:r w:rsidRPr="006145FD">
        <w:rPr>
          <w:noProof/>
          <w:color w:val="767171"/>
        </w:rPr>
        <mc:AlternateContent>
          <mc:Choice Requires="wps">
            <w:drawing>
              <wp:anchor distT="0" distB="0" distL="114300" distR="114300" simplePos="0" relativeHeight="251693056" behindDoc="0" locked="0" layoutInCell="1" allowOverlap="1" wp14:anchorId="620DBF77" wp14:editId="339C6D96">
                <wp:simplePos x="0" y="0"/>
                <wp:positionH relativeFrom="column">
                  <wp:posOffset>2169168</wp:posOffset>
                </wp:positionH>
                <wp:positionV relativeFrom="paragraph">
                  <wp:posOffset>139914</wp:posOffset>
                </wp:positionV>
                <wp:extent cx="1210945" cy="308610"/>
                <wp:effectExtent l="0" t="0" r="0" b="0"/>
                <wp:wrapNone/>
                <wp:docPr id="26"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3E324335" w14:textId="77777777" w:rsidR="00B30680" w:rsidRPr="00F36012" w:rsidRDefault="00B30680" w:rsidP="00B30680">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1</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20DBF77" id="object 5" o:spid="_x0000_s1028" type="#_x0000_t202" style="position:absolute;margin-left:170.8pt;margin-top:11pt;width:95.35pt;height:24.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" filled="f" stroked="f">
                <v:textbox inset="0,1pt,0,0">
                  <w:txbxContent>
                    <w:p w14:paraId="3E324335" w14:textId="77777777" w:rsidR="00B30680" w:rsidRPr="00F36012" w:rsidRDefault="00B30680" w:rsidP="00B30680">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1</w:t>
                      </w:r>
                      <w:r w:rsidRPr="00F36012">
                        <w:rPr>
                          <w:b/>
                          <w:bCs/>
                          <w:color w:val="D5B788"/>
                          <w:spacing w:val="-21"/>
                          <w:kern w:val="24"/>
                          <w:sz w:val="28"/>
                          <w:szCs w:val="28"/>
                        </w:rPr>
                        <w:t xml:space="preserve"> </w:t>
                      </w:r>
                    </w:p>
                  </w:txbxContent>
                </v:textbox>
              </v:shape>
            </w:pict>
          </mc:Fallback>
        </mc:AlternateContent>
      </w:r>
    </w:p>
    <w:p w14:paraId="6EEC0EA3" w14:textId="2630D840" w:rsidR="00354116" w:rsidRPr="006145FD" w:rsidRDefault="00354116" w:rsidP="002C645B">
      <w:pPr>
        <w:rPr>
          <w:b/>
          <w:color w:val="767171"/>
          <w:sz w:val="20"/>
        </w:rPr>
      </w:pPr>
    </w:p>
    <w:p w14:paraId="7055C22D" w14:textId="20681149" w:rsidR="005105BE" w:rsidRPr="006145FD" w:rsidRDefault="005105BE" w:rsidP="002C645B">
      <w:pPr>
        <w:rPr>
          <w:b/>
          <w:color w:val="767171"/>
          <w:sz w:val="20"/>
        </w:rPr>
      </w:pPr>
    </w:p>
    <w:p w14:paraId="64F21A9C" w14:textId="1833485F" w:rsidR="002C645B" w:rsidRPr="006145FD" w:rsidRDefault="002C645B" w:rsidP="002C645B">
      <w:pPr>
        <w:rPr>
          <w:b/>
          <w:color w:val="767171"/>
          <w:sz w:val="20"/>
        </w:rPr>
      </w:pPr>
    </w:p>
    <w:p w14:paraId="36F3C47D" w14:textId="3F22448A" w:rsidR="002C645B" w:rsidRPr="006145FD" w:rsidRDefault="002C645B" w:rsidP="002C645B">
      <w:pPr>
        <w:rPr>
          <w:b/>
          <w:color w:val="767171"/>
          <w:sz w:val="20"/>
        </w:rPr>
      </w:pPr>
    </w:p>
    <w:p w14:paraId="40C5C5E1" w14:textId="5ED2F8C3" w:rsidR="002C645B" w:rsidRPr="006145FD" w:rsidRDefault="002C645B" w:rsidP="002C645B">
      <w:pPr>
        <w:jc w:val="center"/>
        <w:rPr>
          <w:b/>
          <w:bCs/>
          <w:color w:val="767171"/>
        </w:rPr>
      </w:pPr>
    </w:p>
    <w:p w14:paraId="5838F63B" w14:textId="498437FC" w:rsidR="00B30680" w:rsidRPr="006145FD" w:rsidRDefault="00B30680" w:rsidP="002C645B">
      <w:pPr>
        <w:jc w:val="center"/>
        <w:rPr>
          <w:b/>
          <w:bCs/>
          <w:color w:val="767171"/>
        </w:rPr>
      </w:pPr>
    </w:p>
    <w:p w14:paraId="0608E871" w14:textId="3DB3AC26" w:rsidR="00B30680" w:rsidRPr="006145FD" w:rsidRDefault="00B30680" w:rsidP="002C645B">
      <w:pPr>
        <w:jc w:val="center"/>
        <w:rPr>
          <w:b/>
          <w:bCs/>
          <w:color w:val="767171"/>
        </w:rPr>
      </w:pPr>
    </w:p>
    <w:p w14:paraId="44A9DE08" w14:textId="725F3B0E" w:rsidR="00B30680" w:rsidRPr="006145FD" w:rsidRDefault="00B30680" w:rsidP="002C645B">
      <w:pPr>
        <w:jc w:val="center"/>
        <w:rPr>
          <w:b/>
          <w:bCs/>
          <w:color w:val="767171"/>
        </w:rPr>
      </w:pPr>
    </w:p>
    <w:p w14:paraId="7A11B264" w14:textId="58B994A3" w:rsidR="00B30680" w:rsidRPr="006145FD" w:rsidRDefault="00B30680" w:rsidP="002C645B">
      <w:pPr>
        <w:jc w:val="center"/>
        <w:rPr>
          <w:b/>
          <w:bCs/>
          <w:color w:val="767171"/>
        </w:rPr>
      </w:pPr>
    </w:p>
    <w:p w14:paraId="50CEEEEA" w14:textId="79054F37" w:rsidR="00B30680" w:rsidRPr="006145FD" w:rsidRDefault="00B30680" w:rsidP="002C645B">
      <w:pPr>
        <w:jc w:val="center"/>
        <w:rPr>
          <w:b/>
          <w:bCs/>
          <w:color w:val="767171"/>
        </w:rPr>
      </w:pPr>
    </w:p>
    <w:p w14:paraId="6546368F" w14:textId="51A7F73F" w:rsidR="00B30680" w:rsidRPr="006145FD" w:rsidRDefault="00B30680" w:rsidP="002C645B">
      <w:pPr>
        <w:jc w:val="center"/>
        <w:rPr>
          <w:b/>
          <w:bCs/>
          <w:color w:val="767171"/>
        </w:rPr>
      </w:pPr>
    </w:p>
    <w:p w14:paraId="33C509EC" w14:textId="291A7B00" w:rsidR="00B30680" w:rsidRPr="006145FD" w:rsidRDefault="00B30680" w:rsidP="002C645B">
      <w:pPr>
        <w:jc w:val="center"/>
        <w:rPr>
          <w:b/>
          <w:bCs/>
          <w:color w:val="767171"/>
        </w:rPr>
      </w:pPr>
    </w:p>
    <w:p w14:paraId="77ED87C9" w14:textId="6E7F3396" w:rsidR="00B30680" w:rsidRPr="006145FD" w:rsidRDefault="00B30680" w:rsidP="002C645B">
      <w:pPr>
        <w:jc w:val="center"/>
        <w:rPr>
          <w:b/>
          <w:bCs/>
          <w:color w:val="767171"/>
        </w:rPr>
      </w:pPr>
    </w:p>
    <w:p w14:paraId="20EAEE37" w14:textId="6FC17D08" w:rsidR="00B30680" w:rsidRPr="006145FD" w:rsidRDefault="00B30680" w:rsidP="002C645B">
      <w:pPr>
        <w:jc w:val="center"/>
        <w:rPr>
          <w:b/>
          <w:bCs/>
          <w:color w:val="767171"/>
        </w:rPr>
      </w:pPr>
    </w:p>
    <w:p w14:paraId="1516A31A" w14:textId="77777777" w:rsidR="00B30680" w:rsidRPr="006145FD" w:rsidRDefault="00B30680" w:rsidP="002C645B">
      <w:pPr>
        <w:jc w:val="center"/>
        <w:rPr>
          <w:b/>
          <w:bCs/>
          <w:color w:val="767171"/>
        </w:rPr>
      </w:pPr>
    </w:p>
    <w:p w14:paraId="7E4513BD" w14:textId="77777777" w:rsidR="002C645B" w:rsidRPr="006145FD" w:rsidRDefault="002C645B" w:rsidP="002C645B">
      <w:pPr>
        <w:jc w:val="center"/>
        <w:rPr>
          <w:b/>
          <w:bCs/>
          <w:color w:val="767171"/>
        </w:rPr>
      </w:pPr>
    </w:p>
    <w:p w14:paraId="3B13330B" w14:textId="77777777" w:rsidR="002C645B" w:rsidRPr="006145FD" w:rsidRDefault="002C645B" w:rsidP="002C645B">
      <w:pPr>
        <w:jc w:val="center"/>
        <w:rPr>
          <w:b/>
          <w:bCs/>
          <w:color w:val="767171"/>
        </w:rPr>
      </w:pPr>
    </w:p>
    <w:p w14:paraId="6A9A10B9" w14:textId="77777777" w:rsidR="002C645B" w:rsidRPr="006145FD" w:rsidRDefault="002C645B" w:rsidP="002C645B">
      <w:pPr>
        <w:jc w:val="center"/>
        <w:rPr>
          <w:b/>
          <w:bCs/>
          <w:color w:val="767171"/>
        </w:rPr>
      </w:pPr>
      <w:r w:rsidRPr="006145FD">
        <w:rPr>
          <w:noProof/>
          <w:color w:val="767171"/>
        </w:rPr>
        <w:drawing>
          <wp:anchor distT="0" distB="0" distL="114300" distR="114300" simplePos="0" relativeHeight="251666432" behindDoc="1" locked="0" layoutInCell="1" allowOverlap="1" wp14:anchorId="4EB591CD" wp14:editId="26A755B8">
            <wp:simplePos x="0" y="0"/>
            <wp:positionH relativeFrom="column">
              <wp:posOffset>3733800</wp:posOffset>
            </wp:positionH>
            <wp:positionV relativeFrom="paragraph">
              <wp:posOffset>66040</wp:posOffset>
            </wp:positionV>
            <wp:extent cx="1732280" cy="1076325"/>
            <wp:effectExtent l="0" t="0" r="0" b="0"/>
            <wp:wrapTight wrapText="bothSides">
              <wp:wrapPolygon edited="0">
                <wp:start x="12352" y="1529"/>
                <wp:lineTo x="9739" y="2676"/>
                <wp:lineTo x="3088" y="6881"/>
                <wp:lineTo x="3088" y="8411"/>
                <wp:lineTo x="2138" y="10322"/>
                <wp:lineTo x="1188" y="13763"/>
                <wp:lineTo x="1188" y="16057"/>
                <wp:lineTo x="4276" y="19115"/>
                <wp:lineTo x="5938" y="19880"/>
                <wp:lineTo x="7126" y="19880"/>
                <wp:lineTo x="17103" y="18733"/>
                <wp:lineTo x="18765" y="14910"/>
                <wp:lineTo x="17578" y="14527"/>
                <wp:lineTo x="19240" y="8411"/>
                <wp:lineTo x="19478" y="6117"/>
                <wp:lineTo x="16865" y="2676"/>
                <wp:lineTo x="14727" y="1529"/>
                <wp:lineTo x="12352" y="1529"/>
              </wp:wrapPolygon>
            </wp:wrapTight>
            <wp:docPr id="51" name="Imagen 5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 nombre de la empres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228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5FD">
        <w:rPr>
          <w:b/>
          <w:bCs/>
          <w:color w:val="767171"/>
        </w:rPr>
        <w:tab/>
      </w:r>
      <w:r w:rsidRPr="006145FD">
        <w:rPr>
          <w:b/>
          <w:bCs/>
          <w:color w:val="767171"/>
        </w:rPr>
        <w:tab/>
      </w:r>
      <w:r w:rsidRPr="006145FD">
        <w:rPr>
          <w:b/>
          <w:bCs/>
          <w:color w:val="767171"/>
        </w:rPr>
        <w:tab/>
      </w:r>
      <w:r w:rsidRPr="006145FD">
        <w:rPr>
          <w:b/>
          <w:bCs/>
          <w:color w:val="767171"/>
        </w:rPr>
        <w:tab/>
      </w:r>
    </w:p>
    <w:p w14:paraId="33808058" w14:textId="77777777" w:rsidR="002C645B" w:rsidRPr="006145FD" w:rsidRDefault="002C645B" w:rsidP="002C645B">
      <w:pPr>
        <w:spacing w:before="1"/>
        <w:jc w:val="center"/>
        <w:rPr>
          <w:b/>
          <w:color w:val="767171"/>
          <w:sz w:val="29"/>
        </w:rPr>
      </w:pPr>
      <w:r w:rsidRPr="006145FD">
        <w:rPr>
          <w:noProof/>
          <w:color w:val="767171"/>
        </w:rPr>
        <mc:AlternateContent>
          <mc:Choice Requires="wps">
            <w:drawing>
              <wp:anchor distT="0" distB="0" distL="114300" distR="114300" simplePos="0" relativeHeight="251665408" behindDoc="0" locked="0" layoutInCell="1" allowOverlap="1" wp14:anchorId="7C902B10" wp14:editId="41D0FFFF">
                <wp:simplePos x="0" y="0"/>
                <wp:positionH relativeFrom="column">
                  <wp:posOffset>-76200</wp:posOffset>
                </wp:positionH>
                <wp:positionV relativeFrom="paragraph">
                  <wp:posOffset>582296</wp:posOffset>
                </wp:positionV>
                <wp:extent cx="2343785" cy="361950"/>
                <wp:effectExtent l="0" t="0" r="0" b="0"/>
                <wp:wrapNone/>
                <wp:docPr id="50" name="object 8"/>
                <wp:cNvGraphicFramePr/>
                <a:graphic xmlns:a="http://schemas.openxmlformats.org/drawingml/2006/main">
                  <a:graphicData uri="http://schemas.microsoft.com/office/word/2010/wordprocessingShape">
                    <wps:wsp>
                      <wps:cNvSpPr txBox="1"/>
                      <wps:spPr>
                        <a:xfrm>
                          <a:off x="0" y="0"/>
                          <a:ext cx="2343785" cy="361950"/>
                        </a:xfrm>
                        <a:prstGeom prst="rect">
                          <a:avLst/>
                        </a:prstGeom>
                      </wps:spPr>
                      <wps:txbx>
                        <w:txbxContent>
                          <w:p w14:paraId="3197AB35" w14:textId="77777777" w:rsidR="002C645B" w:rsidRPr="003A00CC" w:rsidRDefault="002C645B" w:rsidP="002C645B">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28FDABC" w14:textId="77777777" w:rsidR="002C645B" w:rsidRDefault="002C645B" w:rsidP="002C645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902B10" id="object 8" o:spid="_x0000_s1029" type="#_x0000_t202" style="position:absolute;left:0;text-align:left;margin-left:-6pt;margin-top:45.85pt;width:184.5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" filled="f" stroked="f">
                <v:textbox inset="0,1.2pt,0,0">
                  <w:txbxContent>
                    <w:p w14:paraId="3197AB35" w14:textId="77777777" w:rsidR="002C645B" w:rsidRPr="003A00CC" w:rsidRDefault="002C645B" w:rsidP="002C645B">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228FDABC" w14:textId="77777777" w:rsidR="002C645B" w:rsidRDefault="002C645B" w:rsidP="002C645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mc:Fallback>
        </mc:AlternateContent>
      </w:r>
      <w:r w:rsidRPr="006145FD">
        <w:rPr>
          <w:rFonts w:ascii="Georgia" w:hAnsi="Georgia" w:cs="Georgia"/>
          <w:b/>
          <w:bCs/>
          <w:color w:val="767171"/>
          <w:spacing w:val="18"/>
          <w:kern w:val="24"/>
        </w:rPr>
        <w:t xml:space="preserve">   </w:t>
      </w:r>
      <w:r w:rsidRPr="006145FD">
        <w:rPr>
          <w:noProof/>
          <w:color w:val="767171"/>
        </w:rPr>
        <w:drawing>
          <wp:anchor distT="0" distB="0" distL="114300" distR="114300" simplePos="0" relativeHeight="251664384" behindDoc="0" locked="0" layoutInCell="1" allowOverlap="1" wp14:anchorId="09F9A4CB" wp14:editId="4933BA57">
            <wp:simplePos x="0" y="0"/>
            <wp:positionH relativeFrom="column">
              <wp:posOffset>0</wp:posOffset>
            </wp:positionH>
            <wp:positionV relativeFrom="paragraph">
              <wp:posOffset>0</wp:posOffset>
            </wp:positionV>
            <wp:extent cx="515239" cy="479044"/>
            <wp:effectExtent l="0" t="0" r="0" b="0"/>
            <wp:wrapNone/>
            <wp:docPr id="52" name="object 7" descr="Dibujo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1" name="object 7" descr="Dibujo en blanco y negro&#10;&#10;Descripción generada automáticamente con confianza media"/>
                    <pic:cNvPicPr/>
                  </pic:nvPicPr>
                  <pic:blipFill>
                    <a:blip r:embed="rId10" cstate="print"/>
                    <a:stretch>
                      <a:fillRect/>
                    </a:stretch>
                  </pic:blipFill>
                  <pic:spPr>
                    <a:xfrm>
                      <a:off x="0" y="0"/>
                      <a:ext cx="515239" cy="479044"/>
                    </a:xfrm>
                    <a:prstGeom prst="rect">
                      <a:avLst/>
                    </a:prstGeom>
                  </pic:spPr>
                </pic:pic>
              </a:graphicData>
            </a:graphic>
          </wp:anchor>
        </w:drawing>
      </w:r>
      <w:r w:rsidRPr="006145FD">
        <w:rPr>
          <w:rFonts w:ascii="Georgia" w:hAnsi="Georgia" w:cs="Georgia"/>
          <w:b/>
          <w:bCs/>
          <w:color w:val="767171"/>
          <w:spacing w:val="18"/>
          <w:kern w:val="24"/>
        </w:rPr>
        <w:t xml:space="preserve">                                                                  </w:t>
      </w:r>
    </w:p>
    <w:p w14:paraId="63C88277" w14:textId="77777777" w:rsidR="002C645B" w:rsidRPr="006145FD" w:rsidRDefault="002C645B" w:rsidP="002C645B">
      <w:pPr>
        <w:rPr>
          <w:b/>
          <w:color w:val="767171"/>
          <w:sz w:val="20"/>
        </w:rPr>
      </w:pPr>
    </w:p>
    <w:p w14:paraId="1E41E88C" w14:textId="77777777" w:rsidR="002C645B" w:rsidRPr="006145FD" w:rsidRDefault="002C645B" w:rsidP="002C645B">
      <w:pPr>
        <w:rPr>
          <w:b/>
          <w:color w:val="767171"/>
          <w:sz w:val="20"/>
        </w:rPr>
      </w:pPr>
    </w:p>
    <w:p w14:paraId="61830A1D" w14:textId="77777777" w:rsidR="002C645B" w:rsidRPr="006145FD" w:rsidRDefault="002C645B" w:rsidP="002C645B">
      <w:pPr>
        <w:rPr>
          <w:b/>
          <w:color w:val="767171"/>
          <w:sz w:val="20"/>
        </w:rPr>
      </w:pPr>
    </w:p>
    <w:p w14:paraId="7B27F0C5" w14:textId="77777777" w:rsidR="002C645B" w:rsidRPr="006145FD" w:rsidRDefault="002C645B" w:rsidP="002C645B">
      <w:pPr>
        <w:rPr>
          <w:b/>
          <w:color w:val="767171"/>
          <w:sz w:val="20"/>
        </w:rPr>
      </w:pPr>
    </w:p>
    <w:p w14:paraId="464CA788" w14:textId="77777777" w:rsidR="002C645B" w:rsidRPr="006145FD" w:rsidRDefault="002C645B" w:rsidP="002C645B">
      <w:pPr>
        <w:rPr>
          <w:b/>
          <w:color w:val="767171"/>
          <w:sz w:val="20"/>
        </w:rPr>
      </w:pPr>
    </w:p>
    <w:p w14:paraId="05C3F0E4" w14:textId="77777777" w:rsidR="002C645B" w:rsidRPr="006145FD" w:rsidRDefault="002C645B" w:rsidP="002C645B">
      <w:pPr>
        <w:rPr>
          <w:b/>
          <w:color w:val="767171"/>
          <w:sz w:val="20"/>
        </w:rPr>
      </w:pPr>
    </w:p>
    <w:p w14:paraId="48FCFE32" w14:textId="77777777" w:rsidR="002C645B" w:rsidRPr="006145FD" w:rsidRDefault="002C645B" w:rsidP="002C645B">
      <w:pPr>
        <w:rPr>
          <w:b/>
          <w:color w:val="767171"/>
          <w:sz w:val="20"/>
        </w:rPr>
      </w:pPr>
    </w:p>
    <w:p w14:paraId="2CB093D0" w14:textId="77777777" w:rsidR="002C645B" w:rsidRPr="006145FD" w:rsidRDefault="002C645B" w:rsidP="002C645B">
      <w:pPr>
        <w:rPr>
          <w:b/>
          <w:color w:val="767171"/>
          <w:sz w:val="20"/>
        </w:rPr>
      </w:pPr>
    </w:p>
    <w:p w14:paraId="0D236FA0" w14:textId="77777777" w:rsidR="002C645B" w:rsidRPr="006145FD" w:rsidRDefault="002C645B" w:rsidP="002C645B">
      <w:pPr>
        <w:rPr>
          <w:b/>
          <w:color w:val="767171"/>
          <w:sz w:val="20"/>
        </w:rPr>
      </w:pPr>
    </w:p>
    <w:p w14:paraId="237E1788" w14:textId="77777777" w:rsidR="002C645B" w:rsidRPr="006145FD" w:rsidRDefault="002C645B" w:rsidP="002C645B">
      <w:pPr>
        <w:rPr>
          <w:b/>
          <w:color w:val="767171"/>
          <w:sz w:val="20"/>
        </w:rPr>
      </w:pPr>
    </w:p>
    <w:p w14:paraId="37597E0B" w14:textId="77777777" w:rsidR="002C645B" w:rsidRPr="006145FD" w:rsidRDefault="002C645B" w:rsidP="002C645B">
      <w:pPr>
        <w:rPr>
          <w:b/>
          <w:color w:val="767171"/>
          <w:sz w:val="20"/>
        </w:rPr>
      </w:pPr>
    </w:p>
    <w:p w14:paraId="7F454A54" w14:textId="77777777" w:rsidR="002C645B" w:rsidRPr="006145FD" w:rsidRDefault="002C645B" w:rsidP="002C645B">
      <w:pPr>
        <w:rPr>
          <w:b/>
          <w:color w:val="767171"/>
          <w:sz w:val="20"/>
        </w:rPr>
      </w:pPr>
    </w:p>
    <w:p w14:paraId="20416CA8" w14:textId="77777777" w:rsidR="002C645B" w:rsidRPr="006145FD" w:rsidRDefault="002C645B" w:rsidP="002C645B">
      <w:pPr>
        <w:rPr>
          <w:b/>
          <w:color w:val="767171"/>
          <w:sz w:val="20"/>
        </w:rPr>
      </w:pPr>
    </w:p>
    <w:p w14:paraId="08F2317E" w14:textId="77777777" w:rsidR="002C645B" w:rsidRPr="006145FD" w:rsidRDefault="002C645B" w:rsidP="002C645B">
      <w:pPr>
        <w:rPr>
          <w:b/>
          <w:color w:val="767171"/>
          <w:sz w:val="20"/>
        </w:rPr>
      </w:pPr>
    </w:p>
    <w:p w14:paraId="4E6154B0" w14:textId="77777777" w:rsidR="002C645B" w:rsidRPr="006145FD" w:rsidRDefault="002C645B" w:rsidP="002C645B">
      <w:pPr>
        <w:rPr>
          <w:b/>
          <w:color w:val="767171"/>
          <w:sz w:val="20"/>
        </w:rPr>
      </w:pPr>
    </w:p>
    <w:p w14:paraId="06FABA55" w14:textId="77777777" w:rsidR="002C645B" w:rsidRPr="006145FD" w:rsidRDefault="002C645B" w:rsidP="002C645B">
      <w:pPr>
        <w:rPr>
          <w:b/>
          <w:color w:val="767171"/>
          <w:sz w:val="20"/>
        </w:rPr>
      </w:pPr>
    </w:p>
    <w:p w14:paraId="5BCB12EA" w14:textId="77777777" w:rsidR="002C645B" w:rsidRPr="006145FD" w:rsidRDefault="002C645B" w:rsidP="002C645B">
      <w:pPr>
        <w:rPr>
          <w:b/>
          <w:color w:val="767171"/>
          <w:sz w:val="20"/>
        </w:rPr>
      </w:pPr>
    </w:p>
    <w:p w14:paraId="18A17227" w14:textId="77777777" w:rsidR="002C645B" w:rsidRPr="006145FD" w:rsidRDefault="002C645B" w:rsidP="002C645B">
      <w:pPr>
        <w:rPr>
          <w:b/>
          <w:color w:val="767171"/>
          <w:sz w:val="20"/>
        </w:rPr>
      </w:pPr>
    </w:p>
    <w:p w14:paraId="2329B994" w14:textId="77777777" w:rsidR="002C645B" w:rsidRPr="006145FD" w:rsidRDefault="002C645B" w:rsidP="002C645B">
      <w:pPr>
        <w:rPr>
          <w:b/>
          <w:color w:val="767171"/>
          <w:sz w:val="20"/>
        </w:rPr>
      </w:pPr>
    </w:p>
    <w:p w14:paraId="12C11558" w14:textId="77777777" w:rsidR="002C645B" w:rsidRPr="006145FD" w:rsidRDefault="002C645B" w:rsidP="002C645B">
      <w:pPr>
        <w:rPr>
          <w:b/>
          <w:color w:val="767171"/>
          <w:sz w:val="20"/>
        </w:rPr>
      </w:pPr>
    </w:p>
    <w:p w14:paraId="145C9BC0" w14:textId="77777777" w:rsidR="002C645B" w:rsidRPr="006145FD" w:rsidRDefault="002C645B" w:rsidP="002C645B">
      <w:pPr>
        <w:rPr>
          <w:b/>
          <w:color w:val="767171"/>
          <w:sz w:val="20"/>
        </w:rPr>
      </w:pPr>
    </w:p>
    <w:p w14:paraId="3FCFD2DE" w14:textId="77777777" w:rsidR="002C645B" w:rsidRPr="006145FD" w:rsidRDefault="002C645B" w:rsidP="002C645B">
      <w:pPr>
        <w:rPr>
          <w:b/>
          <w:color w:val="767171"/>
          <w:sz w:val="20"/>
        </w:rPr>
      </w:pPr>
    </w:p>
    <w:p w14:paraId="22D95861" w14:textId="77777777" w:rsidR="002C645B" w:rsidRPr="006145FD" w:rsidRDefault="002C645B" w:rsidP="002C645B">
      <w:pPr>
        <w:rPr>
          <w:b/>
          <w:color w:val="767171"/>
          <w:sz w:val="20"/>
        </w:rPr>
      </w:pPr>
    </w:p>
    <w:p w14:paraId="072050E4" w14:textId="77777777" w:rsidR="002C645B" w:rsidRPr="006145FD" w:rsidRDefault="002C645B" w:rsidP="002C645B">
      <w:pPr>
        <w:rPr>
          <w:b/>
          <w:color w:val="767171"/>
          <w:sz w:val="20"/>
        </w:rPr>
      </w:pPr>
    </w:p>
    <w:p w14:paraId="7DCBF186" w14:textId="4354BC78" w:rsidR="002C645B" w:rsidRPr="006145FD" w:rsidRDefault="002C645B" w:rsidP="002C645B">
      <w:pPr>
        <w:rPr>
          <w:b/>
          <w:color w:val="767171"/>
          <w:sz w:val="20"/>
        </w:rPr>
      </w:pPr>
    </w:p>
    <w:p w14:paraId="66A33BB2" w14:textId="0DB73EBB" w:rsidR="00550A1E" w:rsidRPr="006145FD" w:rsidRDefault="00550A1E" w:rsidP="002C645B">
      <w:pPr>
        <w:rPr>
          <w:b/>
          <w:color w:val="767171"/>
          <w:sz w:val="20"/>
        </w:rPr>
      </w:pPr>
    </w:p>
    <w:p w14:paraId="51F5BB35" w14:textId="0A70C382" w:rsidR="00354116" w:rsidRPr="006145FD" w:rsidRDefault="00354116" w:rsidP="002C645B">
      <w:pPr>
        <w:rPr>
          <w:b/>
          <w:color w:val="767171"/>
          <w:sz w:val="20"/>
        </w:rPr>
      </w:pPr>
    </w:p>
    <w:p w14:paraId="77AA3E68" w14:textId="0BBB057C" w:rsidR="00550A1E" w:rsidRPr="006145FD" w:rsidRDefault="00550A1E" w:rsidP="002C645B">
      <w:pPr>
        <w:rPr>
          <w:b/>
          <w:color w:val="767171"/>
          <w:sz w:val="20"/>
        </w:rPr>
      </w:pPr>
    </w:p>
    <w:p w14:paraId="5CF40B8E" w14:textId="2DA20021" w:rsidR="00550A1E" w:rsidRPr="006145FD" w:rsidRDefault="00550A1E" w:rsidP="002C645B">
      <w:pPr>
        <w:rPr>
          <w:b/>
          <w:color w:val="767171"/>
          <w:sz w:val="20"/>
        </w:rPr>
      </w:pPr>
    </w:p>
    <w:p w14:paraId="09A67F67" w14:textId="597DA6D1" w:rsidR="002C645B" w:rsidRPr="006145FD" w:rsidRDefault="002C645B" w:rsidP="002C645B">
      <w:pPr>
        <w:spacing w:before="1"/>
        <w:rPr>
          <w:b/>
          <w:color w:val="767171"/>
          <w:sz w:val="20"/>
        </w:rPr>
      </w:pPr>
    </w:p>
    <w:p w14:paraId="2C7C1958" w14:textId="7D5DF724" w:rsidR="00B30680" w:rsidRPr="006145FD" w:rsidRDefault="00205166" w:rsidP="00B30680">
      <w:pPr>
        <w:rPr>
          <w:color w:val="767171"/>
        </w:rPr>
      </w:pPr>
      <w:r w:rsidRPr="006145FD">
        <w:rPr>
          <w:noProof/>
          <w:color w:val="767171"/>
        </w:rPr>
        <mc:AlternateContent>
          <mc:Choice Requires="wps">
            <w:drawing>
              <wp:anchor distT="0" distB="0" distL="114300" distR="114300" simplePos="0" relativeHeight="251701248" behindDoc="0" locked="0" layoutInCell="1" allowOverlap="1" wp14:anchorId="0B7FEDB9" wp14:editId="18F89C3D">
                <wp:simplePos x="0" y="0"/>
                <wp:positionH relativeFrom="column">
                  <wp:posOffset>710755</wp:posOffset>
                </wp:positionH>
                <wp:positionV relativeFrom="paragraph">
                  <wp:posOffset>113030</wp:posOffset>
                </wp:positionV>
                <wp:extent cx="3498158" cy="956930"/>
                <wp:effectExtent l="0" t="0" r="0" b="0"/>
                <wp:wrapNone/>
                <wp:docPr id="29" name="object 4"/>
                <wp:cNvGraphicFramePr/>
                <a:graphic xmlns:a="http://schemas.openxmlformats.org/drawingml/2006/main">
                  <a:graphicData uri="http://schemas.microsoft.com/office/word/2010/wordprocessingShape">
                    <wps:wsp>
                      <wps:cNvSpPr txBox="1"/>
                      <wps:spPr>
                        <a:xfrm>
                          <a:off x="0" y="0"/>
                          <a:ext cx="3498158" cy="956930"/>
                        </a:xfrm>
                        <a:prstGeom prst="rect">
                          <a:avLst/>
                        </a:prstGeom>
                      </wps:spPr>
                      <wps:txbx>
                        <w:txbxContent>
                          <w:p w14:paraId="5E54F2C0" w14:textId="77777777" w:rsidR="00205166" w:rsidRDefault="00205166" w:rsidP="00205166">
                            <w:pPr>
                              <w:jc w:val="center"/>
                              <w:rPr>
                                <w:b/>
                                <w:bCs/>
                                <w:color w:val="D5B788"/>
                                <w:spacing w:val="60"/>
                                <w:kern w:val="24"/>
                                <w:sz w:val="56"/>
                                <w:szCs w:val="56"/>
                              </w:rPr>
                            </w:pPr>
                            <w:r w:rsidRPr="008D7F4E">
                              <w:rPr>
                                <w:b/>
                                <w:bCs/>
                                <w:color w:val="D5B788"/>
                                <w:spacing w:val="60"/>
                                <w:kern w:val="24"/>
                                <w:sz w:val="56"/>
                                <w:szCs w:val="56"/>
                              </w:rPr>
                              <w:t xml:space="preserve">MEMORIA </w:t>
                            </w:r>
                          </w:p>
                          <w:p w14:paraId="7BF19726" w14:textId="77777777" w:rsidR="00205166" w:rsidRPr="008D7F4E" w:rsidRDefault="00205166" w:rsidP="00205166">
                            <w:pPr>
                              <w:jc w:val="center"/>
                              <w:rPr>
                                <w:b/>
                                <w:bCs/>
                                <w:color w:val="D5B788"/>
                                <w:spacing w:val="60"/>
                                <w:kern w:val="24"/>
                                <w:sz w:val="56"/>
                                <w:szCs w:val="56"/>
                              </w:rPr>
                            </w:pPr>
                            <w:r w:rsidRPr="008D7F4E">
                              <w:rPr>
                                <w:b/>
                                <w:bCs/>
                                <w:color w:val="D5B788"/>
                                <w:spacing w:val="60"/>
                                <w:kern w:val="24"/>
                                <w:sz w:val="56"/>
                                <w:szCs w:val="56"/>
                              </w:rPr>
                              <w:t>INSTITUCIONAL</w:t>
                            </w: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B7FEDB9" id="_x0000_s1030" type="#_x0000_t202" style="position:absolute;margin-left:55.95pt;margin-top:8.9pt;width:275.45pt;height:7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" filled="f" stroked="f">
                <v:textbox inset="0,1.35pt,0,0">
                  <w:txbxContent>
                    <w:p w14:paraId="5E54F2C0" w14:textId="77777777" w:rsidR="00205166" w:rsidRDefault="00205166" w:rsidP="00205166">
                      <w:pPr>
                        <w:jc w:val="center"/>
                        <w:rPr>
                          <w:b/>
                          <w:bCs/>
                          <w:color w:val="D5B788"/>
                          <w:spacing w:val="60"/>
                          <w:kern w:val="24"/>
                          <w:sz w:val="56"/>
                          <w:szCs w:val="56"/>
                        </w:rPr>
                      </w:pPr>
                      <w:r w:rsidRPr="008D7F4E">
                        <w:rPr>
                          <w:b/>
                          <w:bCs/>
                          <w:color w:val="D5B788"/>
                          <w:spacing w:val="60"/>
                          <w:kern w:val="24"/>
                          <w:sz w:val="56"/>
                          <w:szCs w:val="56"/>
                        </w:rPr>
                        <w:t xml:space="preserve">MEMORIA </w:t>
                      </w:r>
                    </w:p>
                    <w:p w14:paraId="7BF19726" w14:textId="77777777" w:rsidR="00205166" w:rsidRPr="008D7F4E" w:rsidRDefault="00205166" w:rsidP="00205166">
                      <w:pPr>
                        <w:jc w:val="center"/>
                        <w:rPr>
                          <w:b/>
                          <w:bCs/>
                          <w:color w:val="D5B788"/>
                          <w:spacing w:val="60"/>
                          <w:kern w:val="24"/>
                          <w:sz w:val="56"/>
                          <w:szCs w:val="56"/>
                        </w:rPr>
                      </w:pPr>
                      <w:r w:rsidRPr="008D7F4E">
                        <w:rPr>
                          <w:b/>
                          <w:bCs/>
                          <w:color w:val="D5B788"/>
                          <w:spacing w:val="60"/>
                          <w:kern w:val="24"/>
                          <w:sz w:val="56"/>
                          <w:szCs w:val="56"/>
                        </w:rPr>
                        <w:t>INSTITUCIONAL</w:t>
                      </w:r>
                    </w:p>
                  </w:txbxContent>
                </v:textbox>
              </v:shape>
            </w:pict>
          </mc:Fallback>
        </mc:AlternateContent>
      </w:r>
    </w:p>
    <w:p w14:paraId="2FE510A6" w14:textId="01045FE6" w:rsidR="00B30680" w:rsidRPr="006145FD" w:rsidRDefault="00B30680" w:rsidP="00B30680">
      <w:pPr>
        <w:rPr>
          <w:color w:val="767171"/>
        </w:rPr>
      </w:pPr>
    </w:p>
    <w:p w14:paraId="01BC7551" w14:textId="56415733" w:rsidR="00B30680" w:rsidRPr="006145FD" w:rsidRDefault="00B30680" w:rsidP="00B30680">
      <w:pPr>
        <w:rPr>
          <w:color w:val="767171"/>
        </w:rPr>
      </w:pPr>
    </w:p>
    <w:p w14:paraId="35ED6311" w14:textId="1E5D53A1" w:rsidR="00B30680" w:rsidRPr="006145FD" w:rsidRDefault="00B30680" w:rsidP="00B30680">
      <w:pPr>
        <w:rPr>
          <w:color w:val="767171"/>
        </w:rPr>
      </w:pPr>
    </w:p>
    <w:p w14:paraId="6EFE5752" w14:textId="77777777" w:rsidR="00B30680" w:rsidRPr="006145FD" w:rsidRDefault="00B30680" w:rsidP="00B30680">
      <w:pPr>
        <w:rPr>
          <w:color w:val="767171"/>
        </w:rPr>
      </w:pPr>
    </w:p>
    <w:p w14:paraId="2E68D4F5" w14:textId="77777777" w:rsidR="00B30680" w:rsidRPr="006145FD" w:rsidRDefault="00B30680" w:rsidP="00B30680">
      <w:pPr>
        <w:rPr>
          <w:color w:val="767171"/>
        </w:rPr>
      </w:pPr>
    </w:p>
    <w:p w14:paraId="06BE91B3" w14:textId="3A44DCC3" w:rsidR="00B30680" w:rsidRPr="006145FD" w:rsidRDefault="00B30680" w:rsidP="00B30680">
      <w:pPr>
        <w:rPr>
          <w:b/>
          <w:bCs/>
          <w:color w:val="767171"/>
        </w:rPr>
      </w:pPr>
    </w:p>
    <w:p w14:paraId="57E83992" w14:textId="371E1DE6" w:rsidR="00B30680" w:rsidRPr="006145FD" w:rsidRDefault="00205166" w:rsidP="00B30680">
      <w:pPr>
        <w:rPr>
          <w:color w:val="767171"/>
        </w:rPr>
      </w:pPr>
      <w:r w:rsidRPr="006145FD">
        <w:rPr>
          <w:noProof/>
          <w:color w:val="767171"/>
        </w:rPr>
        <mc:AlternateContent>
          <mc:Choice Requires="wps">
            <w:drawing>
              <wp:anchor distT="4294967295" distB="4294967295" distL="114300" distR="114300" simplePos="0" relativeHeight="251699200" behindDoc="0" locked="0" layoutInCell="1" allowOverlap="1" wp14:anchorId="295FB44B" wp14:editId="7F6E54D8">
                <wp:simplePos x="0" y="0"/>
                <wp:positionH relativeFrom="margin">
                  <wp:posOffset>2143125</wp:posOffset>
                </wp:positionH>
                <wp:positionV relativeFrom="paragraph">
                  <wp:posOffset>65281</wp:posOffset>
                </wp:positionV>
                <wp:extent cx="463550" cy="0"/>
                <wp:effectExtent l="0" t="19050" r="31750" b="19050"/>
                <wp:wrapNone/>
                <wp:docPr id="28"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1662F8" id="Straight Connector 26"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8.75pt,5.15pt" to="205.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" strokecolor="#c8b688" strokeweight="2.25pt">
                <v:stroke joinstyle="miter"/>
                <o:lock v:ext="edit" shapetype="f"/>
                <w10:wrap anchorx="margin"/>
              </v:line>
            </w:pict>
          </mc:Fallback>
        </mc:AlternateContent>
      </w:r>
    </w:p>
    <w:p w14:paraId="02F58310" w14:textId="38AFA297" w:rsidR="00B30680" w:rsidRPr="006145FD" w:rsidRDefault="00205166" w:rsidP="00B30680">
      <w:pPr>
        <w:rPr>
          <w:b/>
          <w:bCs/>
          <w:color w:val="767171"/>
        </w:rPr>
      </w:pPr>
      <w:r w:rsidRPr="006145FD">
        <w:rPr>
          <w:noProof/>
          <w:color w:val="767171"/>
        </w:rPr>
        <mc:AlternateContent>
          <mc:Choice Requires="wps">
            <w:drawing>
              <wp:anchor distT="0" distB="0" distL="114300" distR="114300" simplePos="0" relativeHeight="251698176" behindDoc="0" locked="0" layoutInCell="1" allowOverlap="1" wp14:anchorId="33237DE8" wp14:editId="001D2AFA">
                <wp:simplePos x="0" y="0"/>
                <wp:positionH relativeFrom="column">
                  <wp:posOffset>1795112</wp:posOffset>
                </wp:positionH>
                <wp:positionV relativeFrom="paragraph">
                  <wp:posOffset>135255</wp:posOffset>
                </wp:positionV>
                <wp:extent cx="1214755" cy="308610"/>
                <wp:effectExtent l="0" t="0" r="0" b="0"/>
                <wp:wrapNone/>
                <wp:docPr id="27"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39A73B04" w14:textId="77777777" w:rsidR="00B30680" w:rsidRPr="005805BA" w:rsidRDefault="00B30680" w:rsidP="00B30680">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1</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237DE8" id="_x0000_s1031" type="#_x0000_t202" style="position:absolute;margin-left:141.35pt;margin-top:10.65pt;width:95.65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" filled="f" stroked="f">
                <v:textbox inset="0,1pt,0,0">
                  <w:txbxContent>
                    <w:p w14:paraId="39A73B04" w14:textId="77777777" w:rsidR="00B30680" w:rsidRPr="005805BA" w:rsidRDefault="00B30680" w:rsidP="00B30680">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1</w:t>
                      </w:r>
                      <w:r w:rsidRPr="005805BA">
                        <w:rPr>
                          <w:b/>
                          <w:bCs/>
                          <w:color w:val="D5B788"/>
                          <w:spacing w:val="-21"/>
                          <w:kern w:val="24"/>
                          <w:sz w:val="28"/>
                          <w:szCs w:val="28"/>
                        </w:rPr>
                        <w:t xml:space="preserve"> </w:t>
                      </w:r>
                    </w:p>
                  </w:txbxContent>
                </v:textbox>
              </v:shape>
            </w:pict>
          </mc:Fallback>
        </mc:AlternateContent>
      </w:r>
    </w:p>
    <w:p w14:paraId="49E74C69" w14:textId="6BBBFD80" w:rsidR="002C645B" w:rsidRPr="006145FD" w:rsidRDefault="002C645B" w:rsidP="002C645B">
      <w:pPr>
        <w:rPr>
          <w:b/>
          <w:color w:val="767171"/>
          <w:sz w:val="20"/>
        </w:rPr>
      </w:pPr>
    </w:p>
    <w:p w14:paraId="496B283E" w14:textId="52562B82" w:rsidR="002C645B" w:rsidRPr="006145FD" w:rsidRDefault="002C645B" w:rsidP="002C645B">
      <w:pPr>
        <w:rPr>
          <w:b/>
          <w:color w:val="767171"/>
          <w:sz w:val="20"/>
        </w:rPr>
      </w:pPr>
    </w:p>
    <w:p w14:paraId="2EF3B308" w14:textId="676183E5" w:rsidR="002C645B" w:rsidRPr="006145FD" w:rsidRDefault="002C645B" w:rsidP="002C645B">
      <w:pPr>
        <w:rPr>
          <w:b/>
          <w:color w:val="767171"/>
          <w:sz w:val="20"/>
        </w:rPr>
      </w:pPr>
    </w:p>
    <w:p w14:paraId="562811F2" w14:textId="77777777" w:rsidR="002C645B" w:rsidRPr="006145FD" w:rsidRDefault="002C645B" w:rsidP="002C645B">
      <w:pPr>
        <w:rPr>
          <w:b/>
          <w:color w:val="767171"/>
          <w:sz w:val="20"/>
        </w:rPr>
      </w:pPr>
    </w:p>
    <w:p w14:paraId="5A455B29" w14:textId="717BE396" w:rsidR="002C645B" w:rsidRPr="006145FD" w:rsidRDefault="002C645B" w:rsidP="002C645B">
      <w:pPr>
        <w:rPr>
          <w:b/>
          <w:color w:val="767171"/>
          <w:sz w:val="20"/>
        </w:rPr>
      </w:pPr>
    </w:p>
    <w:p w14:paraId="3DB9C4E7" w14:textId="439E6827" w:rsidR="00550A1E" w:rsidRPr="006145FD" w:rsidRDefault="00550A1E" w:rsidP="002C645B">
      <w:pPr>
        <w:rPr>
          <w:b/>
          <w:color w:val="767171"/>
          <w:sz w:val="20"/>
        </w:rPr>
      </w:pPr>
    </w:p>
    <w:p w14:paraId="61A38BFF" w14:textId="5A3EAC9F" w:rsidR="00550A1E" w:rsidRPr="006145FD" w:rsidRDefault="00550A1E" w:rsidP="002C645B">
      <w:pPr>
        <w:rPr>
          <w:b/>
          <w:color w:val="767171"/>
          <w:sz w:val="20"/>
        </w:rPr>
      </w:pPr>
    </w:p>
    <w:p w14:paraId="374A15C7" w14:textId="41DB55EF" w:rsidR="002C645B" w:rsidRPr="006145FD" w:rsidRDefault="002C645B" w:rsidP="002C645B">
      <w:pPr>
        <w:rPr>
          <w:b/>
          <w:color w:val="767171"/>
          <w:sz w:val="20"/>
        </w:rPr>
      </w:pPr>
    </w:p>
    <w:p w14:paraId="30323B13" w14:textId="60E18BDC" w:rsidR="002C645B" w:rsidRPr="006145FD" w:rsidRDefault="002C645B" w:rsidP="002C645B">
      <w:pPr>
        <w:rPr>
          <w:b/>
          <w:color w:val="767171"/>
          <w:sz w:val="20"/>
        </w:rPr>
      </w:pPr>
    </w:p>
    <w:p w14:paraId="365986EC" w14:textId="700B820E" w:rsidR="002C645B" w:rsidRPr="006145FD" w:rsidRDefault="002C645B" w:rsidP="002C645B">
      <w:pPr>
        <w:jc w:val="center"/>
        <w:rPr>
          <w:b/>
          <w:bCs/>
          <w:color w:val="767171"/>
        </w:rPr>
      </w:pPr>
    </w:p>
    <w:p w14:paraId="6302C516" w14:textId="65FD07B8" w:rsidR="007659B2" w:rsidRPr="006145FD" w:rsidRDefault="007659B2" w:rsidP="002C645B">
      <w:pPr>
        <w:jc w:val="center"/>
        <w:rPr>
          <w:b/>
          <w:bCs/>
          <w:color w:val="767171"/>
        </w:rPr>
      </w:pPr>
    </w:p>
    <w:p w14:paraId="1D8408BF" w14:textId="6D5042A7" w:rsidR="007659B2" w:rsidRPr="006145FD" w:rsidRDefault="007659B2" w:rsidP="002C645B">
      <w:pPr>
        <w:jc w:val="center"/>
        <w:rPr>
          <w:b/>
          <w:bCs/>
          <w:color w:val="767171"/>
        </w:rPr>
      </w:pPr>
    </w:p>
    <w:p w14:paraId="3B19F482" w14:textId="6DC5F22B" w:rsidR="007659B2" w:rsidRPr="006145FD" w:rsidRDefault="007659B2" w:rsidP="002C645B">
      <w:pPr>
        <w:jc w:val="center"/>
        <w:rPr>
          <w:b/>
          <w:bCs/>
          <w:color w:val="767171"/>
        </w:rPr>
      </w:pPr>
    </w:p>
    <w:p w14:paraId="0B3C4E06" w14:textId="2389EA6A" w:rsidR="007659B2" w:rsidRPr="006145FD" w:rsidRDefault="007659B2" w:rsidP="002C645B">
      <w:pPr>
        <w:jc w:val="center"/>
        <w:rPr>
          <w:b/>
          <w:bCs/>
          <w:color w:val="767171"/>
        </w:rPr>
      </w:pPr>
    </w:p>
    <w:p w14:paraId="7CF29AC1" w14:textId="0227CB70" w:rsidR="007659B2" w:rsidRPr="006145FD" w:rsidRDefault="007659B2" w:rsidP="002C645B">
      <w:pPr>
        <w:jc w:val="center"/>
        <w:rPr>
          <w:b/>
          <w:bCs/>
          <w:color w:val="767171"/>
        </w:rPr>
      </w:pPr>
    </w:p>
    <w:p w14:paraId="4BB43BC3" w14:textId="5C658AE5" w:rsidR="007659B2" w:rsidRPr="006145FD" w:rsidRDefault="007659B2" w:rsidP="002C645B">
      <w:pPr>
        <w:jc w:val="center"/>
        <w:rPr>
          <w:b/>
          <w:bCs/>
          <w:color w:val="767171"/>
        </w:rPr>
      </w:pPr>
    </w:p>
    <w:p w14:paraId="5E433587" w14:textId="77777777" w:rsidR="002C645B" w:rsidRPr="006145FD" w:rsidRDefault="002C645B" w:rsidP="002C645B">
      <w:pPr>
        <w:jc w:val="center"/>
        <w:rPr>
          <w:b/>
          <w:bCs/>
          <w:color w:val="767171"/>
        </w:rPr>
      </w:pPr>
    </w:p>
    <w:p w14:paraId="53695907" w14:textId="77777777" w:rsidR="002C645B" w:rsidRPr="006145FD" w:rsidRDefault="002C645B" w:rsidP="002C645B">
      <w:pPr>
        <w:jc w:val="center"/>
        <w:rPr>
          <w:b/>
          <w:bCs/>
          <w:color w:val="767171"/>
        </w:rPr>
      </w:pPr>
      <w:r w:rsidRPr="006145FD">
        <w:rPr>
          <w:noProof/>
          <w:color w:val="767171"/>
        </w:rPr>
        <w:drawing>
          <wp:anchor distT="0" distB="0" distL="114300" distR="114300" simplePos="0" relativeHeight="251663360" behindDoc="1" locked="0" layoutInCell="1" allowOverlap="1" wp14:anchorId="458106FA" wp14:editId="01F57B4B">
            <wp:simplePos x="0" y="0"/>
            <wp:positionH relativeFrom="column">
              <wp:posOffset>3733800</wp:posOffset>
            </wp:positionH>
            <wp:positionV relativeFrom="paragraph">
              <wp:posOffset>66040</wp:posOffset>
            </wp:positionV>
            <wp:extent cx="1732280" cy="1076325"/>
            <wp:effectExtent l="0" t="0" r="0" b="0"/>
            <wp:wrapTight wrapText="bothSides">
              <wp:wrapPolygon edited="0">
                <wp:start x="12352" y="1529"/>
                <wp:lineTo x="9739" y="2676"/>
                <wp:lineTo x="3088" y="6881"/>
                <wp:lineTo x="3088" y="8411"/>
                <wp:lineTo x="2138" y="10322"/>
                <wp:lineTo x="1188" y="13763"/>
                <wp:lineTo x="1188" y="16057"/>
                <wp:lineTo x="4276" y="19115"/>
                <wp:lineTo x="5938" y="19880"/>
                <wp:lineTo x="7126" y="19880"/>
                <wp:lineTo x="17103" y="18733"/>
                <wp:lineTo x="18765" y="14910"/>
                <wp:lineTo x="17578" y="14527"/>
                <wp:lineTo x="19240" y="8411"/>
                <wp:lineTo x="19478" y="6117"/>
                <wp:lineTo x="16865" y="2676"/>
                <wp:lineTo x="14727" y="1529"/>
                <wp:lineTo x="12352" y="1529"/>
              </wp:wrapPolygon>
            </wp:wrapTight>
            <wp:docPr id="47" name="Imagen 4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 nombre de la empresa&#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228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5FD">
        <w:rPr>
          <w:b/>
          <w:bCs/>
          <w:color w:val="767171"/>
        </w:rPr>
        <w:tab/>
      </w:r>
      <w:r w:rsidRPr="006145FD">
        <w:rPr>
          <w:b/>
          <w:bCs/>
          <w:color w:val="767171"/>
        </w:rPr>
        <w:tab/>
      </w:r>
      <w:r w:rsidRPr="006145FD">
        <w:rPr>
          <w:b/>
          <w:bCs/>
          <w:color w:val="767171"/>
        </w:rPr>
        <w:tab/>
      </w:r>
      <w:r w:rsidRPr="006145FD">
        <w:rPr>
          <w:b/>
          <w:bCs/>
          <w:color w:val="767171"/>
        </w:rPr>
        <w:tab/>
      </w:r>
    </w:p>
    <w:p w14:paraId="53391AC3" w14:textId="007E6BB2" w:rsidR="00EF17FE" w:rsidRPr="006145FD" w:rsidRDefault="002C645B" w:rsidP="002C645B">
      <w:pPr>
        <w:rPr>
          <w:rFonts w:ascii="Georgia" w:hAnsi="Georgia" w:cs="Georgia"/>
          <w:b/>
          <w:bCs/>
          <w:color w:val="767171"/>
          <w:spacing w:val="18"/>
          <w:kern w:val="24"/>
        </w:rPr>
      </w:pPr>
      <w:r w:rsidRPr="006145FD">
        <w:rPr>
          <w:noProof/>
          <w:color w:val="767171"/>
        </w:rPr>
        <mc:AlternateContent>
          <mc:Choice Requires="wps">
            <w:drawing>
              <wp:anchor distT="0" distB="0" distL="114300" distR="114300" simplePos="0" relativeHeight="251662336" behindDoc="0" locked="0" layoutInCell="1" allowOverlap="1" wp14:anchorId="418790E3" wp14:editId="08CE277E">
                <wp:simplePos x="0" y="0"/>
                <wp:positionH relativeFrom="column">
                  <wp:posOffset>-76200</wp:posOffset>
                </wp:positionH>
                <wp:positionV relativeFrom="paragraph">
                  <wp:posOffset>582296</wp:posOffset>
                </wp:positionV>
                <wp:extent cx="2343785" cy="361950"/>
                <wp:effectExtent l="0" t="0" r="0" b="0"/>
                <wp:wrapNone/>
                <wp:docPr id="21" name="object 8"/>
                <wp:cNvGraphicFramePr/>
                <a:graphic xmlns:a="http://schemas.openxmlformats.org/drawingml/2006/main">
                  <a:graphicData uri="http://schemas.microsoft.com/office/word/2010/wordprocessingShape">
                    <wps:wsp>
                      <wps:cNvSpPr txBox="1"/>
                      <wps:spPr>
                        <a:xfrm>
                          <a:off x="0" y="0"/>
                          <a:ext cx="2343785" cy="361950"/>
                        </a:xfrm>
                        <a:prstGeom prst="rect">
                          <a:avLst/>
                        </a:prstGeom>
                      </wps:spPr>
                      <wps:txbx>
                        <w:txbxContent>
                          <w:p w14:paraId="0A2C4623" w14:textId="77777777" w:rsidR="002C645B" w:rsidRPr="003A00CC" w:rsidRDefault="002C645B" w:rsidP="002C645B">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F8B5480" w14:textId="77777777" w:rsidR="002C645B" w:rsidRDefault="002C645B" w:rsidP="002C645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wps:txbx>
                      <wps:bodyPr vert="horz" wrap="square" lIns="0" tIns="1524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8790E3" id="_x0000_s1032" type="#_x0000_t202" style="position:absolute;margin-left:-6pt;margin-top:45.85pt;width:184.5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" filled="f" stroked="f">
                <v:textbox inset="0,1.2pt,0,0">
                  <w:txbxContent>
                    <w:p w14:paraId="0A2C4623" w14:textId="77777777" w:rsidR="002C645B" w:rsidRPr="003A00CC" w:rsidRDefault="002C645B" w:rsidP="002C645B">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F8B5480" w14:textId="77777777" w:rsidR="002C645B" w:rsidRDefault="002C645B" w:rsidP="002C645B">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spacing w:val="20"/>
                          <w:kern w:val="24"/>
                        </w:rPr>
                        <w:t>DOMINICANA</w:t>
                      </w:r>
                    </w:p>
                  </w:txbxContent>
                </v:textbox>
              </v:shape>
            </w:pict>
          </mc:Fallback>
        </mc:AlternateContent>
      </w:r>
      <w:r w:rsidRPr="006145FD">
        <w:rPr>
          <w:rFonts w:ascii="Georgia" w:hAnsi="Georgia" w:cs="Georgia"/>
          <w:b/>
          <w:bCs/>
          <w:color w:val="767171"/>
          <w:spacing w:val="18"/>
          <w:kern w:val="24"/>
        </w:rPr>
        <w:t xml:space="preserve">   </w:t>
      </w:r>
      <w:r w:rsidRPr="006145FD">
        <w:rPr>
          <w:noProof/>
          <w:color w:val="767171"/>
        </w:rPr>
        <w:drawing>
          <wp:anchor distT="0" distB="0" distL="114300" distR="114300" simplePos="0" relativeHeight="251661312" behindDoc="0" locked="0" layoutInCell="1" allowOverlap="1" wp14:anchorId="67CDBAC7" wp14:editId="5A83525D">
            <wp:simplePos x="0" y="0"/>
            <wp:positionH relativeFrom="column">
              <wp:posOffset>0</wp:posOffset>
            </wp:positionH>
            <wp:positionV relativeFrom="paragraph">
              <wp:posOffset>0</wp:posOffset>
            </wp:positionV>
            <wp:extent cx="515239" cy="479044"/>
            <wp:effectExtent l="0" t="0" r="0" b="0"/>
            <wp:wrapNone/>
            <wp:docPr id="48" name="object 7" descr="Dibujo en blanco y negr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1" name="object 7" descr="Dibujo en blanco y negro&#10;&#10;Descripción generada automáticamente con confianza media"/>
                    <pic:cNvPicPr/>
                  </pic:nvPicPr>
                  <pic:blipFill>
                    <a:blip r:embed="rId10" cstate="print"/>
                    <a:stretch>
                      <a:fillRect/>
                    </a:stretch>
                  </pic:blipFill>
                  <pic:spPr>
                    <a:xfrm>
                      <a:off x="0" y="0"/>
                      <a:ext cx="515239" cy="479044"/>
                    </a:xfrm>
                    <a:prstGeom prst="rect">
                      <a:avLst/>
                    </a:prstGeom>
                  </pic:spPr>
                </pic:pic>
              </a:graphicData>
            </a:graphic>
          </wp:anchor>
        </w:drawing>
      </w:r>
      <w:r w:rsidRPr="006145FD">
        <w:rPr>
          <w:rFonts w:ascii="Georgia" w:hAnsi="Georgia" w:cs="Georgia"/>
          <w:b/>
          <w:bCs/>
          <w:color w:val="767171"/>
          <w:spacing w:val="18"/>
          <w:kern w:val="24"/>
        </w:rPr>
        <w:t xml:space="preserve">                                                                  </w:t>
      </w:r>
    </w:p>
    <w:p w14:paraId="0CF62A77" w14:textId="5AC7BD72" w:rsidR="002C645B" w:rsidRPr="006145FD" w:rsidRDefault="002C645B" w:rsidP="002C645B">
      <w:pPr>
        <w:rPr>
          <w:rFonts w:ascii="Georgia" w:hAnsi="Georgia" w:cs="Georgia"/>
          <w:b/>
          <w:bCs/>
          <w:color w:val="767171"/>
          <w:spacing w:val="18"/>
          <w:kern w:val="24"/>
        </w:rPr>
      </w:pPr>
    </w:p>
    <w:p w14:paraId="3BBB95D2" w14:textId="266F5B87" w:rsidR="002C645B" w:rsidRPr="006145FD" w:rsidRDefault="002C645B" w:rsidP="002C645B">
      <w:pPr>
        <w:rPr>
          <w:rFonts w:ascii="Georgia" w:hAnsi="Georgia" w:cs="Georgia"/>
          <w:b/>
          <w:bCs/>
          <w:color w:val="767171"/>
          <w:spacing w:val="18"/>
          <w:kern w:val="24"/>
        </w:rPr>
      </w:pPr>
    </w:p>
    <w:p w14:paraId="19171367" w14:textId="2550033A" w:rsidR="002C645B" w:rsidRPr="006145FD" w:rsidRDefault="002C645B" w:rsidP="002C645B">
      <w:pPr>
        <w:rPr>
          <w:rFonts w:ascii="Georgia" w:hAnsi="Georgia" w:cs="Georgia"/>
          <w:b/>
          <w:bCs/>
          <w:color w:val="767171"/>
          <w:spacing w:val="18"/>
          <w:kern w:val="24"/>
        </w:rPr>
      </w:pPr>
    </w:p>
    <w:p w14:paraId="09989360" w14:textId="3D5A9268" w:rsidR="002C645B" w:rsidRPr="006145FD" w:rsidRDefault="002C645B" w:rsidP="002C645B">
      <w:pPr>
        <w:rPr>
          <w:rFonts w:ascii="Georgia" w:hAnsi="Georgia" w:cs="Georgia"/>
          <w:b/>
          <w:bCs/>
          <w:color w:val="767171"/>
          <w:spacing w:val="18"/>
          <w:kern w:val="24"/>
        </w:rPr>
      </w:pPr>
    </w:p>
    <w:p w14:paraId="56AF7307" w14:textId="23DCA5D1" w:rsidR="002C645B" w:rsidRPr="006145FD" w:rsidRDefault="002C645B" w:rsidP="002C645B">
      <w:pPr>
        <w:rPr>
          <w:rFonts w:ascii="Georgia" w:hAnsi="Georgia" w:cs="Georgia"/>
          <w:b/>
          <w:bCs/>
          <w:color w:val="767171"/>
          <w:spacing w:val="18"/>
          <w:kern w:val="24"/>
        </w:rPr>
      </w:pPr>
    </w:p>
    <w:p w14:paraId="62D20755" w14:textId="2E7041DD" w:rsidR="002C645B" w:rsidRPr="006145FD" w:rsidRDefault="002C645B" w:rsidP="002C645B">
      <w:pPr>
        <w:rPr>
          <w:rFonts w:ascii="Georgia" w:hAnsi="Georgia" w:cs="Georgia"/>
          <w:b/>
          <w:bCs/>
          <w:color w:val="767171"/>
          <w:spacing w:val="18"/>
          <w:kern w:val="24"/>
        </w:rPr>
      </w:pPr>
    </w:p>
    <w:p w14:paraId="239B8A09" w14:textId="210B5170" w:rsidR="002C645B" w:rsidRPr="006145FD" w:rsidRDefault="002C645B" w:rsidP="002C645B">
      <w:pPr>
        <w:rPr>
          <w:rFonts w:ascii="Georgia" w:hAnsi="Georgia" w:cs="Georgia"/>
          <w:b/>
          <w:bCs/>
          <w:color w:val="767171"/>
          <w:spacing w:val="18"/>
          <w:kern w:val="24"/>
        </w:rPr>
      </w:pPr>
    </w:p>
    <w:p w14:paraId="4A400B2E" w14:textId="15F9C738" w:rsidR="002C645B" w:rsidRPr="006145FD" w:rsidRDefault="002C645B" w:rsidP="002C645B">
      <w:pPr>
        <w:rPr>
          <w:rFonts w:ascii="Georgia" w:hAnsi="Georgia" w:cs="Georgia"/>
          <w:b/>
          <w:bCs/>
          <w:color w:val="767171"/>
          <w:spacing w:val="18"/>
          <w:kern w:val="24"/>
        </w:rPr>
      </w:pPr>
    </w:p>
    <w:p w14:paraId="2A5C6B37" w14:textId="3689D57A" w:rsidR="002C645B" w:rsidRPr="006145FD" w:rsidRDefault="002C645B" w:rsidP="002C645B">
      <w:pPr>
        <w:rPr>
          <w:rFonts w:ascii="Georgia" w:hAnsi="Georgia" w:cs="Georgia"/>
          <w:b/>
          <w:bCs/>
          <w:color w:val="767171"/>
          <w:spacing w:val="18"/>
          <w:kern w:val="24"/>
        </w:rPr>
      </w:pPr>
    </w:p>
    <w:p w14:paraId="4260C3D7" w14:textId="77777777" w:rsidR="002C645B" w:rsidRPr="006145FD" w:rsidRDefault="002C645B" w:rsidP="002C645B">
      <w:pPr>
        <w:spacing w:before="86"/>
        <w:jc w:val="center"/>
        <w:outlineLvl w:val="1"/>
        <w:rPr>
          <w:b/>
          <w:bCs/>
          <w:color w:val="767171"/>
          <w:sz w:val="28"/>
          <w:szCs w:val="28"/>
        </w:rPr>
      </w:pPr>
      <w:r w:rsidRPr="006145FD">
        <w:rPr>
          <w:b/>
          <w:bCs/>
          <w:color w:val="767171"/>
          <w:sz w:val="28"/>
          <w:szCs w:val="28"/>
        </w:rPr>
        <w:t>TABLA DE CONTENIDO</w:t>
      </w:r>
    </w:p>
    <w:p w14:paraId="1545F563" w14:textId="77777777" w:rsidR="002C645B" w:rsidRPr="006145FD" w:rsidRDefault="002C645B" w:rsidP="002C645B">
      <w:pPr>
        <w:spacing w:before="3"/>
        <w:rPr>
          <w:b/>
          <w:color w:val="767171"/>
          <w:sz w:val="23"/>
          <w:szCs w:val="24"/>
        </w:rPr>
      </w:pPr>
      <w:r w:rsidRPr="006145FD">
        <w:rPr>
          <w:noProof/>
          <w:color w:val="767171"/>
          <w:sz w:val="24"/>
          <w:szCs w:val="24"/>
        </w:rPr>
        <mc:AlternateContent>
          <mc:Choice Requires="wps">
            <w:drawing>
              <wp:anchor distT="0" distB="0" distL="0" distR="0" simplePos="0" relativeHeight="251670528" behindDoc="1" locked="0" layoutInCell="1" allowOverlap="1" wp14:anchorId="713773D0" wp14:editId="4D28FD5F">
                <wp:simplePos x="0" y="0"/>
                <wp:positionH relativeFrom="page">
                  <wp:posOffset>3437255</wp:posOffset>
                </wp:positionH>
                <wp:positionV relativeFrom="paragraph">
                  <wp:posOffset>200660</wp:posOffset>
                </wp:positionV>
                <wp:extent cx="889000" cy="1270"/>
                <wp:effectExtent l="0" t="19050" r="25400" b="17780"/>
                <wp:wrapTopAndBottom/>
                <wp:docPr id="3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4F83A" id="Freeform 19" o:spid="_x0000_s1026" style="position:absolute;margin-left:270.65pt;margin-top:15.8pt;width:70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" path="m,l1400,e" filled="f" strokecolor="red" strokeweight="3pt">
                <v:stroke joinstyle="miter"/>
                <v:path arrowok="t" o:connecttype="custom" o:connectlocs="0,0;889000,0" o:connectangles="0,0"/>
                <w10:wrap type="topAndBottom" anchorx="page"/>
              </v:shape>
            </w:pict>
          </mc:Fallback>
        </mc:AlternateContent>
      </w:r>
    </w:p>
    <w:p w14:paraId="37E3881E" w14:textId="77777777" w:rsidR="002C645B" w:rsidRPr="006145FD" w:rsidRDefault="002C645B" w:rsidP="002C645B">
      <w:pPr>
        <w:spacing w:before="7"/>
        <w:rPr>
          <w:b/>
          <w:color w:val="767171"/>
          <w:sz w:val="17"/>
          <w:szCs w:val="24"/>
        </w:rPr>
      </w:pPr>
    </w:p>
    <w:p w14:paraId="2EE9C6BC" w14:textId="77777777" w:rsidR="002C645B" w:rsidRPr="006145FD" w:rsidRDefault="002C645B" w:rsidP="002C645B">
      <w:pPr>
        <w:widowControl/>
        <w:autoSpaceDE/>
        <w:autoSpaceDN/>
        <w:spacing w:after="160" w:line="259" w:lineRule="auto"/>
        <w:jc w:val="center"/>
        <w:rPr>
          <w:rFonts w:asciiTheme="minorHAnsi" w:eastAsiaTheme="minorHAnsi" w:hAnsiTheme="minorHAnsi" w:cstheme="minorBidi"/>
          <w:color w:val="767171"/>
        </w:rPr>
      </w:pPr>
    </w:p>
    <w:p w14:paraId="5979D9FC" w14:textId="77CAA2E6" w:rsidR="002C645B" w:rsidRPr="006145FD" w:rsidRDefault="002C645B" w:rsidP="002C645B">
      <w:pPr>
        <w:tabs>
          <w:tab w:val="left" w:pos="378"/>
          <w:tab w:val="left" w:leader="dot" w:pos="8702"/>
        </w:tabs>
        <w:spacing w:before="322" w:line="240" w:lineRule="exact"/>
        <w:ind w:left="180" w:hanging="180"/>
        <w:rPr>
          <w:b/>
          <w:bCs/>
          <w:iCs/>
          <w:color w:val="767171"/>
          <w:sz w:val="28"/>
          <w:szCs w:val="28"/>
        </w:rPr>
      </w:pPr>
      <w:r w:rsidRPr="006145FD">
        <w:rPr>
          <w:b/>
          <w:bCs/>
          <w:iCs/>
          <w:color w:val="767171"/>
          <w:sz w:val="28"/>
          <w:szCs w:val="28"/>
        </w:rPr>
        <w:t>ÍNDICE DE CONTENIDO</w:t>
      </w:r>
    </w:p>
    <w:p w14:paraId="32AC8186" w14:textId="77777777" w:rsidR="002C645B" w:rsidRPr="006145FD" w:rsidRDefault="002C645B" w:rsidP="002C645B">
      <w:pPr>
        <w:tabs>
          <w:tab w:val="left" w:pos="378"/>
          <w:tab w:val="left" w:leader="dot" w:pos="8702"/>
        </w:tabs>
        <w:spacing w:before="322" w:line="240" w:lineRule="exact"/>
        <w:ind w:hanging="180"/>
        <w:rPr>
          <w:b/>
          <w:bCs/>
          <w:iCs/>
          <w:color w:val="767171"/>
          <w:sz w:val="28"/>
          <w:szCs w:val="28"/>
        </w:rPr>
      </w:pPr>
    </w:p>
    <w:p w14:paraId="2143599D" w14:textId="51874F48" w:rsidR="003A1579" w:rsidRPr="006145FD" w:rsidRDefault="00CA4994" w:rsidP="003A1579">
      <w:pPr>
        <w:widowControl/>
        <w:numPr>
          <w:ilvl w:val="0"/>
          <w:numId w:val="2"/>
        </w:numPr>
        <w:tabs>
          <w:tab w:val="center" w:pos="360"/>
        </w:tabs>
        <w:autoSpaceDE/>
        <w:autoSpaceDN/>
        <w:spacing w:after="160" w:line="259" w:lineRule="auto"/>
        <w:ind w:left="0"/>
        <w:contextualSpacing/>
        <w:jc w:val="both"/>
        <w:rPr>
          <w:rFonts w:eastAsiaTheme="minorHAnsi"/>
          <w:b/>
          <w:bCs/>
          <w:color w:val="767171"/>
          <w:sz w:val="28"/>
          <w:szCs w:val="28"/>
          <w:lang w:val="es-US"/>
        </w:rPr>
      </w:pPr>
      <w:r w:rsidRPr="006145FD">
        <w:rPr>
          <w:rFonts w:eastAsiaTheme="minorHAnsi"/>
          <w:b/>
          <w:bCs/>
          <w:color w:val="767171"/>
          <w:sz w:val="28"/>
          <w:szCs w:val="28"/>
          <w:lang w:val="es-US"/>
        </w:rPr>
        <w:t>RESUMEN EJECUTIVO</w:t>
      </w:r>
      <w:r w:rsidR="008A435C" w:rsidRPr="006145FD">
        <w:rPr>
          <w:rFonts w:eastAsiaTheme="minorHAnsi"/>
          <w:color w:val="767171"/>
          <w:sz w:val="28"/>
          <w:szCs w:val="28"/>
          <w:lang w:val="es-US"/>
        </w:rPr>
        <w:t xml:space="preserve">………………………………………. </w:t>
      </w:r>
      <w:r w:rsidR="00354116" w:rsidRPr="006145FD">
        <w:rPr>
          <w:rFonts w:eastAsiaTheme="minorHAnsi"/>
          <w:color w:val="767171"/>
          <w:sz w:val="28"/>
          <w:szCs w:val="28"/>
          <w:lang w:val="es-US"/>
        </w:rPr>
        <w:t>1</w:t>
      </w:r>
    </w:p>
    <w:p w14:paraId="2B687ABD" w14:textId="77777777" w:rsidR="00CA4994" w:rsidRPr="006145FD" w:rsidRDefault="00CA4994" w:rsidP="00CA4994">
      <w:pPr>
        <w:widowControl/>
        <w:tabs>
          <w:tab w:val="center" w:pos="360"/>
        </w:tabs>
        <w:autoSpaceDE/>
        <w:autoSpaceDN/>
        <w:spacing w:after="160" w:line="259" w:lineRule="auto"/>
        <w:ind w:left="-720"/>
        <w:contextualSpacing/>
        <w:jc w:val="both"/>
        <w:rPr>
          <w:rFonts w:eastAsiaTheme="minorHAnsi"/>
          <w:b/>
          <w:bCs/>
          <w:color w:val="767171"/>
          <w:sz w:val="28"/>
          <w:szCs w:val="28"/>
          <w:lang w:val="es-US"/>
        </w:rPr>
      </w:pPr>
    </w:p>
    <w:p w14:paraId="37C7CB0B" w14:textId="1F0A46AC" w:rsidR="003A1579" w:rsidRPr="006145FD" w:rsidRDefault="00CA4994" w:rsidP="00354116">
      <w:pPr>
        <w:widowControl/>
        <w:numPr>
          <w:ilvl w:val="0"/>
          <w:numId w:val="2"/>
        </w:numPr>
        <w:tabs>
          <w:tab w:val="center" w:pos="360"/>
        </w:tabs>
        <w:autoSpaceDE/>
        <w:autoSpaceDN/>
        <w:spacing w:line="360" w:lineRule="auto"/>
        <w:ind w:left="0"/>
        <w:contextualSpacing/>
        <w:jc w:val="both"/>
        <w:rPr>
          <w:rFonts w:eastAsiaTheme="minorHAnsi"/>
          <w:b/>
          <w:bCs/>
          <w:color w:val="767171"/>
          <w:sz w:val="28"/>
          <w:szCs w:val="28"/>
          <w:lang w:val="es-US"/>
        </w:rPr>
      </w:pPr>
      <w:r w:rsidRPr="006145FD">
        <w:rPr>
          <w:rFonts w:eastAsiaTheme="minorHAnsi"/>
          <w:b/>
          <w:bCs/>
          <w:color w:val="767171"/>
          <w:sz w:val="28"/>
          <w:szCs w:val="28"/>
          <w:lang w:val="es-US"/>
        </w:rPr>
        <w:t>INFORMACIÓN INSTITUCIONAL</w:t>
      </w:r>
      <w:r w:rsidR="00FC1C41" w:rsidRPr="006145FD">
        <w:rPr>
          <w:rFonts w:eastAsiaTheme="minorHAnsi"/>
          <w:color w:val="767171"/>
          <w:sz w:val="28"/>
          <w:szCs w:val="28"/>
          <w:lang w:val="es-US"/>
        </w:rPr>
        <w:t>………………………….  4</w:t>
      </w:r>
    </w:p>
    <w:p w14:paraId="7C0FD828" w14:textId="032D401B" w:rsidR="00CA4994" w:rsidRPr="006145FD" w:rsidRDefault="00CA4994" w:rsidP="00AA33E7">
      <w:pPr>
        <w:widowControl/>
        <w:tabs>
          <w:tab w:val="center" w:pos="709"/>
        </w:tabs>
        <w:autoSpaceDE/>
        <w:autoSpaceDN/>
        <w:spacing w:line="360" w:lineRule="auto"/>
        <w:contextualSpacing/>
        <w:jc w:val="both"/>
        <w:rPr>
          <w:rFonts w:eastAsiaTheme="minorHAnsi"/>
          <w:color w:val="767171"/>
          <w:sz w:val="24"/>
          <w:szCs w:val="24"/>
          <w:lang w:val="es-US"/>
        </w:rPr>
      </w:pPr>
      <w:r w:rsidRPr="006145FD">
        <w:rPr>
          <w:rFonts w:eastAsiaTheme="minorHAnsi"/>
          <w:color w:val="767171"/>
          <w:sz w:val="24"/>
          <w:szCs w:val="24"/>
          <w:lang w:val="es-US"/>
        </w:rPr>
        <w:t>2.1 Marco filosófico institucional</w:t>
      </w:r>
      <w:r w:rsidR="00FC1C41" w:rsidRPr="006145FD">
        <w:rPr>
          <w:rFonts w:eastAsiaTheme="minorHAnsi"/>
          <w:color w:val="767171"/>
          <w:sz w:val="24"/>
          <w:szCs w:val="24"/>
          <w:lang w:val="es-US"/>
        </w:rPr>
        <w:t xml:space="preserve"> …………….…</w:t>
      </w:r>
      <w:r w:rsidR="00C827BB" w:rsidRPr="006145FD">
        <w:rPr>
          <w:rFonts w:eastAsiaTheme="minorHAnsi"/>
          <w:color w:val="767171"/>
          <w:sz w:val="24"/>
          <w:szCs w:val="24"/>
          <w:lang w:val="es-US"/>
        </w:rPr>
        <w:t>…………..</w:t>
      </w:r>
      <w:r w:rsidR="00FC1C41" w:rsidRPr="006145FD">
        <w:rPr>
          <w:rFonts w:eastAsiaTheme="minorHAnsi"/>
          <w:color w:val="767171"/>
          <w:sz w:val="24"/>
          <w:szCs w:val="24"/>
          <w:lang w:val="es-US"/>
        </w:rPr>
        <w:t>……………….  4</w:t>
      </w:r>
    </w:p>
    <w:p w14:paraId="06E4802E" w14:textId="77777777" w:rsidR="00CA4994" w:rsidRPr="006145FD" w:rsidRDefault="00CA4994" w:rsidP="00AA33E7">
      <w:pPr>
        <w:widowControl/>
        <w:tabs>
          <w:tab w:val="center" w:pos="709"/>
        </w:tabs>
        <w:autoSpaceDE/>
        <w:autoSpaceDN/>
        <w:spacing w:line="360" w:lineRule="auto"/>
        <w:contextualSpacing/>
        <w:jc w:val="both"/>
        <w:rPr>
          <w:rFonts w:eastAsiaTheme="minorHAnsi"/>
          <w:color w:val="767171"/>
          <w:sz w:val="24"/>
          <w:szCs w:val="24"/>
          <w:lang w:val="es-US"/>
        </w:rPr>
      </w:pPr>
      <w:r w:rsidRPr="006145FD">
        <w:rPr>
          <w:rFonts w:eastAsiaTheme="minorHAnsi"/>
          <w:color w:val="767171"/>
          <w:sz w:val="24"/>
          <w:szCs w:val="24"/>
          <w:lang w:val="es-US"/>
        </w:rPr>
        <w:t>a. Misión</w:t>
      </w:r>
    </w:p>
    <w:p w14:paraId="07160BC1" w14:textId="77777777" w:rsidR="00CA4994" w:rsidRPr="006145FD" w:rsidRDefault="00CA4994" w:rsidP="00AA33E7">
      <w:pPr>
        <w:widowControl/>
        <w:tabs>
          <w:tab w:val="center" w:pos="709"/>
        </w:tabs>
        <w:autoSpaceDE/>
        <w:autoSpaceDN/>
        <w:spacing w:line="360" w:lineRule="auto"/>
        <w:contextualSpacing/>
        <w:jc w:val="both"/>
        <w:rPr>
          <w:rFonts w:eastAsiaTheme="minorHAnsi"/>
          <w:color w:val="767171"/>
          <w:sz w:val="24"/>
          <w:szCs w:val="24"/>
          <w:lang w:val="es-US"/>
        </w:rPr>
      </w:pPr>
      <w:r w:rsidRPr="006145FD">
        <w:rPr>
          <w:rFonts w:eastAsiaTheme="minorHAnsi"/>
          <w:color w:val="767171"/>
          <w:sz w:val="24"/>
          <w:szCs w:val="24"/>
          <w:lang w:val="es-US"/>
        </w:rPr>
        <w:t>b. Visión</w:t>
      </w:r>
    </w:p>
    <w:p w14:paraId="73CD9093" w14:textId="264E5C36" w:rsidR="00CA4994" w:rsidRPr="006145FD" w:rsidRDefault="00CA4994" w:rsidP="00AA33E7">
      <w:pPr>
        <w:widowControl/>
        <w:tabs>
          <w:tab w:val="center" w:pos="709"/>
        </w:tabs>
        <w:autoSpaceDE/>
        <w:autoSpaceDN/>
        <w:spacing w:line="360" w:lineRule="auto"/>
        <w:contextualSpacing/>
        <w:jc w:val="both"/>
        <w:rPr>
          <w:rFonts w:eastAsiaTheme="minorHAnsi"/>
          <w:color w:val="767171"/>
          <w:sz w:val="24"/>
          <w:szCs w:val="24"/>
          <w:lang w:val="es-US"/>
        </w:rPr>
      </w:pPr>
      <w:r w:rsidRPr="006145FD">
        <w:rPr>
          <w:rFonts w:eastAsiaTheme="minorHAnsi"/>
          <w:color w:val="767171"/>
          <w:sz w:val="24"/>
          <w:szCs w:val="24"/>
          <w:lang w:val="es-US"/>
        </w:rPr>
        <w:t>c. Valores</w:t>
      </w:r>
    </w:p>
    <w:p w14:paraId="27345A89" w14:textId="387ED9A3" w:rsidR="001C40D5" w:rsidRPr="006145FD" w:rsidRDefault="001C40D5" w:rsidP="00AA33E7">
      <w:pPr>
        <w:widowControl/>
        <w:tabs>
          <w:tab w:val="center" w:pos="709"/>
        </w:tabs>
        <w:autoSpaceDE/>
        <w:autoSpaceDN/>
        <w:spacing w:line="360" w:lineRule="auto"/>
        <w:contextualSpacing/>
        <w:jc w:val="both"/>
        <w:rPr>
          <w:rFonts w:eastAsiaTheme="minorHAnsi"/>
          <w:color w:val="767171"/>
          <w:sz w:val="24"/>
          <w:szCs w:val="24"/>
          <w:lang w:val="es-US"/>
        </w:rPr>
      </w:pPr>
      <w:r w:rsidRPr="006145FD">
        <w:rPr>
          <w:rFonts w:eastAsiaTheme="minorHAnsi"/>
          <w:color w:val="767171"/>
          <w:sz w:val="24"/>
          <w:szCs w:val="24"/>
          <w:lang w:val="es-US"/>
        </w:rPr>
        <w:t>d.  Atribuciones</w:t>
      </w:r>
    </w:p>
    <w:p w14:paraId="303050B6" w14:textId="25FC84AF" w:rsidR="00CA4994" w:rsidRPr="006145FD" w:rsidRDefault="00CA4994" w:rsidP="00AA33E7">
      <w:pPr>
        <w:widowControl/>
        <w:tabs>
          <w:tab w:val="center" w:pos="709"/>
        </w:tabs>
        <w:autoSpaceDE/>
        <w:autoSpaceDN/>
        <w:spacing w:line="360" w:lineRule="auto"/>
        <w:contextualSpacing/>
        <w:jc w:val="both"/>
        <w:rPr>
          <w:rFonts w:eastAsiaTheme="minorHAnsi"/>
          <w:color w:val="767171"/>
          <w:sz w:val="24"/>
          <w:szCs w:val="24"/>
          <w:lang w:val="es-US"/>
        </w:rPr>
      </w:pPr>
      <w:r w:rsidRPr="006145FD">
        <w:rPr>
          <w:rFonts w:eastAsiaTheme="minorHAnsi"/>
          <w:color w:val="767171"/>
          <w:sz w:val="24"/>
          <w:szCs w:val="24"/>
          <w:lang w:val="es-US"/>
        </w:rPr>
        <w:t>2.2 Base legal</w:t>
      </w:r>
      <w:r w:rsidR="004B0FA1" w:rsidRPr="006145FD">
        <w:rPr>
          <w:rFonts w:eastAsiaTheme="minorHAnsi"/>
          <w:color w:val="767171"/>
          <w:sz w:val="24"/>
          <w:szCs w:val="24"/>
          <w:lang w:val="es-US"/>
        </w:rPr>
        <w:t xml:space="preserve"> institucional</w:t>
      </w:r>
      <w:r w:rsidR="00FC1C41" w:rsidRPr="006145FD">
        <w:rPr>
          <w:rFonts w:eastAsiaTheme="minorHAnsi"/>
          <w:color w:val="767171"/>
          <w:sz w:val="24"/>
          <w:szCs w:val="24"/>
          <w:lang w:val="es-US"/>
        </w:rPr>
        <w:t xml:space="preserve"> …………………………………</w:t>
      </w:r>
      <w:r w:rsidR="00C827BB" w:rsidRPr="006145FD">
        <w:rPr>
          <w:rFonts w:eastAsiaTheme="minorHAnsi"/>
          <w:color w:val="767171"/>
          <w:sz w:val="24"/>
          <w:szCs w:val="24"/>
          <w:lang w:val="es-US"/>
        </w:rPr>
        <w:t>…………</w:t>
      </w:r>
      <w:r w:rsidR="00FC1C41" w:rsidRPr="006145FD">
        <w:rPr>
          <w:rFonts w:eastAsiaTheme="minorHAnsi"/>
          <w:color w:val="767171"/>
          <w:sz w:val="24"/>
          <w:szCs w:val="24"/>
          <w:lang w:val="es-US"/>
        </w:rPr>
        <w:t>…….  6</w:t>
      </w:r>
    </w:p>
    <w:p w14:paraId="489532F4" w14:textId="63A878FF" w:rsidR="00CA4994" w:rsidRPr="006145FD" w:rsidRDefault="00CA4994" w:rsidP="00AA33E7">
      <w:pPr>
        <w:widowControl/>
        <w:tabs>
          <w:tab w:val="center" w:pos="709"/>
        </w:tabs>
        <w:autoSpaceDE/>
        <w:autoSpaceDN/>
        <w:spacing w:line="360" w:lineRule="auto"/>
        <w:contextualSpacing/>
        <w:jc w:val="both"/>
        <w:rPr>
          <w:rFonts w:eastAsiaTheme="minorHAnsi"/>
          <w:color w:val="767171"/>
          <w:sz w:val="24"/>
          <w:szCs w:val="24"/>
          <w:lang w:val="es-US"/>
        </w:rPr>
      </w:pPr>
      <w:r w:rsidRPr="006145FD">
        <w:rPr>
          <w:rFonts w:eastAsiaTheme="minorHAnsi"/>
          <w:color w:val="767171"/>
          <w:sz w:val="24"/>
          <w:szCs w:val="24"/>
          <w:lang w:val="es-US"/>
        </w:rPr>
        <w:t>2.3 Estructura organizativa</w:t>
      </w:r>
      <w:r w:rsidR="00FC1C41" w:rsidRPr="006145FD">
        <w:rPr>
          <w:rFonts w:eastAsiaTheme="minorHAnsi"/>
          <w:color w:val="767171"/>
          <w:sz w:val="24"/>
          <w:szCs w:val="24"/>
          <w:lang w:val="es-US"/>
        </w:rPr>
        <w:t xml:space="preserve"> …………………………</w:t>
      </w:r>
      <w:r w:rsidR="00C827BB" w:rsidRPr="006145FD">
        <w:rPr>
          <w:rFonts w:eastAsiaTheme="minorHAnsi"/>
          <w:color w:val="767171"/>
          <w:sz w:val="24"/>
          <w:szCs w:val="24"/>
          <w:lang w:val="es-US"/>
        </w:rPr>
        <w:t>…………</w:t>
      </w:r>
      <w:r w:rsidR="00FC1C41" w:rsidRPr="006145FD">
        <w:rPr>
          <w:rFonts w:eastAsiaTheme="minorHAnsi"/>
          <w:color w:val="767171"/>
          <w:sz w:val="24"/>
          <w:szCs w:val="24"/>
          <w:lang w:val="es-US"/>
        </w:rPr>
        <w:t>…………….  8</w:t>
      </w:r>
    </w:p>
    <w:p w14:paraId="432AA0DD" w14:textId="480F13E1" w:rsidR="00CA4994" w:rsidRPr="006145FD" w:rsidRDefault="00CA4994" w:rsidP="00AA33E7">
      <w:pPr>
        <w:widowControl/>
        <w:tabs>
          <w:tab w:val="center" w:pos="709"/>
        </w:tabs>
        <w:autoSpaceDE/>
        <w:autoSpaceDN/>
        <w:spacing w:line="360" w:lineRule="auto"/>
        <w:contextualSpacing/>
        <w:jc w:val="both"/>
        <w:rPr>
          <w:rFonts w:eastAsiaTheme="minorHAnsi"/>
          <w:color w:val="767171"/>
          <w:sz w:val="24"/>
          <w:szCs w:val="24"/>
          <w:lang w:val="es-US"/>
        </w:rPr>
      </w:pPr>
      <w:r w:rsidRPr="006145FD">
        <w:rPr>
          <w:rFonts w:eastAsiaTheme="minorHAnsi"/>
          <w:color w:val="767171"/>
          <w:sz w:val="24"/>
          <w:szCs w:val="24"/>
          <w:lang w:val="es-US"/>
        </w:rPr>
        <w:t>2.4 Planificación estratégica</w:t>
      </w:r>
      <w:r w:rsidR="00E56CAA" w:rsidRPr="006145FD">
        <w:rPr>
          <w:rFonts w:eastAsiaTheme="minorHAnsi"/>
          <w:color w:val="767171"/>
          <w:sz w:val="24"/>
          <w:szCs w:val="24"/>
          <w:lang w:val="es-US"/>
        </w:rPr>
        <w:t xml:space="preserve"> </w:t>
      </w:r>
      <w:r w:rsidRPr="006145FD">
        <w:rPr>
          <w:rFonts w:eastAsiaTheme="minorHAnsi"/>
          <w:color w:val="767171"/>
          <w:sz w:val="24"/>
          <w:szCs w:val="24"/>
          <w:lang w:val="es-US"/>
        </w:rPr>
        <w:t>institucional</w:t>
      </w:r>
      <w:r w:rsidR="00FC1C41" w:rsidRPr="006145FD">
        <w:rPr>
          <w:rFonts w:eastAsiaTheme="minorHAnsi"/>
          <w:color w:val="767171"/>
          <w:sz w:val="24"/>
          <w:szCs w:val="24"/>
          <w:lang w:val="es-US"/>
        </w:rPr>
        <w:t xml:space="preserve"> ………</w:t>
      </w:r>
      <w:r w:rsidR="00C827BB" w:rsidRPr="006145FD">
        <w:rPr>
          <w:rFonts w:eastAsiaTheme="minorHAnsi"/>
          <w:color w:val="767171"/>
          <w:sz w:val="24"/>
          <w:szCs w:val="24"/>
          <w:lang w:val="es-US"/>
        </w:rPr>
        <w:t>…………</w:t>
      </w:r>
      <w:r w:rsidR="00FC1C41" w:rsidRPr="006145FD">
        <w:rPr>
          <w:rFonts w:eastAsiaTheme="minorHAnsi"/>
          <w:color w:val="767171"/>
          <w:sz w:val="24"/>
          <w:szCs w:val="24"/>
          <w:lang w:val="es-US"/>
        </w:rPr>
        <w:t>……………….. 10</w:t>
      </w:r>
    </w:p>
    <w:p w14:paraId="2F9D9D3B" w14:textId="77777777" w:rsidR="00E56CAA" w:rsidRPr="006145FD" w:rsidRDefault="00E56CAA" w:rsidP="00E56CAA">
      <w:pPr>
        <w:widowControl/>
        <w:tabs>
          <w:tab w:val="center" w:pos="709"/>
        </w:tabs>
        <w:autoSpaceDE/>
        <w:autoSpaceDN/>
        <w:spacing w:line="360" w:lineRule="auto"/>
        <w:contextualSpacing/>
        <w:jc w:val="both"/>
        <w:rPr>
          <w:rFonts w:eastAsiaTheme="minorHAnsi"/>
          <w:color w:val="767171"/>
          <w:sz w:val="28"/>
          <w:szCs w:val="28"/>
          <w:lang w:val="es-US"/>
        </w:rPr>
      </w:pPr>
    </w:p>
    <w:p w14:paraId="3C31BB14" w14:textId="36B79112" w:rsidR="00CA4994" w:rsidRPr="006145FD" w:rsidRDefault="00CA4994" w:rsidP="004C4F1E">
      <w:pPr>
        <w:pStyle w:val="Textoindependiente"/>
        <w:widowControl/>
        <w:numPr>
          <w:ilvl w:val="0"/>
          <w:numId w:val="2"/>
        </w:numPr>
        <w:autoSpaceDE/>
        <w:autoSpaceDN/>
        <w:spacing w:after="160" w:line="259" w:lineRule="auto"/>
        <w:ind w:left="0" w:hanging="709"/>
        <w:jc w:val="both"/>
        <w:rPr>
          <w:rFonts w:eastAsiaTheme="minorHAnsi"/>
          <w:b/>
          <w:bCs/>
          <w:color w:val="767171"/>
          <w:sz w:val="28"/>
          <w:szCs w:val="28"/>
          <w:lang w:val="es-US"/>
        </w:rPr>
      </w:pPr>
      <w:r w:rsidRPr="006145FD">
        <w:rPr>
          <w:rFonts w:eastAsiaTheme="minorHAnsi"/>
          <w:b/>
          <w:bCs/>
          <w:color w:val="767171"/>
          <w:sz w:val="28"/>
          <w:szCs w:val="28"/>
          <w:lang w:val="es-US"/>
        </w:rPr>
        <w:t>RESULTADOS MISIONALES</w:t>
      </w:r>
      <w:r w:rsidR="00753147" w:rsidRPr="006145FD">
        <w:rPr>
          <w:rFonts w:eastAsiaTheme="minorHAnsi"/>
          <w:b/>
          <w:bCs/>
          <w:color w:val="767171"/>
          <w:sz w:val="28"/>
          <w:szCs w:val="28"/>
          <w:lang w:val="es-US"/>
        </w:rPr>
        <w:t xml:space="preserve"> </w:t>
      </w:r>
      <w:r w:rsidR="00753147" w:rsidRPr="006145FD">
        <w:rPr>
          <w:rFonts w:eastAsiaTheme="minorHAnsi"/>
          <w:color w:val="767171"/>
          <w:lang w:val="es-US"/>
        </w:rPr>
        <w:t>…………</w:t>
      </w:r>
      <w:r w:rsidR="00997175" w:rsidRPr="006145FD">
        <w:rPr>
          <w:rFonts w:eastAsiaTheme="minorHAnsi"/>
          <w:color w:val="767171"/>
          <w:lang w:val="es-US"/>
        </w:rPr>
        <w:t>…….</w:t>
      </w:r>
      <w:r w:rsidR="00753147" w:rsidRPr="006145FD">
        <w:rPr>
          <w:rFonts w:eastAsiaTheme="minorHAnsi"/>
          <w:color w:val="767171"/>
          <w:lang w:val="es-US"/>
        </w:rPr>
        <w:t>……………</w:t>
      </w:r>
      <w:r w:rsidR="00997175" w:rsidRPr="006145FD">
        <w:rPr>
          <w:rFonts w:eastAsiaTheme="minorHAnsi"/>
          <w:color w:val="767171"/>
          <w:lang w:val="es-US"/>
        </w:rPr>
        <w:t>..</w:t>
      </w:r>
      <w:r w:rsidR="00753147" w:rsidRPr="006145FD">
        <w:rPr>
          <w:rFonts w:eastAsiaTheme="minorHAnsi"/>
          <w:color w:val="767171"/>
          <w:lang w:val="es-US"/>
        </w:rPr>
        <w:t>…….. 12</w:t>
      </w:r>
    </w:p>
    <w:p w14:paraId="5132B7A1" w14:textId="4FF5FB3A" w:rsidR="00CA4994" w:rsidRPr="006145FD" w:rsidRDefault="00E56CAA" w:rsidP="00E56CAA">
      <w:pPr>
        <w:widowControl/>
        <w:autoSpaceDE/>
        <w:autoSpaceDN/>
        <w:spacing w:after="160" w:line="259" w:lineRule="auto"/>
        <w:ind w:left="-709"/>
        <w:contextualSpacing/>
        <w:jc w:val="both"/>
        <w:rPr>
          <w:rFonts w:eastAsiaTheme="minorHAnsi"/>
          <w:color w:val="767171"/>
          <w:sz w:val="24"/>
          <w:szCs w:val="24"/>
          <w:lang w:val="es-US"/>
        </w:rPr>
      </w:pPr>
      <w:r w:rsidRPr="006145FD">
        <w:rPr>
          <w:rFonts w:eastAsiaTheme="minorHAnsi"/>
          <w:color w:val="767171"/>
          <w:sz w:val="24"/>
          <w:szCs w:val="24"/>
          <w:lang w:val="es-US"/>
        </w:rPr>
        <w:t xml:space="preserve">       </w:t>
      </w:r>
      <w:r w:rsidR="001C40D5" w:rsidRPr="006145FD">
        <w:rPr>
          <w:rFonts w:eastAsiaTheme="minorHAnsi"/>
          <w:color w:val="767171"/>
          <w:sz w:val="24"/>
          <w:szCs w:val="24"/>
          <w:lang w:val="es-US"/>
        </w:rPr>
        <w:t xml:space="preserve">   </w:t>
      </w:r>
      <w:r w:rsidR="00CA4994" w:rsidRPr="006145FD">
        <w:rPr>
          <w:rFonts w:eastAsiaTheme="minorHAnsi"/>
          <w:color w:val="767171"/>
          <w:sz w:val="24"/>
          <w:szCs w:val="24"/>
          <w:lang w:val="es-US"/>
        </w:rPr>
        <w:t>3.1 Información cuantitativa,</w:t>
      </w:r>
      <w:r w:rsidRPr="006145FD">
        <w:rPr>
          <w:rFonts w:eastAsiaTheme="minorHAnsi"/>
          <w:color w:val="767171"/>
          <w:sz w:val="24"/>
          <w:szCs w:val="24"/>
          <w:lang w:val="es-US"/>
        </w:rPr>
        <w:t xml:space="preserve"> </w:t>
      </w:r>
      <w:r w:rsidR="00CA4994" w:rsidRPr="006145FD">
        <w:rPr>
          <w:rFonts w:eastAsiaTheme="minorHAnsi"/>
          <w:color w:val="767171"/>
          <w:sz w:val="24"/>
          <w:szCs w:val="24"/>
          <w:lang w:val="es-US"/>
        </w:rPr>
        <w:t>cualitativa e indicadores de los</w:t>
      </w:r>
      <w:r w:rsidRPr="006145FD">
        <w:rPr>
          <w:rFonts w:eastAsiaTheme="minorHAnsi"/>
          <w:color w:val="767171"/>
          <w:sz w:val="24"/>
          <w:szCs w:val="24"/>
          <w:lang w:val="es-US"/>
        </w:rPr>
        <w:t xml:space="preserve"> </w:t>
      </w:r>
    </w:p>
    <w:p w14:paraId="505A3A13" w14:textId="3DD44C1B" w:rsidR="00E56CAA" w:rsidRPr="006145FD" w:rsidRDefault="00E56CAA" w:rsidP="00E56CAA">
      <w:pPr>
        <w:widowControl/>
        <w:autoSpaceDE/>
        <w:autoSpaceDN/>
        <w:spacing w:after="160" w:line="259" w:lineRule="auto"/>
        <w:ind w:left="-709"/>
        <w:contextualSpacing/>
        <w:jc w:val="both"/>
        <w:rPr>
          <w:rFonts w:eastAsiaTheme="minorHAnsi"/>
          <w:color w:val="767171"/>
          <w:sz w:val="24"/>
          <w:szCs w:val="24"/>
          <w:lang w:val="es-US"/>
        </w:rPr>
      </w:pPr>
      <w:r w:rsidRPr="006145FD">
        <w:rPr>
          <w:rFonts w:eastAsiaTheme="minorHAnsi"/>
          <w:color w:val="767171"/>
          <w:sz w:val="24"/>
          <w:szCs w:val="24"/>
          <w:lang w:val="es-US"/>
        </w:rPr>
        <w:t xml:space="preserve">       </w:t>
      </w:r>
      <w:r w:rsidR="001C40D5" w:rsidRPr="006145FD">
        <w:rPr>
          <w:rFonts w:eastAsiaTheme="minorHAnsi"/>
          <w:color w:val="767171"/>
          <w:sz w:val="24"/>
          <w:szCs w:val="24"/>
          <w:lang w:val="es-US"/>
        </w:rPr>
        <w:t xml:space="preserve">   </w:t>
      </w:r>
      <w:r w:rsidR="00354116" w:rsidRPr="006145FD">
        <w:rPr>
          <w:rFonts w:eastAsiaTheme="minorHAnsi"/>
          <w:color w:val="767171"/>
          <w:sz w:val="24"/>
          <w:szCs w:val="24"/>
          <w:lang w:val="es-US"/>
        </w:rPr>
        <w:t>p</w:t>
      </w:r>
      <w:r w:rsidRPr="006145FD">
        <w:rPr>
          <w:rFonts w:eastAsiaTheme="minorHAnsi"/>
          <w:color w:val="767171"/>
          <w:sz w:val="24"/>
          <w:szCs w:val="24"/>
          <w:lang w:val="es-US"/>
        </w:rPr>
        <w:t>rocesos misionales……………………………………………</w:t>
      </w:r>
      <w:r w:rsidR="00997175" w:rsidRPr="006145FD">
        <w:rPr>
          <w:rFonts w:eastAsiaTheme="minorHAnsi"/>
          <w:color w:val="767171"/>
          <w:sz w:val="24"/>
          <w:szCs w:val="24"/>
          <w:lang w:val="es-US"/>
        </w:rPr>
        <w:t>…….……</w:t>
      </w:r>
      <w:r w:rsidR="00753147" w:rsidRPr="006145FD">
        <w:rPr>
          <w:rFonts w:eastAsiaTheme="minorHAnsi"/>
          <w:color w:val="767171"/>
          <w:sz w:val="24"/>
          <w:szCs w:val="24"/>
          <w:lang w:val="es-US"/>
        </w:rPr>
        <w:t>…. 12</w:t>
      </w:r>
    </w:p>
    <w:p w14:paraId="752059BD" w14:textId="77777777" w:rsidR="008A435C" w:rsidRPr="006145FD" w:rsidRDefault="008A435C" w:rsidP="008A435C">
      <w:pPr>
        <w:widowControl/>
        <w:tabs>
          <w:tab w:val="center" w:pos="360"/>
        </w:tabs>
        <w:autoSpaceDE/>
        <w:autoSpaceDN/>
        <w:spacing w:after="160" w:line="259" w:lineRule="auto"/>
        <w:contextualSpacing/>
        <w:jc w:val="both"/>
        <w:rPr>
          <w:rFonts w:eastAsiaTheme="minorHAnsi"/>
          <w:b/>
          <w:bCs/>
          <w:color w:val="767171"/>
          <w:sz w:val="28"/>
          <w:szCs w:val="28"/>
          <w:lang w:val="es-US"/>
        </w:rPr>
      </w:pPr>
    </w:p>
    <w:p w14:paraId="5B8E6E69" w14:textId="77777777" w:rsidR="008A435C" w:rsidRPr="006145FD" w:rsidRDefault="008A435C" w:rsidP="008A435C">
      <w:pPr>
        <w:widowControl/>
        <w:tabs>
          <w:tab w:val="center" w:pos="360"/>
        </w:tabs>
        <w:autoSpaceDE/>
        <w:autoSpaceDN/>
        <w:spacing w:line="240" w:lineRule="exact"/>
        <w:jc w:val="both"/>
        <w:rPr>
          <w:rFonts w:eastAsiaTheme="minorHAnsi"/>
          <w:color w:val="767171"/>
          <w:sz w:val="28"/>
          <w:szCs w:val="28"/>
          <w:lang w:val="es-US"/>
        </w:rPr>
      </w:pPr>
    </w:p>
    <w:p w14:paraId="0464A79E" w14:textId="77777777" w:rsidR="00354116" w:rsidRPr="006145FD" w:rsidRDefault="00733E5D" w:rsidP="00354116">
      <w:pPr>
        <w:widowControl/>
        <w:numPr>
          <w:ilvl w:val="0"/>
          <w:numId w:val="2"/>
        </w:numPr>
        <w:tabs>
          <w:tab w:val="center" w:pos="360"/>
        </w:tabs>
        <w:autoSpaceDE/>
        <w:autoSpaceDN/>
        <w:spacing w:line="360" w:lineRule="auto"/>
        <w:ind w:left="0"/>
        <w:contextualSpacing/>
        <w:jc w:val="both"/>
        <w:rPr>
          <w:rFonts w:eastAsiaTheme="minorHAnsi"/>
          <w:b/>
          <w:bCs/>
          <w:color w:val="767171"/>
          <w:sz w:val="28"/>
          <w:szCs w:val="28"/>
          <w:lang w:val="es-US"/>
        </w:rPr>
      </w:pPr>
      <w:r w:rsidRPr="006145FD">
        <w:rPr>
          <w:rFonts w:eastAsiaTheme="minorHAnsi"/>
          <w:b/>
          <w:bCs/>
          <w:color w:val="767171"/>
          <w:sz w:val="28"/>
          <w:szCs w:val="28"/>
          <w:lang w:val="es-US"/>
        </w:rPr>
        <w:t xml:space="preserve">RESULTADOS DE LAS ÁREAS TRANSVERSALES </w:t>
      </w:r>
    </w:p>
    <w:p w14:paraId="022EA1DE" w14:textId="49D38D72" w:rsidR="008A435C" w:rsidRPr="006145FD" w:rsidRDefault="00354116" w:rsidP="00354116">
      <w:pPr>
        <w:widowControl/>
        <w:tabs>
          <w:tab w:val="center" w:pos="360"/>
        </w:tabs>
        <w:autoSpaceDE/>
        <w:autoSpaceDN/>
        <w:spacing w:line="360" w:lineRule="auto"/>
        <w:ind w:left="-720"/>
        <w:contextualSpacing/>
        <w:jc w:val="both"/>
        <w:rPr>
          <w:rFonts w:eastAsiaTheme="minorHAnsi"/>
          <w:b/>
          <w:bCs/>
          <w:color w:val="767171"/>
          <w:sz w:val="24"/>
          <w:szCs w:val="24"/>
          <w:lang w:val="es-US"/>
        </w:rPr>
      </w:pPr>
      <w:r w:rsidRPr="006145FD">
        <w:rPr>
          <w:rFonts w:eastAsiaTheme="minorHAnsi"/>
          <w:b/>
          <w:bCs/>
          <w:color w:val="767171"/>
          <w:sz w:val="28"/>
          <w:szCs w:val="28"/>
          <w:lang w:val="es-US"/>
        </w:rPr>
        <w:t xml:space="preserve">          </w:t>
      </w:r>
      <w:r w:rsidR="00733E5D" w:rsidRPr="006145FD">
        <w:rPr>
          <w:rFonts w:eastAsiaTheme="minorHAnsi"/>
          <w:b/>
          <w:bCs/>
          <w:color w:val="767171"/>
          <w:sz w:val="28"/>
          <w:szCs w:val="28"/>
          <w:lang w:val="es-US"/>
        </w:rPr>
        <w:t>Y DE APOYO</w:t>
      </w:r>
      <w:r w:rsidR="00733E5D" w:rsidRPr="006145FD">
        <w:rPr>
          <w:rFonts w:eastAsiaTheme="minorHAnsi"/>
          <w:b/>
          <w:bCs/>
          <w:color w:val="767171"/>
          <w:sz w:val="24"/>
          <w:szCs w:val="24"/>
          <w:lang w:val="es-US"/>
        </w:rPr>
        <w:t>.</w:t>
      </w:r>
      <w:r w:rsidR="00733E5D" w:rsidRPr="006145FD">
        <w:rPr>
          <w:rFonts w:eastAsiaTheme="minorHAnsi"/>
          <w:color w:val="767171"/>
          <w:sz w:val="24"/>
          <w:szCs w:val="24"/>
          <w:lang w:val="es-US"/>
        </w:rPr>
        <w:t xml:space="preserve">  </w:t>
      </w:r>
      <w:r w:rsidR="009E570B" w:rsidRPr="006145FD">
        <w:rPr>
          <w:rFonts w:eastAsiaTheme="minorHAnsi"/>
          <w:color w:val="767171"/>
          <w:sz w:val="24"/>
          <w:szCs w:val="24"/>
          <w:lang w:val="es-US"/>
        </w:rPr>
        <w:t>………………</w:t>
      </w:r>
      <w:r w:rsidR="00997175" w:rsidRPr="006145FD">
        <w:rPr>
          <w:rFonts w:eastAsiaTheme="minorHAnsi"/>
          <w:color w:val="767171"/>
          <w:sz w:val="24"/>
          <w:szCs w:val="24"/>
          <w:lang w:val="es-US"/>
        </w:rPr>
        <w:t>………</w:t>
      </w:r>
      <w:r w:rsidR="009E570B" w:rsidRPr="006145FD">
        <w:rPr>
          <w:rFonts w:eastAsiaTheme="minorHAnsi"/>
          <w:color w:val="767171"/>
          <w:sz w:val="24"/>
          <w:szCs w:val="24"/>
          <w:lang w:val="es-US"/>
        </w:rPr>
        <w:t>…………………………………. 14</w:t>
      </w:r>
    </w:p>
    <w:p w14:paraId="52046E74" w14:textId="77777777" w:rsidR="008A435C" w:rsidRPr="006145FD" w:rsidRDefault="008A435C" w:rsidP="008A435C">
      <w:pPr>
        <w:widowControl/>
        <w:tabs>
          <w:tab w:val="center" w:pos="360"/>
        </w:tabs>
        <w:autoSpaceDE/>
        <w:autoSpaceDN/>
        <w:spacing w:after="160" w:line="259" w:lineRule="auto"/>
        <w:contextualSpacing/>
        <w:jc w:val="both"/>
        <w:rPr>
          <w:rFonts w:eastAsiaTheme="minorHAnsi"/>
          <w:b/>
          <w:bCs/>
          <w:color w:val="767171"/>
          <w:sz w:val="28"/>
          <w:szCs w:val="28"/>
          <w:lang w:val="es-US"/>
        </w:rPr>
      </w:pPr>
      <w:r w:rsidRPr="006145FD">
        <w:rPr>
          <w:rFonts w:eastAsiaTheme="minorHAnsi"/>
          <w:color w:val="767171"/>
          <w:sz w:val="28"/>
          <w:szCs w:val="28"/>
          <w:lang w:val="es-US"/>
        </w:rPr>
        <w:t xml:space="preserve">    </w:t>
      </w:r>
    </w:p>
    <w:p w14:paraId="0F0E49D0" w14:textId="178D5255" w:rsidR="008A435C" w:rsidRPr="006145FD" w:rsidRDefault="008A435C" w:rsidP="00571780">
      <w:pPr>
        <w:widowControl/>
        <w:numPr>
          <w:ilvl w:val="1"/>
          <w:numId w:val="2"/>
        </w:numPr>
        <w:tabs>
          <w:tab w:val="center" w:pos="360"/>
        </w:tabs>
        <w:autoSpaceDE/>
        <w:autoSpaceDN/>
        <w:spacing w:line="360" w:lineRule="auto"/>
        <w:ind w:left="0"/>
        <w:contextualSpacing/>
        <w:jc w:val="both"/>
        <w:rPr>
          <w:rFonts w:eastAsiaTheme="minorHAnsi"/>
          <w:color w:val="767171"/>
          <w:sz w:val="24"/>
          <w:szCs w:val="24"/>
          <w:lang w:val="es-US"/>
        </w:rPr>
      </w:pPr>
      <w:r w:rsidRPr="006145FD">
        <w:rPr>
          <w:rFonts w:eastAsiaTheme="minorHAnsi"/>
          <w:color w:val="767171"/>
          <w:sz w:val="24"/>
          <w:szCs w:val="24"/>
          <w:lang w:val="es-US"/>
        </w:rPr>
        <w:t>Desempeño Área Administrativa y Financiera</w:t>
      </w:r>
      <w:r w:rsidRPr="006145FD">
        <w:rPr>
          <w:rFonts w:eastAsiaTheme="minorHAnsi"/>
          <w:color w:val="767171"/>
          <w:sz w:val="28"/>
          <w:szCs w:val="28"/>
          <w:lang w:val="es-US"/>
        </w:rPr>
        <w:t>………………………...</w:t>
      </w:r>
      <w:r w:rsidR="009E570B" w:rsidRPr="006145FD">
        <w:rPr>
          <w:rFonts w:eastAsiaTheme="minorHAnsi"/>
          <w:color w:val="767171"/>
          <w:sz w:val="28"/>
          <w:szCs w:val="28"/>
          <w:lang w:val="es-US"/>
        </w:rPr>
        <w:t xml:space="preserve">  </w:t>
      </w:r>
      <w:r w:rsidR="009E570B" w:rsidRPr="006145FD">
        <w:rPr>
          <w:rFonts w:eastAsiaTheme="minorHAnsi"/>
          <w:color w:val="767171"/>
          <w:sz w:val="24"/>
          <w:szCs w:val="24"/>
          <w:lang w:val="es-US"/>
        </w:rPr>
        <w:t>14</w:t>
      </w:r>
    </w:p>
    <w:p w14:paraId="323269BC" w14:textId="7CB9C815" w:rsidR="008A435C" w:rsidRPr="006145FD" w:rsidRDefault="008A435C" w:rsidP="00571780">
      <w:pPr>
        <w:widowControl/>
        <w:numPr>
          <w:ilvl w:val="1"/>
          <w:numId w:val="2"/>
        </w:numPr>
        <w:tabs>
          <w:tab w:val="center" w:pos="360"/>
        </w:tabs>
        <w:autoSpaceDE/>
        <w:autoSpaceDN/>
        <w:spacing w:line="360" w:lineRule="auto"/>
        <w:ind w:left="0"/>
        <w:contextualSpacing/>
        <w:jc w:val="both"/>
        <w:rPr>
          <w:rFonts w:eastAsiaTheme="minorHAnsi"/>
          <w:color w:val="767171"/>
          <w:sz w:val="24"/>
          <w:szCs w:val="24"/>
          <w:lang w:val="es-US"/>
        </w:rPr>
      </w:pPr>
      <w:r w:rsidRPr="006145FD">
        <w:rPr>
          <w:rFonts w:eastAsiaTheme="minorHAnsi"/>
          <w:color w:val="767171"/>
          <w:sz w:val="24"/>
          <w:szCs w:val="24"/>
          <w:lang w:val="es-US"/>
        </w:rPr>
        <w:t>Desempeño de los Recursos Humanos</w:t>
      </w:r>
      <w:r w:rsidRPr="006145FD">
        <w:rPr>
          <w:rFonts w:eastAsiaTheme="minorHAnsi"/>
          <w:color w:val="767171"/>
          <w:sz w:val="28"/>
          <w:szCs w:val="28"/>
          <w:lang w:val="es-US"/>
        </w:rPr>
        <w:t>…………………………</w:t>
      </w:r>
      <w:r w:rsidR="003430E2" w:rsidRPr="006145FD">
        <w:rPr>
          <w:rFonts w:eastAsiaTheme="minorHAnsi"/>
          <w:color w:val="767171"/>
          <w:sz w:val="28"/>
          <w:szCs w:val="28"/>
          <w:lang w:val="es-US"/>
        </w:rPr>
        <w:t>.</w:t>
      </w:r>
      <w:r w:rsidR="00997175" w:rsidRPr="006145FD">
        <w:rPr>
          <w:rFonts w:eastAsiaTheme="minorHAnsi"/>
          <w:color w:val="767171"/>
          <w:sz w:val="28"/>
          <w:szCs w:val="28"/>
          <w:lang w:val="es-US"/>
        </w:rPr>
        <w:t>.</w:t>
      </w:r>
      <w:r w:rsidRPr="006145FD">
        <w:rPr>
          <w:rFonts w:eastAsiaTheme="minorHAnsi"/>
          <w:color w:val="767171"/>
          <w:sz w:val="28"/>
          <w:szCs w:val="28"/>
          <w:lang w:val="es-US"/>
        </w:rPr>
        <w:t>……</w:t>
      </w:r>
      <w:r w:rsidR="009E570B" w:rsidRPr="006145FD">
        <w:rPr>
          <w:rFonts w:eastAsiaTheme="minorHAnsi"/>
          <w:color w:val="767171"/>
          <w:sz w:val="28"/>
          <w:szCs w:val="28"/>
          <w:lang w:val="es-US"/>
        </w:rPr>
        <w:t xml:space="preserve">. </w:t>
      </w:r>
      <w:r w:rsidRPr="006145FD">
        <w:rPr>
          <w:rFonts w:eastAsiaTheme="minorHAnsi"/>
          <w:color w:val="767171"/>
          <w:sz w:val="24"/>
          <w:szCs w:val="24"/>
          <w:lang w:val="es-US"/>
        </w:rPr>
        <w:t>1</w:t>
      </w:r>
      <w:r w:rsidR="009E570B" w:rsidRPr="006145FD">
        <w:rPr>
          <w:rFonts w:eastAsiaTheme="minorHAnsi"/>
          <w:color w:val="767171"/>
          <w:sz w:val="24"/>
          <w:szCs w:val="24"/>
          <w:lang w:val="es-US"/>
        </w:rPr>
        <w:t>7</w:t>
      </w:r>
    </w:p>
    <w:p w14:paraId="530F1B7A" w14:textId="55BD16A0" w:rsidR="008A435C" w:rsidRPr="006145FD" w:rsidRDefault="008A435C" w:rsidP="00571780">
      <w:pPr>
        <w:widowControl/>
        <w:numPr>
          <w:ilvl w:val="1"/>
          <w:numId w:val="2"/>
        </w:numPr>
        <w:tabs>
          <w:tab w:val="center" w:pos="360"/>
        </w:tabs>
        <w:autoSpaceDE/>
        <w:autoSpaceDN/>
        <w:spacing w:line="360" w:lineRule="auto"/>
        <w:ind w:left="0"/>
        <w:contextualSpacing/>
        <w:jc w:val="both"/>
        <w:rPr>
          <w:rFonts w:eastAsiaTheme="minorHAnsi"/>
          <w:color w:val="767171"/>
          <w:sz w:val="24"/>
          <w:szCs w:val="24"/>
          <w:lang w:val="es-US"/>
        </w:rPr>
      </w:pPr>
      <w:r w:rsidRPr="006145FD">
        <w:rPr>
          <w:rFonts w:eastAsiaTheme="minorHAnsi"/>
          <w:color w:val="767171"/>
          <w:sz w:val="24"/>
          <w:szCs w:val="24"/>
          <w:lang w:val="es-US"/>
        </w:rPr>
        <w:t>Desempeño de los Procesos Jurídicos……………</w:t>
      </w:r>
      <w:r w:rsidR="00997175" w:rsidRPr="006145FD">
        <w:rPr>
          <w:rFonts w:eastAsiaTheme="minorHAnsi"/>
          <w:color w:val="767171"/>
          <w:sz w:val="24"/>
          <w:szCs w:val="24"/>
          <w:lang w:val="es-US"/>
        </w:rPr>
        <w:t>……</w:t>
      </w:r>
      <w:r w:rsidRPr="006145FD">
        <w:rPr>
          <w:rFonts w:eastAsiaTheme="minorHAnsi"/>
          <w:color w:val="767171"/>
          <w:sz w:val="24"/>
          <w:szCs w:val="24"/>
          <w:lang w:val="es-US"/>
        </w:rPr>
        <w:t xml:space="preserve">………………….... </w:t>
      </w:r>
      <w:r w:rsidR="009259FE" w:rsidRPr="006145FD">
        <w:rPr>
          <w:rFonts w:eastAsiaTheme="minorHAnsi"/>
          <w:color w:val="767171"/>
          <w:sz w:val="24"/>
          <w:szCs w:val="24"/>
          <w:lang w:val="es-US"/>
        </w:rPr>
        <w:t xml:space="preserve"> 22</w:t>
      </w:r>
    </w:p>
    <w:p w14:paraId="059DEA6B" w14:textId="0135819B" w:rsidR="008A435C" w:rsidRPr="006145FD" w:rsidRDefault="008A435C" w:rsidP="00571780">
      <w:pPr>
        <w:widowControl/>
        <w:numPr>
          <w:ilvl w:val="1"/>
          <w:numId w:val="2"/>
        </w:numPr>
        <w:tabs>
          <w:tab w:val="center" w:pos="360"/>
        </w:tabs>
        <w:autoSpaceDE/>
        <w:autoSpaceDN/>
        <w:spacing w:line="360" w:lineRule="auto"/>
        <w:ind w:left="0"/>
        <w:contextualSpacing/>
        <w:jc w:val="both"/>
        <w:rPr>
          <w:rFonts w:eastAsiaTheme="minorHAnsi"/>
          <w:color w:val="767171"/>
          <w:sz w:val="24"/>
          <w:szCs w:val="24"/>
          <w:lang w:val="es-US"/>
        </w:rPr>
      </w:pPr>
      <w:r w:rsidRPr="006145FD">
        <w:rPr>
          <w:rFonts w:eastAsiaTheme="minorHAnsi"/>
          <w:color w:val="767171"/>
          <w:sz w:val="24"/>
          <w:szCs w:val="24"/>
          <w:lang w:val="es-US"/>
        </w:rPr>
        <w:t>Desempeño de la Tecnología…………………………………</w:t>
      </w:r>
      <w:r w:rsidR="003430E2" w:rsidRPr="006145FD">
        <w:rPr>
          <w:rFonts w:eastAsiaTheme="minorHAnsi"/>
          <w:color w:val="767171"/>
          <w:sz w:val="24"/>
          <w:szCs w:val="24"/>
          <w:lang w:val="es-US"/>
        </w:rPr>
        <w:t>.</w:t>
      </w:r>
      <w:r w:rsidRPr="006145FD">
        <w:rPr>
          <w:rFonts w:eastAsiaTheme="minorHAnsi"/>
          <w:color w:val="767171"/>
          <w:sz w:val="24"/>
          <w:szCs w:val="24"/>
          <w:lang w:val="es-US"/>
        </w:rPr>
        <w:t>……</w:t>
      </w:r>
      <w:r w:rsidR="00997175" w:rsidRPr="006145FD">
        <w:rPr>
          <w:rFonts w:eastAsiaTheme="minorHAnsi"/>
          <w:color w:val="767171"/>
          <w:sz w:val="24"/>
          <w:szCs w:val="24"/>
          <w:lang w:val="es-US"/>
        </w:rPr>
        <w:t>…….</w:t>
      </w:r>
      <w:r w:rsidRPr="006145FD">
        <w:rPr>
          <w:rFonts w:eastAsiaTheme="minorHAnsi"/>
          <w:color w:val="767171"/>
          <w:sz w:val="24"/>
          <w:szCs w:val="24"/>
          <w:lang w:val="es-US"/>
        </w:rPr>
        <w:t>…</w:t>
      </w:r>
      <w:r w:rsidR="009259FE" w:rsidRPr="006145FD">
        <w:rPr>
          <w:rFonts w:eastAsiaTheme="minorHAnsi"/>
          <w:color w:val="767171"/>
          <w:sz w:val="24"/>
          <w:szCs w:val="24"/>
          <w:lang w:val="es-US"/>
        </w:rPr>
        <w:t xml:space="preserve"> </w:t>
      </w:r>
      <w:r w:rsidRPr="006145FD">
        <w:rPr>
          <w:rFonts w:eastAsiaTheme="minorHAnsi"/>
          <w:color w:val="767171"/>
          <w:sz w:val="24"/>
          <w:szCs w:val="24"/>
          <w:lang w:val="es-US"/>
        </w:rPr>
        <w:t>2</w:t>
      </w:r>
      <w:r w:rsidR="009259FE" w:rsidRPr="006145FD">
        <w:rPr>
          <w:rFonts w:eastAsiaTheme="minorHAnsi"/>
          <w:color w:val="767171"/>
          <w:sz w:val="24"/>
          <w:szCs w:val="24"/>
          <w:lang w:val="es-US"/>
        </w:rPr>
        <w:t>4</w:t>
      </w:r>
    </w:p>
    <w:p w14:paraId="1636CF35" w14:textId="7252F46B" w:rsidR="008A435C" w:rsidRPr="006145FD" w:rsidRDefault="008A435C" w:rsidP="00571780">
      <w:pPr>
        <w:widowControl/>
        <w:numPr>
          <w:ilvl w:val="1"/>
          <w:numId w:val="2"/>
        </w:numPr>
        <w:tabs>
          <w:tab w:val="center" w:pos="360"/>
        </w:tabs>
        <w:autoSpaceDE/>
        <w:autoSpaceDN/>
        <w:spacing w:line="360" w:lineRule="auto"/>
        <w:ind w:left="0"/>
        <w:contextualSpacing/>
        <w:jc w:val="both"/>
        <w:rPr>
          <w:rFonts w:eastAsiaTheme="minorHAnsi"/>
          <w:color w:val="767171"/>
          <w:sz w:val="24"/>
          <w:szCs w:val="24"/>
          <w:lang w:val="es-US"/>
        </w:rPr>
      </w:pPr>
      <w:r w:rsidRPr="006145FD">
        <w:rPr>
          <w:rFonts w:eastAsiaTheme="minorHAnsi"/>
          <w:color w:val="767171"/>
          <w:sz w:val="24"/>
          <w:szCs w:val="24"/>
          <w:lang w:val="es-US"/>
        </w:rPr>
        <w:t>Desempeño del Sistema de Planificación y Desarrollo Institucional…</w:t>
      </w:r>
      <w:r w:rsidR="009259FE" w:rsidRPr="006145FD">
        <w:rPr>
          <w:rFonts w:eastAsiaTheme="minorHAnsi"/>
          <w:color w:val="767171"/>
          <w:sz w:val="24"/>
          <w:szCs w:val="24"/>
          <w:lang w:val="es-US"/>
        </w:rPr>
        <w:t>…</w:t>
      </w:r>
      <w:r w:rsidRPr="006145FD">
        <w:rPr>
          <w:rFonts w:eastAsiaTheme="minorHAnsi"/>
          <w:color w:val="767171"/>
          <w:sz w:val="24"/>
          <w:szCs w:val="24"/>
          <w:lang w:val="es-US"/>
        </w:rPr>
        <w:t xml:space="preserve">…. </w:t>
      </w:r>
      <w:r w:rsidR="009259FE" w:rsidRPr="006145FD">
        <w:rPr>
          <w:rFonts w:eastAsiaTheme="minorHAnsi"/>
          <w:color w:val="767171"/>
          <w:sz w:val="24"/>
          <w:szCs w:val="24"/>
          <w:lang w:val="es-US"/>
        </w:rPr>
        <w:t>24</w:t>
      </w:r>
    </w:p>
    <w:p w14:paraId="4FB7F0E8" w14:textId="5FB38D92" w:rsidR="008A435C" w:rsidRPr="006145FD" w:rsidRDefault="008A435C" w:rsidP="00571780">
      <w:pPr>
        <w:widowControl/>
        <w:numPr>
          <w:ilvl w:val="1"/>
          <w:numId w:val="2"/>
        </w:numPr>
        <w:tabs>
          <w:tab w:val="center" w:pos="360"/>
        </w:tabs>
        <w:autoSpaceDE/>
        <w:autoSpaceDN/>
        <w:spacing w:line="360" w:lineRule="auto"/>
        <w:ind w:left="0"/>
        <w:contextualSpacing/>
        <w:jc w:val="both"/>
        <w:rPr>
          <w:rFonts w:eastAsiaTheme="minorHAnsi"/>
          <w:color w:val="767171"/>
          <w:sz w:val="24"/>
          <w:szCs w:val="24"/>
          <w:lang w:val="es-US"/>
        </w:rPr>
      </w:pPr>
      <w:r w:rsidRPr="006145FD">
        <w:rPr>
          <w:rFonts w:eastAsiaTheme="minorHAnsi"/>
          <w:color w:val="767171"/>
          <w:sz w:val="24"/>
          <w:szCs w:val="24"/>
          <w:lang w:val="es-US"/>
        </w:rPr>
        <w:t>Desempeño del Área de Comunicaciones…………</w:t>
      </w:r>
      <w:r w:rsidR="009F6DF9" w:rsidRPr="006145FD">
        <w:rPr>
          <w:rFonts w:eastAsiaTheme="minorHAnsi"/>
          <w:color w:val="767171"/>
          <w:sz w:val="24"/>
          <w:szCs w:val="24"/>
          <w:lang w:val="es-US"/>
        </w:rPr>
        <w:t>.</w:t>
      </w:r>
      <w:r w:rsidRPr="006145FD">
        <w:rPr>
          <w:rFonts w:eastAsiaTheme="minorHAnsi"/>
          <w:color w:val="767171"/>
          <w:sz w:val="24"/>
          <w:szCs w:val="24"/>
          <w:lang w:val="es-US"/>
        </w:rPr>
        <w:t>…………</w:t>
      </w:r>
      <w:r w:rsidR="00997175" w:rsidRPr="006145FD">
        <w:rPr>
          <w:rFonts w:eastAsiaTheme="minorHAnsi"/>
          <w:color w:val="767171"/>
          <w:sz w:val="24"/>
          <w:szCs w:val="24"/>
          <w:lang w:val="es-US"/>
        </w:rPr>
        <w:t>…</w:t>
      </w:r>
      <w:r w:rsidRPr="006145FD">
        <w:rPr>
          <w:rFonts w:eastAsiaTheme="minorHAnsi"/>
          <w:color w:val="767171"/>
          <w:sz w:val="24"/>
          <w:szCs w:val="24"/>
          <w:lang w:val="es-US"/>
        </w:rPr>
        <w:t xml:space="preserve">…………. </w:t>
      </w:r>
      <w:r w:rsidR="009259FE" w:rsidRPr="006145FD">
        <w:rPr>
          <w:rFonts w:eastAsiaTheme="minorHAnsi"/>
          <w:color w:val="767171"/>
          <w:sz w:val="24"/>
          <w:szCs w:val="24"/>
          <w:lang w:val="es-US"/>
        </w:rPr>
        <w:t>30</w:t>
      </w:r>
    </w:p>
    <w:p w14:paraId="5EA1C727" w14:textId="77777777" w:rsidR="008A435C" w:rsidRPr="006145FD" w:rsidRDefault="008A435C" w:rsidP="008A435C">
      <w:pPr>
        <w:widowControl/>
        <w:tabs>
          <w:tab w:val="center" w:pos="360"/>
        </w:tabs>
        <w:autoSpaceDE/>
        <w:autoSpaceDN/>
        <w:spacing w:after="160" w:line="259" w:lineRule="auto"/>
        <w:jc w:val="both"/>
        <w:rPr>
          <w:rFonts w:eastAsiaTheme="minorHAnsi"/>
          <w:color w:val="767171"/>
          <w:sz w:val="28"/>
          <w:szCs w:val="28"/>
          <w:lang w:val="es-US"/>
        </w:rPr>
      </w:pPr>
    </w:p>
    <w:p w14:paraId="49C4803A" w14:textId="77777777" w:rsidR="00D05AF1" w:rsidRPr="006145FD" w:rsidRDefault="00D05AF1" w:rsidP="00D05AF1">
      <w:pPr>
        <w:widowControl/>
        <w:tabs>
          <w:tab w:val="center" w:pos="360"/>
        </w:tabs>
        <w:autoSpaceDE/>
        <w:autoSpaceDN/>
        <w:spacing w:after="160" w:line="259" w:lineRule="auto"/>
        <w:ind w:left="-720"/>
        <w:contextualSpacing/>
        <w:rPr>
          <w:rFonts w:eastAsiaTheme="minorHAnsi"/>
          <w:b/>
          <w:bCs/>
          <w:color w:val="767171"/>
          <w:sz w:val="28"/>
          <w:szCs w:val="28"/>
          <w:lang w:val="es-US"/>
        </w:rPr>
      </w:pPr>
    </w:p>
    <w:p w14:paraId="7F61F8F5" w14:textId="1D2FB1CB" w:rsidR="008A435C" w:rsidRPr="006145FD" w:rsidRDefault="00733E5D" w:rsidP="008A435C">
      <w:pPr>
        <w:widowControl/>
        <w:numPr>
          <w:ilvl w:val="0"/>
          <w:numId w:val="2"/>
        </w:numPr>
        <w:tabs>
          <w:tab w:val="center" w:pos="360"/>
        </w:tabs>
        <w:autoSpaceDE/>
        <w:autoSpaceDN/>
        <w:spacing w:after="160" w:line="259" w:lineRule="auto"/>
        <w:ind w:left="0"/>
        <w:contextualSpacing/>
        <w:rPr>
          <w:rFonts w:eastAsiaTheme="minorHAnsi"/>
          <w:b/>
          <w:bCs/>
          <w:color w:val="767171"/>
          <w:sz w:val="28"/>
          <w:szCs w:val="28"/>
          <w:lang w:val="es-US"/>
        </w:rPr>
      </w:pPr>
      <w:r w:rsidRPr="006145FD">
        <w:rPr>
          <w:rFonts w:eastAsiaTheme="minorHAnsi"/>
          <w:b/>
          <w:bCs/>
          <w:color w:val="767171"/>
          <w:sz w:val="28"/>
          <w:szCs w:val="28"/>
          <w:lang w:val="es-US"/>
        </w:rPr>
        <w:t>SERVICIO AL CIUDADANO Y TRANSPARENCIA INSTITUCIONAL</w:t>
      </w:r>
      <w:r w:rsidR="00DA6F88" w:rsidRPr="006145FD">
        <w:rPr>
          <w:rFonts w:eastAsiaTheme="minorHAnsi"/>
          <w:b/>
          <w:bCs/>
          <w:color w:val="767171"/>
          <w:sz w:val="28"/>
          <w:szCs w:val="28"/>
          <w:lang w:val="es-US"/>
        </w:rPr>
        <w:t xml:space="preserve"> </w:t>
      </w:r>
      <w:r w:rsidR="00DA6F88" w:rsidRPr="006145FD">
        <w:rPr>
          <w:rFonts w:eastAsiaTheme="minorHAnsi"/>
          <w:color w:val="767171"/>
          <w:sz w:val="24"/>
          <w:szCs w:val="24"/>
          <w:lang w:val="es-US"/>
        </w:rPr>
        <w:t>………….………………….……………………. 30</w:t>
      </w:r>
    </w:p>
    <w:p w14:paraId="6C98CE61" w14:textId="77777777" w:rsidR="008A435C" w:rsidRPr="006145FD" w:rsidRDefault="008A435C" w:rsidP="008A435C">
      <w:pPr>
        <w:widowControl/>
        <w:tabs>
          <w:tab w:val="center" w:pos="360"/>
        </w:tabs>
        <w:autoSpaceDE/>
        <w:autoSpaceDN/>
        <w:spacing w:after="160" w:line="259" w:lineRule="auto"/>
        <w:contextualSpacing/>
        <w:jc w:val="both"/>
        <w:rPr>
          <w:rFonts w:eastAsiaTheme="minorHAnsi"/>
          <w:b/>
          <w:bCs/>
          <w:color w:val="767171"/>
          <w:sz w:val="28"/>
          <w:szCs w:val="28"/>
          <w:lang w:val="es-US"/>
        </w:rPr>
      </w:pPr>
    </w:p>
    <w:p w14:paraId="3D325759" w14:textId="78E32F80" w:rsidR="008A435C" w:rsidRPr="006145FD" w:rsidRDefault="008A435C" w:rsidP="00571780">
      <w:pPr>
        <w:widowControl/>
        <w:numPr>
          <w:ilvl w:val="1"/>
          <w:numId w:val="2"/>
        </w:numPr>
        <w:tabs>
          <w:tab w:val="center" w:pos="360"/>
        </w:tabs>
        <w:autoSpaceDE/>
        <w:autoSpaceDN/>
        <w:spacing w:line="360" w:lineRule="auto"/>
        <w:ind w:left="0"/>
        <w:contextualSpacing/>
        <w:jc w:val="both"/>
        <w:rPr>
          <w:rFonts w:eastAsiaTheme="minorHAnsi"/>
          <w:color w:val="767171"/>
          <w:sz w:val="24"/>
          <w:szCs w:val="24"/>
          <w:lang w:val="es-US"/>
        </w:rPr>
      </w:pPr>
      <w:r w:rsidRPr="006145FD">
        <w:rPr>
          <w:rFonts w:eastAsiaTheme="minorHAnsi"/>
          <w:color w:val="767171"/>
          <w:sz w:val="24"/>
          <w:szCs w:val="24"/>
          <w:lang w:val="es-US"/>
        </w:rPr>
        <w:t>Nivel de satisfacción con el servicio……………………………</w:t>
      </w:r>
      <w:r w:rsidR="003430E2" w:rsidRPr="006145FD">
        <w:rPr>
          <w:rFonts w:eastAsiaTheme="minorHAnsi"/>
          <w:color w:val="767171"/>
          <w:sz w:val="24"/>
          <w:szCs w:val="24"/>
          <w:lang w:val="es-US"/>
        </w:rPr>
        <w:t>.</w:t>
      </w:r>
      <w:r w:rsidRPr="006145FD">
        <w:rPr>
          <w:rFonts w:eastAsiaTheme="minorHAnsi"/>
          <w:color w:val="767171"/>
          <w:sz w:val="24"/>
          <w:szCs w:val="24"/>
          <w:lang w:val="es-US"/>
        </w:rPr>
        <w:t>……</w:t>
      </w:r>
      <w:r w:rsidR="00DA6F88" w:rsidRPr="006145FD">
        <w:rPr>
          <w:rFonts w:eastAsiaTheme="minorHAnsi"/>
          <w:color w:val="767171"/>
          <w:sz w:val="24"/>
          <w:szCs w:val="24"/>
          <w:lang w:val="es-US"/>
        </w:rPr>
        <w:t>…</w:t>
      </w:r>
      <w:r w:rsidRPr="006145FD">
        <w:rPr>
          <w:rFonts w:eastAsiaTheme="minorHAnsi"/>
          <w:color w:val="767171"/>
          <w:sz w:val="24"/>
          <w:szCs w:val="24"/>
          <w:lang w:val="es-US"/>
        </w:rPr>
        <w:t>….</w:t>
      </w:r>
      <w:r w:rsidR="00DA6F88" w:rsidRPr="006145FD">
        <w:rPr>
          <w:rFonts w:eastAsiaTheme="minorHAnsi"/>
          <w:color w:val="767171"/>
          <w:sz w:val="24"/>
          <w:szCs w:val="24"/>
          <w:lang w:val="es-US"/>
        </w:rPr>
        <w:t>31</w:t>
      </w:r>
    </w:p>
    <w:p w14:paraId="4F4DD1C4" w14:textId="23E425EB" w:rsidR="008A435C" w:rsidRPr="006145FD" w:rsidRDefault="008A435C" w:rsidP="00571780">
      <w:pPr>
        <w:widowControl/>
        <w:numPr>
          <w:ilvl w:val="1"/>
          <w:numId w:val="2"/>
        </w:numPr>
        <w:tabs>
          <w:tab w:val="center" w:pos="360"/>
        </w:tabs>
        <w:autoSpaceDE/>
        <w:autoSpaceDN/>
        <w:spacing w:line="360" w:lineRule="auto"/>
        <w:ind w:left="0"/>
        <w:contextualSpacing/>
        <w:jc w:val="both"/>
        <w:rPr>
          <w:rFonts w:eastAsiaTheme="minorHAnsi"/>
          <w:color w:val="767171"/>
          <w:sz w:val="24"/>
          <w:szCs w:val="24"/>
          <w:lang w:val="es-US"/>
        </w:rPr>
      </w:pPr>
      <w:r w:rsidRPr="006145FD">
        <w:rPr>
          <w:rFonts w:eastAsiaTheme="minorHAnsi"/>
          <w:color w:val="767171"/>
          <w:sz w:val="24"/>
          <w:szCs w:val="24"/>
          <w:lang w:val="es-US"/>
        </w:rPr>
        <w:t>Nivel de cumplimiento acceso a la información……………</w:t>
      </w:r>
      <w:r w:rsidR="00DA6F88" w:rsidRPr="006145FD">
        <w:rPr>
          <w:rFonts w:eastAsiaTheme="minorHAnsi"/>
          <w:color w:val="767171"/>
          <w:sz w:val="24"/>
          <w:szCs w:val="24"/>
          <w:lang w:val="es-US"/>
        </w:rPr>
        <w:t>…</w:t>
      </w:r>
      <w:r w:rsidRPr="006145FD">
        <w:rPr>
          <w:rFonts w:eastAsiaTheme="minorHAnsi"/>
          <w:color w:val="767171"/>
          <w:sz w:val="24"/>
          <w:szCs w:val="24"/>
          <w:lang w:val="es-US"/>
        </w:rPr>
        <w:t>……………</w:t>
      </w:r>
      <w:r w:rsidR="00DA6F88" w:rsidRPr="006145FD">
        <w:rPr>
          <w:rFonts w:eastAsiaTheme="minorHAnsi"/>
          <w:color w:val="767171"/>
          <w:sz w:val="24"/>
          <w:szCs w:val="24"/>
          <w:lang w:val="es-US"/>
        </w:rPr>
        <w:t>31</w:t>
      </w:r>
    </w:p>
    <w:p w14:paraId="77751D46" w14:textId="0A690474" w:rsidR="008A435C" w:rsidRPr="006145FD" w:rsidRDefault="008A435C" w:rsidP="00571780">
      <w:pPr>
        <w:widowControl/>
        <w:numPr>
          <w:ilvl w:val="1"/>
          <w:numId w:val="2"/>
        </w:numPr>
        <w:tabs>
          <w:tab w:val="center" w:pos="360"/>
        </w:tabs>
        <w:autoSpaceDE/>
        <w:autoSpaceDN/>
        <w:spacing w:line="360" w:lineRule="auto"/>
        <w:ind w:left="0"/>
        <w:contextualSpacing/>
        <w:jc w:val="both"/>
        <w:rPr>
          <w:rFonts w:eastAsiaTheme="minorHAnsi"/>
          <w:color w:val="767171"/>
          <w:sz w:val="24"/>
          <w:szCs w:val="24"/>
          <w:lang w:val="es-US"/>
        </w:rPr>
      </w:pPr>
      <w:r w:rsidRPr="006145FD">
        <w:rPr>
          <w:rFonts w:eastAsiaTheme="minorHAnsi"/>
          <w:color w:val="767171"/>
          <w:sz w:val="24"/>
          <w:szCs w:val="24"/>
          <w:lang w:val="es-US"/>
        </w:rPr>
        <w:t>Resultado Sistema de Quejas, Reclamos y Sugerencias………</w:t>
      </w:r>
      <w:r w:rsidR="00DA6F88" w:rsidRPr="006145FD">
        <w:rPr>
          <w:rFonts w:eastAsiaTheme="minorHAnsi"/>
          <w:color w:val="767171"/>
          <w:sz w:val="24"/>
          <w:szCs w:val="24"/>
          <w:lang w:val="es-US"/>
        </w:rPr>
        <w:t>…</w:t>
      </w:r>
      <w:r w:rsidRPr="006145FD">
        <w:rPr>
          <w:rFonts w:eastAsiaTheme="minorHAnsi"/>
          <w:color w:val="767171"/>
          <w:sz w:val="24"/>
          <w:szCs w:val="24"/>
          <w:lang w:val="es-US"/>
        </w:rPr>
        <w:t>…………</w:t>
      </w:r>
      <w:r w:rsidR="00DA6F88" w:rsidRPr="006145FD">
        <w:rPr>
          <w:rFonts w:eastAsiaTheme="minorHAnsi"/>
          <w:color w:val="767171"/>
          <w:sz w:val="24"/>
          <w:szCs w:val="24"/>
          <w:lang w:val="es-US"/>
        </w:rPr>
        <w:t>31</w:t>
      </w:r>
    </w:p>
    <w:p w14:paraId="62F0F4CC" w14:textId="6D2B4963" w:rsidR="008A435C" w:rsidRPr="006145FD" w:rsidRDefault="008A435C" w:rsidP="00571780">
      <w:pPr>
        <w:widowControl/>
        <w:numPr>
          <w:ilvl w:val="1"/>
          <w:numId w:val="2"/>
        </w:numPr>
        <w:tabs>
          <w:tab w:val="center" w:pos="360"/>
        </w:tabs>
        <w:autoSpaceDE/>
        <w:autoSpaceDN/>
        <w:spacing w:line="360" w:lineRule="auto"/>
        <w:ind w:left="0"/>
        <w:contextualSpacing/>
        <w:jc w:val="both"/>
        <w:rPr>
          <w:rFonts w:eastAsiaTheme="minorHAnsi"/>
          <w:color w:val="767171"/>
          <w:sz w:val="24"/>
          <w:szCs w:val="24"/>
          <w:lang w:val="es-US"/>
        </w:rPr>
      </w:pPr>
      <w:r w:rsidRPr="006145FD">
        <w:rPr>
          <w:rFonts w:eastAsiaTheme="minorHAnsi"/>
          <w:color w:val="767171"/>
          <w:sz w:val="24"/>
          <w:szCs w:val="24"/>
          <w:lang w:val="es-US"/>
        </w:rPr>
        <w:t>Resultado mediciones del Portal de Transparencia………</w:t>
      </w:r>
      <w:r w:rsidR="00DA6F88" w:rsidRPr="006145FD">
        <w:rPr>
          <w:rFonts w:eastAsiaTheme="minorHAnsi"/>
          <w:color w:val="767171"/>
          <w:sz w:val="24"/>
          <w:szCs w:val="24"/>
          <w:lang w:val="es-US"/>
        </w:rPr>
        <w:t>…</w:t>
      </w:r>
      <w:r w:rsidRPr="006145FD">
        <w:rPr>
          <w:rFonts w:eastAsiaTheme="minorHAnsi"/>
          <w:color w:val="767171"/>
          <w:sz w:val="24"/>
          <w:szCs w:val="24"/>
          <w:lang w:val="es-US"/>
        </w:rPr>
        <w:t xml:space="preserve">……………... </w:t>
      </w:r>
      <w:r w:rsidR="00DA6F88" w:rsidRPr="006145FD">
        <w:rPr>
          <w:rFonts w:eastAsiaTheme="minorHAnsi"/>
          <w:color w:val="767171"/>
          <w:sz w:val="24"/>
          <w:szCs w:val="24"/>
          <w:lang w:val="es-US"/>
        </w:rPr>
        <w:t>31</w:t>
      </w:r>
    </w:p>
    <w:p w14:paraId="50EC2561" w14:textId="77777777" w:rsidR="008A435C" w:rsidRPr="006145FD" w:rsidRDefault="008A435C" w:rsidP="008A435C">
      <w:pPr>
        <w:widowControl/>
        <w:tabs>
          <w:tab w:val="center" w:pos="360"/>
        </w:tabs>
        <w:autoSpaceDE/>
        <w:autoSpaceDN/>
        <w:spacing w:after="160" w:line="259" w:lineRule="auto"/>
        <w:jc w:val="both"/>
        <w:rPr>
          <w:rFonts w:eastAsiaTheme="minorHAnsi"/>
          <w:color w:val="767171"/>
          <w:sz w:val="28"/>
          <w:szCs w:val="28"/>
          <w:lang w:val="es-US"/>
        </w:rPr>
      </w:pPr>
    </w:p>
    <w:p w14:paraId="6341A47A" w14:textId="3A8D7EB2" w:rsidR="00540EBE" w:rsidRPr="00B42EA2" w:rsidRDefault="00540EBE" w:rsidP="008A435C">
      <w:pPr>
        <w:widowControl/>
        <w:numPr>
          <w:ilvl w:val="0"/>
          <w:numId w:val="2"/>
        </w:numPr>
        <w:tabs>
          <w:tab w:val="center" w:pos="360"/>
        </w:tabs>
        <w:autoSpaceDE/>
        <w:autoSpaceDN/>
        <w:spacing w:after="160" w:line="259" w:lineRule="auto"/>
        <w:ind w:left="0"/>
        <w:contextualSpacing/>
        <w:jc w:val="both"/>
        <w:rPr>
          <w:rFonts w:eastAsiaTheme="minorHAnsi"/>
          <w:b/>
          <w:bCs/>
          <w:color w:val="767171"/>
          <w:sz w:val="28"/>
          <w:szCs w:val="28"/>
          <w:lang w:val="es-US"/>
        </w:rPr>
      </w:pPr>
      <w:r>
        <w:rPr>
          <w:rFonts w:eastAsiaTheme="minorHAnsi"/>
          <w:b/>
          <w:bCs/>
          <w:color w:val="767171"/>
          <w:sz w:val="28"/>
          <w:szCs w:val="28"/>
          <w:lang w:val="es-US"/>
        </w:rPr>
        <w:t>PROYECCIONES AL PRÓXIMO AÑ</w:t>
      </w:r>
      <w:r w:rsidR="00B4291E">
        <w:rPr>
          <w:rFonts w:eastAsiaTheme="minorHAnsi"/>
          <w:b/>
          <w:bCs/>
          <w:color w:val="767171"/>
          <w:sz w:val="28"/>
          <w:szCs w:val="28"/>
          <w:lang w:val="es-US"/>
        </w:rPr>
        <w:t>O</w:t>
      </w:r>
      <w:r w:rsidR="00B4291E" w:rsidRPr="00B4291E">
        <w:rPr>
          <w:rFonts w:eastAsiaTheme="minorHAnsi"/>
          <w:color w:val="767171"/>
          <w:sz w:val="24"/>
          <w:szCs w:val="24"/>
          <w:lang w:val="es-US"/>
        </w:rPr>
        <w:t>………</w:t>
      </w:r>
      <w:r w:rsidR="00B4291E">
        <w:rPr>
          <w:rFonts w:eastAsiaTheme="minorHAnsi"/>
          <w:color w:val="767171"/>
          <w:sz w:val="24"/>
          <w:szCs w:val="24"/>
          <w:lang w:val="es-US"/>
        </w:rPr>
        <w:t>…..</w:t>
      </w:r>
      <w:r w:rsidR="00B4291E" w:rsidRPr="00B4291E">
        <w:rPr>
          <w:rFonts w:eastAsiaTheme="minorHAnsi"/>
          <w:color w:val="767171"/>
          <w:sz w:val="24"/>
          <w:szCs w:val="24"/>
          <w:lang w:val="es-US"/>
        </w:rPr>
        <w:t>…………… 32</w:t>
      </w:r>
    </w:p>
    <w:p w14:paraId="2B681ECC" w14:textId="0806588C" w:rsidR="00B42EA2" w:rsidRPr="00316FAF" w:rsidRDefault="00B42EA2" w:rsidP="00316FAF">
      <w:pPr>
        <w:widowControl/>
        <w:autoSpaceDE/>
        <w:autoSpaceDN/>
        <w:spacing w:after="120" w:line="276" w:lineRule="auto"/>
        <w:jc w:val="both"/>
        <w:rPr>
          <w:color w:val="767171"/>
          <w:sz w:val="24"/>
          <w:szCs w:val="24"/>
        </w:rPr>
      </w:pPr>
      <w:r w:rsidRPr="00316FAF">
        <w:rPr>
          <w:rFonts w:eastAsiaTheme="minorHAnsi"/>
          <w:b/>
          <w:bCs/>
          <w:color w:val="767171"/>
          <w:sz w:val="24"/>
          <w:szCs w:val="24"/>
          <w:lang w:val="es-US"/>
        </w:rPr>
        <w:t xml:space="preserve">   </w:t>
      </w:r>
    </w:p>
    <w:p w14:paraId="7D13E54B" w14:textId="13ED6478" w:rsidR="00B42EA2" w:rsidRPr="00316FAF" w:rsidRDefault="00316FAF" w:rsidP="00895189">
      <w:pPr>
        <w:pStyle w:val="Prrafodelista"/>
        <w:widowControl/>
        <w:numPr>
          <w:ilvl w:val="1"/>
          <w:numId w:val="2"/>
        </w:numPr>
        <w:tabs>
          <w:tab w:val="center" w:pos="360"/>
        </w:tabs>
        <w:autoSpaceDE/>
        <w:autoSpaceDN/>
        <w:spacing w:line="360" w:lineRule="auto"/>
        <w:ind w:left="0"/>
        <w:jc w:val="both"/>
        <w:rPr>
          <w:color w:val="767171"/>
          <w:sz w:val="24"/>
          <w:szCs w:val="24"/>
        </w:rPr>
      </w:pPr>
      <w:r w:rsidRPr="00316FAF">
        <w:rPr>
          <w:color w:val="767171"/>
          <w:sz w:val="24"/>
          <w:szCs w:val="24"/>
        </w:rPr>
        <w:t>Objetivos estratégicos</w:t>
      </w:r>
      <w:r>
        <w:rPr>
          <w:color w:val="767171"/>
          <w:sz w:val="24"/>
          <w:szCs w:val="24"/>
        </w:rPr>
        <w:t xml:space="preserve"> </w:t>
      </w:r>
      <w:r w:rsidRPr="00316FAF">
        <w:rPr>
          <w:color w:val="767171"/>
          <w:sz w:val="24"/>
          <w:szCs w:val="24"/>
        </w:rPr>
        <w:t>2022</w:t>
      </w:r>
      <w:r w:rsidRPr="00316FAF">
        <w:rPr>
          <w:color w:val="767171"/>
          <w:sz w:val="24"/>
          <w:szCs w:val="24"/>
        </w:rPr>
        <w:t>…………………………</w:t>
      </w:r>
      <w:r>
        <w:rPr>
          <w:color w:val="767171"/>
          <w:sz w:val="24"/>
          <w:szCs w:val="24"/>
        </w:rPr>
        <w:t xml:space="preserve"> </w:t>
      </w:r>
      <w:r w:rsidRPr="00316FAF">
        <w:rPr>
          <w:color w:val="767171"/>
          <w:sz w:val="24"/>
          <w:szCs w:val="24"/>
        </w:rPr>
        <w:t>…………</w:t>
      </w:r>
      <w:r>
        <w:rPr>
          <w:color w:val="767171"/>
          <w:sz w:val="24"/>
          <w:szCs w:val="24"/>
        </w:rPr>
        <w:t>……….</w:t>
      </w:r>
      <w:r w:rsidRPr="00316FAF">
        <w:rPr>
          <w:color w:val="767171"/>
          <w:sz w:val="24"/>
          <w:szCs w:val="24"/>
        </w:rPr>
        <w:t>….32</w:t>
      </w:r>
    </w:p>
    <w:p w14:paraId="00CFB54C" w14:textId="025E2FD8" w:rsidR="00316FAF" w:rsidRPr="00316FAF" w:rsidRDefault="00316FAF" w:rsidP="00895189">
      <w:pPr>
        <w:pStyle w:val="Prrafodelista"/>
        <w:widowControl/>
        <w:numPr>
          <w:ilvl w:val="1"/>
          <w:numId w:val="2"/>
        </w:numPr>
        <w:tabs>
          <w:tab w:val="center" w:pos="360"/>
        </w:tabs>
        <w:autoSpaceDE/>
        <w:autoSpaceDN/>
        <w:spacing w:line="360" w:lineRule="auto"/>
        <w:ind w:left="0"/>
        <w:jc w:val="both"/>
        <w:rPr>
          <w:rFonts w:eastAsiaTheme="minorHAnsi"/>
          <w:b/>
          <w:bCs/>
          <w:color w:val="767171"/>
          <w:sz w:val="24"/>
          <w:szCs w:val="24"/>
          <w:lang w:val="es-US"/>
        </w:rPr>
      </w:pPr>
      <w:r>
        <w:rPr>
          <w:color w:val="767171"/>
          <w:sz w:val="24"/>
          <w:szCs w:val="24"/>
        </w:rPr>
        <w:t>Plan</w:t>
      </w:r>
      <w:r w:rsidRPr="00120E22">
        <w:rPr>
          <w:color w:val="767171"/>
          <w:sz w:val="24"/>
          <w:szCs w:val="24"/>
        </w:rPr>
        <w:t xml:space="preserve"> Operativo Anual 2022</w:t>
      </w:r>
      <w:r>
        <w:rPr>
          <w:color w:val="767171"/>
          <w:sz w:val="24"/>
          <w:szCs w:val="24"/>
        </w:rPr>
        <w:t>…………………………………………………33</w:t>
      </w:r>
    </w:p>
    <w:p w14:paraId="56C9A085" w14:textId="77777777" w:rsidR="00540EBE" w:rsidRDefault="00540EBE" w:rsidP="00540EBE">
      <w:pPr>
        <w:widowControl/>
        <w:tabs>
          <w:tab w:val="center" w:pos="360"/>
        </w:tabs>
        <w:autoSpaceDE/>
        <w:autoSpaceDN/>
        <w:spacing w:after="160" w:line="259" w:lineRule="auto"/>
        <w:contextualSpacing/>
        <w:jc w:val="both"/>
        <w:rPr>
          <w:rFonts w:eastAsiaTheme="minorHAnsi"/>
          <w:b/>
          <w:bCs/>
          <w:color w:val="767171"/>
          <w:sz w:val="28"/>
          <w:szCs w:val="28"/>
          <w:lang w:val="es-US"/>
        </w:rPr>
      </w:pPr>
    </w:p>
    <w:p w14:paraId="0E62C9F7" w14:textId="684FC1C5" w:rsidR="008A435C" w:rsidRPr="006145FD" w:rsidRDefault="00733E5D" w:rsidP="008A435C">
      <w:pPr>
        <w:widowControl/>
        <w:numPr>
          <w:ilvl w:val="0"/>
          <w:numId w:val="2"/>
        </w:numPr>
        <w:tabs>
          <w:tab w:val="center" w:pos="360"/>
        </w:tabs>
        <w:autoSpaceDE/>
        <w:autoSpaceDN/>
        <w:spacing w:after="160" w:line="259" w:lineRule="auto"/>
        <w:ind w:left="0"/>
        <w:contextualSpacing/>
        <w:jc w:val="both"/>
        <w:rPr>
          <w:rFonts w:eastAsiaTheme="minorHAnsi"/>
          <w:b/>
          <w:bCs/>
          <w:color w:val="767171"/>
          <w:sz w:val="28"/>
          <w:szCs w:val="28"/>
          <w:lang w:val="es-US"/>
        </w:rPr>
      </w:pPr>
      <w:r w:rsidRPr="006145FD">
        <w:rPr>
          <w:rFonts w:eastAsiaTheme="minorHAnsi"/>
          <w:b/>
          <w:bCs/>
          <w:color w:val="767171"/>
          <w:sz w:val="28"/>
          <w:szCs w:val="28"/>
          <w:lang w:val="es-US"/>
        </w:rPr>
        <w:t>ANEXOS</w:t>
      </w:r>
    </w:p>
    <w:p w14:paraId="7EEAC665" w14:textId="77777777" w:rsidR="008A435C" w:rsidRPr="006145FD" w:rsidRDefault="008A435C" w:rsidP="008A435C">
      <w:pPr>
        <w:widowControl/>
        <w:tabs>
          <w:tab w:val="center" w:pos="360"/>
        </w:tabs>
        <w:autoSpaceDE/>
        <w:autoSpaceDN/>
        <w:spacing w:after="160" w:line="259" w:lineRule="auto"/>
        <w:ind w:left="1080"/>
        <w:contextualSpacing/>
        <w:jc w:val="both"/>
        <w:rPr>
          <w:rFonts w:eastAsiaTheme="minorHAnsi"/>
          <w:b/>
          <w:bCs/>
          <w:color w:val="767171"/>
          <w:sz w:val="28"/>
          <w:szCs w:val="28"/>
          <w:lang w:val="es-US"/>
        </w:rPr>
      </w:pPr>
    </w:p>
    <w:p w14:paraId="0FC9FD57" w14:textId="792979E4" w:rsidR="008A435C" w:rsidRPr="006145FD" w:rsidRDefault="008A435C" w:rsidP="00571780">
      <w:pPr>
        <w:widowControl/>
        <w:numPr>
          <w:ilvl w:val="0"/>
          <w:numId w:val="1"/>
        </w:numPr>
        <w:tabs>
          <w:tab w:val="center" w:pos="360"/>
          <w:tab w:val="left" w:pos="720"/>
        </w:tabs>
        <w:autoSpaceDE/>
        <w:autoSpaceDN/>
        <w:spacing w:line="360" w:lineRule="auto"/>
        <w:ind w:left="851" w:hanging="828"/>
        <w:contextualSpacing/>
        <w:jc w:val="both"/>
        <w:rPr>
          <w:rFonts w:eastAsiaTheme="minorHAnsi"/>
          <w:color w:val="767171"/>
          <w:sz w:val="24"/>
          <w:szCs w:val="24"/>
          <w:lang w:val="es-US"/>
        </w:rPr>
      </w:pPr>
      <w:r w:rsidRPr="006145FD">
        <w:rPr>
          <w:rFonts w:eastAsiaTheme="minorHAnsi"/>
          <w:color w:val="767171"/>
          <w:sz w:val="24"/>
          <w:szCs w:val="24"/>
          <w:lang w:val="es-US"/>
        </w:rPr>
        <w:t>C</w:t>
      </w:r>
      <w:r w:rsidR="00300D7F" w:rsidRPr="006145FD">
        <w:rPr>
          <w:rFonts w:eastAsiaTheme="minorHAnsi"/>
          <w:color w:val="767171"/>
          <w:sz w:val="24"/>
          <w:szCs w:val="24"/>
          <w:lang w:val="es-US"/>
        </w:rPr>
        <w:t>ircular</w:t>
      </w:r>
      <w:r w:rsidRPr="006145FD">
        <w:rPr>
          <w:rFonts w:eastAsiaTheme="minorHAnsi"/>
          <w:color w:val="767171"/>
          <w:sz w:val="24"/>
          <w:szCs w:val="24"/>
          <w:lang w:val="es-US"/>
        </w:rPr>
        <w:t xml:space="preserve"> DIGEPRES-Índice de Gestión Presupuestaria Anual (IGP)</w:t>
      </w:r>
    </w:p>
    <w:p w14:paraId="5308B4C4" w14:textId="50916381" w:rsidR="008A435C" w:rsidRPr="006145FD" w:rsidRDefault="008A435C" w:rsidP="00571780">
      <w:pPr>
        <w:widowControl/>
        <w:numPr>
          <w:ilvl w:val="0"/>
          <w:numId w:val="1"/>
        </w:numPr>
        <w:tabs>
          <w:tab w:val="center" w:pos="360"/>
          <w:tab w:val="left" w:pos="720"/>
        </w:tabs>
        <w:autoSpaceDE/>
        <w:autoSpaceDN/>
        <w:spacing w:line="360" w:lineRule="auto"/>
        <w:ind w:left="851" w:hanging="828"/>
        <w:contextualSpacing/>
        <w:jc w:val="both"/>
        <w:rPr>
          <w:rFonts w:eastAsiaTheme="minorHAnsi"/>
          <w:color w:val="767171"/>
          <w:sz w:val="24"/>
          <w:szCs w:val="24"/>
          <w:lang w:val="es-US"/>
        </w:rPr>
      </w:pPr>
      <w:r w:rsidRPr="006145FD">
        <w:rPr>
          <w:rFonts w:eastAsiaTheme="minorHAnsi"/>
          <w:color w:val="767171"/>
          <w:sz w:val="24"/>
          <w:szCs w:val="24"/>
          <w:lang w:val="es-US"/>
        </w:rPr>
        <w:t>Programación Metas Físicas y Financieras 2021</w:t>
      </w:r>
      <w:r w:rsidR="00A00D93" w:rsidRPr="006145FD">
        <w:rPr>
          <w:rFonts w:eastAsiaTheme="minorHAnsi"/>
          <w:color w:val="767171"/>
          <w:sz w:val="24"/>
          <w:szCs w:val="24"/>
          <w:lang w:val="es-US"/>
        </w:rPr>
        <w:t>-DIGEPRES</w:t>
      </w:r>
    </w:p>
    <w:p w14:paraId="2AD086EF" w14:textId="358AB24B" w:rsidR="008A435C" w:rsidRPr="006145FD" w:rsidRDefault="008A435C" w:rsidP="00571780">
      <w:pPr>
        <w:widowControl/>
        <w:numPr>
          <w:ilvl w:val="0"/>
          <w:numId w:val="1"/>
        </w:numPr>
        <w:tabs>
          <w:tab w:val="center" w:pos="360"/>
          <w:tab w:val="left" w:pos="720"/>
        </w:tabs>
        <w:autoSpaceDE/>
        <w:autoSpaceDN/>
        <w:spacing w:line="360" w:lineRule="auto"/>
        <w:ind w:left="851" w:hanging="828"/>
        <w:contextualSpacing/>
        <w:jc w:val="both"/>
        <w:rPr>
          <w:rFonts w:eastAsiaTheme="minorHAnsi"/>
          <w:color w:val="767171"/>
          <w:sz w:val="24"/>
          <w:szCs w:val="24"/>
          <w:lang w:val="es-US"/>
        </w:rPr>
      </w:pPr>
      <w:r w:rsidRPr="006145FD">
        <w:rPr>
          <w:rFonts w:eastAsiaTheme="minorHAnsi"/>
          <w:color w:val="767171"/>
          <w:sz w:val="24"/>
          <w:szCs w:val="24"/>
          <w:lang w:val="es-US"/>
        </w:rPr>
        <w:t>Desempeño de la Producción Institucional</w:t>
      </w:r>
    </w:p>
    <w:p w14:paraId="24E6A5F7" w14:textId="63093930" w:rsidR="00A00D93" w:rsidRPr="006145FD" w:rsidRDefault="00A00D93" w:rsidP="00571780">
      <w:pPr>
        <w:widowControl/>
        <w:numPr>
          <w:ilvl w:val="0"/>
          <w:numId w:val="1"/>
        </w:numPr>
        <w:tabs>
          <w:tab w:val="center" w:pos="360"/>
          <w:tab w:val="left" w:pos="720"/>
        </w:tabs>
        <w:autoSpaceDE/>
        <w:autoSpaceDN/>
        <w:spacing w:line="360" w:lineRule="auto"/>
        <w:ind w:left="851" w:hanging="828"/>
        <w:contextualSpacing/>
        <w:jc w:val="both"/>
        <w:rPr>
          <w:rFonts w:eastAsiaTheme="minorHAnsi"/>
          <w:color w:val="767171"/>
          <w:sz w:val="24"/>
          <w:szCs w:val="24"/>
          <w:lang w:val="es-US"/>
        </w:rPr>
      </w:pPr>
      <w:r w:rsidRPr="006145FD">
        <w:rPr>
          <w:color w:val="767171"/>
          <w:sz w:val="24"/>
          <w:szCs w:val="24"/>
        </w:rPr>
        <w:t>Formulario de Compras Públicas, Contrataciones y Licitaciones 2021</w:t>
      </w:r>
    </w:p>
    <w:p w14:paraId="4A2648BF" w14:textId="21D0902C" w:rsidR="00723428" w:rsidRPr="006145FD" w:rsidRDefault="00723428" w:rsidP="00B40BA1">
      <w:pPr>
        <w:pStyle w:val="Textoindependiente"/>
        <w:numPr>
          <w:ilvl w:val="0"/>
          <w:numId w:val="1"/>
        </w:numPr>
        <w:spacing w:line="360" w:lineRule="auto"/>
        <w:ind w:left="284" w:hanging="284"/>
        <w:rPr>
          <w:bCs/>
          <w:color w:val="767171"/>
        </w:rPr>
      </w:pPr>
      <w:r w:rsidRPr="006145FD">
        <w:rPr>
          <w:bCs/>
          <w:noProof/>
          <w:color w:val="767171"/>
          <w:lang w:eastAsia="es-DO"/>
        </w:rPr>
        <w:drawing>
          <wp:anchor distT="0" distB="0" distL="0" distR="0" simplePos="0" relativeHeight="251674624" behindDoc="0" locked="0" layoutInCell="1" allowOverlap="1" wp14:anchorId="39C1A725" wp14:editId="55361586">
            <wp:simplePos x="0" y="0"/>
            <wp:positionH relativeFrom="page">
              <wp:posOffset>8435561</wp:posOffset>
            </wp:positionH>
            <wp:positionV relativeFrom="paragraph">
              <wp:posOffset>-90398</wp:posOffset>
            </wp:positionV>
            <wp:extent cx="1079443" cy="425053"/>
            <wp:effectExtent l="0" t="0" r="0" b="0"/>
            <wp:wrapNone/>
            <wp:docPr id="6" name="image6.png"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descr="Texto&#10;&#10;Descripción generada automáticamente"/>
                    <pic:cNvPicPr/>
                  </pic:nvPicPr>
                  <pic:blipFill>
                    <a:blip r:embed="rId11" cstate="print"/>
                    <a:stretch>
                      <a:fillRect/>
                    </a:stretch>
                  </pic:blipFill>
                  <pic:spPr>
                    <a:xfrm>
                      <a:off x="0" y="0"/>
                      <a:ext cx="1079443" cy="425053"/>
                    </a:xfrm>
                    <a:prstGeom prst="rect">
                      <a:avLst/>
                    </a:prstGeom>
                  </pic:spPr>
                </pic:pic>
              </a:graphicData>
            </a:graphic>
          </wp:anchor>
        </w:drawing>
      </w:r>
      <w:r w:rsidRPr="006145FD">
        <w:rPr>
          <w:bCs/>
          <w:color w:val="767171"/>
        </w:rPr>
        <w:t>Relación de Actividades de Transferencia de Tecnologías y Capacitación    Agropecuaria 2021</w:t>
      </w:r>
    </w:p>
    <w:p w14:paraId="002C84B3" w14:textId="25EF691E" w:rsidR="004F6FD5" w:rsidRPr="006145FD" w:rsidRDefault="00D012B5" w:rsidP="00723428">
      <w:pPr>
        <w:pStyle w:val="Textoindependiente"/>
        <w:widowControl/>
        <w:numPr>
          <w:ilvl w:val="0"/>
          <w:numId w:val="1"/>
        </w:numPr>
        <w:tabs>
          <w:tab w:val="left" w:pos="284"/>
        </w:tabs>
        <w:autoSpaceDE/>
        <w:autoSpaceDN/>
        <w:spacing w:line="360" w:lineRule="auto"/>
        <w:ind w:left="0" w:firstLine="0"/>
        <w:rPr>
          <w:rFonts w:eastAsiaTheme="minorHAnsi"/>
          <w:color w:val="767171"/>
          <w:lang w:val="es-US"/>
        </w:rPr>
      </w:pPr>
      <w:r w:rsidRPr="006145FD">
        <w:rPr>
          <w:rFonts w:eastAsiaTheme="minorHAnsi"/>
          <w:color w:val="767171"/>
          <w:lang w:val="es-US"/>
        </w:rPr>
        <w:t xml:space="preserve">Ejecución </w:t>
      </w:r>
      <w:r w:rsidR="00E54F09" w:rsidRPr="006145FD">
        <w:rPr>
          <w:rFonts w:eastAsiaTheme="minorHAnsi"/>
          <w:color w:val="767171"/>
          <w:lang w:val="es-US"/>
        </w:rPr>
        <w:t xml:space="preserve">Presupuestaria </w:t>
      </w:r>
      <w:r w:rsidRPr="006145FD">
        <w:rPr>
          <w:rFonts w:eastAsiaTheme="minorHAnsi"/>
          <w:color w:val="767171"/>
          <w:lang w:val="es-US"/>
        </w:rPr>
        <w:t>por Objeto del Gasto</w:t>
      </w:r>
      <w:r w:rsidR="00E54F09" w:rsidRPr="006145FD">
        <w:rPr>
          <w:rFonts w:eastAsiaTheme="minorHAnsi"/>
          <w:color w:val="767171"/>
          <w:lang w:val="es-US"/>
        </w:rPr>
        <w:t xml:space="preserve"> 2021</w:t>
      </w:r>
    </w:p>
    <w:p w14:paraId="163D89D6" w14:textId="0707FD4E" w:rsidR="00D012B5" w:rsidRPr="006145FD" w:rsidRDefault="00D012B5" w:rsidP="00D012B5">
      <w:pPr>
        <w:pStyle w:val="Textoindependiente"/>
        <w:widowControl/>
        <w:numPr>
          <w:ilvl w:val="0"/>
          <w:numId w:val="1"/>
        </w:numPr>
        <w:tabs>
          <w:tab w:val="center" w:pos="360"/>
          <w:tab w:val="left" w:pos="720"/>
          <w:tab w:val="left" w:pos="1276"/>
        </w:tabs>
        <w:autoSpaceDE/>
        <w:autoSpaceDN/>
        <w:spacing w:line="360" w:lineRule="auto"/>
        <w:ind w:hanging="1280"/>
        <w:jc w:val="both"/>
        <w:rPr>
          <w:rFonts w:eastAsiaTheme="minorHAnsi"/>
          <w:color w:val="767171"/>
          <w:lang w:val="es-US"/>
        </w:rPr>
      </w:pPr>
      <w:r w:rsidRPr="006145FD">
        <w:rPr>
          <w:rFonts w:eastAsiaTheme="minorHAnsi"/>
          <w:color w:val="767171"/>
          <w:lang w:val="es-US"/>
        </w:rPr>
        <w:t>Análisis Resultados SISMAP 2021</w:t>
      </w:r>
    </w:p>
    <w:p w14:paraId="3EF3E2CE" w14:textId="2639F5A6" w:rsidR="00723428" w:rsidRPr="006145FD" w:rsidRDefault="00723428" w:rsidP="0023675A">
      <w:pPr>
        <w:pStyle w:val="Textoindependiente"/>
        <w:widowControl/>
        <w:numPr>
          <w:ilvl w:val="0"/>
          <w:numId w:val="1"/>
        </w:numPr>
        <w:tabs>
          <w:tab w:val="center" w:pos="360"/>
          <w:tab w:val="left" w:pos="720"/>
        </w:tabs>
        <w:autoSpaceDE/>
        <w:autoSpaceDN/>
        <w:spacing w:line="360" w:lineRule="auto"/>
        <w:ind w:left="851" w:hanging="851"/>
        <w:jc w:val="both"/>
        <w:rPr>
          <w:rFonts w:eastAsiaTheme="minorHAnsi"/>
          <w:color w:val="767171"/>
          <w:lang w:val="es-US"/>
        </w:rPr>
      </w:pPr>
      <w:r w:rsidRPr="006145FD">
        <w:rPr>
          <w:rFonts w:eastAsiaTheme="minorHAnsi"/>
          <w:color w:val="767171"/>
          <w:lang w:val="es-US"/>
        </w:rPr>
        <w:t>Plan de Compras</w:t>
      </w:r>
    </w:p>
    <w:p w14:paraId="588D4744" w14:textId="77777777" w:rsidR="00723428" w:rsidRPr="006145FD" w:rsidRDefault="00723428" w:rsidP="00723428">
      <w:pPr>
        <w:pStyle w:val="Textoindependiente"/>
        <w:widowControl/>
        <w:tabs>
          <w:tab w:val="center" w:pos="360"/>
          <w:tab w:val="left" w:pos="720"/>
          <w:tab w:val="left" w:pos="1276"/>
        </w:tabs>
        <w:autoSpaceDE/>
        <w:autoSpaceDN/>
        <w:spacing w:line="360" w:lineRule="auto"/>
        <w:ind w:left="1280"/>
        <w:jc w:val="both"/>
        <w:rPr>
          <w:rFonts w:eastAsiaTheme="minorHAnsi"/>
          <w:color w:val="767171"/>
          <w:lang w:val="es-US"/>
        </w:rPr>
      </w:pPr>
    </w:p>
    <w:p w14:paraId="4A083253" w14:textId="77777777" w:rsidR="004F6FD5" w:rsidRPr="006145FD" w:rsidRDefault="004F6FD5" w:rsidP="00300D7F">
      <w:pPr>
        <w:widowControl/>
        <w:tabs>
          <w:tab w:val="center" w:pos="360"/>
          <w:tab w:val="left" w:pos="720"/>
        </w:tabs>
        <w:autoSpaceDE/>
        <w:autoSpaceDN/>
        <w:spacing w:line="360" w:lineRule="auto"/>
        <w:jc w:val="both"/>
        <w:rPr>
          <w:rFonts w:eastAsiaTheme="minorHAnsi"/>
          <w:color w:val="767171"/>
          <w:sz w:val="24"/>
          <w:szCs w:val="24"/>
          <w:lang w:val="es-US"/>
        </w:rPr>
      </w:pPr>
    </w:p>
    <w:p w14:paraId="185D56F8" w14:textId="77777777" w:rsidR="00300D7F" w:rsidRPr="006145FD" w:rsidRDefault="00300D7F" w:rsidP="00300D7F">
      <w:pPr>
        <w:widowControl/>
        <w:tabs>
          <w:tab w:val="center" w:pos="360"/>
          <w:tab w:val="left" w:pos="720"/>
        </w:tabs>
        <w:autoSpaceDE/>
        <w:autoSpaceDN/>
        <w:spacing w:line="360" w:lineRule="auto"/>
        <w:jc w:val="both"/>
        <w:rPr>
          <w:rFonts w:eastAsiaTheme="minorHAnsi"/>
          <w:color w:val="767171"/>
          <w:sz w:val="24"/>
          <w:szCs w:val="24"/>
          <w:lang w:val="es-US"/>
        </w:rPr>
      </w:pPr>
    </w:p>
    <w:p w14:paraId="7195E6D0" w14:textId="4CA95CE3" w:rsidR="00300D7F" w:rsidRPr="006145FD" w:rsidRDefault="00300D7F" w:rsidP="00300D7F">
      <w:pPr>
        <w:widowControl/>
        <w:tabs>
          <w:tab w:val="center" w:pos="360"/>
          <w:tab w:val="left" w:pos="720"/>
        </w:tabs>
        <w:autoSpaceDE/>
        <w:autoSpaceDN/>
        <w:spacing w:line="360" w:lineRule="auto"/>
        <w:jc w:val="both"/>
        <w:rPr>
          <w:rFonts w:eastAsiaTheme="minorHAnsi"/>
          <w:color w:val="767171"/>
          <w:sz w:val="24"/>
          <w:szCs w:val="24"/>
          <w:lang w:val="es-US"/>
        </w:rPr>
        <w:sectPr w:rsidR="00300D7F" w:rsidRPr="006145FD" w:rsidSect="00AE4FC3">
          <w:footerReference w:type="default" r:id="rId12"/>
          <w:pgSz w:w="12240" w:h="15840" w:code="1"/>
          <w:pgMar w:top="590" w:right="2160" w:bottom="590" w:left="2160" w:header="709" w:footer="709" w:gutter="0"/>
          <w:pgNumType w:start="1"/>
          <w:cols w:space="708"/>
          <w:docGrid w:linePitch="360"/>
        </w:sectPr>
      </w:pPr>
    </w:p>
    <w:bookmarkStart w:id="0" w:name="_Toc87530990"/>
    <w:bookmarkStart w:id="1" w:name="_Hlk91151420"/>
    <w:p w14:paraId="7CAF8A1D" w14:textId="79A0E7A7" w:rsidR="00934D8B" w:rsidRPr="006145FD" w:rsidRDefault="007D7B40" w:rsidP="00121EC8">
      <w:pPr>
        <w:pStyle w:val="Textoindependiente"/>
        <w:numPr>
          <w:ilvl w:val="0"/>
          <w:numId w:val="3"/>
        </w:numPr>
        <w:spacing w:before="86"/>
        <w:ind w:left="0" w:right="-18" w:firstLine="0"/>
        <w:jc w:val="center"/>
        <w:outlineLvl w:val="1"/>
        <w:rPr>
          <w:b/>
          <w:bCs/>
          <w:color w:val="767171"/>
          <w:sz w:val="28"/>
          <w:szCs w:val="28"/>
        </w:rPr>
      </w:pPr>
      <w:r w:rsidRPr="006145FD">
        <w:rPr>
          <w:noProof/>
          <w:color w:val="767171"/>
        </w:rPr>
        <w:lastRenderedPageBreak/>
        <mc:AlternateContent>
          <mc:Choice Requires="wps">
            <w:drawing>
              <wp:anchor distT="0" distB="0" distL="0" distR="0" simplePos="0" relativeHeight="251679744" behindDoc="1" locked="0" layoutInCell="1" allowOverlap="1" wp14:anchorId="733B0692" wp14:editId="55F1FF68">
                <wp:simplePos x="0" y="0"/>
                <wp:positionH relativeFrom="page">
                  <wp:posOffset>3648075</wp:posOffset>
                </wp:positionH>
                <wp:positionV relativeFrom="paragraph">
                  <wp:posOffset>554990</wp:posOffset>
                </wp:positionV>
                <wp:extent cx="889000" cy="1270"/>
                <wp:effectExtent l="0" t="19050" r="25400" b="17780"/>
                <wp:wrapTopAndBottom/>
                <wp:docPr id="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75B7B" id="Freeform 19" o:spid="_x0000_s1026" style="position:absolute;margin-left:287.25pt;margin-top:43.7pt;width:70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" path="m,l1400,e" filled="f" strokecolor="red" strokeweight="3pt">
                <v:stroke joinstyle="miter"/>
                <v:path arrowok="t" o:connecttype="custom" o:connectlocs="0,0;889000,0" o:connectangles="0,0"/>
                <w10:wrap type="topAndBottom" anchorx="page"/>
              </v:shape>
            </w:pict>
          </mc:Fallback>
        </mc:AlternateContent>
      </w:r>
      <w:r w:rsidR="00934D8B" w:rsidRPr="006145FD">
        <w:rPr>
          <w:b/>
          <w:bCs/>
          <w:color w:val="767171"/>
          <w:sz w:val="28"/>
          <w:szCs w:val="28"/>
        </w:rPr>
        <w:t>RESUMEN EJECUTIVO</w:t>
      </w:r>
      <w:bookmarkEnd w:id="0"/>
    </w:p>
    <w:p w14:paraId="7552695A" w14:textId="551DF731" w:rsidR="00934D8B" w:rsidRPr="006145FD" w:rsidRDefault="00934D8B" w:rsidP="00934D8B">
      <w:pPr>
        <w:spacing w:before="86"/>
        <w:ind w:left="2753" w:right="3064"/>
        <w:jc w:val="center"/>
        <w:outlineLvl w:val="1"/>
        <w:rPr>
          <w:b/>
          <w:bCs/>
          <w:color w:val="767171"/>
          <w:sz w:val="32"/>
          <w:szCs w:val="32"/>
        </w:rPr>
      </w:pPr>
    </w:p>
    <w:p w14:paraId="2C6A5D95" w14:textId="388989F9" w:rsidR="00934D8B" w:rsidRPr="006145FD" w:rsidRDefault="00BD7CD3" w:rsidP="00934D8B">
      <w:pPr>
        <w:spacing w:line="360" w:lineRule="auto"/>
        <w:ind w:left="142" w:right="522"/>
        <w:jc w:val="both"/>
        <w:rPr>
          <w:color w:val="767171"/>
          <w:sz w:val="24"/>
          <w:szCs w:val="24"/>
        </w:rPr>
      </w:pPr>
      <w:r w:rsidRPr="006145FD">
        <w:rPr>
          <w:color w:val="767171"/>
          <w:sz w:val="24"/>
          <w:szCs w:val="24"/>
        </w:rPr>
        <w:t>El presupuesto general asignado a la institución en 2021 ascendió a un monto de RD$64,021,984.00 y el vigente a la suma de RD$94,167,553.50, del cual se ha ejecutado al 31 de diciembre un total de RD$56,870,976.85. Dicha ejecución representa el 60.39% del presupuesto vigente.</w:t>
      </w:r>
    </w:p>
    <w:p w14:paraId="0F7EDF44" w14:textId="77777777" w:rsidR="00BD7CD3" w:rsidRPr="006145FD" w:rsidRDefault="00BD7CD3" w:rsidP="00934D8B">
      <w:pPr>
        <w:spacing w:line="360" w:lineRule="auto"/>
        <w:ind w:left="142" w:right="522"/>
        <w:jc w:val="both"/>
        <w:rPr>
          <w:color w:val="767171"/>
          <w:sz w:val="24"/>
          <w:szCs w:val="24"/>
        </w:rPr>
      </w:pPr>
    </w:p>
    <w:p w14:paraId="58743CB1" w14:textId="77777777" w:rsidR="00BD7CD3" w:rsidRPr="006145FD" w:rsidRDefault="00BD7CD3" w:rsidP="00BD7CD3">
      <w:pPr>
        <w:spacing w:line="360" w:lineRule="auto"/>
        <w:ind w:left="142" w:right="522"/>
        <w:jc w:val="both"/>
        <w:rPr>
          <w:color w:val="767171"/>
          <w:sz w:val="24"/>
          <w:szCs w:val="24"/>
        </w:rPr>
      </w:pPr>
      <w:r w:rsidRPr="006145FD">
        <w:rPr>
          <w:color w:val="767171"/>
          <w:sz w:val="24"/>
          <w:szCs w:val="24"/>
        </w:rPr>
        <w:t>Del presupuesto total vigente, RD$64,021,984.00 corresponden al presupuesto operativo de la institución y RD$30,145,550.00 al presupuesto de inversión pública, constituido por un arrastre del 2019 ascendente a RD$11,000,000.00, un arrastre del 2020 ascendente a RD$11,145,550.00 y RD$8,000,000.00 correspondientes al 2021.</w:t>
      </w:r>
    </w:p>
    <w:p w14:paraId="75FEFA5A" w14:textId="77777777" w:rsidR="00934D8B" w:rsidRPr="006145FD" w:rsidRDefault="00934D8B" w:rsidP="00934D8B">
      <w:pPr>
        <w:spacing w:line="360" w:lineRule="auto"/>
        <w:jc w:val="both"/>
        <w:rPr>
          <w:color w:val="767171"/>
          <w:sz w:val="24"/>
          <w:szCs w:val="24"/>
        </w:rPr>
      </w:pPr>
    </w:p>
    <w:p w14:paraId="51D75125" w14:textId="113C2A69" w:rsidR="00934D8B" w:rsidRPr="006145FD" w:rsidRDefault="00934D8B" w:rsidP="00934D8B">
      <w:pPr>
        <w:spacing w:line="360" w:lineRule="auto"/>
        <w:ind w:left="142" w:right="522"/>
        <w:jc w:val="both"/>
        <w:rPr>
          <w:color w:val="767171"/>
          <w:sz w:val="24"/>
          <w:szCs w:val="24"/>
        </w:rPr>
      </w:pPr>
      <w:r w:rsidRPr="006145FD">
        <w:rPr>
          <w:color w:val="767171"/>
          <w:sz w:val="24"/>
          <w:szCs w:val="24"/>
        </w:rPr>
        <w:t xml:space="preserve">De acuerdo con la estructura programática vigente, el presupuesto 2021 quedó consignado con las siguientes partidas por producto: </w:t>
      </w:r>
      <w:r w:rsidRPr="006145FD">
        <w:rPr>
          <w:b/>
          <w:bCs/>
          <w:color w:val="767171"/>
          <w:sz w:val="24"/>
          <w:szCs w:val="24"/>
        </w:rPr>
        <w:t>01-Dirección y Coordinación</w:t>
      </w:r>
      <w:r w:rsidRPr="006145FD">
        <w:rPr>
          <w:color w:val="767171"/>
          <w:sz w:val="24"/>
          <w:szCs w:val="24"/>
        </w:rPr>
        <w:t xml:space="preserve">, RD$41,743,614.00; </w:t>
      </w:r>
      <w:r w:rsidRPr="006145FD">
        <w:rPr>
          <w:b/>
          <w:bCs/>
          <w:color w:val="767171"/>
          <w:sz w:val="24"/>
          <w:szCs w:val="24"/>
        </w:rPr>
        <w:t>02-Formulación de políticas para el desarrollo del sector agropecuario y forestal</w:t>
      </w:r>
      <w:r w:rsidRPr="006145FD">
        <w:rPr>
          <w:color w:val="767171"/>
          <w:sz w:val="24"/>
          <w:szCs w:val="24"/>
        </w:rPr>
        <w:t xml:space="preserve">, </w:t>
      </w:r>
      <w:r w:rsidR="006730C0" w:rsidRPr="006145FD">
        <w:rPr>
          <w:color w:val="767171"/>
          <w:sz w:val="24"/>
          <w:szCs w:val="24"/>
        </w:rPr>
        <w:t>RD$16,061,566.00</w:t>
      </w:r>
      <w:r w:rsidRPr="006145FD">
        <w:rPr>
          <w:color w:val="767171"/>
          <w:sz w:val="24"/>
          <w:szCs w:val="24"/>
        </w:rPr>
        <w:t xml:space="preserve">; </w:t>
      </w:r>
      <w:r w:rsidRPr="006145FD">
        <w:rPr>
          <w:b/>
          <w:bCs/>
          <w:color w:val="767171"/>
          <w:sz w:val="24"/>
          <w:szCs w:val="24"/>
        </w:rPr>
        <w:t>03-Sector agropecuario y forestal con financiamiento para proyectos de transferencia de tecnología</w:t>
      </w:r>
      <w:r w:rsidRPr="006145FD">
        <w:rPr>
          <w:color w:val="767171"/>
          <w:sz w:val="24"/>
          <w:szCs w:val="24"/>
        </w:rPr>
        <w:t xml:space="preserve">, RD$6,867,681.00; </w:t>
      </w:r>
      <w:r w:rsidRPr="006145FD">
        <w:rPr>
          <w:b/>
          <w:bCs/>
          <w:color w:val="767171"/>
          <w:sz w:val="24"/>
          <w:szCs w:val="24"/>
        </w:rPr>
        <w:t>04- Productores líderes y técnicos capacitados en tecnologías agropecuarias y forestales</w:t>
      </w:r>
      <w:r w:rsidRPr="006145FD">
        <w:rPr>
          <w:color w:val="767171"/>
          <w:sz w:val="24"/>
          <w:szCs w:val="24"/>
        </w:rPr>
        <w:t xml:space="preserve">, RD$5,385,200.00. </w:t>
      </w:r>
    </w:p>
    <w:p w14:paraId="4C50DB6C" w14:textId="77777777" w:rsidR="00934D8B" w:rsidRPr="006145FD" w:rsidRDefault="00934D8B" w:rsidP="00205166">
      <w:pPr>
        <w:tabs>
          <w:tab w:val="left" w:pos="7938"/>
        </w:tabs>
        <w:spacing w:line="360" w:lineRule="auto"/>
        <w:ind w:left="142" w:right="-18"/>
        <w:jc w:val="both"/>
        <w:rPr>
          <w:color w:val="767171"/>
          <w:sz w:val="24"/>
          <w:szCs w:val="24"/>
        </w:rPr>
      </w:pPr>
    </w:p>
    <w:bookmarkEnd w:id="1"/>
    <w:p w14:paraId="6551FD6E" w14:textId="77777777" w:rsidR="00E866F9" w:rsidRPr="00F81155" w:rsidRDefault="00E866F9" w:rsidP="00E866F9">
      <w:pPr>
        <w:spacing w:line="360" w:lineRule="auto"/>
        <w:ind w:left="142" w:right="522"/>
        <w:jc w:val="both"/>
        <w:rPr>
          <w:b/>
          <w:bCs/>
          <w:color w:val="767171"/>
          <w:sz w:val="24"/>
          <w:szCs w:val="24"/>
        </w:rPr>
      </w:pPr>
      <w:r w:rsidRPr="00F81155">
        <w:rPr>
          <w:b/>
          <w:bCs/>
          <w:color w:val="767171"/>
          <w:sz w:val="24"/>
          <w:szCs w:val="24"/>
        </w:rPr>
        <w:t>Formulación de políticas públicas para el desarrollo del sector agropecuario y forestal.</w:t>
      </w:r>
    </w:p>
    <w:p w14:paraId="15744133" w14:textId="77777777" w:rsidR="00E866F9" w:rsidRPr="00393A64" w:rsidRDefault="00E866F9" w:rsidP="00E866F9">
      <w:pPr>
        <w:tabs>
          <w:tab w:val="left" w:pos="7088"/>
        </w:tabs>
        <w:spacing w:line="360" w:lineRule="auto"/>
        <w:ind w:left="142" w:right="407"/>
        <w:jc w:val="both"/>
        <w:rPr>
          <w:color w:val="767171"/>
          <w:sz w:val="24"/>
          <w:szCs w:val="24"/>
        </w:rPr>
      </w:pPr>
    </w:p>
    <w:p w14:paraId="27F60C02" w14:textId="79216B1D" w:rsidR="00E866F9" w:rsidRDefault="00E866F9" w:rsidP="00E866F9">
      <w:pPr>
        <w:spacing w:line="360" w:lineRule="auto"/>
        <w:ind w:left="142" w:right="522"/>
        <w:jc w:val="both"/>
        <w:rPr>
          <w:color w:val="767171"/>
          <w:sz w:val="24"/>
          <w:szCs w:val="24"/>
        </w:rPr>
      </w:pPr>
      <w:r>
        <w:rPr>
          <w:color w:val="767171"/>
          <w:sz w:val="24"/>
          <w:szCs w:val="24"/>
        </w:rPr>
        <w:t>D</w:t>
      </w:r>
      <w:r w:rsidRPr="00393A64">
        <w:rPr>
          <w:color w:val="767171"/>
          <w:sz w:val="24"/>
          <w:szCs w:val="24"/>
        </w:rPr>
        <w:t xml:space="preserve">isponer de políticas públicas para investigación </w:t>
      </w:r>
      <w:r>
        <w:rPr>
          <w:color w:val="767171"/>
          <w:sz w:val="24"/>
          <w:szCs w:val="24"/>
        </w:rPr>
        <w:t xml:space="preserve">acordes con la política de desarrollo del país y </w:t>
      </w:r>
      <w:r w:rsidRPr="00393A64">
        <w:rPr>
          <w:color w:val="767171"/>
          <w:sz w:val="24"/>
          <w:szCs w:val="24"/>
        </w:rPr>
        <w:t xml:space="preserve">que contribuyan a incrementar la sostenibilidad en la producción de alimentos agrícolas y ganaderos de la canasta básica alimentaria </w:t>
      </w:r>
      <w:r>
        <w:rPr>
          <w:color w:val="767171"/>
          <w:sz w:val="24"/>
          <w:szCs w:val="24"/>
        </w:rPr>
        <w:t xml:space="preserve">y de exportación que sean </w:t>
      </w:r>
      <w:r w:rsidRPr="00393A64">
        <w:rPr>
          <w:color w:val="767171"/>
          <w:sz w:val="24"/>
          <w:szCs w:val="24"/>
        </w:rPr>
        <w:t>de origen nacional</w:t>
      </w:r>
      <w:r>
        <w:rPr>
          <w:color w:val="767171"/>
          <w:sz w:val="24"/>
          <w:szCs w:val="24"/>
        </w:rPr>
        <w:t xml:space="preserve"> es</w:t>
      </w:r>
      <w:r>
        <w:rPr>
          <w:color w:val="767171"/>
          <w:sz w:val="24"/>
          <w:szCs w:val="24"/>
        </w:rPr>
        <w:t xml:space="preserve"> uno de los o</w:t>
      </w:r>
      <w:r w:rsidRPr="00393A64">
        <w:rPr>
          <w:color w:val="767171"/>
          <w:sz w:val="24"/>
          <w:szCs w:val="24"/>
        </w:rPr>
        <w:t>bjetivos</w:t>
      </w:r>
      <w:r>
        <w:rPr>
          <w:color w:val="767171"/>
          <w:sz w:val="24"/>
          <w:szCs w:val="24"/>
        </w:rPr>
        <w:t xml:space="preserve"> para la f</w:t>
      </w:r>
      <w:r w:rsidRPr="00393A64">
        <w:rPr>
          <w:color w:val="767171"/>
          <w:sz w:val="24"/>
          <w:szCs w:val="24"/>
        </w:rPr>
        <w:t xml:space="preserve">ormulación de políticas públicas para el desarrollo del </w:t>
      </w:r>
      <w:r w:rsidRPr="00393A64">
        <w:rPr>
          <w:color w:val="767171"/>
          <w:sz w:val="24"/>
          <w:szCs w:val="24"/>
        </w:rPr>
        <w:lastRenderedPageBreak/>
        <w:t>sector agropecuario y forestal</w:t>
      </w:r>
    </w:p>
    <w:p w14:paraId="5B03A417" w14:textId="68784F57" w:rsidR="00E866F9" w:rsidRPr="00393A64" w:rsidRDefault="00E866F9" w:rsidP="00E866F9">
      <w:pPr>
        <w:spacing w:line="360" w:lineRule="auto"/>
        <w:ind w:left="142" w:right="522"/>
        <w:rPr>
          <w:color w:val="767171"/>
          <w:sz w:val="24"/>
          <w:szCs w:val="24"/>
        </w:rPr>
      </w:pPr>
      <w:r>
        <w:rPr>
          <w:color w:val="767171"/>
          <w:sz w:val="24"/>
          <w:szCs w:val="24"/>
        </w:rPr>
        <w:t xml:space="preserve"> </w:t>
      </w:r>
    </w:p>
    <w:p w14:paraId="35BAFADF" w14:textId="77777777" w:rsidR="00E866F9" w:rsidRDefault="00E866F9" w:rsidP="00E866F9">
      <w:pPr>
        <w:tabs>
          <w:tab w:val="left" w:pos="7088"/>
        </w:tabs>
        <w:spacing w:line="360" w:lineRule="auto"/>
        <w:ind w:left="142" w:right="407"/>
        <w:jc w:val="both"/>
        <w:rPr>
          <w:color w:val="767171"/>
          <w:sz w:val="24"/>
          <w:szCs w:val="24"/>
        </w:rPr>
      </w:pPr>
      <w:r w:rsidRPr="00F81155">
        <w:rPr>
          <w:color w:val="767171"/>
          <w:sz w:val="24"/>
          <w:szCs w:val="24"/>
        </w:rPr>
        <w:t xml:space="preserve">En </w:t>
      </w:r>
      <w:r>
        <w:rPr>
          <w:color w:val="767171"/>
          <w:sz w:val="24"/>
          <w:szCs w:val="24"/>
        </w:rPr>
        <w:t>este sentido</w:t>
      </w:r>
      <w:r w:rsidRPr="00F81155">
        <w:rPr>
          <w:color w:val="767171"/>
          <w:sz w:val="24"/>
          <w:szCs w:val="24"/>
        </w:rPr>
        <w:t xml:space="preserve">, el CONIAF trabajó con la definición de los perfiles de los consultores externos que elaborarían estas políticas y los términos de referencia para el levantamiento y definición de estas.  </w:t>
      </w:r>
    </w:p>
    <w:p w14:paraId="613701CB" w14:textId="77777777" w:rsidR="00E866F9" w:rsidRDefault="00E866F9" w:rsidP="00E866F9">
      <w:pPr>
        <w:tabs>
          <w:tab w:val="left" w:pos="7088"/>
        </w:tabs>
        <w:spacing w:line="360" w:lineRule="auto"/>
        <w:ind w:left="142" w:right="407"/>
        <w:rPr>
          <w:color w:val="767171"/>
          <w:sz w:val="24"/>
          <w:szCs w:val="24"/>
        </w:rPr>
      </w:pPr>
      <w:r>
        <w:rPr>
          <w:color w:val="767171"/>
          <w:sz w:val="24"/>
          <w:szCs w:val="24"/>
        </w:rPr>
        <w:t xml:space="preserve">                                                             </w:t>
      </w:r>
    </w:p>
    <w:p w14:paraId="164CBF36" w14:textId="77777777" w:rsidR="00E866F9" w:rsidRDefault="00E866F9" w:rsidP="00E866F9">
      <w:pPr>
        <w:tabs>
          <w:tab w:val="left" w:pos="7088"/>
        </w:tabs>
        <w:spacing w:line="360" w:lineRule="auto"/>
        <w:ind w:left="142" w:right="407"/>
        <w:jc w:val="both"/>
        <w:rPr>
          <w:color w:val="767171"/>
          <w:sz w:val="24"/>
          <w:szCs w:val="24"/>
        </w:rPr>
      </w:pPr>
      <w:r w:rsidRPr="00F81155">
        <w:rPr>
          <w:color w:val="767171"/>
          <w:sz w:val="24"/>
          <w:szCs w:val="24"/>
        </w:rPr>
        <w:t>En este año se programó la elaboración de tres (3) políticas públicas, aunque no se elaboró ninguna.  La programación financiera en este producto para este año fue de RD$16,061,566.00. La ejecución en el 2021 fue de RD$4,578,404.45.  No se cumplió la meta física programada y se ejecutó en un 28.51% la meta financiera programada.</w:t>
      </w:r>
    </w:p>
    <w:p w14:paraId="195034C4" w14:textId="77777777" w:rsidR="00E866F9" w:rsidRDefault="00E866F9" w:rsidP="00E866F9">
      <w:pPr>
        <w:tabs>
          <w:tab w:val="left" w:pos="7088"/>
        </w:tabs>
        <w:spacing w:line="360" w:lineRule="auto"/>
        <w:ind w:left="142" w:right="407"/>
        <w:jc w:val="both"/>
        <w:rPr>
          <w:color w:val="767171"/>
          <w:sz w:val="24"/>
          <w:szCs w:val="24"/>
        </w:rPr>
      </w:pPr>
    </w:p>
    <w:p w14:paraId="3504F4E2" w14:textId="77777777" w:rsidR="00E866F9" w:rsidRPr="00730567" w:rsidRDefault="00E866F9" w:rsidP="00E866F9">
      <w:pPr>
        <w:tabs>
          <w:tab w:val="left" w:pos="7088"/>
        </w:tabs>
        <w:spacing w:line="360" w:lineRule="auto"/>
        <w:ind w:left="142" w:right="407"/>
        <w:jc w:val="both"/>
        <w:rPr>
          <w:color w:val="767171"/>
          <w:sz w:val="24"/>
          <w:szCs w:val="24"/>
        </w:rPr>
      </w:pPr>
      <w:r w:rsidRPr="00730567">
        <w:rPr>
          <w:color w:val="767171"/>
          <w:sz w:val="24"/>
          <w:szCs w:val="24"/>
        </w:rPr>
        <w:t xml:space="preserve">Estos documentos de política sirven de apoyo a las transferencias de tecnología que realiza la institución </w:t>
      </w:r>
      <w:r>
        <w:rPr>
          <w:color w:val="767171"/>
          <w:sz w:val="24"/>
          <w:szCs w:val="24"/>
        </w:rPr>
        <w:t xml:space="preserve">en todo el territorio nacional </w:t>
      </w:r>
      <w:r w:rsidRPr="00730567">
        <w:rPr>
          <w:color w:val="767171"/>
          <w:sz w:val="24"/>
          <w:szCs w:val="24"/>
        </w:rPr>
        <w:t xml:space="preserve">y que son dirigidas tanto a técnicos </w:t>
      </w:r>
      <w:r>
        <w:rPr>
          <w:color w:val="767171"/>
          <w:sz w:val="24"/>
          <w:szCs w:val="24"/>
        </w:rPr>
        <w:t xml:space="preserve">de las instituciones del sector agropecuario y forestal </w:t>
      </w:r>
      <w:r w:rsidRPr="00730567">
        <w:rPr>
          <w:color w:val="767171"/>
          <w:sz w:val="24"/>
          <w:szCs w:val="24"/>
        </w:rPr>
        <w:t>como a productores líderes</w:t>
      </w:r>
      <w:r>
        <w:rPr>
          <w:color w:val="767171"/>
          <w:sz w:val="24"/>
          <w:szCs w:val="24"/>
        </w:rPr>
        <w:t xml:space="preserve"> de las diferentes zonas del país</w:t>
      </w:r>
      <w:r w:rsidRPr="00730567">
        <w:rPr>
          <w:color w:val="767171"/>
          <w:sz w:val="24"/>
          <w:szCs w:val="24"/>
        </w:rPr>
        <w:t>, con la finalidad de que éstos aumenten sus niveles de conocimiento para poder alcanzar niveles de competitividad y sostenibilidad.</w:t>
      </w:r>
    </w:p>
    <w:p w14:paraId="1A3345FD" w14:textId="77777777" w:rsidR="00E866F9" w:rsidRPr="00F81155" w:rsidRDefault="00E866F9" w:rsidP="00E866F9">
      <w:pPr>
        <w:spacing w:line="360" w:lineRule="auto"/>
        <w:ind w:left="142" w:right="522"/>
        <w:jc w:val="both"/>
        <w:rPr>
          <w:color w:val="FF0000"/>
          <w:sz w:val="24"/>
          <w:szCs w:val="24"/>
        </w:rPr>
      </w:pPr>
    </w:p>
    <w:p w14:paraId="3C10C41E" w14:textId="77777777" w:rsidR="00E866F9" w:rsidRPr="00F81155" w:rsidRDefault="00E866F9" w:rsidP="00E866F9">
      <w:pPr>
        <w:spacing w:line="360" w:lineRule="auto"/>
        <w:ind w:left="142" w:right="522"/>
        <w:jc w:val="both"/>
        <w:rPr>
          <w:b/>
          <w:bCs/>
          <w:color w:val="767171"/>
          <w:sz w:val="24"/>
          <w:szCs w:val="24"/>
        </w:rPr>
      </w:pPr>
      <w:r w:rsidRPr="00F81155">
        <w:rPr>
          <w:b/>
          <w:bCs/>
          <w:color w:val="767171"/>
          <w:sz w:val="24"/>
          <w:szCs w:val="24"/>
        </w:rPr>
        <w:t>Sector agropecuario y forestal con financiamiento para proyectos de transferencia de tecnologías.</w:t>
      </w:r>
    </w:p>
    <w:p w14:paraId="6A407821" w14:textId="77777777" w:rsidR="00E866F9" w:rsidRPr="00F81155" w:rsidRDefault="00E866F9" w:rsidP="00E866F9">
      <w:pPr>
        <w:spacing w:line="360" w:lineRule="auto"/>
        <w:ind w:left="142" w:right="522"/>
        <w:jc w:val="both"/>
        <w:rPr>
          <w:b/>
          <w:bCs/>
          <w:color w:val="767171"/>
          <w:sz w:val="24"/>
          <w:szCs w:val="24"/>
        </w:rPr>
      </w:pPr>
    </w:p>
    <w:p w14:paraId="464D83E6" w14:textId="77777777" w:rsidR="00E866F9" w:rsidRPr="00F81155" w:rsidRDefault="00E866F9" w:rsidP="00E866F9">
      <w:pPr>
        <w:spacing w:line="360" w:lineRule="auto"/>
        <w:ind w:left="142" w:right="522"/>
        <w:jc w:val="both"/>
        <w:rPr>
          <w:color w:val="767171"/>
          <w:sz w:val="24"/>
          <w:szCs w:val="24"/>
        </w:rPr>
      </w:pPr>
      <w:r w:rsidRPr="00F81155">
        <w:rPr>
          <w:color w:val="767171"/>
          <w:sz w:val="24"/>
          <w:szCs w:val="24"/>
        </w:rPr>
        <w:t xml:space="preserve">El CONIAF cuenta a la fecha con dos proyectos de inversión pública aprobados por el Sistema Nacional de Inversión Pública del MEPyD: “Actualización para la Innovación Tecnológica y Competitividad Agroalimentaria en la R.D.” y “Actualización de Tecnologías para la Competitividad del Sector Agroexportador en la R.D.” El primero va orientado al fortalecimiento de la seguridad y soberanía alimentaria y nutricional con énfasis en 8 rubros de la canasta básica alimentaria. El segundo proyecto persigue el fortalecimiento de la competitividad en 7 rubros de potencial agroexportador. Los montos aprobados fueron de </w:t>
      </w:r>
      <w:r w:rsidRPr="00F81155">
        <w:rPr>
          <w:color w:val="767171"/>
          <w:sz w:val="24"/>
          <w:szCs w:val="24"/>
        </w:rPr>
        <w:lastRenderedPageBreak/>
        <w:t>RD$4,000,000.00 para cada uno de ellos, totalizando RD$8,000,000.00.</w:t>
      </w:r>
    </w:p>
    <w:p w14:paraId="02152CB6" w14:textId="17A3E6B2" w:rsidR="00E866F9" w:rsidRDefault="00E866F9" w:rsidP="00E866F9">
      <w:pPr>
        <w:tabs>
          <w:tab w:val="left" w:pos="7088"/>
        </w:tabs>
        <w:spacing w:line="360" w:lineRule="auto"/>
        <w:ind w:left="142" w:right="407"/>
        <w:jc w:val="both"/>
        <w:rPr>
          <w:color w:val="767171"/>
          <w:sz w:val="24"/>
          <w:szCs w:val="24"/>
        </w:rPr>
      </w:pPr>
      <w:r>
        <w:rPr>
          <w:color w:val="767171"/>
          <w:sz w:val="24"/>
          <w:szCs w:val="24"/>
        </w:rPr>
        <w:t xml:space="preserve">                                                              </w:t>
      </w:r>
    </w:p>
    <w:p w14:paraId="0160EC3B" w14:textId="77777777" w:rsidR="00E866F9" w:rsidRDefault="00E866F9" w:rsidP="00E866F9">
      <w:pPr>
        <w:spacing w:line="360" w:lineRule="auto"/>
        <w:ind w:left="180" w:right="326"/>
        <w:jc w:val="both"/>
        <w:rPr>
          <w:color w:val="767171"/>
          <w:sz w:val="24"/>
          <w:szCs w:val="24"/>
        </w:rPr>
      </w:pPr>
      <w:r w:rsidRPr="00F81155">
        <w:rPr>
          <w:color w:val="767171"/>
          <w:sz w:val="24"/>
          <w:szCs w:val="24"/>
        </w:rPr>
        <w:t xml:space="preserve">Este producto consiste en la validación de tecnologías a transferir en 15 componentes: ocho (8) rubros de la canasta básica y siete (7) cultivos de vocación exportadora.  </w:t>
      </w:r>
    </w:p>
    <w:p w14:paraId="7E534A0E" w14:textId="77777777" w:rsidR="00E866F9" w:rsidRDefault="00E866F9" w:rsidP="00E866F9">
      <w:pPr>
        <w:spacing w:line="360" w:lineRule="auto"/>
        <w:ind w:left="180" w:right="326"/>
        <w:jc w:val="both"/>
        <w:rPr>
          <w:color w:val="767171"/>
          <w:sz w:val="24"/>
          <w:szCs w:val="24"/>
        </w:rPr>
      </w:pPr>
    </w:p>
    <w:p w14:paraId="5C4CFBE1" w14:textId="77777777" w:rsidR="00E866F9" w:rsidRDefault="00E866F9" w:rsidP="00E866F9">
      <w:pPr>
        <w:spacing w:line="360" w:lineRule="auto"/>
        <w:ind w:left="180" w:right="326"/>
        <w:jc w:val="both"/>
        <w:rPr>
          <w:color w:val="767171"/>
          <w:sz w:val="24"/>
          <w:szCs w:val="24"/>
        </w:rPr>
      </w:pPr>
      <w:r w:rsidRPr="00F81155">
        <w:rPr>
          <w:color w:val="767171"/>
          <w:sz w:val="24"/>
          <w:szCs w:val="24"/>
        </w:rPr>
        <w:t>En este sentido, la meta física formulada en este año fue financiar 15 proyectos de transferencia de tecnologías.  En el período enero-diciembre se ejecutaron dos componentes del proyecto de canasta básica alimentaria, mediante la realización de una gira técnica demostrativa en cosecha y pesaje de siete variedades de yuca y la instalación de un módulo ovino-caprino.  Estas dos actividades tuvieron un costo conjunto de RD$54,795.00.</w:t>
      </w:r>
      <w:r>
        <w:rPr>
          <w:color w:val="767171"/>
          <w:sz w:val="24"/>
          <w:szCs w:val="24"/>
        </w:rPr>
        <w:t xml:space="preserve">  </w:t>
      </w:r>
      <w:r w:rsidRPr="00F81155">
        <w:rPr>
          <w:color w:val="767171"/>
          <w:sz w:val="24"/>
          <w:szCs w:val="24"/>
        </w:rPr>
        <w:t xml:space="preserve">En términos financieros, se programó invertir RD$ 6,867,681.80 en el 2021 y se ejecutó en el periodo enero-diciembre un monto de RD$4,760,149.52.  </w:t>
      </w:r>
    </w:p>
    <w:p w14:paraId="1067DD0E" w14:textId="77777777" w:rsidR="00E866F9" w:rsidRDefault="00E866F9" w:rsidP="00E866F9">
      <w:pPr>
        <w:tabs>
          <w:tab w:val="left" w:pos="7088"/>
        </w:tabs>
        <w:spacing w:line="360" w:lineRule="auto"/>
        <w:ind w:left="142" w:right="407"/>
        <w:jc w:val="both"/>
        <w:rPr>
          <w:color w:val="767171"/>
          <w:sz w:val="24"/>
          <w:szCs w:val="24"/>
        </w:rPr>
      </w:pPr>
    </w:p>
    <w:p w14:paraId="7B980E4A" w14:textId="77777777" w:rsidR="00E866F9" w:rsidRDefault="00E866F9" w:rsidP="00E866F9">
      <w:pPr>
        <w:tabs>
          <w:tab w:val="left" w:pos="7088"/>
        </w:tabs>
        <w:spacing w:line="360" w:lineRule="auto"/>
        <w:ind w:left="142" w:right="407"/>
        <w:jc w:val="both"/>
        <w:rPr>
          <w:color w:val="767171"/>
          <w:sz w:val="24"/>
          <w:szCs w:val="24"/>
        </w:rPr>
      </w:pPr>
      <w:r w:rsidRPr="00F81155">
        <w:rPr>
          <w:color w:val="767171"/>
          <w:sz w:val="24"/>
          <w:szCs w:val="24"/>
        </w:rPr>
        <w:t>En este año se cumplió un 13.33% de la meta física programada y un 69.31% de la meta financiera programada.</w:t>
      </w:r>
      <w:r w:rsidRPr="00F81155">
        <w:rPr>
          <w:color w:val="FF0000"/>
          <w:sz w:val="24"/>
          <w:szCs w:val="24"/>
        </w:rPr>
        <w:t xml:space="preserve"> </w:t>
      </w:r>
      <w:r w:rsidRPr="00F81155">
        <w:rPr>
          <w:color w:val="767171"/>
          <w:sz w:val="24"/>
          <w:szCs w:val="24"/>
        </w:rPr>
        <w:t>La baja ejecución física se debió principalmente a las restricciones sanitarias y de distanciamiento social.</w:t>
      </w:r>
    </w:p>
    <w:p w14:paraId="13693388" w14:textId="77777777" w:rsidR="00E866F9" w:rsidRDefault="00E866F9" w:rsidP="00E866F9">
      <w:pPr>
        <w:tabs>
          <w:tab w:val="left" w:pos="7088"/>
        </w:tabs>
        <w:spacing w:line="360" w:lineRule="auto"/>
        <w:ind w:left="142" w:right="407"/>
        <w:jc w:val="both"/>
        <w:rPr>
          <w:color w:val="767171"/>
          <w:sz w:val="24"/>
          <w:szCs w:val="24"/>
        </w:rPr>
      </w:pPr>
    </w:p>
    <w:p w14:paraId="45EAAB9E" w14:textId="77777777" w:rsidR="00E866F9" w:rsidRDefault="00E866F9" w:rsidP="00E866F9">
      <w:pPr>
        <w:tabs>
          <w:tab w:val="left" w:pos="7088"/>
        </w:tabs>
        <w:spacing w:line="360" w:lineRule="auto"/>
        <w:ind w:left="142" w:right="407"/>
        <w:jc w:val="both"/>
        <w:rPr>
          <w:color w:val="767171"/>
          <w:sz w:val="24"/>
          <w:szCs w:val="24"/>
        </w:rPr>
      </w:pPr>
      <w:r w:rsidRPr="006145FD">
        <w:rPr>
          <w:color w:val="767171"/>
          <w:sz w:val="24"/>
          <w:szCs w:val="24"/>
        </w:rPr>
        <w:t>Para los dos proyectos de inversión pública aprobados por el Sistema Nacional de Inversión Pública del MEPyD “Actualización para la investigación tecnológica y competitividad agroalimentaria en la RD” y “Actualización de tecnologías para la competitividad del sector agroexportador en la RD”, fue solicitada una extensión del período de ejecución, la cual fue aprobada.  El periodo de ejecución de estos proyectos fue extendido hasta el 2022.</w:t>
      </w:r>
    </w:p>
    <w:p w14:paraId="56C6A39D" w14:textId="77777777" w:rsidR="00E866F9" w:rsidRPr="00F81155" w:rsidRDefault="00E866F9" w:rsidP="00E866F9">
      <w:pPr>
        <w:spacing w:line="360" w:lineRule="auto"/>
        <w:ind w:left="142" w:right="522"/>
        <w:jc w:val="both"/>
        <w:rPr>
          <w:color w:val="767171"/>
          <w:sz w:val="24"/>
          <w:szCs w:val="24"/>
        </w:rPr>
      </w:pPr>
    </w:p>
    <w:p w14:paraId="1D7FA85C" w14:textId="77777777" w:rsidR="00E866F9" w:rsidRPr="00F81155" w:rsidRDefault="00E866F9" w:rsidP="00E866F9">
      <w:pPr>
        <w:spacing w:line="360" w:lineRule="auto"/>
        <w:ind w:left="142" w:right="522"/>
        <w:jc w:val="both"/>
        <w:rPr>
          <w:b/>
          <w:bCs/>
          <w:color w:val="767171"/>
          <w:sz w:val="24"/>
          <w:szCs w:val="24"/>
        </w:rPr>
      </w:pPr>
      <w:r w:rsidRPr="00F81155">
        <w:rPr>
          <w:b/>
          <w:bCs/>
          <w:color w:val="767171"/>
          <w:sz w:val="24"/>
          <w:szCs w:val="24"/>
        </w:rPr>
        <w:t xml:space="preserve">Programa de transferencia de tecnología y capacitación a técnicos y productores líderes.  </w:t>
      </w:r>
    </w:p>
    <w:p w14:paraId="456AA198" w14:textId="77777777" w:rsidR="00E866F9" w:rsidRPr="00F81155" w:rsidRDefault="00E866F9" w:rsidP="00E866F9">
      <w:pPr>
        <w:spacing w:line="360" w:lineRule="auto"/>
        <w:ind w:left="142" w:right="522"/>
        <w:jc w:val="both"/>
        <w:rPr>
          <w:b/>
          <w:bCs/>
          <w:color w:val="767171"/>
          <w:sz w:val="24"/>
          <w:szCs w:val="24"/>
        </w:rPr>
      </w:pPr>
    </w:p>
    <w:p w14:paraId="26C62BB2" w14:textId="77777777" w:rsidR="00E866F9" w:rsidRDefault="00E866F9" w:rsidP="00E866F9">
      <w:pPr>
        <w:spacing w:line="360" w:lineRule="auto"/>
        <w:ind w:left="142" w:right="522"/>
        <w:jc w:val="both"/>
        <w:rPr>
          <w:color w:val="767171"/>
          <w:sz w:val="24"/>
          <w:szCs w:val="24"/>
        </w:rPr>
      </w:pPr>
      <w:r w:rsidRPr="00F81155">
        <w:rPr>
          <w:color w:val="767171"/>
          <w:sz w:val="24"/>
          <w:szCs w:val="24"/>
        </w:rPr>
        <w:t xml:space="preserve">En lo referente al fortalecimiento de las capacidades para la innovación </w:t>
      </w:r>
      <w:r w:rsidRPr="00F81155">
        <w:rPr>
          <w:color w:val="767171"/>
          <w:sz w:val="24"/>
          <w:szCs w:val="24"/>
        </w:rPr>
        <w:lastRenderedPageBreak/>
        <w:t xml:space="preserve">tecnológica y el desarrollo del sector agropecuario y forestal, el programa de transferencia de tecnología a técnicos y productores líderes tuvo como meta física formulada beneficiar este año a 1,696 técnicos y productores líderes. </w:t>
      </w:r>
    </w:p>
    <w:p w14:paraId="1B871F96" w14:textId="05D60AB1" w:rsidR="00E866F9" w:rsidRDefault="00E866F9" w:rsidP="00E866F9">
      <w:pPr>
        <w:spacing w:line="360" w:lineRule="auto"/>
        <w:ind w:left="142" w:right="522"/>
        <w:jc w:val="both"/>
        <w:rPr>
          <w:color w:val="767171"/>
          <w:sz w:val="24"/>
          <w:szCs w:val="24"/>
        </w:rPr>
      </w:pPr>
    </w:p>
    <w:p w14:paraId="32258ECC" w14:textId="77777777" w:rsidR="00E866F9" w:rsidRPr="00F81155" w:rsidRDefault="00E866F9" w:rsidP="00E866F9">
      <w:pPr>
        <w:spacing w:line="360" w:lineRule="auto"/>
        <w:ind w:left="142" w:right="522"/>
        <w:jc w:val="both"/>
        <w:rPr>
          <w:color w:val="767171"/>
          <w:sz w:val="24"/>
          <w:szCs w:val="24"/>
        </w:rPr>
      </w:pPr>
      <w:r w:rsidRPr="00F81155">
        <w:rPr>
          <w:color w:val="767171"/>
          <w:sz w:val="24"/>
          <w:szCs w:val="24"/>
        </w:rPr>
        <w:t>La meta financiera programada para este año fue de RD$5,385,200.00 y la ejecución ascendió a RD$3,970,053.75. Se cumplió un 2.12% de la meta física programada y un 73.72% de la meta financiera programada. Al igual que el programa anterior, hubo restricciones sanitarias de presencia física en los programas de capacitación y transferencia.</w:t>
      </w:r>
    </w:p>
    <w:p w14:paraId="65E3FF19" w14:textId="77777777" w:rsidR="00E866F9" w:rsidRPr="00F81155" w:rsidRDefault="00E866F9" w:rsidP="00E866F9">
      <w:pPr>
        <w:spacing w:line="360" w:lineRule="auto"/>
        <w:ind w:left="142" w:right="522"/>
        <w:jc w:val="both"/>
        <w:rPr>
          <w:color w:val="767171"/>
          <w:sz w:val="24"/>
          <w:szCs w:val="24"/>
        </w:rPr>
      </w:pPr>
    </w:p>
    <w:p w14:paraId="76BE5DDC" w14:textId="12173531" w:rsidR="00E866F9" w:rsidRPr="00F81155" w:rsidRDefault="00E866F9" w:rsidP="00E866F9">
      <w:pPr>
        <w:spacing w:line="360" w:lineRule="auto"/>
        <w:ind w:left="142" w:right="522"/>
        <w:jc w:val="both"/>
        <w:rPr>
          <w:color w:val="767171"/>
          <w:sz w:val="24"/>
          <w:szCs w:val="24"/>
        </w:rPr>
      </w:pPr>
      <w:r w:rsidRPr="00F81155">
        <w:rPr>
          <w:color w:val="767171"/>
          <w:sz w:val="24"/>
          <w:szCs w:val="24"/>
        </w:rPr>
        <w:t>El 29 de enero se llevó a cabo una Gira Técnica Demostrativa para Cosecha y Pesaje de Siete Variedades de Yuca, la cual benefició a 33 técnicos y productores de la Provincia La Altagracia, con 8 horas de duración teórico práctica.</w:t>
      </w:r>
    </w:p>
    <w:p w14:paraId="0023C3D3" w14:textId="77777777" w:rsidR="00E866F9" w:rsidRPr="00F81155" w:rsidRDefault="00E866F9" w:rsidP="00E866F9">
      <w:pPr>
        <w:spacing w:line="360" w:lineRule="auto"/>
        <w:ind w:left="142" w:right="522"/>
        <w:jc w:val="both"/>
        <w:rPr>
          <w:color w:val="767171"/>
          <w:sz w:val="24"/>
          <w:szCs w:val="24"/>
        </w:rPr>
      </w:pPr>
    </w:p>
    <w:p w14:paraId="771C35B7" w14:textId="77777777" w:rsidR="00E866F9" w:rsidRDefault="00E866F9" w:rsidP="00E866F9">
      <w:pPr>
        <w:spacing w:line="360" w:lineRule="auto"/>
        <w:ind w:left="142" w:right="522"/>
        <w:jc w:val="both"/>
        <w:rPr>
          <w:color w:val="767171"/>
          <w:sz w:val="24"/>
          <w:szCs w:val="24"/>
        </w:rPr>
      </w:pPr>
      <w:r w:rsidRPr="00F81155">
        <w:rPr>
          <w:color w:val="767171"/>
          <w:sz w:val="24"/>
          <w:szCs w:val="24"/>
        </w:rPr>
        <w:t>El 18 de agosto se instaló un módulo de validación en tecnologías para la producción de leche de cabra. El módulo fue reforzado con la introducción de quince cabras puras de raza Alpina y un padrote de la raza Murciano Granadina.  A esta actividad, que tuvo una duración de cuatro horas, asistieron 3 productores líderes: dos hombres y una mujer. Esta actividad se realizó con pocas personas por las medidas de precaución tomadas para mantener el distanciamiento social.</w:t>
      </w:r>
    </w:p>
    <w:p w14:paraId="104592F0" w14:textId="77777777" w:rsidR="00E866F9" w:rsidRPr="00F81155" w:rsidRDefault="00E866F9" w:rsidP="00E866F9">
      <w:pPr>
        <w:spacing w:line="360" w:lineRule="auto"/>
        <w:ind w:left="142" w:right="522"/>
        <w:jc w:val="both"/>
        <w:rPr>
          <w:color w:val="767171"/>
          <w:sz w:val="24"/>
          <w:szCs w:val="24"/>
        </w:rPr>
      </w:pPr>
    </w:p>
    <w:p w14:paraId="5822C0CD" w14:textId="77777777" w:rsidR="00E866F9" w:rsidRDefault="00E866F9" w:rsidP="00E866F9">
      <w:pPr>
        <w:tabs>
          <w:tab w:val="left" w:pos="6946"/>
        </w:tabs>
        <w:spacing w:line="360" w:lineRule="auto"/>
        <w:ind w:left="142" w:right="407"/>
        <w:jc w:val="both"/>
        <w:rPr>
          <w:color w:val="767171"/>
          <w:sz w:val="24"/>
          <w:szCs w:val="24"/>
        </w:rPr>
      </w:pPr>
      <w:bookmarkStart w:id="2" w:name="_Hlk84318313"/>
      <w:r w:rsidRPr="00F81155">
        <w:rPr>
          <w:color w:val="767171"/>
          <w:sz w:val="24"/>
          <w:szCs w:val="24"/>
        </w:rPr>
        <w:t xml:space="preserve">De igual manera, se realizó un seguimiento al módulo de validación en tecnologías para producción de leche de cabra ya instalado en el 2020 con la introducción de quince cabras puras de la raza Alpina y un padrote de la raza Murciano Granadina. </w:t>
      </w:r>
    </w:p>
    <w:p w14:paraId="484B5A7B" w14:textId="77777777" w:rsidR="00E866F9" w:rsidRDefault="00E866F9" w:rsidP="00E866F9">
      <w:pPr>
        <w:tabs>
          <w:tab w:val="left" w:pos="6946"/>
        </w:tabs>
        <w:spacing w:line="360" w:lineRule="auto"/>
        <w:ind w:left="142" w:right="407"/>
        <w:jc w:val="both"/>
        <w:rPr>
          <w:color w:val="767171"/>
          <w:sz w:val="24"/>
          <w:szCs w:val="24"/>
        </w:rPr>
      </w:pPr>
    </w:p>
    <w:p w14:paraId="0DDAEAA4" w14:textId="77777777" w:rsidR="00E866F9" w:rsidRDefault="00E866F9" w:rsidP="00E866F9">
      <w:pPr>
        <w:tabs>
          <w:tab w:val="left" w:pos="6946"/>
        </w:tabs>
        <w:spacing w:line="360" w:lineRule="auto"/>
        <w:ind w:left="142" w:right="407"/>
        <w:jc w:val="both"/>
        <w:rPr>
          <w:color w:val="767171"/>
          <w:sz w:val="24"/>
          <w:szCs w:val="24"/>
        </w:rPr>
      </w:pPr>
      <w:r w:rsidRPr="00F81155">
        <w:rPr>
          <w:color w:val="767171"/>
          <w:sz w:val="24"/>
          <w:szCs w:val="24"/>
        </w:rPr>
        <w:t xml:space="preserve">Este </w:t>
      </w:r>
      <w:r w:rsidRPr="005E3C93">
        <w:rPr>
          <w:color w:val="767171"/>
          <w:sz w:val="24"/>
          <w:szCs w:val="24"/>
        </w:rPr>
        <w:t>módulo</w:t>
      </w:r>
      <w:r w:rsidRPr="00F81155">
        <w:rPr>
          <w:color w:val="767171"/>
          <w:sz w:val="24"/>
          <w:szCs w:val="24"/>
        </w:rPr>
        <w:t xml:space="preserve"> se encuentra instalado en Batey 4, Provincia Bahoruco y beneficia a familias productoras tradicionales de </w:t>
      </w:r>
      <w:r>
        <w:rPr>
          <w:color w:val="767171"/>
          <w:sz w:val="24"/>
          <w:szCs w:val="24"/>
        </w:rPr>
        <w:t>c</w:t>
      </w:r>
      <w:r w:rsidRPr="00F81155">
        <w:rPr>
          <w:color w:val="767171"/>
          <w:sz w:val="24"/>
          <w:szCs w:val="24"/>
        </w:rPr>
        <w:t>aprinos de la zona.</w:t>
      </w:r>
      <w:bookmarkEnd w:id="2"/>
      <w:r w:rsidRPr="00F81155">
        <w:rPr>
          <w:color w:val="767171"/>
          <w:sz w:val="24"/>
          <w:szCs w:val="24"/>
        </w:rPr>
        <w:t xml:space="preserve">  Estas transferencias son la base para crear una cultura de eficiencia para la </w:t>
      </w:r>
      <w:r w:rsidRPr="00F81155">
        <w:rPr>
          <w:color w:val="767171"/>
          <w:sz w:val="24"/>
          <w:szCs w:val="24"/>
        </w:rPr>
        <w:lastRenderedPageBreak/>
        <w:t xml:space="preserve">competitividad, cuando dichas tecnologías desarrolladas y/o validadas por el SINIAF son adoptadas por el productor. </w:t>
      </w:r>
    </w:p>
    <w:p w14:paraId="226853C5" w14:textId="77777777" w:rsidR="00E866F9" w:rsidRDefault="00E866F9" w:rsidP="00E866F9">
      <w:pPr>
        <w:tabs>
          <w:tab w:val="left" w:pos="6946"/>
        </w:tabs>
        <w:spacing w:line="360" w:lineRule="auto"/>
        <w:ind w:left="142" w:right="407"/>
        <w:jc w:val="both"/>
        <w:rPr>
          <w:color w:val="767171"/>
          <w:sz w:val="24"/>
          <w:szCs w:val="24"/>
        </w:rPr>
      </w:pPr>
    </w:p>
    <w:p w14:paraId="17627D44" w14:textId="77777777" w:rsidR="00E866F9" w:rsidRDefault="00E866F9" w:rsidP="00E866F9">
      <w:pPr>
        <w:tabs>
          <w:tab w:val="left" w:pos="6946"/>
        </w:tabs>
        <w:spacing w:line="360" w:lineRule="auto"/>
        <w:ind w:left="142" w:right="407"/>
        <w:jc w:val="both"/>
        <w:rPr>
          <w:color w:val="767171"/>
          <w:sz w:val="24"/>
          <w:szCs w:val="24"/>
        </w:rPr>
      </w:pPr>
      <w:r>
        <w:rPr>
          <w:color w:val="767171"/>
          <w:sz w:val="24"/>
          <w:szCs w:val="24"/>
        </w:rPr>
        <w:t>E</w:t>
      </w:r>
      <w:r w:rsidRPr="006145FD">
        <w:rPr>
          <w:color w:val="767171"/>
          <w:sz w:val="24"/>
          <w:szCs w:val="24"/>
        </w:rPr>
        <w:t>n total</w:t>
      </w:r>
      <w:r>
        <w:rPr>
          <w:color w:val="767171"/>
          <w:sz w:val="24"/>
          <w:szCs w:val="24"/>
        </w:rPr>
        <w:t>,</w:t>
      </w:r>
      <w:r w:rsidRPr="006145FD">
        <w:rPr>
          <w:color w:val="767171"/>
          <w:sz w:val="24"/>
          <w:szCs w:val="24"/>
        </w:rPr>
        <w:t xml:space="preserve"> </w:t>
      </w:r>
      <w:r>
        <w:rPr>
          <w:color w:val="767171"/>
          <w:sz w:val="24"/>
          <w:szCs w:val="24"/>
        </w:rPr>
        <w:t>l</w:t>
      </w:r>
      <w:r w:rsidRPr="006145FD">
        <w:rPr>
          <w:color w:val="767171"/>
          <w:sz w:val="24"/>
          <w:szCs w:val="24"/>
        </w:rPr>
        <w:t>as actividades de transferencia beneficiaron a 36 personas. Se beneficiaron de estos eventos 25 técnicos, de los cuales 24 fueron de sexo masculino y 1 de sexo femenino, así como 11 productores líderes, contando entre ellos a 4 mujeres y 7 hombres.</w:t>
      </w:r>
    </w:p>
    <w:p w14:paraId="317465DF" w14:textId="5B44B37B" w:rsidR="00E866F9" w:rsidRPr="005E3C93" w:rsidRDefault="00E866F9" w:rsidP="00E866F9">
      <w:pPr>
        <w:widowControl/>
        <w:autoSpaceDE/>
        <w:autoSpaceDN/>
        <w:spacing w:before="27" w:after="160" w:line="259" w:lineRule="auto"/>
        <w:rPr>
          <w:rFonts w:eastAsiaTheme="minorHAnsi"/>
          <w:color w:val="BFBFBF" w:themeColor="background1" w:themeShade="BF"/>
          <w:spacing w:val="60"/>
          <w:kern w:val="24"/>
          <w:sz w:val="24"/>
          <w:szCs w:val="24"/>
          <w:lang w:val="es-US"/>
        </w:rPr>
      </w:pPr>
      <w:r>
        <w:rPr>
          <w:rFonts w:eastAsiaTheme="minorHAnsi"/>
          <w:color w:val="BFBFBF" w:themeColor="background1" w:themeShade="BF"/>
          <w:spacing w:val="60"/>
          <w:kern w:val="24"/>
          <w:sz w:val="24"/>
          <w:szCs w:val="24"/>
          <w:lang w:val="es-US"/>
        </w:rPr>
        <w:t xml:space="preserve">                                </w:t>
      </w:r>
    </w:p>
    <w:p w14:paraId="5974E2E5" w14:textId="1F6063CE" w:rsidR="00E866F9" w:rsidRDefault="00E866F9" w:rsidP="00E866F9">
      <w:pPr>
        <w:spacing w:line="360" w:lineRule="auto"/>
        <w:ind w:left="142" w:right="407"/>
        <w:jc w:val="both"/>
        <w:rPr>
          <w:color w:val="767171"/>
          <w:sz w:val="24"/>
          <w:szCs w:val="24"/>
        </w:rPr>
      </w:pPr>
      <w:r w:rsidRPr="00F81155">
        <w:rPr>
          <w:color w:val="767171"/>
          <w:sz w:val="24"/>
          <w:szCs w:val="24"/>
        </w:rPr>
        <w:t>Estos productos tecnológicos contribuye</w:t>
      </w:r>
      <w:r>
        <w:rPr>
          <w:color w:val="767171"/>
          <w:sz w:val="24"/>
          <w:szCs w:val="24"/>
        </w:rPr>
        <w:t>ro</w:t>
      </w:r>
      <w:r w:rsidRPr="00F81155">
        <w:rPr>
          <w:color w:val="767171"/>
          <w:sz w:val="24"/>
          <w:szCs w:val="24"/>
        </w:rPr>
        <w:t>n al aumento de las capacidades para enfrentar y mitigar deficiencias tecnológicas y de manejo, que afectan a técnicos y productores en aspectos fundamentales como la falta de actualización en el uso de tecnologías validadas y/o generadas por el SINIAF para el incremento de la productividad y la competitividad de rubros de la canasta básica alimentaria y de vocación exportadora.</w:t>
      </w:r>
    </w:p>
    <w:p w14:paraId="4FE1A8DB" w14:textId="1F17BD4A" w:rsidR="00E866F9" w:rsidRDefault="00E866F9" w:rsidP="00E866F9">
      <w:pPr>
        <w:spacing w:line="360" w:lineRule="auto"/>
        <w:ind w:left="142" w:right="407"/>
        <w:jc w:val="both"/>
        <w:rPr>
          <w:color w:val="767171"/>
          <w:sz w:val="24"/>
          <w:szCs w:val="24"/>
        </w:rPr>
      </w:pPr>
    </w:p>
    <w:p w14:paraId="6CC590A7" w14:textId="724B4F86" w:rsidR="00E866F9" w:rsidRDefault="00E866F9" w:rsidP="00E866F9">
      <w:pPr>
        <w:spacing w:line="360" w:lineRule="auto"/>
        <w:ind w:left="142" w:right="407"/>
        <w:jc w:val="both"/>
        <w:rPr>
          <w:color w:val="767171"/>
          <w:sz w:val="24"/>
          <w:szCs w:val="24"/>
        </w:rPr>
      </w:pPr>
    </w:p>
    <w:p w14:paraId="4E36C76F" w14:textId="268DBBA0" w:rsidR="00E866F9" w:rsidRDefault="00E866F9" w:rsidP="00E866F9">
      <w:pPr>
        <w:spacing w:line="360" w:lineRule="auto"/>
        <w:ind w:left="142" w:right="407"/>
        <w:jc w:val="both"/>
        <w:rPr>
          <w:color w:val="767171"/>
          <w:sz w:val="24"/>
          <w:szCs w:val="24"/>
        </w:rPr>
      </w:pPr>
    </w:p>
    <w:p w14:paraId="2663BBD9" w14:textId="5B2A3BB0" w:rsidR="00E866F9" w:rsidRDefault="00E866F9" w:rsidP="00E866F9">
      <w:pPr>
        <w:spacing w:line="360" w:lineRule="auto"/>
        <w:ind w:left="142" w:right="407"/>
        <w:jc w:val="both"/>
        <w:rPr>
          <w:color w:val="767171"/>
          <w:sz w:val="24"/>
          <w:szCs w:val="24"/>
        </w:rPr>
      </w:pPr>
    </w:p>
    <w:p w14:paraId="7E40B031" w14:textId="12B43F2A" w:rsidR="00E866F9" w:rsidRDefault="00E866F9" w:rsidP="00E866F9">
      <w:pPr>
        <w:spacing w:line="360" w:lineRule="auto"/>
        <w:ind w:left="142" w:right="407"/>
        <w:jc w:val="both"/>
        <w:rPr>
          <w:color w:val="767171"/>
          <w:sz w:val="24"/>
          <w:szCs w:val="24"/>
        </w:rPr>
      </w:pPr>
    </w:p>
    <w:p w14:paraId="27E7EF5F" w14:textId="07D6E36F" w:rsidR="00E866F9" w:rsidRDefault="00E866F9" w:rsidP="00E866F9">
      <w:pPr>
        <w:spacing w:line="360" w:lineRule="auto"/>
        <w:ind w:left="142" w:right="407"/>
        <w:jc w:val="both"/>
        <w:rPr>
          <w:color w:val="767171"/>
          <w:sz w:val="24"/>
          <w:szCs w:val="24"/>
        </w:rPr>
      </w:pPr>
    </w:p>
    <w:p w14:paraId="59DFDD95" w14:textId="7C44892C" w:rsidR="00E866F9" w:rsidRDefault="00E866F9" w:rsidP="00E866F9">
      <w:pPr>
        <w:spacing w:line="360" w:lineRule="auto"/>
        <w:ind w:left="142" w:right="407"/>
        <w:jc w:val="both"/>
        <w:rPr>
          <w:color w:val="767171"/>
          <w:sz w:val="24"/>
          <w:szCs w:val="24"/>
        </w:rPr>
      </w:pPr>
    </w:p>
    <w:p w14:paraId="6C4F5A56" w14:textId="3B499119" w:rsidR="00E866F9" w:rsidRDefault="00E866F9" w:rsidP="00E866F9">
      <w:pPr>
        <w:spacing w:line="360" w:lineRule="auto"/>
        <w:ind w:left="142" w:right="407"/>
        <w:jc w:val="both"/>
        <w:rPr>
          <w:color w:val="767171"/>
          <w:sz w:val="24"/>
          <w:szCs w:val="24"/>
        </w:rPr>
      </w:pPr>
    </w:p>
    <w:p w14:paraId="10504FAA" w14:textId="740CEF97" w:rsidR="00E866F9" w:rsidRDefault="00E866F9" w:rsidP="00E866F9">
      <w:pPr>
        <w:spacing w:line="360" w:lineRule="auto"/>
        <w:ind w:left="142" w:right="407"/>
        <w:jc w:val="both"/>
        <w:rPr>
          <w:color w:val="767171"/>
          <w:sz w:val="24"/>
          <w:szCs w:val="24"/>
        </w:rPr>
      </w:pPr>
    </w:p>
    <w:p w14:paraId="2F5074F5" w14:textId="3CA3B3A5" w:rsidR="00E866F9" w:rsidRDefault="00E866F9" w:rsidP="00E866F9">
      <w:pPr>
        <w:spacing w:line="360" w:lineRule="auto"/>
        <w:ind w:left="142" w:right="407"/>
        <w:jc w:val="both"/>
        <w:rPr>
          <w:color w:val="767171"/>
          <w:sz w:val="24"/>
          <w:szCs w:val="24"/>
        </w:rPr>
      </w:pPr>
    </w:p>
    <w:p w14:paraId="6F2F9635" w14:textId="0FA26438" w:rsidR="00E866F9" w:rsidRDefault="00E866F9" w:rsidP="00E866F9">
      <w:pPr>
        <w:spacing w:line="360" w:lineRule="auto"/>
        <w:ind w:left="142" w:right="407"/>
        <w:jc w:val="both"/>
        <w:rPr>
          <w:color w:val="767171"/>
          <w:sz w:val="24"/>
          <w:szCs w:val="24"/>
        </w:rPr>
      </w:pPr>
    </w:p>
    <w:p w14:paraId="63EB80A6" w14:textId="5CB34502" w:rsidR="00E866F9" w:rsidRDefault="00E866F9" w:rsidP="00E866F9">
      <w:pPr>
        <w:spacing w:line="360" w:lineRule="auto"/>
        <w:ind w:left="142" w:right="407"/>
        <w:jc w:val="both"/>
        <w:rPr>
          <w:color w:val="767171"/>
          <w:sz w:val="24"/>
          <w:szCs w:val="24"/>
        </w:rPr>
      </w:pPr>
    </w:p>
    <w:p w14:paraId="646B3C5C" w14:textId="00F77F13" w:rsidR="00E866F9" w:rsidRDefault="00E866F9" w:rsidP="00E866F9">
      <w:pPr>
        <w:spacing w:line="360" w:lineRule="auto"/>
        <w:ind w:left="142" w:right="407"/>
        <w:jc w:val="both"/>
        <w:rPr>
          <w:color w:val="767171"/>
          <w:sz w:val="24"/>
          <w:szCs w:val="24"/>
        </w:rPr>
      </w:pPr>
    </w:p>
    <w:p w14:paraId="31D2B3BA" w14:textId="7B45A668" w:rsidR="00E866F9" w:rsidRDefault="00E866F9" w:rsidP="00E866F9">
      <w:pPr>
        <w:spacing w:line="360" w:lineRule="auto"/>
        <w:ind w:left="142" w:right="407"/>
        <w:jc w:val="both"/>
        <w:rPr>
          <w:color w:val="767171"/>
          <w:sz w:val="24"/>
          <w:szCs w:val="24"/>
        </w:rPr>
      </w:pPr>
    </w:p>
    <w:p w14:paraId="3A0DE632" w14:textId="4244D884" w:rsidR="00E866F9" w:rsidRDefault="00E866F9" w:rsidP="00E866F9">
      <w:pPr>
        <w:spacing w:line="360" w:lineRule="auto"/>
        <w:ind w:left="142" w:right="407"/>
        <w:jc w:val="both"/>
        <w:rPr>
          <w:color w:val="767171"/>
          <w:sz w:val="24"/>
          <w:szCs w:val="24"/>
        </w:rPr>
      </w:pPr>
    </w:p>
    <w:p w14:paraId="66331D50" w14:textId="77777777" w:rsidR="00E866F9" w:rsidRDefault="00E866F9" w:rsidP="00E866F9">
      <w:pPr>
        <w:spacing w:line="360" w:lineRule="auto"/>
        <w:ind w:left="142" w:right="407"/>
        <w:jc w:val="both"/>
        <w:rPr>
          <w:color w:val="767171"/>
          <w:sz w:val="24"/>
          <w:szCs w:val="24"/>
        </w:rPr>
      </w:pPr>
    </w:p>
    <w:p w14:paraId="6370F6A3" w14:textId="77777777" w:rsidR="004D77E6" w:rsidRPr="006145FD" w:rsidRDefault="004D77E6" w:rsidP="00934D8B">
      <w:pPr>
        <w:spacing w:line="360" w:lineRule="auto"/>
        <w:ind w:left="142" w:right="407"/>
        <w:jc w:val="both"/>
        <w:rPr>
          <w:color w:val="767171"/>
          <w:sz w:val="24"/>
          <w:szCs w:val="24"/>
        </w:rPr>
      </w:pPr>
    </w:p>
    <w:bookmarkStart w:id="3" w:name="_Toc87530993"/>
    <w:p w14:paraId="32EC155F" w14:textId="7F944BC5" w:rsidR="00A55D47" w:rsidRPr="006145FD" w:rsidRDefault="003037E7" w:rsidP="00121EC8">
      <w:pPr>
        <w:pStyle w:val="Textoindependiente"/>
        <w:numPr>
          <w:ilvl w:val="0"/>
          <w:numId w:val="3"/>
        </w:numPr>
        <w:spacing w:before="79"/>
        <w:ind w:left="0" w:right="-18" w:firstLine="0"/>
        <w:jc w:val="center"/>
        <w:outlineLvl w:val="0"/>
        <w:rPr>
          <w:b/>
          <w:bCs/>
          <w:color w:val="767171"/>
          <w:sz w:val="28"/>
          <w:szCs w:val="28"/>
        </w:rPr>
      </w:pPr>
      <w:r w:rsidRPr="006145FD">
        <w:rPr>
          <w:noProof/>
          <w:color w:val="767171"/>
        </w:rPr>
        <w:lastRenderedPageBreak/>
        <mc:AlternateContent>
          <mc:Choice Requires="wps">
            <w:drawing>
              <wp:anchor distT="0" distB="0" distL="0" distR="0" simplePos="0" relativeHeight="251681792" behindDoc="1" locked="0" layoutInCell="1" allowOverlap="1" wp14:anchorId="7D2792DB" wp14:editId="4B11A020">
                <wp:simplePos x="0" y="0"/>
                <wp:positionH relativeFrom="page">
                  <wp:posOffset>3752850</wp:posOffset>
                </wp:positionH>
                <wp:positionV relativeFrom="paragraph">
                  <wp:posOffset>519430</wp:posOffset>
                </wp:positionV>
                <wp:extent cx="889000" cy="1270"/>
                <wp:effectExtent l="0" t="19050" r="25400" b="17780"/>
                <wp:wrapTopAndBottom/>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EAE1E" id="Freeform 19" o:spid="_x0000_s1026" style="position:absolute;margin-left:295.5pt;margin-top:40.9pt;width:70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" path="m,l1400,e" filled="f" strokecolor="red" strokeweight="3pt">
                <v:stroke joinstyle="miter"/>
                <v:path arrowok="t" o:connecttype="custom" o:connectlocs="0,0;889000,0" o:connectangles="0,0"/>
                <w10:wrap type="topAndBottom" anchorx="page"/>
              </v:shape>
            </w:pict>
          </mc:Fallback>
        </mc:AlternateContent>
      </w:r>
      <w:r w:rsidR="00A55D47" w:rsidRPr="006145FD">
        <w:rPr>
          <w:b/>
          <w:bCs/>
          <w:color w:val="767171"/>
          <w:sz w:val="28"/>
          <w:szCs w:val="28"/>
        </w:rPr>
        <w:t>INFORMACIÓN INSTITUCIONAL</w:t>
      </w:r>
      <w:bookmarkEnd w:id="3"/>
    </w:p>
    <w:p w14:paraId="67B1904B" w14:textId="48A81368" w:rsidR="00A55D47" w:rsidRPr="00A17C94" w:rsidRDefault="00623F33" w:rsidP="00EB6B58">
      <w:pPr>
        <w:tabs>
          <w:tab w:val="left" w:pos="603"/>
        </w:tabs>
        <w:spacing w:before="217"/>
        <w:ind w:left="179"/>
        <w:jc w:val="both"/>
        <w:outlineLvl w:val="2"/>
        <w:rPr>
          <w:b/>
          <w:bCs/>
          <w:color w:val="767171"/>
          <w:sz w:val="24"/>
          <w:szCs w:val="24"/>
        </w:rPr>
      </w:pPr>
      <w:bookmarkStart w:id="4" w:name="_Toc87530994"/>
      <w:r w:rsidRPr="00A17C94">
        <w:rPr>
          <w:b/>
          <w:bCs/>
          <w:color w:val="767171"/>
          <w:sz w:val="24"/>
          <w:szCs w:val="24"/>
        </w:rPr>
        <w:t xml:space="preserve">2.1 </w:t>
      </w:r>
      <w:bookmarkEnd w:id="4"/>
      <w:r w:rsidRPr="00A17C94">
        <w:rPr>
          <w:b/>
          <w:bCs/>
          <w:color w:val="767171"/>
          <w:sz w:val="24"/>
          <w:szCs w:val="24"/>
        </w:rPr>
        <w:t>Marco filosófico institucional</w:t>
      </w:r>
    </w:p>
    <w:p w14:paraId="21F97373" w14:textId="77777777" w:rsidR="00A55D47" w:rsidRPr="006145FD" w:rsidRDefault="00A55D47" w:rsidP="00A55D47">
      <w:pPr>
        <w:rPr>
          <w:b/>
          <w:color w:val="767171"/>
          <w:sz w:val="30"/>
          <w:szCs w:val="24"/>
        </w:rPr>
      </w:pPr>
    </w:p>
    <w:p w14:paraId="79CED352" w14:textId="0A5BBFCE" w:rsidR="00A55D47" w:rsidRPr="00A17C94" w:rsidRDefault="00A55D47" w:rsidP="00EB6B58">
      <w:pPr>
        <w:pStyle w:val="Textoindependiente"/>
        <w:numPr>
          <w:ilvl w:val="0"/>
          <w:numId w:val="12"/>
        </w:numPr>
        <w:tabs>
          <w:tab w:val="left" w:pos="812"/>
        </w:tabs>
        <w:spacing w:line="360" w:lineRule="auto"/>
        <w:ind w:left="142"/>
        <w:jc w:val="both"/>
        <w:outlineLvl w:val="2"/>
        <w:rPr>
          <w:b/>
          <w:bCs/>
          <w:color w:val="767171"/>
        </w:rPr>
      </w:pPr>
      <w:bookmarkStart w:id="5" w:name="_Toc87530995"/>
      <w:r w:rsidRPr="00A17C94">
        <w:rPr>
          <w:b/>
          <w:bCs/>
          <w:color w:val="767171"/>
        </w:rPr>
        <w:t>Misión</w:t>
      </w:r>
      <w:bookmarkEnd w:id="5"/>
    </w:p>
    <w:p w14:paraId="77E720A2" w14:textId="77777777" w:rsidR="00A55D47" w:rsidRPr="006145FD" w:rsidRDefault="00A55D47" w:rsidP="00A55D47">
      <w:pPr>
        <w:spacing w:line="360" w:lineRule="auto"/>
        <w:ind w:left="180" w:right="407"/>
        <w:jc w:val="both"/>
        <w:rPr>
          <w:color w:val="767171"/>
          <w:sz w:val="24"/>
          <w:szCs w:val="24"/>
        </w:rPr>
      </w:pPr>
      <w:r w:rsidRPr="006145FD">
        <w:rPr>
          <w:color w:val="767171"/>
          <w:sz w:val="24"/>
          <w:szCs w:val="24"/>
        </w:rPr>
        <w:t>Fortalecer, estimular y orientar al sistema nacional de generación, validación, difusión y evaluación de la adopción de tecnología agropecuaria y forestal.</w:t>
      </w:r>
    </w:p>
    <w:p w14:paraId="78DBE148" w14:textId="77777777" w:rsidR="00A55D47" w:rsidRPr="006145FD" w:rsidRDefault="00A55D47" w:rsidP="00A55D47">
      <w:pPr>
        <w:spacing w:line="360" w:lineRule="auto"/>
        <w:ind w:right="407"/>
        <w:rPr>
          <w:color w:val="767171"/>
          <w:sz w:val="21"/>
          <w:szCs w:val="24"/>
        </w:rPr>
      </w:pPr>
    </w:p>
    <w:p w14:paraId="265E7FDE" w14:textId="68CD419D" w:rsidR="00A55D47" w:rsidRPr="00A17C94" w:rsidRDefault="00A55D47" w:rsidP="00EB6B58">
      <w:pPr>
        <w:pStyle w:val="Textoindependiente"/>
        <w:numPr>
          <w:ilvl w:val="0"/>
          <w:numId w:val="12"/>
        </w:numPr>
        <w:tabs>
          <w:tab w:val="left" w:pos="812"/>
        </w:tabs>
        <w:spacing w:line="360" w:lineRule="auto"/>
        <w:ind w:right="407"/>
        <w:jc w:val="both"/>
        <w:outlineLvl w:val="2"/>
        <w:rPr>
          <w:b/>
          <w:bCs/>
          <w:color w:val="767171"/>
        </w:rPr>
      </w:pPr>
      <w:bookmarkStart w:id="6" w:name="_Toc87530996"/>
      <w:r w:rsidRPr="00A17C94">
        <w:rPr>
          <w:b/>
          <w:bCs/>
          <w:color w:val="767171"/>
        </w:rPr>
        <w:t>Visión</w:t>
      </w:r>
      <w:bookmarkEnd w:id="6"/>
    </w:p>
    <w:p w14:paraId="762142E9" w14:textId="77777777" w:rsidR="00A55D47" w:rsidRPr="006145FD" w:rsidRDefault="00A55D47" w:rsidP="00A55D47">
      <w:pPr>
        <w:spacing w:line="360" w:lineRule="auto"/>
        <w:ind w:left="180" w:right="407"/>
        <w:jc w:val="both"/>
        <w:rPr>
          <w:color w:val="767171"/>
          <w:sz w:val="24"/>
          <w:szCs w:val="24"/>
        </w:rPr>
      </w:pPr>
      <w:r w:rsidRPr="006145FD">
        <w:rPr>
          <w:color w:val="767171"/>
          <w:sz w:val="24"/>
          <w:szCs w:val="24"/>
        </w:rPr>
        <w:t>Ser la institución líder del Sistema Nacional de Investigaciones Agropecuarias y Forestales reconocida nacional e internacionalmente por la transparencia de sus procesos y la búsqueda de la excelencia.</w:t>
      </w:r>
    </w:p>
    <w:p w14:paraId="7510D602" w14:textId="77777777" w:rsidR="00A55D47" w:rsidRPr="006145FD" w:rsidRDefault="00A55D47" w:rsidP="00A55D47">
      <w:pPr>
        <w:spacing w:line="360" w:lineRule="auto"/>
        <w:ind w:left="180" w:right="407"/>
        <w:jc w:val="both"/>
        <w:rPr>
          <w:color w:val="767171"/>
          <w:sz w:val="24"/>
          <w:szCs w:val="24"/>
        </w:rPr>
      </w:pPr>
    </w:p>
    <w:p w14:paraId="21EF0430" w14:textId="22B2985D" w:rsidR="00A55D47" w:rsidRPr="00A17C94" w:rsidRDefault="00A55D47" w:rsidP="00EB6B58">
      <w:pPr>
        <w:pStyle w:val="Textoindependiente"/>
        <w:numPr>
          <w:ilvl w:val="0"/>
          <w:numId w:val="12"/>
        </w:numPr>
        <w:tabs>
          <w:tab w:val="left" w:pos="812"/>
        </w:tabs>
        <w:spacing w:line="360" w:lineRule="auto"/>
        <w:ind w:right="407"/>
        <w:jc w:val="both"/>
        <w:outlineLvl w:val="2"/>
        <w:rPr>
          <w:b/>
          <w:bCs/>
          <w:color w:val="767171"/>
        </w:rPr>
      </w:pPr>
      <w:bookmarkStart w:id="7" w:name="_Toc87530997"/>
      <w:r w:rsidRPr="00A17C94">
        <w:rPr>
          <w:b/>
          <w:bCs/>
          <w:color w:val="767171"/>
        </w:rPr>
        <w:t>Valores</w:t>
      </w:r>
      <w:bookmarkEnd w:id="7"/>
    </w:p>
    <w:p w14:paraId="7E697D73" w14:textId="77777777" w:rsidR="00A55D47" w:rsidRPr="006145FD" w:rsidRDefault="00A55D47" w:rsidP="00A55D47">
      <w:pPr>
        <w:widowControl/>
        <w:autoSpaceDE/>
        <w:autoSpaceDN/>
        <w:spacing w:line="360" w:lineRule="auto"/>
        <w:ind w:left="306" w:right="407"/>
        <w:jc w:val="both"/>
        <w:rPr>
          <w:rFonts w:eastAsia="Calibri"/>
          <w:color w:val="767171"/>
          <w:sz w:val="24"/>
          <w:szCs w:val="24"/>
          <w:lang w:eastAsia="es-PE" w:bidi="es-PE"/>
        </w:rPr>
      </w:pPr>
      <w:r w:rsidRPr="006145FD">
        <w:rPr>
          <w:rFonts w:eastAsia="Calibri"/>
          <w:color w:val="767171"/>
          <w:sz w:val="24"/>
          <w:szCs w:val="24"/>
          <w:lang w:eastAsia="es-PE" w:bidi="es-PE"/>
        </w:rPr>
        <w:t>El CONIAF basa su accionar en los siguientes valores:</w:t>
      </w:r>
    </w:p>
    <w:p w14:paraId="2FFE99E4" w14:textId="77777777" w:rsidR="00A55D47" w:rsidRPr="006145FD" w:rsidRDefault="00A55D47" w:rsidP="00A55D47">
      <w:pPr>
        <w:widowControl/>
        <w:numPr>
          <w:ilvl w:val="0"/>
          <w:numId w:val="8"/>
        </w:numPr>
        <w:autoSpaceDE/>
        <w:autoSpaceDN/>
        <w:spacing w:line="360" w:lineRule="auto"/>
        <w:ind w:right="407"/>
        <w:jc w:val="both"/>
        <w:rPr>
          <w:rFonts w:eastAsia="Calibri"/>
          <w:color w:val="767171"/>
          <w:sz w:val="24"/>
          <w:szCs w:val="24"/>
          <w:lang w:eastAsia="es-PE" w:bidi="es-PE"/>
        </w:rPr>
      </w:pPr>
      <w:r w:rsidRPr="006145FD">
        <w:rPr>
          <w:rFonts w:eastAsia="Calibri"/>
          <w:b/>
          <w:bCs/>
          <w:color w:val="767171"/>
          <w:sz w:val="24"/>
          <w:szCs w:val="24"/>
          <w:lang w:eastAsia="es-PE" w:bidi="es-PE"/>
        </w:rPr>
        <w:t>Honestidad</w:t>
      </w:r>
      <w:r w:rsidRPr="006145FD">
        <w:rPr>
          <w:rFonts w:eastAsia="Calibri"/>
          <w:color w:val="767171"/>
          <w:sz w:val="24"/>
          <w:szCs w:val="24"/>
          <w:lang w:eastAsia="es-PE" w:bidi="es-PE"/>
        </w:rPr>
        <w:t>, estableciendo relaciones basadas en el respeto, la confianza y la verdad.</w:t>
      </w:r>
    </w:p>
    <w:p w14:paraId="55629612" w14:textId="77777777" w:rsidR="00A55D47" w:rsidRPr="006145FD" w:rsidRDefault="00A55D47" w:rsidP="00A55D47">
      <w:pPr>
        <w:widowControl/>
        <w:numPr>
          <w:ilvl w:val="0"/>
          <w:numId w:val="8"/>
        </w:numPr>
        <w:autoSpaceDE/>
        <w:autoSpaceDN/>
        <w:spacing w:line="360" w:lineRule="auto"/>
        <w:ind w:right="407"/>
        <w:jc w:val="both"/>
        <w:rPr>
          <w:rFonts w:eastAsia="Calibri"/>
          <w:color w:val="767171"/>
          <w:sz w:val="24"/>
          <w:szCs w:val="24"/>
          <w:lang w:eastAsia="es-PE" w:bidi="es-PE"/>
        </w:rPr>
      </w:pPr>
      <w:r w:rsidRPr="006145FD">
        <w:rPr>
          <w:rFonts w:eastAsia="Calibri"/>
          <w:b/>
          <w:bCs/>
          <w:color w:val="767171"/>
          <w:sz w:val="24"/>
          <w:szCs w:val="24"/>
          <w:lang w:eastAsia="es-PE" w:bidi="es-PE"/>
        </w:rPr>
        <w:t>Equidad,</w:t>
      </w:r>
      <w:r w:rsidRPr="006145FD">
        <w:rPr>
          <w:rFonts w:eastAsia="Calibri"/>
          <w:color w:val="767171"/>
          <w:sz w:val="24"/>
          <w:szCs w:val="24"/>
          <w:lang w:eastAsia="es-PE" w:bidi="es-PE"/>
        </w:rPr>
        <w:t xml:space="preserve"> actuando con justicia ofreciendo igualdad de oportunidades y respetando la pluralidad de la sociedad.</w:t>
      </w:r>
    </w:p>
    <w:p w14:paraId="42240D00" w14:textId="77777777" w:rsidR="00A55D47" w:rsidRPr="006145FD" w:rsidRDefault="00A55D47" w:rsidP="00A55D47">
      <w:pPr>
        <w:widowControl/>
        <w:numPr>
          <w:ilvl w:val="0"/>
          <w:numId w:val="8"/>
        </w:numPr>
        <w:autoSpaceDE/>
        <w:autoSpaceDN/>
        <w:spacing w:line="360" w:lineRule="auto"/>
        <w:ind w:right="407"/>
        <w:jc w:val="both"/>
        <w:rPr>
          <w:rFonts w:eastAsia="Calibri"/>
          <w:color w:val="767171"/>
          <w:sz w:val="24"/>
          <w:szCs w:val="24"/>
          <w:lang w:eastAsia="es-PE" w:bidi="es-PE"/>
        </w:rPr>
      </w:pPr>
      <w:r w:rsidRPr="006145FD">
        <w:rPr>
          <w:rFonts w:eastAsia="Calibri"/>
          <w:b/>
          <w:bCs/>
          <w:color w:val="767171"/>
          <w:sz w:val="24"/>
          <w:szCs w:val="24"/>
          <w:lang w:eastAsia="es-PE" w:bidi="es-PE"/>
        </w:rPr>
        <w:t>Transparencia</w:t>
      </w:r>
      <w:r w:rsidRPr="006145FD">
        <w:rPr>
          <w:rFonts w:eastAsia="Calibri"/>
          <w:color w:val="767171"/>
          <w:sz w:val="24"/>
          <w:szCs w:val="24"/>
          <w:lang w:eastAsia="es-PE" w:bidi="es-PE"/>
        </w:rPr>
        <w:t>, comunicando la información de manera clara y evidente, evitando ambigüedades y generando confianza y seguridad.</w:t>
      </w:r>
    </w:p>
    <w:p w14:paraId="7C139861" w14:textId="77777777" w:rsidR="00A55D47" w:rsidRPr="006145FD" w:rsidRDefault="00A55D47" w:rsidP="00A55D47">
      <w:pPr>
        <w:widowControl/>
        <w:numPr>
          <w:ilvl w:val="0"/>
          <w:numId w:val="8"/>
        </w:numPr>
        <w:autoSpaceDE/>
        <w:autoSpaceDN/>
        <w:spacing w:line="360" w:lineRule="auto"/>
        <w:ind w:right="407"/>
        <w:jc w:val="both"/>
        <w:rPr>
          <w:rFonts w:eastAsia="Calibri"/>
          <w:color w:val="767171"/>
          <w:sz w:val="24"/>
          <w:szCs w:val="24"/>
          <w:lang w:eastAsia="es-PE" w:bidi="es-PE"/>
        </w:rPr>
      </w:pPr>
      <w:r w:rsidRPr="006145FD">
        <w:rPr>
          <w:rFonts w:eastAsia="Calibri"/>
          <w:b/>
          <w:bCs/>
          <w:color w:val="767171"/>
          <w:sz w:val="24"/>
          <w:szCs w:val="24"/>
          <w:lang w:eastAsia="es-PE" w:bidi="es-PE"/>
        </w:rPr>
        <w:t>Objetividad</w:t>
      </w:r>
      <w:r w:rsidRPr="006145FD">
        <w:rPr>
          <w:rFonts w:eastAsia="Calibri"/>
          <w:color w:val="767171"/>
          <w:sz w:val="24"/>
          <w:szCs w:val="24"/>
          <w:lang w:eastAsia="es-PE" w:bidi="es-PE"/>
        </w:rPr>
        <w:t>, expresando la realidad tal cual es, desligada de los sentimientos y de la afinidad con respecto a determinados individuos, objetos, situaciones o ideas.</w:t>
      </w:r>
    </w:p>
    <w:p w14:paraId="16C9CA36" w14:textId="77777777" w:rsidR="00A55D47" w:rsidRPr="006145FD" w:rsidRDefault="00A55D47" w:rsidP="00A55D47">
      <w:pPr>
        <w:widowControl/>
        <w:numPr>
          <w:ilvl w:val="0"/>
          <w:numId w:val="8"/>
        </w:numPr>
        <w:autoSpaceDE/>
        <w:autoSpaceDN/>
        <w:spacing w:line="360" w:lineRule="auto"/>
        <w:ind w:right="407"/>
        <w:jc w:val="both"/>
        <w:rPr>
          <w:rFonts w:eastAsia="Calibri"/>
          <w:color w:val="767171"/>
          <w:sz w:val="24"/>
          <w:szCs w:val="24"/>
          <w:lang w:eastAsia="es-PE" w:bidi="es-PE"/>
        </w:rPr>
      </w:pPr>
      <w:r w:rsidRPr="006145FD">
        <w:rPr>
          <w:rFonts w:eastAsia="Calibri"/>
          <w:b/>
          <w:bCs/>
          <w:color w:val="767171"/>
          <w:sz w:val="24"/>
          <w:szCs w:val="24"/>
          <w:lang w:eastAsia="es-PE" w:bidi="es-PE"/>
        </w:rPr>
        <w:t>Participación,</w:t>
      </w:r>
      <w:r w:rsidRPr="006145FD">
        <w:rPr>
          <w:rFonts w:eastAsia="Calibri"/>
          <w:color w:val="767171"/>
          <w:sz w:val="24"/>
          <w:szCs w:val="24"/>
          <w:lang w:eastAsia="es-PE" w:bidi="es-PE"/>
        </w:rPr>
        <w:t xml:space="preserve"> desarrollando la capacidad de trabajar en colaboración con los demás, identificando prioridades y logrando que los proyectos se realicen.</w:t>
      </w:r>
    </w:p>
    <w:p w14:paraId="62BD9AAB" w14:textId="77777777" w:rsidR="00A55D47" w:rsidRPr="006145FD" w:rsidRDefault="00A55D47" w:rsidP="00A55D47">
      <w:pPr>
        <w:spacing w:line="360" w:lineRule="auto"/>
        <w:ind w:left="180" w:right="407"/>
        <w:jc w:val="both"/>
        <w:rPr>
          <w:color w:val="767171"/>
          <w:sz w:val="24"/>
          <w:szCs w:val="24"/>
        </w:rPr>
      </w:pPr>
    </w:p>
    <w:p w14:paraId="1ADBD28D" w14:textId="65C9F5C6" w:rsidR="00A55D47" w:rsidRPr="00A17C94" w:rsidRDefault="00A55D47" w:rsidP="00EB6B58">
      <w:pPr>
        <w:pStyle w:val="Textoindependiente"/>
        <w:numPr>
          <w:ilvl w:val="0"/>
          <w:numId w:val="12"/>
        </w:numPr>
        <w:tabs>
          <w:tab w:val="left" w:pos="812"/>
        </w:tabs>
        <w:spacing w:line="360" w:lineRule="auto"/>
        <w:ind w:right="407"/>
        <w:jc w:val="both"/>
        <w:outlineLvl w:val="2"/>
        <w:rPr>
          <w:b/>
          <w:bCs/>
          <w:color w:val="767171"/>
        </w:rPr>
      </w:pPr>
      <w:bookmarkStart w:id="8" w:name="_Toc87530998"/>
      <w:r w:rsidRPr="00A17C94">
        <w:rPr>
          <w:b/>
          <w:bCs/>
          <w:color w:val="767171"/>
        </w:rPr>
        <w:t>Atribuciones</w:t>
      </w:r>
      <w:bookmarkEnd w:id="8"/>
    </w:p>
    <w:p w14:paraId="0DD8A4AE" w14:textId="77777777" w:rsidR="00A55D47" w:rsidRPr="006145FD" w:rsidRDefault="00A55D47" w:rsidP="00A55D47">
      <w:pPr>
        <w:spacing w:line="360" w:lineRule="auto"/>
        <w:ind w:left="180" w:right="407"/>
        <w:jc w:val="both"/>
        <w:rPr>
          <w:color w:val="767171"/>
          <w:sz w:val="24"/>
          <w:szCs w:val="24"/>
        </w:rPr>
      </w:pPr>
      <w:r w:rsidRPr="006145FD">
        <w:rPr>
          <w:color w:val="767171"/>
          <w:sz w:val="24"/>
          <w:szCs w:val="24"/>
        </w:rPr>
        <w:t>Entre las principales atribuciones del CONIAF se citan las siguientes:</w:t>
      </w:r>
    </w:p>
    <w:p w14:paraId="4B326A45" w14:textId="77777777" w:rsidR="00A55D47" w:rsidRPr="006145FD" w:rsidRDefault="00A55D47" w:rsidP="00A55D47">
      <w:pPr>
        <w:spacing w:line="360" w:lineRule="auto"/>
        <w:ind w:right="407"/>
        <w:rPr>
          <w:color w:val="767171"/>
          <w:sz w:val="26"/>
          <w:szCs w:val="24"/>
        </w:rPr>
      </w:pPr>
    </w:p>
    <w:p w14:paraId="6823C8B5" w14:textId="77777777" w:rsidR="00A55D47" w:rsidRPr="006145FD" w:rsidRDefault="00A55D47" w:rsidP="00A55D47">
      <w:pPr>
        <w:numPr>
          <w:ilvl w:val="0"/>
          <w:numId w:val="6"/>
        </w:numPr>
        <w:tabs>
          <w:tab w:val="left" w:pos="474"/>
        </w:tabs>
        <w:spacing w:line="360" w:lineRule="auto"/>
        <w:ind w:right="407"/>
        <w:jc w:val="both"/>
        <w:rPr>
          <w:color w:val="767171"/>
          <w:sz w:val="24"/>
        </w:rPr>
      </w:pPr>
      <w:r w:rsidRPr="006145FD">
        <w:rPr>
          <w:color w:val="767171"/>
          <w:sz w:val="24"/>
        </w:rPr>
        <w:lastRenderedPageBreak/>
        <w:t>Establecer las políticas públicas de investigaciones agropecuarias y forestales acordes con las políticas de desarrollo del país, a los fines de lograr armonía entre las necesidades de los sectores productivos, la protección de los recursos naturales y las posibilidades</w:t>
      </w:r>
      <w:r w:rsidRPr="006145FD">
        <w:rPr>
          <w:color w:val="767171"/>
          <w:spacing w:val="-10"/>
          <w:sz w:val="24"/>
        </w:rPr>
        <w:t xml:space="preserve"> </w:t>
      </w:r>
      <w:r w:rsidRPr="006145FD">
        <w:rPr>
          <w:color w:val="767171"/>
          <w:sz w:val="24"/>
        </w:rPr>
        <w:t>institucionales;</w:t>
      </w:r>
    </w:p>
    <w:p w14:paraId="3FD7BA52" w14:textId="77777777" w:rsidR="00A55D47" w:rsidRPr="006145FD" w:rsidRDefault="00A55D47" w:rsidP="00A55D47">
      <w:pPr>
        <w:spacing w:line="360" w:lineRule="auto"/>
        <w:ind w:right="407"/>
        <w:rPr>
          <w:color w:val="767171"/>
          <w:szCs w:val="24"/>
        </w:rPr>
      </w:pPr>
    </w:p>
    <w:p w14:paraId="5213AB36" w14:textId="77777777" w:rsidR="00A55D47" w:rsidRPr="006145FD" w:rsidRDefault="00A55D47" w:rsidP="00A55D47">
      <w:pPr>
        <w:numPr>
          <w:ilvl w:val="0"/>
          <w:numId w:val="6"/>
        </w:numPr>
        <w:tabs>
          <w:tab w:val="left" w:pos="469"/>
        </w:tabs>
        <w:spacing w:line="360" w:lineRule="auto"/>
        <w:ind w:left="468" w:right="407" w:hanging="288"/>
        <w:jc w:val="both"/>
        <w:rPr>
          <w:color w:val="767171"/>
          <w:sz w:val="24"/>
        </w:rPr>
      </w:pPr>
      <w:r w:rsidRPr="006145FD">
        <w:rPr>
          <w:color w:val="767171"/>
          <w:sz w:val="24"/>
        </w:rPr>
        <w:t>Asesorar a los ministerios de Agricultura, Educación Superior, Ciencia y Tecnología, Medio Ambiente y Recursos Naturales, Economía, Planificación y Desarrollo y otras instituciones que inciden en la investigación y transferencia de tecnologías agropecuarias y</w:t>
      </w:r>
      <w:r w:rsidRPr="006145FD">
        <w:rPr>
          <w:color w:val="767171"/>
          <w:spacing w:val="-6"/>
          <w:sz w:val="24"/>
        </w:rPr>
        <w:t xml:space="preserve"> </w:t>
      </w:r>
      <w:r w:rsidRPr="006145FD">
        <w:rPr>
          <w:color w:val="767171"/>
          <w:sz w:val="24"/>
        </w:rPr>
        <w:t>forestales;</w:t>
      </w:r>
    </w:p>
    <w:p w14:paraId="579C2523" w14:textId="77777777" w:rsidR="00A55D47" w:rsidRPr="006145FD" w:rsidRDefault="00A55D47" w:rsidP="00A55D47">
      <w:pPr>
        <w:spacing w:line="360" w:lineRule="auto"/>
        <w:ind w:right="407"/>
        <w:rPr>
          <w:color w:val="767171"/>
          <w:sz w:val="11"/>
          <w:szCs w:val="24"/>
        </w:rPr>
      </w:pPr>
    </w:p>
    <w:p w14:paraId="1C49867C" w14:textId="77777777" w:rsidR="00A55D47" w:rsidRPr="006145FD" w:rsidRDefault="00A55D47" w:rsidP="00A55D47">
      <w:pPr>
        <w:numPr>
          <w:ilvl w:val="0"/>
          <w:numId w:val="6"/>
        </w:numPr>
        <w:tabs>
          <w:tab w:val="left" w:pos="469"/>
        </w:tabs>
        <w:spacing w:line="360" w:lineRule="auto"/>
        <w:ind w:left="468" w:right="407" w:hanging="288"/>
        <w:jc w:val="both"/>
        <w:rPr>
          <w:color w:val="767171"/>
          <w:sz w:val="24"/>
        </w:rPr>
      </w:pPr>
      <w:r w:rsidRPr="006145FD">
        <w:rPr>
          <w:color w:val="767171"/>
          <w:sz w:val="24"/>
        </w:rPr>
        <w:t>Promover el desarrollo de capacidades nacionales en las universidades e institutos de educación superior, mediante el apoyo a la formación de recursos humanos a nivel de maestría en ciencias, doctorado y capacitación en servicio de aquellas áreas prioritarias del</w:t>
      </w:r>
      <w:r w:rsidRPr="006145FD">
        <w:rPr>
          <w:color w:val="767171"/>
          <w:spacing w:val="-4"/>
          <w:sz w:val="24"/>
        </w:rPr>
        <w:t xml:space="preserve"> </w:t>
      </w:r>
      <w:r w:rsidRPr="006145FD">
        <w:rPr>
          <w:color w:val="767171"/>
          <w:sz w:val="24"/>
        </w:rPr>
        <w:t>sector;</w:t>
      </w:r>
    </w:p>
    <w:p w14:paraId="4BB9038F" w14:textId="77777777" w:rsidR="00A55D47" w:rsidRPr="006145FD" w:rsidRDefault="00A55D47" w:rsidP="00A55D47">
      <w:pPr>
        <w:spacing w:line="360" w:lineRule="auto"/>
        <w:ind w:right="407"/>
        <w:rPr>
          <w:color w:val="767171"/>
          <w:sz w:val="21"/>
          <w:szCs w:val="24"/>
        </w:rPr>
      </w:pPr>
    </w:p>
    <w:p w14:paraId="13CA6DDA" w14:textId="501505F2" w:rsidR="00A55D47" w:rsidRPr="006145FD" w:rsidRDefault="00A55D47" w:rsidP="00A55D47">
      <w:pPr>
        <w:numPr>
          <w:ilvl w:val="0"/>
          <w:numId w:val="6"/>
        </w:numPr>
        <w:tabs>
          <w:tab w:val="left" w:pos="469"/>
        </w:tabs>
        <w:spacing w:line="360" w:lineRule="auto"/>
        <w:ind w:left="468" w:right="407" w:hanging="288"/>
        <w:jc w:val="both"/>
        <w:rPr>
          <w:color w:val="767171"/>
          <w:sz w:val="24"/>
        </w:rPr>
      </w:pPr>
      <w:r w:rsidRPr="006145FD">
        <w:rPr>
          <w:color w:val="767171"/>
          <w:sz w:val="24"/>
        </w:rPr>
        <w:t>Financiar proyectos de generación, validación y transferencia de tecnologías agropecuarias y forestales, así como la evaluación de los niveles de</w:t>
      </w:r>
      <w:r w:rsidRPr="006145FD">
        <w:rPr>
          <w:color w:val="767171"/>
          <w:spacing w:val="-1"/>
          <w:sz w:val="24"/>
        </w:rPr>
        <w:t xml:space="preserve"> </w:t>
      </w:r>
      <w:r w:rsidRPr="006145FD">
        <w:rPr>
          <w:color w:val="767171"/>
          <w:sz w:val="24"/>
        </w:rPr>
        <w:t>adopción;</w:t>
      </w:r>
    </w:p>
    <w:p w14:paraId="07B33F81" w14:textId="77777777" w:rsidR="00A55D47" w:rsidRPr="006145FD" w:rsidRDefault="00A55D47" w:rsidP="00A55D47">
      <w:pPr>
        <w:numPr>
          <w:ilvl w:val="0"/>
          <w:numId w:val="6"/>
        </w:numPr>
        <w:tabs>
          <w:tab w:val="left" w:pos="469"/>
        </w:tabs>
        <w:spacing w:line="360" w:lineRule="auto"/>
        <w:ind w:left="468" w:right="407" w:hanging="288"/>
        <w:jc w:val="both"/>
        <w:rPr>
          <w:color w:val="767171"/>
          <w:sz w:val="24"/>
        </w:rPr>
      </w:pPr>
      <w:r w:rsidRPr="006145FD">
        <w:rPr>
          <w:color w:val="767171"/>
          <w:sz w:val="24"/>
        </w:rPr>
        <w:t>Revisar periódicamente las políticas de investigaciones agropecuarias y forestales, a los fines de adaptarlas a las prioridades</w:t>
      </w:r>
      <w:r w:rsidRPr="006145FD">
        <w:rPr>
          <w:color w:val="767171"/>
          <w:spacing w:val="-3"/>
          <w:sz w:val="24"/>
        </w:rPr>
        <w:t xml:space="preserve"> </w:t>
      </w:r>
      <w:r w:rsidRPr="006145FD">
        <w:rPr>
          <w:color w:val="767171"/>
          <w:sz w:val="24"/>
        </w:rPr>
        <w:t>nacionales;</w:t>
      </w:r>
    </w:p>
    <w:p w14:paraId="0297DE4E" w14:textId="77777777" w:rsidR="00A55D47" w:rsidRPr="006145FD" w:rsidRDefault="00A55D47" w:rsidP="00A55D47">
      <w:pPr>
        <w:spacing w:line="360" w:lineRule="auto"/>
        <w:ind w:right="407"/>
        <w:rPr>
          <w:color w:val="767171"/>
          <w:szCs w:val="24"/>
        </w:rPr>
      </w:pPr>
    </w:p>
    <w:p w14:paraId="173810C8" w14:textId="77777777" w:rsidR="00A55D47" w:rsidRPr="006145FD" w:rsidRDefault="00A55D47" w:rsidP="00A55D47">
      <w:pPr>
        <w:numPr>
          <w:ilvl w:val="0"/>
          <w:numId w:val="6"/>
        </w:numPr>
        <w:tabs>
          <w:tab w:val="left" w:pos="469"/>
        </w:tabs>
        <w:spacing w:line="360" w:lineRule="auto"/>
        <w:ind w:left="468" w:right="407" w:hanging="288"/>
        <w:jc w:val="both"/>
        <w:rPr>
          <w:color w:val="767171"/>
          <w:sz w:val="24"/>
        </w:rPr>
      </w:pPr>
      <w:r w:rsidRPr="006145FD">
        <w:rPr>
          <w:color w:val="767171"/>
          <w:sz w:val="24"/>
        </w:rPr>
        <w:t>Propiciar el establecimiento de un sistema nacional de información agropecuaria y forestal que sirva de plataforma para la investigación y la transferencia de</w:t>
      </w:r>
      <w:r w:rsidRPr="006145FD">
        <w:rPr>
          <w:color w:val="767171"/>
          <w:spacing w:val="-9"/>
          <w:sz w:val="24"/>
        </w:rPr>
        <w:t xml:space="preserve"> </w:t>
      </w:r>
      <w:r w:rsidRPr="006145FD">
        <w:rPr>
          <w:color w:val="767171"/>
          <w:sz w:val="24"/>
        </w:rPr>
        <w:t>tecnologías.</w:t>
      </w:r>
    </w:p>
    <w:p w14:paraId="5CE89635" w14:textId="77777777" w:rsidR="00A55D47" w:rsidRPr="006145FD" w:rsidRDefault="00A55D47" w:rsidP="00A55D47">
      <w:pPr>
        <w:ind w:left="540" w:right="407" w:hanging="361"/>
        <w:rPr>
          <w:color w:val="767171"/>
          <w:sz w:val="24"/>
        </w:rPr>
      </w:pPr>
    </w:p>
    <w:p w14:paraId="1E4D698C" w14:textId="071E7397" w:rsidR="00623F33" w:rsidRPr="00A17C94" w:rsidRDefault="00623F33" w:rsidP="00EB6B58">
      <w:pPr>
        <w:tabs>
          <w:tab w:val="left" w:pos="603"/>
        </w:tabs>
        <w:spacing w:line="360" w:lineRule="auto"/>
        <w:ind w:left="179" w:right="407"/>
        <w:jc w:val="both"/>
        <w:outlineLvl w:val="2"/>
        <w:rPr>
          <w:b/>
          <w:bCs/>
          <w:color w:val="767171"/>
          <w:sz w:val="24"/>
          <w:szCs w:val="24"/>
        </w:rPr>
      </w:pPr>
      <w:bookmarkStart w:id="9" w:name="_Toc87531003"/>
      <w:r w:rsidRPr="00A17C94">
        <w:rPr>
          <w:b/>
          <w:bCs/>
          <w:color w:val="767171"/>
          <w:sz w:val="24"/>
          <w:szCs w:val="24"/>
        </w:rPr>
        <w:t xml:space="preserve">2.2 </w:t>
      </w:r>
      <w:r w:rsidR="000F1ABD" w:rsidRPr="00A17C94">
        <w:rPr>
          <w:b/>
          <w:bCs/>
          <w:color w:val="767171"/>
          <w:sz w:val="24"/>
          <w:szCs w:val="24"/>
        </w:rPr>
        <w:t>Base legal</w:t>
      </w:r>
      <w:r w:rsidR="000F1ABD" w:rsidRPr="00A17C94">
        <w:rPr>
          <w:b/>
          <w:bCs/>
          <w:color w:val="767171"/>
          <w:spacing w:val="-2"/>
          <w:sz w:val="24"/>
          <w:szCs w:val="24"/>
        </w:rPr>
        <w:t xml:space="preserve"> </w:t>
      </w:r>
      <w:r w:rsidR="000F1ABD" w:rsidRPr="00A17C94">
        <w:rPr>
          <w:b/>
          <w:bCs/>
          <w:color w:val="767171"/>
          <w:sz w:val="24"/>
          <w:szCs w:val="24"/>
        </w:rPr>
        <w:t>institucional</w:t>
      </w:r>
      <w:bookmarkEnd w:id="9"/>
    </w:p>
    <w:p w14:paraId="1AD6D36A" w14:textId="77777777" w:rsidR="00623F33" w:rsidRPr="006145FD" w:rsidRDefault="00623F33" w:rsidP="00623F33">
      <w:pPr>
        <w:tabs>
          <w:tab w:val="left" w:pos="603"/>
        </w:tabs>
        <w:spacing w:line="360" w:lineRule="auto"/>
        <w:ind w:left="179" w:right="407"/>
        <w:outlineLvl w:val="2"/>
        <w:rPr>
          <w:b/>
          <w:bCs/>
          <w:color w:val="767171"/>
          <w:sz w:val="24"/>
          <w:szCs w:val="24"/>
        </w:rPr>
      </w:pPr>
    </w:p>
    <w:p w14:paraId="3E793BC9" w14:textId="77777777" w:rsidR="00623F33" w:rsidRPr="006145FD" w:rsidRDefault="00623F33" w:rsidP="00623F33">
      <w:pPr>
        <w:spacing w:line="360" w:lineRule="auto"/>
        <w:ind w:left="180" w:right="407"/>
        <w:jc w:val="both"/>
        <w:rPr>
          <w:color w:val="767171"/>
          <w:sz w:val="24"/>
          <w:szCs w:val="24"/>
        </w:rPr>
      </w:pPr>
      <w:r w:rsidRPr="006145FD">
        <w:rPr>
          <w:color w:val="767171"/>
          <w:sz w:val="24"/>
          <w:szCs w:val="24"/>
        </w:rPr>
        <w:t xml:space="preserve">El Consejo Nacional de Investigaciones Agropecuarias y Forestales (CONIAF) fue creado mediante el Decreto 687-00, de fecha 2 de septiembre de 2000, y en la actualidad la institución se ampara en la Ley 251-12. El CONIAF funciona como un organismo descentralizado, con autonomía funcional, organizativa y presupuestaria, con personalidad jurídica y </w:t>
      </w:r>
      <w:r w:rsidRPr="006145FD">
        <w:rPr>
          <w:color w:val="767171"/>
          <w:sz w:val="24"/>
          <w:szCs w:val="24"/>
        </w:rPr>
        <w:lastRenderedPageBreak/>
        <w:t>patrimonio propio cuya estructura institucional está compuesta por una Junta Directiva, una Dirección Ejecutiva y un Comité Consultivo, según lo establece el artículo 8 de la Ley 251-12 que crea el Sistema Nacional de Investigaciones Agropecuarias y Forestales (SINIAF).</w:t>
      </w:r>
    </w:p>
    <w:p w14:paraId="4BF7634A" w14:textId="77777777" w:rsidR="00623F33" w:rsidRPr="006145FD" w:rsidRDefault="00623F33" w:rsidP="00623F33">
      <w:pPr>
        <w:spacing w:line="360" w:lineRule="auto"/>
        <w:ind w:right="407"/>
        <w:rPr>
          <w:color w:val="767171"/>
          <w:sz w:val="20"/>
          <w:szCs w:val="24"/>
        </w:rPr>
      </w:pPr>
    </w:p>
    <w:p w14:paraId="251F4948" w14:textId="47561C6E" w:rsidR="00623F33" w:rsidRPr="006145FD" w:rsidRDefault="00623F33" w:rsidP="00623F33">
      <w:pPr>
        <w:spacing w:line="360" w:lineRule="auto"/>
        <w:ind w:left="180" w:right="407"/>
        <w:jc w:val="both"/>
        <w:rPr>
          <w:color w:val="767171"/>
          <w:sz w:val="24"/>
          <w:szCs w:val="24"/>
        </w:rPr>
      </w:pPr>
      <w:r w:rsidRPr="006145FD">
        <w:rPr>
          <w:color w:val="767171"/>
          <w:sz w:val="24"/>
          <w:szCs w:val="24"/>
        </w:rPr>
        <w:t>El fortalecimiento del CONIAF en la República Dominicana se inserta en un contexto nacional caracterizado por una fuerte consolidación del Estado en materia de propuesta de mejoramiento y de reforma y retos sustanciales que procura orientar el modelo económico hacia una economía</w:t>
      </w:r>
      <w:r w:rsidRPr="006145FD">
        <w:rPr>
          <w:color w:val="767171"/>
          <w:spacing w:val="59"/>
          <w:sz w:val="24"/>
          <w:szCs w:val="24"/>
        </w:rPr>
        <w:t xml:space="preserve"> </w:t>
      </w:r>
      <w:r w:rsidRPr="006145FD">
        <w:rPr>
          <w:color w:val="767171"/>
          <w:sz w:val="24"/>
          <w:szCs w:val="24"/>
        </w:rPr>
        <w:t>del</w:t>
      </w:r>
      <w:r w:rsidR="0020046F" w:rsidRPr="006145FD">
        <w:rPr>
          <w:color w:val="767171"/>
          <w:sz w:val="24"/>
          <w:szCs w:val="24"/>
        </w:rPr>
        <w:t xml:space="preserve"> </w:t>
      </w:r>
      <w:r w:rsidRPr="006145FD">
        <w:rPr>
          <w:color w:val="767171"/>
          <w:sz w:val="24"/>
          <w:szCs w:val="24"/>
        </w:rPr>
        <w:t>conocimiento expresado en la Ley 1-12 (Estrategia Nacional de Desarrollo) y los objetivos de Desarrollo Sostenibles (ODS).</w:t>
      </w:r>
    </w:p>
    <w:p w14:paraId="3C4B0687" w14:textId="77777777" w:rsidR="00623F33" w:rsidRPr="006145FD" w:rsidRDefault="00623F33" w:rsidP="00623F33">
      <w:pPr>
        <w:spacing w:line="360" w:lineRule="auto"/>
        <w:ind w:right="407"/>
        <w:rPr>
          <w:color w:val="767171"/>
          <w:sz w:val="20"/>
          <w:szCs w:val="24"/>
        </w:rPr>
      </w:pPr>
    </w:p>
    <w:p w14:paraId="4937E174" w14:textId="77777777" w:rsidR="0020046F" w:rsidRPr="006145FD" w:rsidRDefault="00623F33" w:rsidP="00623F33">
      <w:pPr>
        <w:spacing w:line="360" w:lineRule="auto"/>
        <w:ind w:left="180" w:right="407"/>
        <w:jc w:val="both"/>
        <w:rPr>
          <w:color w:val="767171"/>
          <w:sz w:val="24"/>
          <w:szCs w:val="24"/>
        </w:rPr>
      </w:pPr>
      <w:r w:rsidRPr="006145FD">
        <w:rPr>
          <w:color w:val="767171"/>
          <w:sz w:val="24"/>
          <w:szCs w:val="24"/>
        </w:rPr>
        <w:t xml:space="preserve">Se trata de apoyar, por tanto, las iniciativas sustentadas en la idea de establecer una visión de país como lo establecido en la Estrategia Nacional de Desarrollo al 2030. El CONIAF asume una política de fortalecimiento continuo de la institución desde una perspectiva fundamentada en apoyar y </w:t>
      </w:r>
    </w:p>
    <w:p w14:paraId="25464BCD" w14:textId="7FD10304" w:rsidR="00623F33" w:rsidRPr="006145FD" w:rsidRDefault="00623F33" w:rsidP="00623F33">
      <w:pPr>
        <w:spacing w:line="360" w:lineRule="auto"/>
        <w:ind w:left="180" w:right="407"/>
        <w:jc w:val="both"/>
        <w:rPr>
          <w:color w:val="767171"/>
          <w:sz w:val="24"/>
          <w:szCs w:val="24"/>
        </w:rPr>
      </w:pPr>
      <w:r w:rsidRPr="006145FD">
        <w:rPr>
          <w:color w:val="767171"/>
          <w:sz w:val="24"/>
          <w:szCs w:val="24"/>
        </w:rPr>
        <w:t>vincular sus acciones a los ejes tercero y cuarto de la Estrategia Nacional de Desarrollo:</w:t>
      </w:r>
    </w:p>
    <w:p w14:paraId="358C6225" w14:textId="77777777" w:rsidR="00623F33" w:rsidRPr="006145FD" w:rsidRDefault="00623F33" w:rsidP="00623F33">
      <w:pPr>
        <w:numPr>
          <w:ilvl w:val="0"/>
          <w:numId w:val="4"/>
        </w:numPr>
        <w:tabs>
          <w:tab w:val="left" w:pos="541"/>
        </w:tabs>
        <w:spacing w:line="360" w:lineRule="auto"/>
        <w:ind w:right="407"/>
        <w:jc w:val="both"/>
        <w:rPr>
          <w:color w:val="767171"/>
          <w:sz w:val="24"/>
        </w:rPr>
      </w:pPr>
      <w:r w:rsidRPr="006145FD">
        <w:rPr>
          <w:color w:val="767171"/>
          <w:sz w:val="24"/>
        </w:rPr>
        <w:t xml:space="preserve">El </w:t>
      </w:r>
      <w:r w:rsidRPr="006145FD">
        <w:rPr>
          <w:b/>
          <w:color w:val="767171"/>
          <w:sz w:val="24"/>
        </w:rPr>
        <w:t xml:space="preserve">tercer eje </w:t>
      </w:r>
      <w:r w:rsidRPr="006145FD">
        <w:rPr>
          <w:color w:val="767171"/>
          <w:sz w:val="24"/>
        </w:rPr>
        <w:t>procura “Una economía territorial y sectorialmente integrada, innovadora, diversificada, plural, orientada a la calidad y ambientalmente sostenible, que crea y desconcentra la riqueza, genera crecimiento alto y sostenido con equidad y empleo digno, y que aprovecha y potencia las oportunidades del mercado local y se inserta de forma competitiva en la economía</w:t>
      </w:r>
      <w:r w:rsidRPr="006145FD">
        <w:rPr>
          <w:color w:val="767171"/>
          <w:spacing w:val="-3"/>
          <w:sz w:val="24"/>
        </w:rPr>
        <w:t xml:space="preserve"> </w:t>
      </w:r>
      <w:r w:rsidRPr="006145FD">
        <w:rPr>
          <w:color w:val="767171"/>
          <w:sz w:val="24"/>
        </w:rPr>
        <w:t>global”.</w:t>
      </w:r>
    </w:p>
    <w:p w14:paraId="77AAF218" w14:textId="7106C67C" w:rsidR="00623F33" w:rsidRPr="006145FD" w:rsidRDefault="00623F33" w:rsidP="00623F33">
      <w:pPr>
        <w:numPr>
          <w:ilvl w:val="0"/>
          <w:numId w:val="4"/>
        </w:numPr>
        <w:tabs>
          <w:tab w:val="left" w:pos="541"/>
        </w:tabs>
        <w:spacing w:line="360" w:lineRule="auto"/>
        <w:ind w:right="407"/>
        <w:jc w:val="both"/>
        <w:rPr>
          <w:color w:val="767171"/>
          <w:sz w:val="24"/>
        </w:rPr>
      </w:pPr>
      <w:r w:rsidRPr="006145FD">
        <w:rPr>
          <w:color w:val="767171"/>
          <w:sz w:val="24"/>
        </w:rPr>
        <w:t xml:space="preserve">El </w:t>
      </w:r>
      <w:r w:rsidRPr="006145FD">
        <w:rPr>
          <w:b/>
          <w:color w:val="767171"/>
          <w:sz w:val="24"/>
        </w:rPr>
        <w:t xml:space="preserve">cuarto eje </w:t>
      </w:r>
      <w:r w:rsidRPr="006145FD">
        <w:rPr>
          <w:color w:val="767171"/>
          <w:sz w:val="24"/>
        </w:rPr>
        <w:t>procura “Una sociedad con cultura de producción y consumo sostenible, que gestiona con equidad y eficacia los riesgos y la protección del medio ambiente y los recursos naturales y promueve una adecuada adaptación al cambio</w:t>
      </w:r>
      <w:r w:rsidRPr="006145FD">
        <w:rPr>
          <w:color w:val="767171"/>
          <w:spacing w:val="-2"/>
          <w:sz w:val="24"/>
        </w:rPr>
        <w:t xml:space="preserve"> </w:t>
      </w:r>
      <w:r w:rsidRPr="006145FD">
        <w:rPr>
          <w:color w:val="767171"/>
          <w:sz w:val="24"/>
        </w:rPr>
        <w:t>climático”.</w:t>
      </w:r>
    </w:p>
    <w:p w14:paraId="1DDF636B" w14:textId="77777777" w:rsidR="008A435C" w:rsidRPr="006145FD" w:rsidRDefault="008A435C" w:rsidP="008A435C">
      <w:pPr>
        <w:pStyle w:val="Textoindependiente"/>
        <w:rPr>
          <w:color w:val="767171"/>
        </w:rPr>
      </w:pPr>
    </w:p>
    <w:p w14:paraId="1EA0C9CC" w14:textId="18AE3F69" w:rsidR="00623F33" w:rsidRPr="006145FD" w:rsidRDefault="00623F33" w:rsidP="00623F33">
      <w:pPr>
        <w:spacing w:line="360" w:lineRule="auto"/>
        <w:ind w:left="180" w:right="407"/>
        <w:jc w:val="both"/>
        <w:rPr>
          <w:color w:val="767171"/>
          <w:sz w:val="24"/>
          <w:szCs w:val="24"/>
        </w:rPr>
      </w:pPr>
      <w:r w:rsidRPr="006145FD">
        <w:rPr>
          <w:color w:val="767171"/>
          <w:sz w:val="24"/>
          <w:szCs w:val="24"/>
        </w:rPr>
        <w:t>El CONIAF se instituye como el ente cohesionador y articulador de mayor jerarquía del Sistema Nacional de Investigaciones Agropecuarias y Forestales (SINIAF) cuyas funciones generales se orientan a:</w:t>
      </w:r>
    </w:p>
    <w:p w14:paraId="6FC36B92" w14:textId="77777777" w:rsidR="00AE11F9" w:rsidRPr="006145FD" w:rsidRDefault="00AE11F9" w:rsidP="00623F33">
      <w:pPr>
        <w:spacing w:line="360" w:lineRule="auto"/>
        <w:ind w:left="180" w:right="407"/>
        <w:jc w:val="both"/>
        <w:rPr>
          <w:color w:val="767171"/>
          <w:sz w:val="24"/>
          <w:szCs w:val="24"/>
        </w:rPr>
      </w:pPr>
    </w:p>
    <w:p w14:paraId="1F881979" w14:textId="77777777" w:rsidR="00623F33" w:rsidRPr="006145FD" w:rsidRDefault="00623F33" w:rsidP="00623F33">
      <w:pPr>
        <w:numPr>
          <w:ilvl w:val="0"/>
          <w:numId w:val="4"/>
        </w:numPr>
        <w:tabs>
          <w:tab w:val="left" w:pos="541"/>
        </w:tabs>
        <w:spacing w:line="360" w:lineRule="auto"/>
        <w:ind w:right="407"/>
        <w:jc w:val="both"/>
        <w:rPr>
          <w:color w:val="767171"/>
          <w:sz w:val="24"/>
        </w:rPr>
      </w:pPr>
      <w:r w:rsidRPr="006145FD">
        <w:rPr>
          <w:color w:val="767171"/>
          <w:sz w:val="24"/>
        </w:rPr>
        <w:t>Establecimiento y revisión de las políticas públicas de investigaciones agropecuarias y forestales,</w:t>
      </w:r>
    </w:p>
    <w:p w14:paraId="43460927" w14:textId="77777777" w:rsidR="00623F33" w:rsidRPr="006145FD" w:rsidRDefault="00623F33" w:rsidP="00623F33">
      <w:pPr>
        <w:spacing w:line="360" w:lineRule="auto"/>
        <w:ind w:right="407"/>
        <w:rPr>
          <w:color w:val="767171"/>
          <w:sz w:val="11"/>
          <w:szCs w:val="24"/>
        </w:rPr>
      </w:pPr>
    </w:p>
    <w:p w14:paraId="70DA00F8" w14:textId="77777777" w:rsidR="00623F33" w:rsidRPr="006145FD" w:rsidRDefault="00623F33" w:rsidP="00623F33">
      <w:pPr>
        <w:numPr>
          <w:ilvl w:val="0"/>
          <w:numId w:val="4"/>
        </w:numPr>
        <w:tabs>
          <w:tab w:val="left" w:pos="540"/>
          <w:tab w:val="left" w:pos="541"/>
        </w:tabs>
        <w:spacing w:line="360" w:lineRule="auto"/>
        <w:ind w:right="407"/>
        <w:jc w:val="both"/>
        <w:rPr>
          <w:color w:val="767171"/>
          <w:sz w:val="24"/>
        </w:rPr>
      </w:pPr>
      <w:r w:rsidRPr="006145FD">
        <w:rPr>
          <w:color w:val="767171"/>
          <w:sz w:val="24"/>
        </w:rPr>
        <w:t>Financiamiento de proyectos de generación, validación, transferencias y evaluación de la adopción de tecnologías agropecuarias y</w:t>
      </w:r>
      <w:r w:rsidRPr="006145FD">
        <w:rPr>
          <w:color w:val="767171"/>
          <w:spacing w:val="1"/>
          <w:sz w:val="24"/>
        </w:rPr>
        <w:t xml:space="preserve"> </w:t>
      </w:r>
      <w:r w:rsidRPr="006145FD">
        <w:rPr>
          <w:color w:val="767171"/>
          <w:sz w:val="24"/>
        </w:rPr>
        <w:t>forestales,</w:t>
      </w:r>
    </w:p>
    <w:p w14:paraId="76642832" w14:textId="77777777" w:rsidR="00623F33" w:rsidRPr="006145FD" w:rsidRDefault="00623F33" w:rsidP="00623F33">
      <w:pPr>
        <w:spacing w:line="360" w:lineRule="auto"/>
        <w:ind w:right="407"/>
        <w:rPr>
          <w:color w:val="767171"/>
          <w:sz w:val="20"/>
          <w:szCs w:val="24"/>
        </w:rPr>
      </w:pPr>
    </w:p>
    <w:p w14:paraId="7B66FAF9" w14:textId="77777777" w:rsidR="00623F33" w:rsidRPr="006145FD" w:rsidRDefault="00623F33" w:rsidP="00623F33">
      <w:pPr>
        <w:numPr>
          <w:ilvl w:val="0"/>
          <w:numId w:val="4"/>
        </w:numPr>
        <w:tabs>
          <w:tab w:val="left" w:pos="540"/>
          <w:tab w:val="left" w:pos="541"/>
        </w:tabs>
        <w:spacing w:line="360" w:lineRule="auto"/>
        <w:ind w:right="407"/>
        <w:jc w:val="both"/>
        <w:rPr>
          <w:color w:val="767171"/>
          <w:sz w:val="24"/>
        </w:rPr>
      </w:pPr>
      <w:r w:rsidRPr="006145FD">
        <w:rPr>
          <w:color w:val="767171"/>
          <w:sz w:val="24"/>
        </w:rPr>
        <w:t>Financiamiento y apoyo al desarrollo de capacidades de investigación, así como al desarrollo de los recursos humanos</w:t>
      </w:r>
      <w:r w:rsidRPr="006145FD">
        <w:rPr>
          <w:color w:val="767171"/>
          <w:spacing w:val="-3"/>
          <w:sz w:val="24"/>
        </w:rPr>
        <w:t xml:space="preserve"> </w:t>
      </w:r>
      <w:r w:rsidRPr="006145FD">
        <w:rPr>
          <w:color w:val="767171"/>
          <w:sz w:val="24"/>
        </w:rPr>
        <w:t>especializados,</w:t>
      </w:r>
    </w:p>
    <w:p w14:paraId="38B7298E" w14:textId="77777777" w:rsidR="00623F33" w:rsidRPr="006145FD" w:rsidRDefault="00623F33" w:rsidP="00623F33">
      <w:pPr>
        <w:spacing w:line="360" w:lineRule="auto"/>
        <w:ind w:right="407"/>
        <w:rPr>
          <w:color w:val="767171"/>
          <w:sz w:val="20"/>
          <w:szCs w:val="24"/>
        </w:rPr>
      </w:pPr>
    </w:p>
    <w:p w14:paraId="65C1F33E" w14:textId="77777777" w:rsidR="00623F33" w:rsidRPr="006145FD" w:rsidRDefault="00623F33" w:rsidP="00623F33">
      <w:pPr>
        <w:numPr>
          <w:ilvl w:val="0"/>
          <w:numId w:val="4"/>
        </w:numPr>
        <w:tabs>
          <w:tab w:val="left" w:pos="540"/>
          <w:tab w:val="left" w:pos="541"/>
        </w:tabs>
        <w:spacing w:line="360" w:lineRule="auto"/>
        <w:ind w:right="407" w:hanging="361"/>
        <w:jc w:val="both"/>
        <w:rPr>
          <w:color w:val="767171"/>
          <w:sz w:val="24"/>
        </w:rPr>
      </w:pPr>
      <w:r w:rsidRPr="006145FD">
        <w:rPr>
          <w:color w:val="767171"/>
          <w:sz w:val="24"/>
        </w:rPr>
        <w:t>Difusión de los resultados de</w:t>
      </w:r>
      <w:r w:rsidRPr="006145FD">
        <w:rPr>
          <w:color w:val="767171"/>
          <w:spacing w:val="-3"/>
          <w:sz w:val="24"/>
        </w:rPr>
        <w:t xml:space="preserve"> </w:t>
      </w:r>
      <w:r w:rsidRPr="006145FD">
        <w:rPr>
          <w:color w:val="767171"/>
          <w:sz w:val="24"/>
        </w:rPr>
        <w:t>investigación,</w:t>
      </w:r>
    </w:p>
    <w:p w14:paraId="5C9D7660" w14:textId="77777777" w:rsidR="00623F33" w:rsidRPr="006145FD" w:rsidRDefault="00623F33" w:rsidP="00623F33">
      <w:pPr>
        <w:spacing w:line="360" w:lineRule="auto"/>
        <w:ind w:right="407"/>
        <w:rPr>
          <w:color w:val="767171"/>
          <w:sz w:val="26"/>
          <w:szCs w:val="24"/>
        </w:rPr>
      </w:pPr>
    </w:p>
    <w:p w14:paraId="1FD32D73" w14:textId="77777777" w:rsidR="00623F33" w:rsidRPr="006145FD" w:rsidRDefault="00623F33" w:rsidP="00623F33">
      <w:pPr>
        <w:numPr>
          <w:ilvl w:val="0"/>
          <w:numId w:val="4"/>
        </w:numPr>
        <w:tabs>
          <w:tab w:val="left" w:pos="540"/>
          <w:tab w:val="left" w:pos="541"/>
        </w:tabs>
        <w:spacing w:line="360" w:lineRule="auto"/>
        <w:ind w:right="407"/>
        <w:jc w:val="both"/>
        <w:rPr>
          <w:color w:val="767171"/>
          <w:sz w:val="24"/>
        </w:rPr>
      </w:pPr>
      <w:r w:rsidRPr="006145FD">
        <w:rPr>
          <w:color w:val="767171"/>
          <w:sz w:val="24"/>
        </w:rPr>
        <w:t>Articulación de todos los actores del Sistema Nacional de Investigaciones Agropecuarias y Forestales de la República</w:t>
      </w:r>
      <w:r w:rsidRPr="006145FD">
        <w:rPr>
          <w:color w:val="767171"/>
          <w:spacing w:val="-2"/>
          <w:sz w:val="24"/>
        </w:rPr>
        <w:t xml:space="preserve"> </w:t>
      </w:r>
      <w:r w:rsidRPr="006145FD">
        <w:rPr>
          <w:color w:val="767171"/>
          <w:sz w:val="24"/>
        </w:rPr>
        <w:t>Dominicana.</w:t>
      </w:r>
    </w:p>
    <w:p w14:paraId="03834FD3" w14:textId="2654FD63" w:rsidR="00623F33" w:rsidRPr="006145FD" w:rsidRDefault="00623F33" w:rsidP="00623F33">
      <w:pPr>
        <w:ind w:left="540" w:right="407" w:hanging="361"/>
        <w:rPr>
          <w:color w:val="767171"/>
          <w:sz w:val="24"/>
        </w:rPr>
      </w:pPr>
    </w:p>
    <w:p w14:paraId="76A15CA8" w14:textId="51F86C57" w:rsidR="00D61DF6" w:rsidRDefault="00D61DF6" w:rsidP="00623F33">
      <w:pPr>
        <w:ind w:left="540" w:right="407" w:hanging="361"/>
        <w:rPr>
          <w:color w:val="767171"/>
          <w:sz w:val="24"/>
        </w:rPr>
      </w:pPr>
    </w:p>
    <w:p w14:paraId="42611D1F" w14:textId="77777777" w:rsidR="00E866F9" w:rsidRPr="006145FD" w:rsidRDefault="00E866F9" w:rsidP="00623F33">
      <w:pPr>
        <w:ind w:left="540" w:right="407" w:hanging="361"/>
        <w:rPr>
          <w:color w:val="767171"/>
          <w:sz w:val="24"/>
        </w:rPr>
      </w:pPr>
    </w:p>
    <w:p w14:paraId="2E919414" w14:textId="77777777" w:rsidR="00D61DF6" w:rsidRPr="006145FD" w:rsidRDefault="00D61DF6" w:rsidP="00623F33">
      <w:pPr>
        <w:ind w:left="540" w:right="407" w:hanging="361"/>
        <w:rPr>
          <w:color w:val="767171"/>
          <w:sz w:val="24"/>
        </w:rPr>
      </w:pPr>
    </w:p>
    <w:p w14:paraId="5D825ADA" w14:textId="11A3ABD2" w:rsidR="00A55D47" w:rsidRPr="00A17C94" w:rsidRDefault="00623F33" w:rsidP="00A17C94">
      <w:pPr>
        <w:tabs>
          <w:tab w:val="left" w:pos="603"/>
        </w:tabs>
        <w:ind w:left="179"/>
        <w:jc w:val="center"/>
        <w:outlineLvl w:val="2"/>
        <w:rPr>
          <w:b/>
          <w:bCs/>
          <w:color w:val="767171"/>
          <w:sz w:val="24"/>
          <w:szCs w:val="24"/>
        </w:rPr>
      </w:pPr>
      <w:bookmarkStart w:id="10" w:name="_Toc87530999"/>
      <w:r w:rsidRPr="00A17C94">
        <w:rPr>
          <w:b/>
          <w:bCs/>
          <w:color w:val="767171"/>
          <w:sz w:val="24"/>
          <w:szCs w:val="24"/>
        </w:rPr>
        <w:t xml:space="preserve">2.3 </w:t>
      </w:r>
      <w:r w:rsidR="000F1ABD" w:rsidRPr="00A17C94">
        <w:rPr>
          <w:b/>
          <w:bCs/>
          <w:color w:val="767171"/>
          <w:sz w:val="24"/>
          <w:szCs w:val="24"/>
        </w:rPr>
        <w:t>Estructura</w:t>
      </w:r>
      <w:r w:rsidR="000F1ABD" w:rsidRPr="00A17C94">
        <w:rPr>
          <w:b/>
          <w:bCs/>
          <w:color w:val="767171"/>
          <w:spacing w:val="-2"/>
          <w:sz w:val="24"/>
          <w:szCs w:val="24"/>
        </w:rPr>
        <w:t xml:space="preserve"> </w:t>
      </w:r>
      <w:r w:rsidR="000F1ABD" w:rsidRPr="00A17C94">
        <w:rPr>
          <w:b/>
          <w:bCs/>
          <w:color w:val="767171"/>
          <w:sz w:val="24"/>
          <w:szCs w:val="24"/>
        </w:rPr>
        <w:t>organiza</w:t>
      </w:r>
      <w:bookmarkEnd w:id="10"/>
      <w:r w:rsidR="000F1ABD" w:rsidRPr="00A17C94">
        <w:rPr>
          <w:b/>
          <w:bCs/>
          <w:color w:val="767171"/>
          <w:sz w:val="24"/>
          <w:szCs w:val="24"/>
        </w:rPr>
        <w:t>tiva</w:t>
      </w:r>
    </w:p>
    <w:p w14:paraId="6CE446D7" w14:textId="77777777" w:rsidR="00A55D47" w:rsidRPr="006145FD" w:rsidRDefault="00A55D47" w:rsidP="00A55D47">
      <w:pPr>
        <w:tabs>
          <w:tab w:val="left" w:pos="603"/>
        </w:tabs>
        <w:ind w:left="179"/>
        <w:jc w:val="both"/>
        <w:outlineLvl w:val="2"/>
        <w:rPr>
          <w:b/>
          <w:bCs/>
          <w:color w:val="767171"/>
          <w:sz w:val="24"/>
          <w:szCs w:val="24"/>
        </w:rPr>
      </w:pPr>
    </w:p>
    <w:p w14:paraId="0C7EAAA8" w14:textId="77777777" w:rsidR="00A55D47" w:rsidRPr="006145FD" w:rsidRDefault="00A55D47" w:rsidP="00A55D47">
      <w:pPr>
        <w:tabs>
          <w:tab w:val="left" w:pos="603"/>
        </w:tabs>
        <w:ind w:left="179"/>
        <w:jc w:val="both"/>
        <w:outlineLvl w:val="2"/>
        <w:rPr>
          <w:b/>
          <w:bCs/>
          <w:color w:val="767171"/>
          <w:sz w:val="24"/>
          <w:szCs w:val="24"/>
        </w:rPr>
      </w:pPr>
    </w:p>
    <w:p w14:paraId="7265AEF1" w14:textId="77777777" w:rsidR="00A55D47" w:rsidRPr="006145FD" w:rsidRDefault="00A55D47" w:rsidP="00A55D47">
      <w:pPr>
        <w:tabs>
          <w:tab w:val="left" w:pos="603"/>
        </w:tabs>
        <w:ind w:left="811" w:hanging="423"/>
        <w:jc w:val="both"/>
        <w:outlineLvl w:val="2"/>
        <w:rPr>
          <w:b/>
          <w:bCs/>
          <w:color w:val="767171"/>
          <w:sz w:val="28"/>
          <w:szCs w:val="28"/>
        </w:rPr>
      </w:pPr>
      <w:r w:rsidRPr="006145FD">
        <w:rPr>
          <w:b/>
          <w:bCs/>
          <w:noProof/>
          <w:color w:val="767171"/>
          <w:sz w:val="28"/>
          <w:szCs w:val="28"/>
        </w:rPr>
        <w:drawing>
          <wp:inline distT="0" distB="0" distL="0" distR="0" wp14:anchorId="2A589CA3" wp14:editId="247DDA68">
            <wp:extent cx="5312980" cy="3371840"/>
            <wp:effectExtent l="0" t="0" r="2540" b="635"/>
            <wp:docPr id="36" name="Imagen 3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Diagram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3210" cy="3378332"/>
                    </a:xfrm>
                    <a:prstGeom prst="rect">
                      <a:avLst/>
                    </a:prstGeom>
                    <a:noFill/>
                  </pic:spPr>
                </pic:pic>
              </a:graphicData>
            </a:graphic>
          </wp:inline>
        </w:drawing>
      </w:r>
    </w:p>
    <w:p w14:paraId="41F5516E" w14:textId="77777777" w:rsidR="00A55D47" w:rsidRPr="006145FD" w:rsidRDefault="00A55D47" w:rsidP="00A55D47">
      <w:pPr>
        <w:tabs>
          <w:tab w:val="left" w:pos="603"/>
        </w:tabs>
        <w:ind w:left="811" w:hanging="423"/>
        <w:jc w:val="both"/>
        <w:outlineLvl w:val="2"/>
        <w:rPr>
          <w:b/>
          <w:bCs/>
          <w:color w:val="767171"/>
          <w:sz w:val="28"/>
          <w:szCs w:val="28"/>
        </w:rPr>
      </w:pPr>
    </w:p>
    <w:p w14:paraId="7B41C8CA" w14:textId="1DF5AF14" w:rsidR="00A55D47" w:rsidRPr="006145FD" w:rsidRDefault="00A55D47" w:rsidP="00A55D47">
      <w:pPr>
        <w:spacing w:line="360" w:lineRule="auto"/>
        <w:ind w:left="180" w:right="407"/>
        <w:jc w:val="both"/>
        <w:rPr>
          <w:color w:val="767171"/>
          <w:sz w:val="24"/>
          <w:szCs w:val="24"/>
        </w:rPr>
      </w:pPr>
      <w:r w:rsidRPr="006145FD">
        <w:rPr>
          <w:color w:val="767171"/>
          <w:sz w:val="24"/>
          <w:szCs w:val="24"/>
        </w:rPr>
        <w:lastRenderedPageBreak/>
        <w:t>Para alcanzar la misión propuesta y sus objetivos, el Consejo Nacional de Investigaciones Agropecuarias y Forestales (CONIAF) está conformado, según lo dispone la Ley 251-12, por una Junta Directiva, un Comité Consultivo y una Dirección</w:t>
      </w:r>
      <w:r w:rsidRPr="006145FD">
        <w:rPr>
          <w:color w:val="767171"/>
          <w:spacing w:val="-2"/>
          <w:sz w:val="24"/>
          <w:szCs w:val="24"/>
        </w:rPr>
        <w:t xml:space="preserve"> </w:t>
      </w:r>
      <w:r w:rsidRPr="006145FD">
        <w:rPr>
          <w:color w:val="767171"/>
          <w:sz w:val="24"/>
          <w:szCs w:val="24"/>
        </w:rPr>
        <w:t>Ejecutiva.</w:t>
      </w:r>
    </w:p>
    <w:p w14:paraId="25C0F9CD" w14:textId="77777777" w:rsidR="00A55D47" w:rsidRPr="006145FD" w:rsidRDefault="00A55D47" w:rsidP="00A55D47">
      <w:pPr>
        <w:spacing w:line="360" w:lineRule="auto"/>
        <w:rPr>
          <w:color w:val="767171"/>
          <w:sz w:val="20"/>
          <w:szCs w:val="24"/>
        </w:rPr>
      </w:pPr>
    </w:p>
    <w:p w14:paraId="773BF03B" w14:textId="0E759A79" w:rsidR="00A55D47" w:rsidRPr="006145FD" w:rsidRDefault="00A55D47" w:rsidP="00F77B6F">
      <w:pPr>
        <w:pStyle w:val="Textoindependiente"/>
        <w:numPr>
          <w:ilvl w:val="0"/>
          <w:numId w:val="13"/>
        </w:numPr>
        <w:tabs>
          <w:tab w:val="left" w:pos="812"/>
        </w:tabs>
        <w:spacing w:line="360" w:lineRule="auto"/>
        <w:jc w:val="both"/>
        <w:outlineLvl w:val="2"/>
        <w:rPr>
          <w:color w:val="767171"/>
        </w:rPr>
      </w:pPr>
      <w:bookmarkStart w:id="11" w:name="_Toc87531000"/>
      <w:r w:rsidRPr="006145FD">
        <w:rPr>
          <w:color w:val="767171"/>
        </w:rPr>
        <w:t>La Junta</w:t>
      </w:r>
      <w:r w:rsidRPr="006145FD">
        <w:rPr>
          <w:color w:val="767171"/>
          <w:spacing w:val="-9"/>
        </w:rPr>
        <w:t xml:space="preserve"> </w:t>
      </w:r>
      <w:r w:rsidRPr="006145FD">
        <w:rPr>
          <w:color w:val="767171"/>
        </w:rPr>
        <w:t>Directiva</w:t>
      </w:r>
      <w:bookmarkEnd w:id="11"/>
    </w:p>
    <w:p w14:paraId="1D54F484" w14:textId="77777777" w:rsidR="00A55D47" w:rsidRPr="006145FD" w:rsidRDefault="00A55D47" w:rsidP="00A55D47">
      <w:pPr>
        <w:spacing w:line="360" w:lineRule="auto"/>
        <w:ind w:left="180" w:right="407"/>
        <w:jc w:val="both"/>
        <w:rPr>
          <w:color w:val="767171"/>
          <w:sz w:val="24"/>
          <w:szCs w:val="24"/>
        </w:rPr>
      </w:pPr>
      <w:r w:rsidRPr="006145FD">
        <w:rPr>
          <w:color w:val="767171"/>
          <w:sz w:val="24"/>
          <w:szCs w:val="24"/>
        </w:rPr>
        <w:t>La Junta Directiva es un órgano mixto compuesto por:</w:t>
      </w:r>
    </w:p>
    <w:p w14:paraId="5F352173" w14:textId="77777777" w:rsidR="00A55D47" w:rsidRPr="006145FD" w:rsidRDefault="00A55D47" w:rsidP="00A55D47">
      <w:pPr>
        <w:spacing w:line="360" w:lineRule="auto"/>
        <w:ind w:right="407"/>
        <w:rPr>
          <w:color w:val="767171"/>
          <w:sz w:val="26"/>
          <w:szCs w:val="24"/>
        </w:rPr>
      </w:pPr>
    </w:p>
    <w:p w14:paraId="14512D25" w14:textId="77777777" w:rsidR="00A55D47" w:rsidRPr="006145FD" w:rsidRDefault="00A55D47" w:rsidP="00A55D47">
      <w:pPr>
        <w:numPr>
          <w:ilvl w:val="0"/>
          <w:numId w:val="5"/>
        </w:numPr>
        <w:tabs>
          <w:tab w:val="left" w:pos="618"/>
        </w:tabs>
        <w:spacing w:line="360" w:lineRule="auto"/>
        <w:ind w:right="407" w:hanging="361"/>
        <w:jc w:val="both"/>
        <w:rPr>
          <w:color w:val="767171"/>
          <w:sz w:val="24"/>
        </w:rPr>
      </w:pPr>
      <w:r w:rsidRPr="006145FD">
        <w:rPr>
          <w:color w:val="767171"/>
          <w:sz w:val="24"/>
        </w:rPr>
        <w:t>Ministro de Agricultura, quien lo preside;</w:t>
      </w:r>
    </w:p>
    <w:p w14:paraId="093D9B4B" w14:textId="77777777" w:rsidR="00A55D47" w:rsidRPr="006145FD" w:rsidRDefault="00A55D47" w:rsidP="00A55D47">
      <w:pPr>
        <w:numPr>
          <w:ilvl w:val="0"/>
          <w:numId w:val="5"/>
        </w:numPr>
        <w:tabs>
          <w:tab w:val="left" w:pos="618"/>
        </w:tabs>
        <w:spacing w:line="360" w:lineRule="auto"/>
        <w:ind w:right="407" w:hanging="361"/>
        <w:rPr>
          <w:color w:val="767171"/>
          <w:sz w:val="24"/>
        </w:rPr>
      </w:pPr>
      <w:r w:rsidRPr="006145FD">
        <w:rPr>
          <w:color w:val="767171"/>
          <w:sz w:val="24"/>
        </w:rPr>
        <w:t>Ministro de Medio Ambiente y Recursos</w:t>
      </w:r>
      <w:r w:rsidRPr="006145FD">
        <w:rPr>
          <w:color w:val="767171"/>
          <w:spacing w:val="-3"/>
          <w:sz w:val="24"/>
        </w:rPr>
        <w:t xml:space="preserve"> </w:t>
      </w:r>
      <w:r w:rsidRPr="006145FD">
        <w:rPr>
          <w:color w:val="767171"/>
          <w:sz w:val="24"/>
        </w:rPr>
        <w:t>Naturales;</w:t>
      </w:r>
    </w:p>
    <w:p w14:paraId="1B7B3E3A" w14:textId="77777777" w:rsidR="00A55D47" w:rsidRPr="006145FD" w:rsidRDefault="00A55D47" w:rsidP="00A55D47">
      <w:pPr>
        <w:numPr>
          <w:ilvl w:val="0"/>
          <w:numId w:val="5"/>
        </w:numPr>
        <w:tabs>
          <w:tab w:val="left" w:pos="618"/>
        </w:tabs>
        <w:spacing w:line="360" w:lineRule="auto"/>
        <w:ind w:right="407" w:hanging="361"/>
        <w:rPr>
          <w:color w:val="767171"/>
          <w:sz w:val="24"/>
        </w:rPr>
      </w:pPr>
      <w:r w:rsidRPr="006145FD">
        <w:rPr>
          <w:color w:val="767171"/>
          <w:sz w:val="24"/>
        </w:rPr>
        <w:t>Ministro de Educación Superior, Ciencia y</w:t>
      </w:r>
      <w:r w:rsidRPr="006145FD">
        <w:rPr>
          <w:color w:val="767171"/>
          <w:spacing w:val="-3"/>
          <w:sz w:val="24"/>
        </w:rPr>
        <w:t xml:space="preserve"> </w:t>
      </w:r>
      <w:r w:rsidRPr="006145FD">
        <w:rPr>
          <w:color w:val="767171"/>
          <w:sz w:val="24"/>
        </w:rPr>
        <w:t>Tecnología;</w:t>
      </w:r>
    </w:p>
    <w:p w14:paraId="620EF077" w14:textId="77777777" w:rsidR="00A55D47" w:rsidRPr="006145FD" w:rsidRDefault="00A55D47" w:rsidP="00A55D47">
      <w:pPr>
        <w:numPr>
          <w:ilvl w:val="0"/>
          <w:numId w:val="5"/>
        </w:numPr>
        <w:tabs>
          <w:tab w:val="left" w:pos="618"/>
        </w:tabs>
        <w:spacing w:line="360" w:lineRule="auto"/>
        <w:ind w:right="407" w:hanging="361"/>
        <w:rPr>
          <w:color w:val="767171"/>
          <w:sz w:val="24"/>
        </w:rPr>
      </w:pPr>
      <w:r w:rsidRPr="006145FD">
        <w:rPr>
          <w:color w:val="767171"/>
          <w:sz w:val="24"/>
        </w:rPr>
        <w:t>Ministro de Economía, Planificación y</w:t>
      </w:r>
      <w:r w:rsidRPr="006145FD">
        <w:rPr>
          <w:color w:val="767171"/>
          <w:spacing w:val="-2"/>
          <w:sz w:val="24"/>
        </w:rPr>
        <w:t xml:space="preserve"> </w:t>
      </w:r>
      <w:r w:rsidRPr="006145FD">
        <w:rPr>
          <w:color w:val="767171"/>
          <w:sz w:val="24"/>
        </w:rPr>
        <w:t>Desarrollo;</w:t>
      </w:r>
    </w:p>
    <w:p w14:paraId="722BE450" w14:textId="77777777" w:rsidR="00A55D47" w:rsidRPr="006145FD" w:rsidRDefault="00A55D47" w:rsidP="00A55D47">
      <w:pPr>
        <w:numPr>
          <w:ilvl w:val="0"/>
          <w:numId w:val="5"/>
        </w:numPr>
        <w:tabs>
          <w:tab w:val="left" w:pos="618"/>
        </w:tabs>
        <w:spacing w:line="360" w:lineRule="auto"/>
        <w:ind w:right="407" w:hanging="361"/>
        <w:rPr>
          <w:color w:val="767171"/>
          <w:sz w:val="24"/>
        </w:rPr>
      </w:pPr>
      <w:r w:rsidRPr="006145FD">
        <w:rPr>
          <w:color w:val="767171"/>
          <w:sz w:val="24"/>
        </w:rPr>
        <w:t>Presidente de la Junta Agroempresarial</w:t>
      </w:r>
      <w:r w:rsidRPr="006145FD">
        <w:rPr>
          <w:color w:val="767171"/>
          <w:spacing w:val="-4"/>
          <w:sz w:val="24"/>
        </w:rPr>
        <w:t xml:space="preserve"> </w:t>
      </w:r>
      <w:r w:rsidRPr="006145FD">
        <w:rPr>
          <w:color w:val="767171"/>
          <w:sz w:val="24"/>
        </w:rPr>
        <w:t>Dominicana;</w:t>
      </w:r>
    </w:p>
    <w:p w14:paraId="18E2BE29" w14:textId="77777777" w:rsidR="00A55D47" w:rsidRPr="006145FD" w:rsidRDefault="00A55D47" w:rsidP="00A55D47">
      <w:pPr>
        <w:numPr>
          <w:ilvl w:val="0"/>
          <w:numId w:val="5"/>
        </w:numPr>
        <w:tabs>
          <w:tab w:val="left" w:pos="618"/>
        </w:tabs>
        <w:spacing w:line="360" w:lineRule="auto"/>
        <w:ind w:right="407"/>
        <w:jc w:val="both"/>
        <w:rPr>
          <w:color w:val="767171"/>
          <w:sz w:val="24"/>
        </w:rPr>
      </w:pPr>
      <w:r w:rsidRPr="006145FD">
        <w:rPr>
          <w:color w:val="767171"/>
          <w:sz w:val="24"/>
        </w:rPr>
        <w:t>Un representante de la Asociación Dominicana de Rectores Universitarios (ADRU), quien deberá provenir de una universidad que imparta docencia en la ciencia agropecuaria y/o forestal;</w:t>
      </w:r>
    </w:p>
    <w:p w14:paraId="4DA5F05A" w14:textId="77777777" w:rsidR="00A55D47" w:rsidRPr="006145FD" w:rsidRDefault="00A55D47" w:rsidP="00A55D47">
      <w:pPr>
        <w:numPr>
          <w:ilvl w:val="0"/>
          <w:numId w:val="5"/>
        </w:numPr>
        <w:tabs>
          <w:tab w:val="left" w:pos="618"/>
        </w:tabs>
        <w:spacing w:line="360" w:lineRule="auto"/>
        <w:ind w:left="618" w:right="407" w:hanging="363"/>
        <w:jc w:val="both"/>
        <w:rPr>
          <w:color w:val="767171"/>
          <w:sz w:val="24"/>
        </w:rPr>
      </w:pPr>
      <w:r w:rsidRPr="006145FD">
        <w:rPr>
          <w:color w:val="767171"/>
          <w:sz w:val="24"/>
        </w:rPr>
        <w:t xml:space="preserve"> Dirección Ejecutiva del CONIAF, quien ejercerá la secretaría con voz, pero sin</w:t>
      </w:r>
      <w:r w:rsidRPr="006145FD">
        <w:rPr>
          <w:color w:val="767171"/>
          <w:spacing w:val="-2"/>
          <w:sz w:val="24"/>
        </w:rPr>
        <w:t xml:space="preserve"> </w:t>
      </w:r>
      <w:r w:rsidRPr="006145FD">
        <w:rPr>
          <w:color w:val="767171"/>
          <w:sz w:val="24"/>
        </w:rPr>
        <w:t>voto;</w:t>
      </w:r>
    </w:p>
    <w:p w14:paraId="72029525" w14:textId="77777777" w:rsidR="00A55D47" w:rsidRPr="006145FD" w:rsidRDefault="00A55D47" w:rsidP="00A55D47">
      <w:pPr>
        <w:numPr>
          <w:ilvl w:val="0"/>
          <w:numId w:val="5"/>
        </w:numPr>
        <w:tabs>
          <w:tab w:val="left" w:pos="618"/>
        </w:tabs>
        <w:spacing w:line="360" w:lineRule="auto"/>
        <w:ind w:left="618" w:right="407" w:hanging="363"/>
        <w:jc w:val="both"/>
        <w:rPr>
          <w:color w:val="767171"/>
          <w:sz w:val="24"/>
        </w:rPr>
      </w:pPr>
      <w:r w:rsidRPr="006145FD">
        <w:rPr>
          <w:color w:val="767171"/>
          <w:sz w:val="24"/>
        </w:rPr>
        <w:t>Dirección Ejecutiva del IDIAF, con voz, pero sin voto;</w:t>
      </w:r>
    </w:p>
    <w:p w14:paraId="68208E39" w14:textId="77777777" w:rsidR="00A55D47" w:rsidRPr="006145FD" w:rsidRDefault="00A55D47" w:rsidP="00A55D47">
      <w:pPr>
        <w:numPr>
          <w:ilvl w:val="0"/>
          <w:numId w:val="5"/>
        </w:numPr>
        <w:tabs>
          <w:tab w:val="left" w:pos="618"/>
        </w:tabs>
        <w:spacing w:line="360" w:lineRule="auto"/>
        <w:ind w:right="407"/>
        <w:jc w:val="both"/>
        <w:rPr>
          <w:color w:val="767171"/>
          <w:sz w:val="24"/>
        </w:rPr>
      </w:pPr>
      <w:r w:rsidRPr="006145FD">
        <w:rPr>
          <w:color w:val="767171"/>
          <w:sz w:val="24"/>
        </w:rPr>
        <w:t>La Dirección Ejecutiva del Instituto de Innovación en Biotecnología e Industria (IIBI), con voz, pero sin</w:t>
      </w:r>
      <w:r w:rsidRPr="006145FD">
        <w:rPr>
          <w:color w:val="767171"/>
          <w:spacing w:val="-1"/>
          <w:sz w:val="24"/>
        </w:rPr>
        <w:t xml:space="preserve"> </w:t>
      </w:r>
      <w:r w:rsidRPr="006145FD">
        <w:rPr>
          <w:color w:val="767171"/>
          <w:sz w:val="24"/>
        </w:rPr>
        <w:t>voto.</w:t>
      </w:r>
    </w:p>
    <w:p w14:paraId="43FCFC32" w14:textId="77777777" w:rsidR="00A55D47" w:rsidRPr="006145FD" w:rsidRDefault="00A55D47" w:rsidP="00A55D47">
      <w:pPr>
        <w:spacing w:line="360" w:lineRule="auto"/>
        <w:rPr>
          <w:color w:val="767171"/>
          <w:sz w:val="20"/>
          <w:szCs w:val="24"/>
        </w:rPr>
      </w:pPr>
    </w:p>
    <w:p w14:paraId="5B63DBAF" w14:textId="4512515A" w:rsidR="00A55D47" w:rsidRPr="006145FD" w:rsidRDefault="00A55D47" w:rsidP="00F77B6F">
      <w:pPr>
        <w:pStyle w:val="Textoindependiente"/>
        <w:numPr>
          <w:ilvl w:val="0"/>
          <w:numId w:val="13"/>
        </w:numPr>
        <w:tabs>
          <w:tab w:val="left" w:pos="812"/>
        </w:tabs>
        <w:spacing w:line="360" w:lineRule="auto"/>
        <w:jc w:val="both"/>
        <w:outlineLvl w:val="2"/>
        <w:rPr>
          <w:color w:val="767171"/>
        </w:rPr>
      </w:pPr>
      <w:bookmarkStart w:id="12" w:name="_Toc87531001"/>
      <w:r w:rsidRPr="006145FD">
        <w:rPr>
          <w:color w:val="767171"/>
        </w:rPr>
        <w:t>El Comité</w:t>
      </w:r>
      <w:r w:rsidRPr="006145FD">
        <w:rPr>
          <w:color w:val="767171"/>
          <w:spacing w:val="-7"/>
        </w:rPr>
        <w:t xml:space="preserve"> </w:t>
      </w:r>
      <w:r w:rsidRPr="006145FD">
        <w:rPr>
          <w:color w:val="767171"/>
        </w:rPr>
        <w:t>Consultivo</w:t>
      </w:r>
      <w:bookmarkEnd w:id="12"/>
    </w:p>
    <w:p w14:paraId="27CE64CC" w14:textId="77777777" w:rsidR="00A55D47" w:rsidRPr="006145FD" w:rsidRDefault="00A55D47" w:rsidP="00A55D47">
      <w:pPr>
        <w:spacing w:line="360" w:lineRule="auto"/>
        <w:ind w:left="180" w:right="407"/>
        <w:jc w:val="both"/>
        <w:rPr>
          <w:color w:val="767171"/>
          <w:sz w:val="24"/>
          <w:szCs w:val="24"/>
        </w:rPr>
      </w:pPr>
      <w:r w:rsidRPr="006145FD">
        <w:rPr>
          <w:color w:val="767171"/>
          <w:sz w:val="24"/>
          <w:szCs w:val="24"/>
        </w:rPr>
        <w:t>El Comité Consultivo estará constituido por cinco personalidades reconocidas en el Sistema Nacional de Investigaciones Agropecuarias y Forestales, que serán designadas por la Junta Directiva.</w:t>
      </w:r>
    </w:p>
    <w:p w14:paraId="33FDB11D" w14:textId="77777777" w:rsidR="00A55D47" w:rsidRPr="006145FD" w:rsidRDefault="00A55D47" w:rsidP="00A55D47">
      <w:pPr>
        <w:spacing w:line="360" w:lineRule="auto"/>
        <w:ind w:right="407"/>
        <w:rPr>
          <w:color w:val="767171"/>
          <w:sz w:val="20"/>
          <w:szCs w:val="24"/>
        </w:rPr>
      </w:pPr>
    </w:p>
    <w:p w14:paraId="2680788F" w14:textId="7D8488C0" w:rsidR="00A55D47" w:rsidRPr="006145FD" w:rsidRDefault="00A55D47" w:rsidP="00F77B6F">
      <w:pPr>
        <w:pStyle w:val="Textoindependiente"/>
        <w:numPr>
          <w:ilvl w:val="0"/>
          <w:numId w:val="13"/>
        </w:numPr>
        <w:tabs>
          <w:tab w:val="left" w:pos="812"/>
        </w:tabs>
        <w:spacing w:line="360" w:lineRule="auto"/>
        <w:ind w:right="407"/>
        <w:jc w:val="both"/>
        <w:outlineLvl w:val="2"/>
        <w:rPr>
          <w:color w:val="767171"/>
        </w:rPr>
      </w:pPr>
      <w:bookmarkStart w:id="13" w:name="_Toc87531002"/>
      <w:r w:rsidRPr="006145FD">
        <w:rPr>
          <w:color w:val="767171"/>
        </w:rPr>
        <w:t>La Dirección</w:t>
      </w:r>
      <w:r w:rsidRPr="006145FD">
        <w:rPr>
          <w:color w:val="767171"/>
          <w:spacing w:val="-3"/>
        </w:rPr>
        <w:t xml:space="preserve"> </w:t>
      </w:r>
      <w:r w:rsidRPr="006145FD">
        <w:rPr>
          <w:color w:val="767171"/>
        </w:rPr>
        <w:t>Ejecutiva</w:t>
      </w:r>
      <w:bookmarkEnd w:id="13"/>
    </w:p>
    <w:p w14:paraId="245ACB33" w14:textId="5B0A8402" w:rsidR="00A55D47" w:rsidRPr="006145FD" w:rsidRDefault="00A55D47" w:rsidP="00A55D47">
      <w:pPr>
        <w:spacing w:line="360" w:lineRule="auto"/>
        <w:ind w:left="180" w:right="407"/>
        <w:jc w:val="both"/>
        <w:rPr>
          <w:color w:val="767171"/>
          <w:sz w:val="24"/>
          <w:szCs w:val="24"/>
        </w:rPr>
      </w:pPr>
      <w:r w:rsidRPr="006145FD">
        <w:rPr>
          <w:color w:val="767171"/>
          <w:sz w:val="24"/>
          <w:szCs w:val="24"/>
        </w:rPr>
        <w:t>La Dirección Ejecutiva es la responsable directa del manejo administrativo y técnico del CONIAF y estará a cargo de un(a) Director</w:t>
      </w:r>
      <w:r w:rsidR="00207B4E" w:rsidRPr="006145FD">
        <w:rPr>
          <w:color w:val="767171"/>
          <w:sz w:val="24"/>
          <w:szCs w:val="24"/>
        </w:rPr>
        <w:t xml:space="preserve"> </w:t>
      </w:r>
      <w:r w:rsidRPr="006145FD">
        <w:rPr>
          <w:color w:val="767171"/>
          <w:sz w:val="24"/>
          <w:szCs w:val="24"/>
        </w:rPr>
        <w:t>(a) Ejecutivo(a). Bajo su mando están los diferentes departamentos y divisiones.</w:t>
      </w:r>
    </w:p>
    <w:p w14:paraId="4A323606" w14:textId="77777777" w:rsidR="00A55D47" w:rsidRPr="006145FD" w:rsidRDefault="00A55D47" w:rsidP="00A55D47">
      <w:pPr>
        <w:spacing w:line="360" w:lineRule="auto"/>
        <w:ind w:right="407"/>
        <w:rPr>
          <w:color w:val="767171"/>
          <w:sz w:val="20"/>
          <w:szCs w:val="24"/>
        </w:rPr>
      </w:pPr>
    </w:p>
    <w:p w14:paraId="034F5D80" w14:textId="77777777" w:rsidR="00A55D47" w:rsidRPr="006145FD" w:rsidRDefault="00A55D47" w:rsidP="00A55D47">
      <w:pPr>
        <w:widowControl/>
        <w:autoSpaceDE/>
        <w:autoSpaceDN/>
        <w:spacing w:line="360" w:lineRule="auto"/>
        <w:ind w:left="306" w:right="407"/>
        <w:jc w:val="both"/>
        <w:rPr>
          <w:rFonts w:eastAsia="Calibri"/>
          <w:color w:val="767171"/>
          <w:sz w:val="24"/>
          <w:szCs w:val="24"/>
          <w:lang w:eastAsia="es-PE" w:bidi="es-PE"/>
        </w:rPr>
      </w:pPr>
      <w:r w:rsidRPr="006145FD">
        <w:rPr>
          <w:rFonts w:eastAsia="Calibri"/>
          <w:color w:val="767171"/>
          <w:sz w:val="24"/>
          <w:szCs w:val="24"/>
          <w:lang w:eastAsia="es-PE" w:bidi="es-PE"/>
        </w:rPr>
        <w:lastRenderedPageBreak/>
        <w:t>Las unidades del CONIAF se dividen en dos niveles:</w:t>
      </w:r>
    </w:p>
    <w:p w14:paraId="16C29865" w14:textId="77777777" w:rsidR="00A55D47" w:rsidRPr="006145FD" w:rsidRDefault="00A55D47" w:rsidP="00A55D47">
      <w:pPr>
        <w:widowControl/>
        <w:numPr>
          <w:ilvl w:val="0"/>
          <w:numId w:val="9"/>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 xml:space="preserve">Nivel jerárquico máximo: </w:t>
      </w:r>
    </w:p>
    <w:p w14:paraId="425D2A91" w14:textId="77777777" w:rsidR="00A55D47" w:rsidRPr="006145FD" w:rsidRDefault="00A55D47" w:rsidP="00A55D47">
      <w:pPr>
        <w:widowControl/>
        <w:numPr>
          <w:ilvl w:val="0"/>
          <w:numId w:val="10"/>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Junta Directiva</w:t>
      </w:r>
    </w:p>
    <w:p w14:paraId="0B36DF49" w14:textId="77777777" w:rsidR="00A55D47" w:rsidRPr="006145FD" w:rsidRDefault="00A55D47" w:rsidP="00A55D47">
      <w:pPr>
        <w:widowControl/>
        <w:numPr>
          <w:ilvl w:val="0"/>
          <w:numId w:val="10"/>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Comité Consultivo</w:t>
      </w:r>
    </w:p>
    <w:p w14:paraId="5320A87E" w14:textId="77777777" w:rsidR="00A55D47" w:rsidRPr="006145FD" w:rsidRDefault="00A55D47" w:rsidP="00A55D47">
      <w:pPr>
        <w:widowControl/>
        <w:numPr>
          <w:ilvl w:val="0"/>
          <w:numId w:val="10"/>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Dirección Ejecutiva</w:t>
      </w:r>
    </w:p>
    <w:p w14:paraId="26ECD3B9" w14:textId="77777777" w:rsidR="00A55D47" w:rsidRPr="006145FD" w:rsidRDefault="00A55D47" w:rsidP="00A55D47">
      <w:pPr>
        <w:widowControl/>
        <w:autoSpaceDE/>
        <w:autoSpaceDN/>
        <w:spacing w:line="360" w:lineRule="auto"/>
        <w:ind w:left="1080" w:right="407"/>
        <w:jc w:val="both"/>
        <w:rPr>
          <w:rFonts w:eastAsia="Calibri"/>
          <w:color w:val="767171"/>
          <w:sz w:val="24"/>
          <w:szCs w:val="24"/>
          <w:lang w:eastAsia="es-PE" w:bidi="es-PE"/>
        </w:rPr>
      </w:pPr>
    </w:p>
    <w:p w14:paraId="668333E6" w14:textId="77777777" w:rsidR="00A55D47" w:rsidRPr="006145FD" w:rsidRDefault="00A55D47" w:rsidP="00A55D47">
      <w:pPr>
        <w:widowControl/>
        <w:numPr>
          <w:ilvl w:val="0"/>
          <w:numId w:val="9"/>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Nivel jerárquico medio: compuesto por tres tipos de unidades ocupadas por personal técnico y administrativo:</w:t>
      </w:r>
    </w:p>
    <w:p w14:paraId="526AFAA3" w14:textId="77777777" w:rsidR="00A55D47" w:rsidRPr="006145FD" w:rsidRDefault="00A55D47" w:rsidP="00A55D47">
      <w:pPr>
        <w:widowControl/>
        <w:numPr>
          <w:ilvl w:val="0"/>
          <w:numId w:val="10"/>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Unidades asesoras o consultivas:</w:t>
      </w:r>
    </w:p>
    <w:p w14:paraId="6D1E1142"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División de Planificación y Desarrollo</w:t>
      </w:r>
    </w:p>
    <w:p w14:paraId="35890D35"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División de Recursos Humanos</w:t>
      </w:r>
    </w:p>
    <w:p w14:paraId="65CC8A63" w14:textId="77777777" w:rsidR="00A55D47" w:rsidRPr="006145FD" w:rsidRDefault="00A55D47" w:rsidP="00A55D47">
      <w:pPr>
        <w:widowControl/>
        <w:numPr>
          <w:ilvl w:val="0"/>
          <w:numId w:val="10"/>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Unidades de apoyo o auxiliares</w:t>
      </w:r>
      <w:r w:rsidRPr="006145FD">
        <w:rPr>
          <w:rFonts w:eastAsia="Calibri"/>
          <w:b/>
          <w:color w:val="767171"/>
          <w:sz w:val="24"/>
          <w:szCs w:val="24"/>
          <w:lang w:eastAsia="es-PE" w:bidi="es-PE"/>
        </w:rPr>
        <w:t xml:space="preserve">: </w:t>
      </w:r>
    </w:p>
    <w:p w14:paraId="72E5D386"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Departamento Administrativo y Financiero</w:t>
      </w:r>
    </w:p>
    <w:p w14:paraId="75F0BA88"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Sección de Tecnologías de la Información y Comunicación (TIC)</w:t>
      </w:r>
    </w:p>
    <w:p w14:paraId="2F30E12D"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 xml:space="preserve">Oficina de Acceso a la Información (OAI) </w:t>
      </w:r>
    </w:p>
    <w:p w14:paraId="013B593D"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Sección de Difusión</w:t>
      </w:r>
    </w:p>
    <w:p w14:paraId="5CDB1D20" w14:textId="77777777" w:rsidR="00A55D47" w:rsidRPr="006145FD" w:rsidRDefault="00A55D47" w:rsidP="00A55D47">
      <w:pPr>
        <w:widowControl/>
        <w:numPr>
          <w:ilvl w:val="0"/>
          <w:numId w:val="10"/>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 xml:space="preserve">Unidades misionales u operativas: </w:t>
      </w:r>
    </w:p>
    <w:p w14:paraId="5CF935A8"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Dirección Técnica</w:t>
      </w:r>
    </w:p>
    <w:p w14:paraId="5F8C5BF3"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Departamento de Acceso a las Ciencias Modernas</w:t>
      </w:r>
    </w:p>
    <w:p w14:paraId="26B06507"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Departamento de Agricultura Competitiva</w:t>
      </w:r>
    </w:p>
    <w:p w14:paraId="582078A9"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Departamento de Medio Ambiente y Recursos Naturales</w:t>
      </w:r>
    </w:p>
    <w:p w14:paraId="70C1D14B" w14:textId="77777777" w:rsidR="00A55D47" w:rsidRPr="006145FD" w:rsidRDefault="00A55D47" w:rsidP="00A55D47">
      <w:pPr>
        <w:widowControl/>
        <w:numPr>
          <w:ilvl w:val="0"/>
          <w:numId w:val="11"/>
        </w:numPr>
        <w:autoSpaceDE/>
        <w:autoSpaceDN/>
        <w:spacing w:line="360" w:lineRule="auto"/>
        <w:ind w:right="407"/>
        <w:jc w:val="both"/>
        <w:rPr>
          <w:rFonts w:eastAsia="Calibri"/>
          <w:color w:val="767171"/>
          <w:sz w:val="24"/>
          <w:szCs w:val="24"/>
          <w:lang w:eastAsia="es-PE" w:bidi="es-PE"/>
        </w:rPr>
      </w:pPr>
      <w:r w:rsidRPr="006145FD">
        <w:rPr>
          <w:rFonts w:eastAsia="Calibri"/>
          <w:color w:val="767171"/>
          <w:sz w:val="24"/>
          <w:szCs w:val="24"/>
          <w:lang w:eastAsia="es-PE" w:bidi="es-PE"/>
        </w:rPr>
        <w:t>Departamento de Reducción de la Pobreza Rural</w:t>
      </w:r>
    </w:p>
    <w:p w14:paraId="56872BA5" w14:textId="58AFA9A4" w:rsidR="00A55D47" w:rsidRPr="006145FD" w:rsidRDefault="00A55D47" w:rsidP="00A55D47">
      <w:pPr>
        <w:spacing w:line="360" w:lineRule="auto"/>
        <w:ind w:right="407"/>
        <w:rPr>
          <w:color w:val="767171"/>
          <w:sz w:val="24"/>
          <w:szCs w:val="24"/>
        </w:rPr>
      </w:pPr>
    </w:p>
    <w:p w14:paraId="274461EC" w14:textId="47408E78" w:rsidR="005F3C5E" w:rsidRPr="00A17C94" w:rsidRDefault="005F3C5E" w:rsidP="00A17C94">
      <w:pPr>
        <w:pStyle w:val="Ttulo3"/>
        <w:tabs>
          <w:tab w:val="left" w:pos="601"/>
        </w:tabs>
        <w:spacing w:line="360" w:lineRule="auto"/>
        <w:ind w:left="288" w:right="407" w:firstLine="0"/>
        <w:jc w:val="center"/>
        <w:rPr>
          <w:color w:val="767171"/>
          <w:sz w:val="24"/>
          <w:szCs w:val="24"/>
        </w:rPr>
      </w:pPr>
      <w:bookmarkStart w:id="14" w:name="_Toc87531010"/>
      <w:r w:rsidRPr="00A17C94">
        <w:rPr>
          <w:color w:val="767171"/>
          <w:sz w:val="24"/>
          <w:szCs w:val="24"/>
        </w:rPr>
        <w:t>2.4 Planificación estratégica institucio</w:t>
      </w:r>
      <w:bookmarkEnd w:id="14"/>
      <w:r w:rsidRPr="00A17C94">
        <w:rPr>
          <w:color w:val="767171"/>
          <w:sz w:val="24"/>
          <w:szCs w:val="24"/>
        </w:rPr>
        <w:t>nal</w:t>
      </w:r>
    </w:p>
    <w:p w14:paraId="056D661E" w14:textId="77777777" w:rsidR="005F3C5E" w:rsidRPr="006145FD" w:rsidRDefault="005F3C5E" w:rsidP="005F3C5E">
      <w:pPr>
        <w:spacing w:line="360" w:lineRule="auto"/>
        <w:rPr>
          <w:b/>
          <w:color w:val="767171"/>
          <w:sz w:val="24"/>
          <w:szCs w:val="24"/>
        </w:rPr>
      </w:pPr>
      <w:r w:rsidRPr="006145FD">
        <w:rPr>
          <w:b/>
          <w:color w:val="767171"/>
          <w:sz w:val="24"/>
          <w:szCs w:val="24"/>
        </w:rPr>
        <w:t xml:space="preserve"> </w:t>
      </w:r>
    </w:p>
    <w:p w14:paraId="50F34189" w14:textId="77777777" w:rsidR="005F3C5E" w:rsidRPr="006145FD" w:rsidRDefault="005F3C5E" w:rsidP="005F3C5E">
      <w:pPr>
        <w:spacing w:line="360" w:lineRule="auto"/>
        <w:ind w:left="284" w:right="347"/>
        <w:jc w:val="both"/>
        <w:rPr>
          <w:color w:val="767171"/>
          <w:sz w:val="24"/>
          <w:szCs w:val="24"/>
        </w:rPr>
      </w:pPr>
      <w:r w:rsidRPr="006145FD">
        <w:rPr>
          <w:color w:val="767171"/>
          <w:sz w:val="24"/>
          <w:szCs w:val="24"/>
        </w:rPr>
        <w:t>El CONIAF elaboró su Plan Estratégico Institucional 2021-2024 con el propósito de contar con un instrumento que permita tomar decisiones que respondan a un plan de nación en el ámbito de la investigación agropecuaria y forestal. Se realizó de manera participativa y en coherencia con el Sistema Nacional de Planificación e Inversión Pública.</w:t>
      </w:r>
    </w:p>
    <w:p w14:paraId="103C6185" w14:textId="3FE07EFC" w:rsidR="005F3C5E" w:rsidRPr="006145FD" w:rsidRDefault="005F3C5E" w:rsidP="005F3C5E">
      <w:pPr>
        <w:spacing w:line="360" w:lineRule="auto"/>
        <w:ind w:left="284" w:right="381"/>
        <w:jc w:val="both"/>
        <w:rPr>
          <w:color w:val="767171"/>
          <w:sz w:val="24"/>
          <w:szCs w:val="24"/>
        </w:rPr>
      </w:pPr>
      <w:r w:rsidRPr="006145FD">
        <w:rPr>
          <w:color w:val="767171"/>
          <w:sz w:val="24"/>
          <w:szCs w:val="24"/>
        </w:rPr>
        <w:lastRenderedPageBreak/>
        <w:t>El Plan Estratégico persigue que la institución trabaje en base a una planificación objetiva, que conduzca a resultados tangibles que permitan alcanzar los objetivos específicos planteados y que el proceso de su ejecución sirva para evaluar los productos logrados al final del periodo 2021- 2024.</w:t>
      </w:r>
    </w:p>
    <w:p w14:paraId="227468C8" w14:textId="77777777" w:rsidR="008A435C" w:rsidRPr="006145FD" w:rsidRDefault="008A435C" w:rsidP="005F3C5E">
      <w:pPr>
        <w:spacing w:line="360" w:lineRule="auto"/>
        <w:ind w:left="284" w:right="381"/>
        <w:jc w:val="both"/>
        <w:rPr>
          <w:color w:val="767171"/>
          <w:sz w:val="24"/>
          <w:szCs w:val="24"/>
        </w:rPr>
      </w:pPr>
    </w:p>
    <w:p w14:paraId="4C992BAC" w14:textId="77777777" w:rsidR="0020046F" w:rsidRPr="006145FD" w:rsidRDefault="005F3C5E" w:rsidP="005F3C5E">
      <w:pPr>
        <w:spacing w:line="360" w:lineRule="auto"/>
        <w:ind w:left="284" w:right="381"/>
        <w:jc w:val="both"/>
        <w:rPr>
          <w:color w:val="767171"/>
          <w:sz w:val="24"/>
          <w:szCs w:val="24"/>
        </w:rPr>
      </w:pPr>
      <w:r w:rsidRPr="006145FD">
        <w:rPr>
          <w:color w:val="767171"/>
          <w:sz w:val="24"/>
          <w:szCs w:val="24"/>
        </w:rPr>
        <w:t xml:space="preserve">El documento asume la estructura de los planes plurianuales recomendada por el Ministerio de Economía Planificación y Desarrollo (MEPyD 2011), donde se vinculan las estrategias de acción, producción pública prioritaria de programas y proyectos y los costos de financiamiento asociados. Además, los planes plurianuales presentados en el documento se vinculan con los objetivos estratégicos identificados en la Estrategia Nacional de Desarrollo, el Plan Estratégico Sectorial 2020-2030 del Ministerio de Agricultura (MA) </w:t>
      </w:r>
    </w:p>
    <w:p w14:paraId="016C525A" w14:textId="22A70E19" w:rsidR="005F3C5E" w:rsidRDefault="005F3C5E" w:rsidP="005F3C5E">
      <w:pPr>
        <w:spacing w:line="360" w:lineRule="auto"/>
        <w:ind w:left="284" w:right="381"/>
        <w:jc w:val="both"/>
        <w:rPr>
          <w:color w:val="767171"/>
          <w:sz w:val="24"/>
          <w:szCs w:val="24"/>
        </w:rPr>
      </w:pPr>
      <w:r w:rsidRPr="006145FD">
        <w:rPr>
          <w:color w:val="767171"/>
          <w:sz w:val="24"/>
          <w:szCs w:val="24"/>
        </w:rPr>
        <w:t>y los Objetivos de Desarrollo Sostenible planteados por la Organización de las Naciones Unidas.</w:t>
      </w:r>
    </w:p>
    <w:p w14:paraId="7DD494C5" w14:textId="77777777" w:rsidR="00E866F9" w:rsidRPr="006145FD" w:rsidRDefault="00E866F9" w:rsidP="005F3C5E">
      <w:pPr>
        <w:spacing w:line="360" w:lineRule="auto"/>
        <w:ind w:left="284" w:right="381"/>
        <w:jc w:val="both"/>
        <w:rPr>
          <w:color w:val="767171"/>
          <w:sz w:val="24"/>
          <w:szCs w:val="24"/>
        </w:rPr>
      </w:pPr>
    </w:p>
    <w:p w14:paraId="1A394813" w14:textId="77777777" w:rsidR="005F3C5E" w:rsidRPr="006145FD" w:rsidRDefault="005F3C5E" w:rsidP="005F3C5E">
      <w:pPr>
        <w:tabs>
          <w:tab w:val="left" w:pos="9639"/>
        </w:tabs>
        <w:spacing w:line="360" w:lineRule="auto"/>
        <w:ind w:left="284" w:right="381"/>
        <w:jc w:val="both"/>
        <w:rPr>
          <w:color w:val="767171"/>
          <w:sz w:val="24"/>
          <w:szCs w:val="24"/>
        </w:rPr>
      </w:pPr>
      <w:r w:rsidRPr="006145FD">
        <w:rPr>
          <w:color w:val="767171"/>
          <w:sz w:val="24"/>
          <w:szCs w:val="24"/>
        </w:rPr>
        <w:t>El Plan Estratégico parte de una reflexión institucional de las iniciativas, programas y proyectos realizados dentro del marco de la Estrategia Nacional de Desarrollo (ley 1-12) y la Ley 251-12, que crea el SINIAF. En él se articulan los objetivos específicos de la institución con los proyectos, los productos resultantes y las respectivas estimaciones de costos asociadas a fin de lograr su concreción, lo que permitirá al CONIAF cumplir con sus funciones.</w:t>
      </w:r>
    </w:p>
    <w:p w14:paraId="228ECB6C" w14:textId="77777777" w:rsidR="005F3C5E" w:rsidRPr="006145FD" w:rsidRDefault="005F3C5E" w:rsidP="005F3C5E">
      <w:pPr>
        <w:spacing w:line="360" w:lineRule="auto"/>
        <w:rPr>
          <w:color w:val="767171"/>
          <w:sz w:val="24"/>
          <w:szCs w:val="24"/>
        </w:rPr>
      </w:pPr>
    </w:p>
    <w:p w14:paraId="5B1EA724" w14:textId="77777777" w:rsidR="005F3C5E" w:rsidRPr="006145FD" w:rsidRDefault="005F3C5E" w:rsidP="005F3C5E">
      <w:pPr>
        <w:spacing w:line="360" w:lineRule="auto"/>
        <w:ind w:left="284" w:right="407"/>
        <w:jc w:val="both"/>
        <w:rPr>
          <w:color w:val="767171"/>
          <w:sz w:val="24"/>
          <w:szCs w:val="24"/>
        </w:rPr>
      </w:pPr>
      <w:r w:rsidRPr="006145FD">
        <w:rPr>
          <w:color w:val="767171"/>
          <w:sz w:val="24"/>
          <w:szCs w:val="24"/>
        </w:rPr>
        <w:t>El ámbito de actuación es el siguiente:</w:t>
      </w:r>
    </w:p>
    <w:p w14:paraId="41FEFB6A" w14:textId="77777777" w:rsidR="005F3C5E" w:rsidRPr="006145FD" w:rsidRDefault="005F3C5E" w:rsidP="005F3C5E">
      <w:pPr>
        <w:spacing w:line="360" w:lineRule="auto"/>
        <w:ind w:left="284" w:right="407"/>
        <w:jc w:val="both"/>
        <w:rPr>
          <w:color w:val="767171"/>
          <w:sz w:val="24"/>
          <w:szCs w:val="24"/>
        </w:rPr>
      </w:pPr>
    </w:p>
    <w:p w14:paraId="6DFFDFE1" w14:textId="77777777" w:rsidR="005F3C5E" w:rsidRPr="006145FD" w:rsidRDefault="005F3C5E" w:rsidP="005F3C5E">
      <w:pPr>
        <w:spacing w:line="360" w:lineRule="auto"/>
        <w:ind w:left="284" w:right="407"/>
        <w:jc w:val="both"/>
        <w:rPr>
          <w:color w:val="767171"/>
          <w:sz w:val="24"/>
          <w:szCs w:val="24"/>
        </w:rPr>
      </w:pPr>
      <w:r w:rsidRPr="006145FD">
        <w:rPr>
          <w:color w:val="767171"/>
          <w:sz w:val="24"/>
          <w:szCs w:val="24"/>
        </w:rPr>
        <w:t>•</w:t>
      </w:r>
      <w:r w:rsidRPr="006145FD">
        <w:rPr>
          <w:color w:val="767171"/>
          <w:sz w:val="24"/>
          <w:szCs w:val="24"/>
        </w:rPr>
        <w:tab/>
        <w:t>Establecimiento de políticas públicas de investigaciones agropecuarias y forestales acordes con las políticas de desarrollo del país.</w:t>
      </w:r>
    </w:p>
    <w:p w14:paraId="0C3CBACB" w14:textId="77777777" w:rsidR="005F3C5E" w:rsidRPr="006145FD" w:rsidRDefault="005F3C5E" w:rsidP="005F3C5E">
      <w:pPr>
        <w:spacing w:line="360" w:lineRule="auto"/>
        <w:ind w:left="284" w:right="407"/>
        <w:jc w:val="both"/>
        <w:rPr>
          <w:color w:val="767171"/>
          <w:sz w:val="24"/>
          <w:szCs w:val="24"/>
        </w:rPr>
      </w:pPr>
    </w:p>
    <w:p w14:paraId="10D6C18F" w14:textId="77777777" w:rsidR="005F3C5E" w:rsidRPr="006145FD" w:rsidRDefault="005F3C5E" w:rsidP="005F3C5E">
      <w:pPr>
        <w:spacing w:line="360" w:lineRule="auto"/>
        <w:ind w:left="284" w:right="407"/>
        <w:jc w:val="both"/>
        <w:rPr>
          <w:color w:val="767171"/>
          <w:sz w:val="24"/>
          <w:szCs w:val="24"/>
        </w:rPr>
      </w:pPr>
      <w:r w:rsidRPr="006145FD">
        <w:rPr>
          <w:color w:val="767171"/>
          <w:sz w:val="24"/>
          <w:szCs w:val="24"/>
        </w:rPr>
        <w:t>•</w:t>
      </w:r>
      <w:r w:rsidRPr="006145FD">
        <w:rPr>
          <w:color w:val="767171"/>
          <w:sz w:val="24"/>
          <w:szCs w:val="24"/>
        </w:rPr>
        <w:tab/>
        <w:t>Financiamiento de proyectos para la generación, validación, transferencia y adopción de tecnologías agropecuarias y forestales.</w:t>
      </w:r>
    </w:p>
    <w:p w14:paraId="4DB9F3CB" w14:textId="77777777" w:rsidR="005F3C5E" w:rsidRPr="006145FD" w:rsidRDefault="005F3C5E" w:rsidP="005F3C5E">
      <w:pPr>
        <w:spacing w:line="360" w:lineRule="auto"/>
        <w:ind w:left="284" w:right="407"/>
        <w:jc w:val="both"/>
        <w:rPr>
          <w:color w:val="767171"/>
          <w:sz w:val="24"/>
          <w:szCs w:val="24"/>
        </w:rPr>
      </w:pPr>
      <w:r w:rsidRPr="006145FD">
        <w:rPr>
          <w:color w:val="767171"/>
          <w:sz w:val="24"/>
          <w:szCs w:val="24"/>
        </w:rPr>
        <w:lastRenderedPageBreak/>
        <w:t>•</w:t>
      </w:r>
      <w:r w:rsidRPr="006145FD">
        <w:rPr>
          <w:color w:val="767171"/>
          <w:sz w:val="24"/>
          <w:szCs w:val="24"/>
        </w:rPr>
        <w:tab/>
        <w:t>Establecimiento de mecanismos para facilitar el proceso de difusión de tecnologías agropecuarias y forestales.</w:t>
      </w:r>
    </w:p>
    <w:p w14:paraId="71CA85EA" w14:textId="77777777" w:rsidR="005F3C5E" w:rsidRPr="006145FD" w:rsidRDefault="005F3C5E" w:rsidP="005F3C5E">
      <w:pPr>
        <w:spacing w:line="360" w:lineRule="auto"/>
        <w:ind w:left="284" w:right="407"/>
        <w:jc w:val="both"/>
        <w:rPr>
          <w:color w:val="767171"/>
          <w:sz w:val="24"/>
          <w:szCs w:val="24"/>
        </w:rPr>
      </w:pPr>
    </w:p>
    <w:p w14:paraId="018053AE" w14:textId="77777777" w:rsidR="005F3C5E" w:rsidRPr="006145FD" w:rsidRDefault="005F3C5E" w:rsidP="005F3C5E">
      <w:pPr>
        <w:spacing w:line="360" w:lineRule="auto"/>
        <w:ind w:left="284" w:right="407"/>
        <w:jc w:val="both"/>
        <w:rPr>
          <w:color w:val="767171"/>
          <w:sz w:val="24"/>
          <w:szCs w:val="24"/>
        </w:rPr>
      </w:pPr>
      <w:r w:rsidRPr="006145FD">
        <w:rPr>
          <w:color w:val="767171"/>
          <w:sz w:val="24"/>
          <w:szCs w:val="24"/>
        </w:rPr>
        <w:t>Los objetivos estratégicos (OE) definidos para el periodo 2021-2024 fueron los siguientes:</w:t>
      </w:r>
    </w:p>
    <w:p w14:paraId="3316DC74" w14:textId="77777777" w:rsidR="005F3C5E" w:rsidRPr="006145FD" w:rsidRDefault="005F3C5E" w:rsidP="005F3C5E">
      <w:pPr>
        <w:spacing w:line="360" w:lineRule="auto"/>
        <w:ind w:left="284" w:right="407"/>
        <w:jc w:val="both"/>
        <w:rPr>
          <w:color w:val="767171"/>
          <w:sz w:val="24"/>
          <w:szCs w:val="24"/>
        </w:rPr>
      </w:pPr>
    </w:p>
    <w:p w14:paraId="0F14285C" w14:textId="77777777" w:rsidR="005F3C5E" w:rsidRPr="006145FD" w:rsidRDefault="005F3C5E" w:rsidP="005F3C5E">
      <w:pPr>
        <w:spacing w:line="360" w:lineRule="auto"/>
        <w:ind w:left="284" w:right="407"/>
        <w:jc w:val="both"/>
        <w:rPr>
          <w:color w:val="767171"/>
          <w:sz w:val="24"/>
          <w:szCs w:val="24"/>
        </w:rPr>
      </w:pPr>
      <w:r w:rsidRPr="006145FD">
        <w:rPr>
          <w:color w:val="767171"/>
          <w:sz w:val="24"/>
          <w:szCs w:val="24"/>
        </w:rPr>
        <w:t>OE1. Formular las políticas de investigación para el desarrollo de la investigación en el sector agropecuario y forestal.</w:t>
      </w:r>
    </w:p>
    <w:p w14:paraId="135D04B7" w14:textId="77777777" w:rsidR="005F3C5E" w:rsidRPr="006145FD" w:rsidRDefault="005F3C5E" w:rsidP="005F3C5E">
      <w:pPr>
        <w:spacing w:line="360" w:lineRule="auto"/>
        <w:ind w:left="284" w:right="407"/>
        <w:jc w:val="both"/>
        <w:rPr>
          <w:color w:val="767171"/>
          <w:sz w:val="24"/>
          <w:szCs w:val="24"/>
        </w:rPr>
      </w:pPr>
    </w:p>
    <w:p w14:paraId="728A8D8C" w14:textId="77777777" w:rsidR="005F3C5E" w:rsidRPr="006145FD" w:rsidRDefault="005F3C5E" w:rsidP="00B155F9">
      <w:pPr>
        <w:spacing w:line="360" w:lineRule="auto"/>
        <w:ind w:left="284" w:right="407"/>
        <w:jc w:val="both"/>
        <w:rPr>
          <w:color w:val="767171"/>
          <w:sz w:val="24"/>
          <w:szCs w:val="24"/>
        </w:rPr>
      </w:pPr>
      <w:r w:rsidRPr="006145FD">
        <w:rPr>
          <w:color w:val="767171"/>
          <w:sz w:val="24"/>
          <w:szCs w:val="24"/>
        </w:rPr>
        <w:t>OE2. Financiar proyectos de validación y transferencia de tecnologías para mejorar la productividad y competitividad en el sector.</w:t>
      </w:r>
    </w:p>
    <w:p w14:paraId="48652ABC" w14:textId="77777777" w:rsidR="005F3C5E" w:rsidRPr="006145FD" w:rsidRDefault="005F3C5E" w:rsidP="00B155F9">
      <w:pPr>
        <w:spacing w:line="360" w:lineRule="auto"/>
        <w:ind w:left="284" w:right="381"/>
        <w:jc w:val="both"/>
        <w:rPr>
          <w:color w:val="767171"/>
          <w:sz w:val="24"/>
          <w:szCs w:val="24"/>
        </w:rPr>
      </w:pPr>
    </w:p>
    <w:p w14:paraId="6C253BB2" w14:textId="2BEBD610" w:rsidR="005F3C5E" w:rsidRPr="006145FD" w:rsidRDefault="005F3C5E" w:rsidP="00B155F9">
      <w:pPr>
        <w:spacing w:line="360" w:lineRule="auto"/>
        <w:ind w:left="284" w:right="407"/>
        <w:jc w:val="both"/>
        <w:rPr>
          <w:color w:val="767171"/>
          <w:sz w:val="24"/>
          <w:szCs w:val="24"/>
        </w:rPr>
      </w:pPr>
      <w:r w:rsidRPr="006145FD">
        <w:rPr>
          <w:color w:val="767171"/>
          <w:sz w:val="24"/>
          <w:szCs w:val="24"/>
        </w:rPr>
        <w:t>OE3. Promover el desarrollo de capacidades en tecnologías agropecuarias y forestales para investigadores, técnicos, productores líderes y organizaciones de productores del sector agropecuario.</w:t>
      </w:r>
    </w:p>
    <w:p w14:paraId="6B700DDA" w14:textId="77777777" w:rsidR="005F3C5E" w:rsidRPr="006145FD" w:rsidRDefault="005F3C5E" w:rsidP="00B155F9">
      <w:pPr>
        <w:spacing w:line="360" w:lineRule="auto"/>
        <w:ind w:left="284" w:right="407"/>
        <w:jc w:val="both"/>
        <w:rPr>
          <w:color w:val="767171"/>
          <w:sz w:val="24"/>
          <w:szCs w:val="24"/>
        </w:rPr>
      </w:pPr>
    </w:p>
    <w:p w14:paraId="44D05D81" w14:textId="77777777" w:rsidR="005F3C5E" w:rsidRPr="006145FD" w:rsidRDefault="005F3C5E" w:rsidP="00B155F9">
      <w:pPr>
        <w:spacing w:line="360" w:lineRule="auto"/>
        <w:ind w:left="284" w:right="407"/>
        <w:jc w:val="both"/>
        <w:rPr>
          <w:color w:val="767171"/>
          <w:sz w:val="24"/>
          <w:szCs w:val="24"/>
        </w:rPr>
      </w:pPr>
      <w:r w:rsidRPr="006145FD">
        <w:rPr>
          <w:color w:val="767171"/>
          <w:sz w:val="24"/>
          <w:szCs w:val="24"/>
        </w:rPr>
        <w:t>OE4. Financiar proyectos para el desarrollo de tecnologías apropiadas que contribuyan a mejorar el bienestar de la población rural.</w:t>
      </w:r>
    </w:p>
    <w:p w14:paraId="089FFAB4" w14:textId="77777777" w:rsidR="005F3C5E" w:rsidRPr="006145FD" w:rsidRDefault="005F3C5E" w:rsidP="00B155F9">
      <w:pPr>
        <w:spacing w:line="360" w:lineRule="auto"/>
        <w:ind w:left="284" w:right="407"/>
        <w:jc w:val="both"/>
        <w:rPr>
          <w:color w:val="767171"/>
          <w:sz w:val="24"/>
          <w:szCs w:val="24"/>
        </w:rPr>
      </w:pPr>
    </w:p>
    <w:p w14:paraId="7C6180E3" w14:textId="77777777" w:rsidR="005F3C5E" w:rsidRPr="006145FD" w:rsidRDefault="005F3C5E" w:rsidP="00B155F9">
      <w:pPr>
        <w:spacing w:line="360" w:lineRule="auto"/>
        <w:ind w:left="284" w:right="407"/>
        <w:jc w:val="both"/>
        <w:rPr>
          <w:color w:val="767171"/>
          <w:sz w:val="24"/>
          <w:szCs w:val="24"/>
        </w:rPr>
      </w:pPr>
      <w:r w:rsidRPr="006145FD">
        <w:rPr>
          <w:color w:val="767171"/>
          <w:sz w:val="24"/>
          <w:szCs w:val="24"/>
        </w:rPr>
        <w:t>OE5. Fortalecer el Sistema Nacional de Investigaciones Agropecuarias y      Forestales (SINIAF).</w:t>
      </w:r>
    </w:p>
    <w:p w14:paraId="439A78D4" w14:textId="77777777" w:rsidR="005F3C5E" w:rsidRPr="006145FD" w:rsidRDefault="005F3C5E" w:rsidP="00B155F9">
      <w:pPr>
        <w:spacing w:line="360" w:lineRule="auto"/>
        <w:ind w:left="284" w:right="407"/>
        <w:jc w:val="both"/>
        <w:rPr>
          <w:color w:val="767171"/>
          <w:sz w:val="11"/>
        </w:rPr>
      </w:pPr>
    </w:p>
    <w:p w14:paraId="7E549D93" w14:textId="158CEC40" w:rsidR="000A4C27" w:rsidRPr="006145FD" w:rsidRDefault="000A4C27" w:rsidP="00B155F9">
      <w:pPr>
        <w:spacing w:line="360" w:lineRule="auto"/>
        <w:ind w:left="284" w:right="407"/>
        <w:jc w:val="both"/>
        <w:rPr>
          <w:color w:val="767171"/>
        </w:rPr>
      </w:pPr>
    </w:p>
    <w:p w14:paraId="5A5019D5" w14:textId="77777777" w:rsidR="0026317F" w:rsidRPr="006145FD" w:rsidRDefault="0026317F" w:rsidP="00B155F9">
      <w:pPr>
        <w:spacing w:line="360" w:lineRule="auto"/>
        <w:ind w:left="284" w:right="407"/>
        <w:jc w:val="both"/>
        <w:rPr>
          <w:color w:val="767171"/>
        </w:rPr>
      </w:pPr>
    </w:p>
    <w:p w14:paraId="7390AF74" w14:textId="3395BB71" w:rsidR="000A4C27" w:rsidRPr="006145FD" w:rsidRDefault="00121EC8" w:rsidP="00121EC8">
      <w:pPr>
        <w:numPr>
          <w:ilvl w:val="0"/>
          <w:numId w:val="3"/>
        </w:numPr>
        <w:spacing w:line="360" w:lineRule="auto"/>
        <w:ind w:left="0" w:right="-18" w:firstLine="0"/>
        <w:jc w:val="center"/>
        <w:rPr>
          <w:b/>
          <w:bCs/>
          <w:color w:val="767171"/>
          <w:sz w:val="28"/>
          <w:szCs w:val="28"/>
        </w:rPr>
      </w:pPr>
      <w:r w:rsidRPr="006145FD">
        <w:rPr>
          <w:noProof/>
          <w:color w:val="767171"/>
          <w:sz w:val="24"/>
          <w:szCs w:val="24"/>
        </w:rPr>
        <mc:AlternateContent>
          <mc:Choice Requires="wps">
            <w:drawing>
              <wp:anchor distT="0" distB="0" distL="0" distR="0" simplePos="0" relativeHeight="251683840" behindDoc="1" locked="0" layoutInCell="1" allowOverlap="1" wp14:anchorId="66AF79B9" wp14:editId="1E7BC54C">
                <wp:simplePos x="0" y="0"/>
                <wp:positionH relativeFrom="page">
                  <wp:posOffset>3533775</wp:posOffset>
                </wp:positionH>
                <wp:positionV relativeFrom="paragraph">
                  <wp:posOffset>450850</wp:posOffset>
                </wp:positionV>
                <wp:extent cx="889000" cy="1270"/>
                <wp:effectExtent l="0" t="19050" r="25400" b="17780"/>
                <wp:wrapTopAndBottom/>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725B3" id="Freeform 19" o:spid="_x0000_s1026" style="position:absolute;margin-left:278.25pt;margin-top:35.5pt;width:70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" path="m,l1400,e" filled="f" strokecolor="red" strokeweight="3pt">
                <v:stroke joinstyle="miter"/>
                <v:path arrowok="t" o:connecttype="custom" o:connectlocs="0,0;889000,0" o:connectangles="0,0"/>
                <w10:wrap type="topAndBottom" anchorx="page"/>
              </v:shape>
            </w:pict>
          </mc:Fallback>
        </mc:AlternateContent>
      </w:r>
      <w:r w:rsidR="000A4C27" w:rsidRPr="006145FD">
        <w:rPr>
          <w:b/>
          <w:bCs/>
          <w:color w:val="767171"/>
          <w:sz w:val="28"/>
          <w:szCs w:val="28"/>
        </w:rPr>
        <w:t>RESULTADOS MISIONALES</w:t>
      </w:r>
    </w:p>
    <w:p w14:paraId="2954BD9B" w14:textId="68C39E1D" w:rsidR="00334774" w:rsidRPr="006145FD" w:rsidRDefault="00334774" w:rsidP="00B155F9">
      <w:pPr>
        <w:spacing w:line="360" w:lineRule="auto"/>
        <w:ind w:left="284" w:right="407"/>
        <w:jc w:val="both"/>
        <w:rPr>
          <w:b/>
          <w:bCs/>
          <w:color w:val="767171"/>
        </w:rPr>
      </w:pPr>
    </w:p>
    <w:p w14:paraId="5AF8FE72" w14:textId="53B046AE" w:rsidR="00334774" w:rsidRPr="00EB6B58" w:rsidRDefault="00334774" w:rsidP="00EB6B58">
      <w:pPr>
        <w:spacing w:line="360" w:lineRule="auto"/>
        <w:ind w:left="284" w:right="408"/>
        <w:jc w:val="both"/>
        <w:rPr>
          <w:color w:val="767171"/>
          <w:sz w:val="24"/>
          <w:szCs w:val="24"/>
        </w:rPr>
      </w:pPr>
      <w:r w:rsidRPr="00EB6B58">
        <w:rPr>
          <w:color w:val="767171"/>
          <w:sz w:val="24"/>
          <w:szCs w:val="24"/>
        </w:rPr>
        <w:t>3.1 Información cuantitativa, cualitativa e indicadores de los procesos misionales</w:t>
      </w:r>
    </w:p>
    <w:p w14:paraId="54239772" w14:textId="77777777" w:rsidR="005F3C5E" w:rsidRPr="006145FD" w:rsidRDefault="005F3C5E" w:rsidP="00B155F9">
      <w:pPr>
        <w:spacing w:line="360" w:lineRule="auto"/>
        <w:ind w:left="284"/>
        <w:rPr>
          <w:color w:val="767171"/>
          <w:sz w:val="24"/>
          <w:szCs w:val="24"/>
        </w:rPr>
      </w:pPr>
    </w:p>
    <w:p w14:paraId="2DD3B1F1" w14:textId="77777777" w:rsidR="00E32E4D" w:rsidRPr="006145FD" w:rsidRDefault="00E32E4D" w:rsidP="00B155F9">
      <w:pPr>
        <w:spacing w:line="360" w:lineRule="auto"/>
        <w:ind w:left="284" w:right="407"/>
        <w:jc w:val="both"/>
        <w:rPr>
          <w:color w:val="767171"/>
          <w:sz w:val="24"/>
          <w:szCs w:val="24"/>
        </w:rPr>
      </w:pPr>
      <w:r w:rsidRPr="006145FD">
        <w:rPr>
          <w:color w:val="767171"/>
          <w:sz w:val="24"/>
          <w:szCs w:val="24"/>
        </w:rPr>
        <w:t xml:space="preserve">El CONIAF cuenta a la fecha con dos proyectos de inversión pública aprobados por el Sistema Nacional de Inversión Pública del MEPyD: </w:t>
      </w:r>
      <w:r w:rsidRPr="006145FD">
        <w:rPr>
          <w:color w:val="767171"/>
          <w:sz w:val="24"/>
          <w:szCs w:val="24"/>
        </w:rPr>
        <w:lastRenderedPageBreak/>
        <w:t xml:space="preserve">“Actualización para la Innovación Tecnológica y Competitividad Agroalimentaria en la R.D.” y “Actualización de Tecnologías para la Competitividad del Sector Agroexportador en la R.D.” El primero va orientado al fortalecimiento de la seguridad y soberanía alimentaria y nutricional con énfasis en 8 rubros de la canasta básica alimentaria. El segundo proyecto persigue el fortalecimiento de la competitividad en 7 rubros de potencial agroexportador. Los montos aprobados fueron de RD$4,000,000.00 para cada uno de ellos, totalizando RD$8,000,000.00. En este año estos fondos estuvieron consignados por la DIGEPRES en partidas con las cantidades y los meses que fueron programadas.  </w:t>
      </w:r>
    </w:p>
    <w:p w14:paraId="153FB076" w14:textId="77777777" w:rsidR="00C535A0" w:rsidRPr="006145FD" w:rsidRDefault="00C535A0" w:rsidP="00B155F9">
      <w:pPr>
        <w:spacing w:line="360" w:lineRule="auto"/>
        <w:ind w:left="284" w:right="407"/>
        <w:jc w:val="both"/>
        <w:rPr>
          <w:color w:val="767171"/>
          <w:sz w:val="24"/>
          <w:szCs w:val="24"/>
        </w:rPr>
      </w:pPr>
    </w:p>
    <w:p w14:paraId="148C60D7" w14:textId="47614FF2" w:rsidR="00E32E4D" w:rsidRPr="006145FD" w:rsidRDefault="00E32E4D" w:rsidP="00B155F9">
      <w:pPr>
        <w:spacing w:line="360" w:lineRule="auto"/>
        <w:ind w:left="284" w:right="407"/>
        <w:jc w:val="both"/>
        <w:rPr>
          <w:color w:val="767171"/>
          <w:sz w:val="24"/>
          <w:szCs w:val="24"/>
        </w:rPr>
      </w:pPr>
      <w:r w:rsidRPr="006145FD">
        <w:rPr>
          <w:color w:val="767171"/>
          <w:sz w:val="24"/>
          <w:szCs w:val="24"/>
        </w:rPr>
        <w:t xml:space="preserve">Durante este año 2021 no ha posible realizar todos los eventos de transferencia tecnológica programados debido a las medidas restrictivas impuestas por la situación imperante. </w:t>
      </w:r>
    </w:p>
    <w:p w14:paraId="0A8D8362" w14:textId="34DB8112" w:rsidR="00E32E4D" w:rsidRPr="006145FD" w:rsidRDefault="00E32E4D" w:rsidP="001D2176">
      <w:pPr>
        <w:spacing w:line="360" w:lineRule="auto"/>
        <w:ind w:left="284" w:right="407"/>
        <w:jc w:val="both"/>
        <w:rPr>
          <w:color w:val="767171"/>
          <w:sz w:val="24"/>
          <w:szCs w:val="24"/>
        </w:rPr>
      </w:pPr>
      <w:r w:rsidRPr="006145FD">
        <w:rPr>
          <w:color w:val="767171"/>
          <w:sz w:val="24"/>
          <w:szCs w:val="24"/>
        </w:rPr>
        <w:t xml:space="preserve">Al 31 de diciembre del presente año, el CONIAF ha realizado a nivel nacional 2 actividades: 1 gira técnica y la instalación de un módulo de validación en tecnologías para la producción de leche de cabra. </w:t>
      </w:r>
    </w:p>
    <w:p w14:paraId="71F5F2A8" w14:textId="77777777" w:rsidR="00E32E4D" w:rsidRPr="006145FD" w:rsidRDefault="00E32E4D" w:rsidP="001D2176">
      <w:pPr>
        <w:spacing w:line="360" w:lineRule="auto"/>
        <w:ind w:left="284" w:right="407"/>
        <w:rPr>
          <w:color w:val="767171"/>
          <w:sz w:val="24"/>
          <w:szCs w:val="24"/>
        </w:rPr>
      </w:pPr>
    </w:p>
    <w:p w14:paraId="63F36DA6" w14:textId="77777777" w:rsidR="00213D19" w:rsidRPr="006145FD" w:rsidRDefault="00E32E4D" w:rsidP="00213D19">
      <w:pPr>
        <w:spacing w:line="360" w:lineRule="auto"/>
        <w:ind w:left="284" w:right="407"/>
        <w:jc w:val="both"/>
        <w:rPr>
          <w:color w:val="767171"/>
          <w:sz w:val="24"/>
          <w:szCs w:val="24"/>
        </w:rPr>
      </w:pPr>
      <w:r w:rsidRPr="006145FD">
        <w:rPr>
          <w:color w:val="767171"/>
          <w:sz w:val="24"/>
          <w:szCs w:val="24"/>
        </w:rPr>
        <w:t xml:space="preserve">Las actividades de transferencia beneficiaron en total a 36 personas. Se beneficiaron de estos eventos 25 técnicos, de los cuales 24 fueron de sexo masculino y 1 de sexo femenino, así como 11 productores líderes, contando entre ellos a 4 mujeres y 7 hombres. </w:t>
      </w:r>
      <w:r w:rsidR="00213D19" w:rsidRPr="006145FD">
        <w:rPr>
          <w:color w:val="767171"/>
          <w:sz w:val="24"/>
          <w:szCs w:val="24"/>
        </w:rPr>
        <w:t>(ver anexo e)</w:t>
      </w:r>
    </w:p>
    <w:p w14:paraId="3D47B77A" w14:textId="77777777" w:rsidR="00E32E4D" w:rsidRPr="006145FD" w:rsidRDefault="00E32E4D" w:rsidP="001D2176">
      <w:pPr>
        <w:spacing w:line="360" w:lineRule="auto"/>
        <w:ind w:left="284" w:right="407"/>
        <w:rPr>
          <w:color w:val="767171"/>
          <w:sz w:val="24"/>
          <w:szCs w:val="24"/>
        </w:rPr>
      </w:pPr>
    </w:p>
    <w:p w14:paraId="035699CB" w14:textId="77777777" w:rsidR="00E32E4D" w:rsidRPr="006145FD" w:rsidRDefault="00E32E4D" w:rsidP="001D2176">
      <w:pPr>
        <w:spacing w:line="360" w:lineRule="auto"/>
        <w:ind w:left="284" w:right="407"/>
        <w:jc w:val="both"/>
        <w:rPr>
          <w:color w:val="767171"/>
          <w:sz w:val="24"/>
          <w:szCs w:val="24"/>
        </w:rPr>
      </w:pPr>
      <w:r w:rsidRPr="006145FD">
        <w:rPr>
          <w:color w:val="767171"/>
          <w:sz w:val="24"/>
          <w:szCs w:val="24"/>
        </w:rPr>
        <w:t>En total, 12 horas de transferencias de tecnologías fueron dispensadas a estos técnicos y productores líderes para fortalecer las capacidades.</w:t>
      </w:r>
    </w:p>
    <w:p w14:paraId="2C56A563" w14:textId="77777777" w:rsidR="00E32E4D" w:rsidRPr="006145FD" w:rsidRDefault="00E32E4D" w:rsidP="001D2176">
      <w:pPr>
        <w:spacing w:line="360" w:lineRule="auto"/>
        <w:ind w:left="284" w:right="407"/>
        <w:jc w:val="both"/>
        <w:rPr>
          <w:color w:val="767171"/>
          <w:sz w:val="24"/>
          <w:szCs w:val="24"/>
        </w:rPr>
      </w:pPr>
    </w:p>
    <w:p w14:paraId="131399FD" w14:textId="6AC421CA" w:rsidR="00E32E4D" w:rsidRPr="006145FD" w:rsidRDefault="00334774" w:rsidP="001D2176">
      <w:pPr>
        <w:pStyle w:val="Ttulo2"/>
        <w:tabs>
          <w:tab w:val="left" w:pos="901"/>
        </w:tabs>
        <w:spacing w:before="0" w:line="360" w:lineRule="auto"/>
        <w:ind w:left="284" w:right="407"/>
        <w:rPr>
          <w:rFonts w:ascii="Times New Roman" w:eastAsia="Times New Roman" w:hAnsi="Times New Roman" w:cs="Times New Roman"/>
          <w:color w:val="767171"/>
          <w:sz w:val="24"/>
          <w:szCs w:val="24"/>
        </w:rPr>
      </w:pPr>
      <w:bookmarkStart w:id="15" w:name="_Toc87531007"/>
      <w:r w:rsidRPr="006145FD">
        <w:rPr>
          <w:rFonts w:ascii="Times New Roman" w:eastAsia="Times New Roman" w:hAnsi="Times New Roman" w:cs="Times New Roman"/>
          <w:color w:val="767171"/>
          <w:sz w:val="24"/>
          <w:szCs w:val="24"/>
        </w:rPr>
        <w:t>El d</w:t>
      </w:r>
      <w:r w:rsidR="00E32E4D" w:rsidRPr="006145FD">
        <w:rPr>
          <w:rFonts w:ascii="Times New Roman" w:eastAsia="Times New Roman" w:hAnsi="Times New Roman" w:cs="Times New Roman"/>
          <w:color w:val="767171"/>
          <w:sz w:val="24"/>
          <w:szCs w:val="24"/>
        </w:rPr>
        <w:t>etalle de las actividades realizadas al 31 de diciembre de 2021</w:t>
      </w:r>
      <w:bookmarkEnd w:id="15"/>
      <w:r w:rsidRPr="006145FD">
        <w:rPr>
          <w:rFonts w:ascii="Times New Roman" w:eastAsia="Times New Roman" w:hAnsi="Times New Roman" w:cs="Times New Roman"/>
          <w:color w:val="767171"/>
          <w:sz w:val="24"/>
          <w:szCs w:val="24"/>
        </w:rPr>
        <w:t xml:space="preserve"> es el siguiente:</w:t>
      </w:r>
    </w:p>
    <w:p w14:paraId="0151248B" w14:textId="77777777" w:rsidR="001D2176" w:rsidRPr="006145FD" w:rsidRDefault="001D2176" w:rsidP="001D2176">
      <w:pPr>
        <w:ind w:left="284"/>
        <w:rPr>
          <w:color w:val="767171"/>
          <w:sz w:val="24"/>
          <w:szCs w:val="24"/>
        </w:rPr>
      </w:pPr>
    </w:p>
    <w:p w14:paraId="1AA04091" w14:textId="77777777" w:rsidR="00E32E4D" w:rsidRPr="006145FD" w:rsidRDefault="00E32E4D" w:rsidP="001D2176">
      <w:pPr>
        <w:spacing w:line="360" w:lineRule="auto"/>
        <w:ind w:left="284" w:right="407"/>
        <w:jc w:val="both"/>
        <w:rPr>
          <w:color w:val="767171"/>
          <w:sz w:val="24"/>
          <w:szCs w:val="24"/>
        </w:rPr>
      </w:pPr>
      <w:r w:rsidRPr="006145FD">
        <w:rPr>
          <w:bCs/>
          <w:color w:val="767171"/>
          <w:sz w:val="24"/>
          <w:szCs w:val="24"/>
        </w:rPr>
        <w:t>Día 29-1-21:</w:t>
      </w:r>
      <w:r w:rsidRPr="006145FD">
        <w:rPr>
          <w:b/>
          <w:color w:val="767171"/>
          <w:sz w:val="24"/>
          <w:szCs w:val="24"/>
        </w:rPr>
        <w:t xml:space="preserve"> </w:t>
      </w:r>
      <w:r w:rsidRPr="006145FD">
        <w:rPr>
          <w:color w:val="767171"/>
          <w:sz w:val="24"/>
          <w:szCs w:val="24"/>
        </w:rPr>
        <w:t xml:space="preserve">“Gira técnica demostrativa en cosecha y pesaje de siete variedades de yuca”. Con 8 horas de duración, esta transferencia se realizó en El Guanito, Higüey, y tuvo la participación de 33 productores de yuca y </w:t>
      </w:r>
      <w:r w:rsidRPr="006145FD">
        <w:rPr>
          <w:color w:val="767171"/>
          <w:sz w:val="24"/>
          <w:szCs w:val="24"/>
        </w:rPr>
        <w:lastRenderedPageBreak/>
        <w:t>técnicos de la provincia La Altagracia: 25 técnicos y 8 productores líderes. Entre las actividades ejecutadas, destacamos las más relevantes dentro del paquete tecnológico validado: fertilización foliar y de suelo, control de plagas y enfermedades, cosecha y pesaje de las variedades validadas y control de malezas manual y químico.</w:t>
      </w:r>
    </w:p>
    <w:p w14:paraId="10D9CD53" w14:textId="77777777" w:rsidR="00E32E4D" w:rsidRPr="006145FD" w:rsidRDefault="00E32E4D" w:rsidP="001D2176">
      <w:pPr>
        <w:spacing w:line="360" w:lineRule="auto"/>
        <w:ind w:left="284" w:right="407"/>
        <w:jc w:val="both"/>
        <w:rPr>
          <w:color w:val="767171"/>
          <w:sz w:val="24"/>
          <w:szCs w:val="24"/>
        </w:rPr>
      </w:pPr>
    </w:p>
    <w:p w14:paraId="0EA6AA0B" w14:textId="535E9B45" w:rsidR="00E32E4D" w:rsidRPr="006145FD" w:rsidRDefault="00E32E4D" w:rsidP="001D2176">
      <w:pPr>
        <w:spacing w:line="360" w:lineRule="auto"/>
        <w:ind w:left="284" w:right="407"/>
        <w:jc w:val="both"/>
        <w:rPr>
          <w:color w:val="767171"/>
          <w:sz w:val="24"/>
          <w:szCs w:val="24"/>
        </w:rPr>
      </w:pPr>
      <w:r w:rsidRPr="006145FD">
        <w:rPr>
          <w:color w:val="767171"/>
          <w:sz w:val="24"/>
          <w:szCs w:val="24"/>
        </w:rPr>
        <w:t xml:space="preserve">Día 18-8-2021:  se instaló un módulo de validación en tecnologías para la producción de leche de cabra. El módulo fue reforzado con la introducción de quince cabras puras de raza Alpina y un padrote de la raza Murciano Granadina.  Esta actividad, que se realizó en La Descubierta, Provincia Independencia, y tuvo una duración de cuatro horas, asistieron 3 productores líderes: dos hombres y una mujer. </w:t>
      </w:r>
    </w:p>
    <w:p w14:paraId="586690E7" w14:textId="77777777" w:rsidR="00C535A0" w:rsidRPr="006145FD" w:rsidRDefault="00C535A0" w:rsidP="00541FFE">
      <w:pPr>
        <w:spacing w:line="360" w:lineRule="auto"/>
        <w:ind w:right="407"/>
        <w:jc w:val="both"/>
        <w:rPr>
          <w:color w:val="767171"/>
          <w:sz w:val="24"/>
          <w:szCs w:val="24"/>
        </w:rPr>
      </w:pPr>
    </w:p>
    <w:p w14:paraId="7475DABC" w14:textId="5505980B" w:rsidR="005F3C5E" w:rsidRPr="006145FD" w:rsidRDefault="00E32E4D" w:rsidP="001D2176">
      <w:pPr>
        <w:spacing w:line="360" w:lineRule="auto"/>
        <w:ind w:left="284" w:right="356"/>
        <w:jc w:val="both"/>
        <w:rPr>
          <w:color w:val="767171"/>
          <w:sz w:val="24"/>
          <w:szCs w:val="24"/>
        </w:rPr>
      </w:pPr>
      <w:r w:rsidRPr="006145FD">
        <w:rPr>
          <w:color w:val="767171"/>
          <w:sz w:val="24"/>
          <w:szCs w:val="24"/>
        </w:rPr>
        <w:t>De igual manera, se realizó un seguimiento al módulo de validación en tecnologías para producción de leche de cabra ya instalado en el 2020 con la introducción de quince cabras puras de raza Alpina y un padrote de la raza Murciano Granadina. Este módulo se encuentra instalado en Batey 4, Provincia Bahoruco y beneficia a las familias productoras de la zona.</w:t>
      </w:r>
      <w:r w:rsidRPr="006145FD">
        <w:rPr>
          <w:color w:val="767171"/>
          <w:sz w:val="24"/>
          <w:szCs w:val="24"/>
        </w:rPr>
        <w:tab/>
      </w:r>
    </w:p>
    <w:p w14:paraId="01514EB0" w14:textId="61B10674" w:rsidR="005F3C5E" w:rsidRPr="006145FD" w:rsidRDefault="005F3C5E" w:rsidP="00B155F9">
      <w:pPr>
        <w:spacing w:line="360" w:lineRule="auto"/>
        <w:ind w:left="284" w:right="407"/>
        <w:rPr>
          <w:color w:val="767171"/>
          <w:sz w:val="24"/>
          <w:szCs w:val="24"/>
        </w:rPr>
      </w:pPr>
    </w:p>
    <w:p w14:paraId="569FB733" w14:textId="4D5FC24F" w:rsidR="00334774" w:rsidRPr="006145FD" w:rsidRDefault="00334774" w:rsidP="00B155F9">
      <w:pPr>
        <w:spacing w:line="360" w:lineRule="auto"/>
        <w:ind w:left="284" w:right="407"/>
        <w:jc w:val="both"/>
        <w:rPr>
          <w:color w:val="767171"/>
          <w:sz w:val="24"/>
          <w:szCs w:val="24"/>
        </w:rPr>
      </w:pPr>
      <w:r w:rsidRPr="006145FD">
        <w:rPr>
          <w:color w:val="767171"/>
          <w:sz w:val="24"/>
          <w:szCs w:val="24"/>
        </w:rPr>
        <w:t>En el ámbito de los servicios del gobierno a instituciones, se enmarcan las convocatorias para presentar propuestas de líneas de investigaciones, tomando como base los talleres regionales de levantamiento de necesidades puntuales en términos de problemáticas que enfrenta el sector agropecuario y forestal. La institución hace llamados a las universidades, institutos, investigadores, redes tecnológicas, agroempresas, organizaciones de índole agropecuarias y organizaciones no gubernamentales a presentar propuestas competitivas por los fondos de financiamiento no reembolsables en las áreas de investigación para la generación, validación y transferencia de tecnologías. Las propuestas presentadas deberán contribuir a elevar el nivel de vida en las zonas rurales del país y a mejorar la productividad, competitividad y sostenibilidad agropecuarias y</w:t>
      </w:r>
      <w:r w:rsidRPr="006145FD">
        <w:rPr>
          <w:color w:val="767171"/>
          <w:spacing w:val="-1"/>
          <w:sz w:val="24"/>
          <w:szCs w:val="24"/>
        </w:rPr>
        <w:t xml:space="preserve"> </w:t>
      </w:r>
      <w:r w:rsidRPr="006145FD">
        <w:rPr>
          <w:color w:val="767171"/>
          <w:sz w:val="24"/>
          <w:szCs w:val="24"/>
        </w:rPr>
        <w:t>forestal.</w:t>
      </w:r>
    </w:p>
    <w:p w14:paraId="67BB13BD" w14:textId="434CFF01" w:rsidR="0081314C" w:rsidRPr="006145FD" w:rsidRDefault="003037E7" w:rsidP="00121EC8">
      <w:pPr>
        <w:numPr>
          <w:ilvl w:val="0"/>
          <w:numId w:val="3"/>
        </w:numPr>
        <w:spacing w:line="360" w:lineRule="auto"/>
        <w:ind w:left="284" w:right="407" w:firstLine="0"/>
        <w:jc w:val="center"/>
        <w:rPr>
          <w:b/>
          <w:bCs/>
          <w:color w:val="767171"/>
          <w:sz w:val="28"/>
          <w:szCs w:val="28"/>
        </w:rPr>
      </w:pPr>
      <w:r w:rsidRPr="006145FD">
        <w:rPr>
          <w:noProof/>
          <w:color w:val="767171"/>
          <w:sz w:val="24"/>
          <w:szCs w:val="24"/>
        </w:rPr>
        <w:lastRenderedPageBreak/>
        <mc:AlternateContent>
          <mc:Choice Requires="wps">
            <w:drawing>
              <wp:anchor distT="0" distB="0" distL="0" distR="0" simplePos="0" relativeHeight="251685888" behindDoc="1" locked="0" layoutInCell="1" allowOverlap="1" wp14:anchorId="5DB0DFC6" wp14:editId="679B4D16">
                <wp:simplePos x="0" y="0"/>
                <wp:positionH relativeFrom="page">
                  <wp:posOffset>3457575</wp:posOffset>
                </wp:positionH>
                <wp:positionV relativeFrom="paragraph">
                  <wp:posOffset>748030</wp:posOffset>
                </wp:positionV>
                <wp:extent cx="889000" cy="1270"/>
                <wp:effectExtent l="0" t="19050" r="25400" b="17780"/>
                <wp:wrapTopAndBottom/>
                <wp:docPr id="2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88C53" id="Freeform 19" o:spid="_x0000_s1026" style="position:absolute;margin-left:272.25pt;margin-top:58.9pt;width:70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" path="m,l1400,e" filled="f" strokecolor="red" strokeweight="3pt">
                <v:stroke joinstyle="miter"/>
                <v:path arrowok="t" o:connecttype="custom" o:connectlocs="0,0;889000,0" o:connectangles="0,0"/>
                <w10:wrap type="topAndBottom" anchorx="page"/>
              </v:shape>
            </w:pict>
          </mc:Fallback>
        </mc:AlternateContent>
      </w:r>
      <w:r w:rsidR="00361D15" w:rsidRPr="006145FD">
        <w:rPr>
          <w:b/>
          <w:bCs/>
          <w:color w:val="767171"/>
          <w:sz w:val="28"/>
          <w:szCs w:val="28"/>
        </w:rPr>
        <w:t>RESULTADOS ÁREAS TRANSVERSALES Y DE APOYO</w:t>
      </w:r>
    </w:p>
    <w:p w14:paraId="2C93CB9C" w14:textId="61743CCA" w:rsidR="00361D15" w:rsidRPr="006145FD" w:rsidRDefault="00361D15" w:rsidP="00B155F9">
      <w:pPr>
        <w:spacing w:line="360" w:lineRule="auto"/>
        <w:ind w:left="284" w:right="407"/>
        <w:jc w:val="both"/>
        <w:rPr>
          <w:b/>
          <w:bCs/>
          <w:color w:val="767171"/>
        </w:rPr>
      </w:pPr>
    </w:p>
    <w:p w14:paraId="64DB414B" w14:textId="4750010F" w:rsidR="00361D15" w:rsidRPr="006145FD" w:rsidRDefault="00361D15" w:rsidP="001D2176">
      <w:pPr>
        <w:numPr>
          <w:ilvl w:val="1"/>
          <w:numId w:val="3"/>
        </w:numPr>
        <w:spacing w:line="360" w:lineRule="auto"/>
        <w:ind w:left="284" w:right="407" w:firstLine="0"/>
        <w:jc w:val="both"/>
        <w:rPr>
          <w:color w:val="767171"/>
          <w:sz w:val="24"/>
          <w:szCs w:val="24"/>
        </w:rPr>
      </w:pPr>
      <w:r w:rsidRPr="006145FD">
        <w:rPr>
          <w:color w:val="767171"/>
          <w:sz w:val="24"/>
          <w:szCs w:val="24"/>
        </w:rPr>
        <w:t>Desempeño Área Administrativa y Financiera</w:t>
      </w:r>
    </w:p>
    <w:p w14:paraId="63458798" w14:textId="77777777" w:rsidR="00F20F0F" w:rsidRPr="006145FD" w:rsidRDefault="00F20F0F" w:rsidP="00B155F9">
      <w:pPr>
        <w:spacing w:line="360" w:lineRule="auto"/>
        <w:ind w:left="284" w:right="407"/>
        <w:jc w:val="both"/>
        <w:rPr>
          <w:color w:val="767171"/>
          <w:sz w:val="24"/>
          <w:szCs w:val="24"/>
        </w:rPr>
      </w:pPr>
    </w:p>
    <w:p w14:paraId="5796F3A5" w14:textId="1A3DF31A" w:rsidR="00F20F0F" w:rsidRPr="006145FD" w:rsidRDefault="00F20F0F" w:rsidP="00B155F9">
      <w:pPr>
        <w:spacing w:line="360" w:lineRule="auto"/>
        <w:ind w:left="284" w:right="407"/>
        <w:jc w:val="both"/>
        <w:rPr>
          <w:color w:val="767171"/>
          <w:sz w:val="24"/>
          <w:szCs w:val="24"/>
        </w:rPr>
      </w:pPr>
      <w:r w:rsidRPr="006145FD">
        <w:rPr>
          <w:color w:val="767171"/>
          <w:sz w:val="24"/>
          <w:szCs w:val="24"/>
        </w:rPr>
        <w:t>Las partidas presupuestarias del CONIAF, tanto operativas como de inversión, son consignadas en el capítulo 5171, programa 11, del presupuesto del Ministerio de Agricultura, establecido por la Ley del Presupuesto General del Estado.</w:t>
      </w:r>
    </w:p>
    <w:p w14:paraId="550DE86B" w14:textId="77777777" w:rsidR="00F20F0F" w:rsidRPr="006145FD" w:rsidRDefault="00F20F0F" w:rsidP="00541FFE">
      <w:pPr>
        <w:spacing w:line="360" w:lineRule="auto"/>
        <w:rPr>
          <w:color w:val="767171"/>
          <w:sz w:val="24"/>
          <w:szCs w:val="24"/>
        </w:rPr>
      </w:pPr>
    </w:p>
    <w:p w14:paraId="30E45FCE" w14:textId="77777777" w:rsidR="0025250F" w:rsidRPr="006145FD" w:rsidRDefault="0025250F" w:rsidP="0025250F">
      <w:pPr>
        <w:spacing w:line="360" w:lineRule="auto"/>
        <w:ind w:left="284" w:right="407"/>
        <w:jc w:val="both"/>
        <w:rPr>
          <w:color w:val="767171"/>
          <w:sz w:val="24"/>
          <w:szCs w:val="24"/>
        </w:rPr>
      </w:pPr>
      <w:r w:rsidRPr="006145FD">
        <w:rPr>
          <w:color w:val="767171"/>
          <w:sz w:val="24"/>
          <w:szCs w:val="24"/>
        </w:rPr>
        <w:t>El presupuesto general asignado a la institución en 2021 ascendió a un monto de RD$64,021,984.00 y el vigente a la suma de RD$94,167,553.50, del cual se ha ejecutado al 31 de diciembre un total de RD$56,870,976.85. Dicha ejecución representa el 60.39% del presupuesto vigente. (ver anexo f).</w:t>
      </w:r>
    </w:p>
    <w:p w14:paraId="61824401" w14:textId="46D3A221" w:rsidR="00F20F0F" w:rsidRPr="006145FD" w:rsidRDefault="00F20F0F" w:rsidP="00B155F9">
      <w:pPr>
        <w:spacing w:line="360" w:lineRule="auto"/>
        <w:ind w:left="284" w:right="324"/>
        <w:jc w:val="both"/>
        <w:rPr>
          <w:color w:val="767171"/>
          <w:sz w:val="24"/>
          <w:szCs w:val="24"/>
        </w:rPr>
      </w:pPr>
    </w:p>
    <w:p w14:paraId="4AD4C6DB" w14:textId="77777777" w:rsidR="00C27DBA" w:rsidRPr="006145FD" w:rsidRDefault="00C27DBA" w:rsidP="00C27DBA">
      <w:pPr>
        <w:spacing w:line="360" w:lineRule="auto"/>
        <w:ind w:left="284" w:right="407"/>
        <w:jc w:val="both"/>
        <w:rPr>
          <w:color w:val="767171"/>
          <w:sz w:val="24"/>
          <w:szCs w:val="24"/>
        </w:rPr>
      </w:pPr>
      <w:r w:rsidRPr="006145FD">
        <w:rPr>
          <w:color w:val="767171"/>
          <w:sz w:val="24"/>
          <w:szCs w:val="24"/>
        </w:rPr>
        <w:t>Durante el período enero-diciembre, el CONIAF percibió ingresos provenientes del presupuesto nacional por valor de RD$64,021.984, de los cuales RD$56,021,984 corresponden a gastos operativos y RD$8,000,00 provinieron de los fondos de inversión pública.</w:t>
      </w:r>
    </w:p>
    <w:p w14:paraId="3FFF93C5" w14:textId="77777777" w:rsidR="00C27DBA" w:rsidRPr="006145FD" w:rsidRDefault="00C27DBA" w:rsidP="00B155F9">
      <w:pPr>
        <w:spacing w:line="360" w:lineRule="auto"/>
        <w:ind w:left="284" w:right="324"/>
        <w:jc w:val="both"/>
        <w:rPr>
          <w:color w:val="767171"/>
          <w:sz w:val="24"/>
          <w:szCs w:val="24"/>
        </w:rPr>
      </w:pPr>
    </w:p>
    <w:p w14:paraId="5D77C669" w14:textId="77777777" w:rsidR="00F20F0F" w:rsidRPr="006145FD" w:rsidRDefault="00F20F0F" w:rsidP="00B155F9">
      <w:pPr>
        <w:spacing w:line="360" w:lineRule="auto"/>
        <w:ind w:left="284" w:right="407"/>
        <w:jc w:val="both"/>
        <w:rPr>
          <w:color w:val="767171"/>
          <w:sz w:val="24"/>
          <w:szCs w:val="24"/>
        </w:rPr>
      </w:pPr>
      <w:r w:rsidRPr="006145FD">
        <w:rPr>
          <w:color w:val="767171"/>
          <w:sz w:val="24"/>
          <w:szCs w:val="24"/>
        </w:rPr>
        <w:t>Del presupuesto total vigente, RD$64,021,984.00 corresponden al presupuesto operativo de la institución y RD$30,145,550.00 al presupuesto de inversión pública, constituido por un arrastre del 2019 ascendente a RD$11,000,000.00, un arrastre del 2020 ascendente a RD$11,145,550.00 y RD$8,000,000.00 correspondientes al 2021.</w:t>
      </w:r>
    </w:p>
    <w:p w14:paraId="57038123" w14:textId="77777777" w:rsidR="00F20F0F" w:rsidRPr="006145FD" w:rsidRDefault="00F20F0F" w:rsidP="00B155F9">
      <w:pPr>
        <w:spacing w:line="360" w:lineRule="auto"/>
        <w:ind w:left="284" w:right="324"/>
        <w:jc w:val="both"/>
        <w:rPr>
          <w:color w:val="767171"/>
          <w:sz w:val="24"/>
          <w:szCs w:val="24"/>
        </w:rPr>
      </w:pPr>
    </w:p>
    <w:p w14:paraId="3C7DF122" w14:textId="5F5C328A" w:rsidR="00F20F0F" w:rsidRDefault="00F20F0F" w:rsidP="00B155F9">
      <w:pPr>
        <w:spacing w:line="360" w:lineRule="auto"/>
        <w:ind w:left="284" w:right="407"/>
        <w:jc w:val="both"/>
        <w:rPr>
          <w:color w:val="767171"/>
          <w:sz w:val="24"/>
          <w:szCs w:val="24"/>
        </w:rPr>
      </w:pPr>
      <w:r w:rsidRPr="006145FD">
        <w:rPr>
          <w:color w:val="767171"/>
          <w:sz w:val="24"/>
          <w:szCs w:val="24"/>
        </w:rPr>
        <w:t xml:space="preserve">En referencia a las partidas de gastos operativos y el objeto del gasto, detallamos las siguientes: (ver anexo </w:t>
      </w:r>
      <w:r w:rsidR="00213D19" w:rsidRPr="006145FD">
        <w:rPr>
          <w:color w:val="767171"/>
          <w:sz w:val="24"/>
          <w:szCs w:val="24"/>
        </w:rPr>
        <w:t>f</w:t>
      </w:r>
      <w:r w:rsidRPr="006145FD">
        <w:rPr>
          <w:color w:val="767171"/>
          <w:sz w:val="24"/>
          <w:szCs w:val="24"/>
        </w:rPr>
        <w:t>).</w:t>
      </w:r>
    </w:p>
    <w:p w14:paraId="6F0BC467" w14:textId="77777777" w:rsidR="00E866F9" w:rsidRPr="006145FD" w:rsidRDefault="00E866F9" w:rsidP="00B155F9">
      <w:pPr>
        <w:spacing w:line="360" w:lineRule="auto"/>
        <w:ind w:left="284" w:right="407"/>
        <w:jc w:val="both"/>
        <w:rPr>
          <w:color w:val="767171"/>
          <w:sz w:val="24"/>
          <w:szCs w:val="24"/>
        </w:rPr>
      </w:pPr>
    </w:p>
    <w:p w14:paraId="469881E3" w14:textId="77777777" w:rsidR="00F20F0F" w:rsidRPr="006145FD" w:rsidRDefault="00F20F0F" w:rsidP="00B155F9">
      <w:pPr>
        <w:spacing w:line="360" w:lineRule="auto"/>
        <w:ind w:left="284" w:right="324"/>
        <w:jc w:val="both"/>
        <w:rPr>
          <w:color w:val="767171"/>
          <w:sz w:val="24"/>
          <w:szCs w:val="24"/>
        </w:rPr>
      </w:pPr>
    </w:p>
    <w:p w14:paraId="63BBC7D1" w14:textId="43DEF685" w:rsidR="00F20F0F" w:rsidRPr="006145FD" w:rsidRDefault="00CF0D15" w:rsidP="00B155F9">
      <w:pPr>
        <w:spacing w:line="360" w:lineRule="auto"/>
        <w:ind w:left="284" w:right="407"/>
        <w:jc w:val="both"/>
        <w:rPr>
          <w:color w:val="767171"/>
          <w:sz w:val="24"/>
          <w:szCs w:val="24"/>
        </w:rPr>
      </w:pPr>
      <w:r w:rsidRPr="006145FD">
        <w:rPr>
          <w:color w:val="767171"/>
          <w:sz w:val="24"/>
          <w:szCs w:val="24"/>
        </w:rPr>
        <w:lastRenderedPageBreak/>
        <w:t>Remuneraciones y contribuciones</w:t>
      </w:r>
      <w:r w:rsidR="00F20F0F" w:rsidRPr="006145FD">
        <w:rPr>
          <w:color w:val="767171"/>
          <w:sz w:val="24"/>
          <w:szCs w:val="24"/>
        </w:rPr>
        <w:t>. Al 31 de diciembre se ha ejecutado un valor de RD$</w:t>
      </w:r>
      <w:r w:rsidR="0025250F" w:rsidRPr="006145FD">
        <w:rPr>
          <w:color w:val="767171"/>
          <w:sz w:val="24"/>
          <w:szCs w:val="24"/>
        </w:rPr>
        <w:t>44,536,906.94</w:t>
      </w:r>
      <w:r w:rsidR="00F20F0F" w:rsidRPr="006145FD">
        <w:rPr>
          <w:color w:val="767171"/>
          <w:sz w:val="24"/>
          <w:szCs w:val="24"/>
        </w:rPr>
        <w:t xml:space="preserve">, representando un </w:t>
      </w:r>
      <w:r w:rsidR="0025250F" w:rsidRPr="006145FD">
        <w:rPr>
          <w:color w:val="767171"/>
          <w:sz w:val="24"/>
          <w:szCs w:val="24"/>
        </w:rPr>
        <w:t>99.55</w:t>
      </w:r>
      <w:r w:rsidR="00F20F0F" w:rsidRPr="006145FD">
        <w:rPr>
          <w:color w:val="767171"/>
          <w:sz w:val="24"/>
          <w:szCs w:val="24"/>
        </w:rPr>
        <w:t>% del presupuesto consignado para este gasto.</w:t>
      </w:r>
    </w:p>
    <w:p w14:paraId="35ED7B69" w14:textId="77777777" w:rsidR="00F20F0F" w:rsidRPr="006145FD" w:rsidRDefault="00F20F0F" w:rsidP="00B155F9">
      <w:pPr>
        <w:spacing w:line="360" w:lineRule="auto"/>
        <w:ind w:left="284" w:right="324"/>
        <w:jc w:val="both"/>
        <w:rPr>
          <w:color w:val="767171"/>
          <w:sz w:val="24"/>
          <w:szCs w:val="24"/>
        </w:rPr>
      </w:pPr>
    </w:p>
    <w:p w14:paraId="06718F32" w14:textId="5FDD94AD" w:rsidR="00561BCB" w:rsidRPr="006145FD" w:rsidRDefault="00CF0D15" w:rsidP="00561BCB">
      <w:pPr>
        <w:spacing w:line="360" w:lineRule="auto"/>
        <w:ind w:left="284" w:right="407"/>
        <w:jc w:val="both"/>
        <w:rPr>
          <w:color w:val="767171"/>
          <w:sz w:val="24"/>
          <w:szCs w:val="24"/>
        </w:rPr>
      </w:pPr>
      <w:r w:rsidRPr="006145FD">
        <w:rPr>
          <w:color w:val="767171"/>
          <w:sz w:val="24"/>
          <w:szCs w:val="24"/>
        </w:rPr>
        <w:t>Contratación de servicios.</w:t>
      </w:r>
      <w:r w:rsidR="00F20F0F" w:rsidRPr="006145FD">
        <w:rPr>
          <w:color w:val="767171"/>
          <w:sz w:val="24"/>
          <w:szCs w:val="24"/>
        </w:rPr>
        <w:t xml:space="preserve"> </w:t>
      </w:r>
      <w:r w:rsidR="00561BCB" w:rsidRPr="006145FD">
        <w:rPr>
          <w:color w:val="767171"/>
          <w:sz w:val="24"/>
          <w:szCs w:val="24"/>
        </w:rPr>
        <w:t xml:space="preserve">Al 31 de diciembre la ejecución fue de RD$7,543,796.11, lo que representa un 75.36% del presupuesto consignado a esta área de servicios. Esta baja ejecución reflejada es consecuencia de la situación de distanciamiento social imperante la mayor parte del año, ya que dicho gasto está influenciado </w:t>
      </w:r>
      <w:r w:rsidR="00C27DBA" w:rsidRPr="006145FD">
        <w:rPr>
          <w:color w:val="767171"/>
          <w:sz w:val="24"/>
          <w:szCs w:val="24"/>
        </w:rPr>
        <w:t>principal</w:t>
      </w:r>
      <w:r w:rsidR="00561BCB" w:rsidRPr="006145FD">
        <w:rPr>
          <w:color w:val="767171"/>
          <w:sz w:val="24"/>
          <w:szCs w:val="24"/>
        </w:rPr>
        <w:t>mente por los servicios.</w:t>
      </w:r>
    </w:p>
    <w:p w14:paraId="233F25FD" w14:textId="4D8F1EA5" w:rsidR="00F20F0F" w:rsidRPr="006145FD" w:rsidRDefault="00F20F0F" w:rsidP="00541FFE">
      <w:pPr>
        <w:spacing w:line="360" w:lineRule="auto"/>
        <w:ind w:right="407"/>
        <w:jc w:val="both"/>
        <w:rPr>
          <w:color w:val="767171"/>
          <w:sz w:val="24"/>
          <w:szCs w:val="24"/>
        </w:rPr>
      </w:pPr>
    </w:p>
    <w:p w14:paraId="2E61279F" w14:textId="77777777" w:rsidR="00766ECA" w:rsidRPr="006145FD" w:rsidRDefault="00CF0D15" w:rsidP="00766ECA">
      <w:pPr>
        <w:spacing w:line="360" w:lineRule="auto"/>
        <w:ind w:left="284" w:right="407"/>
        <w:jc w:val="both"/>
        <w:rPr>
          <w:color w:val="767171"/>
          <w:sz w:val="24"/>
          <w:szCs w:val="24"/>
        </w:rPr>
      </w:pPr>
      <w:r w:rsidRPr="006145FD">
        <w:rPr>
          <w:color w:val="767171"/>
          <w:sz w:val="24"/>
          <w:szCs w:val="24"/>
        </w:rPr>
        <w:t>Materiales y suministros.</w:t>
      </w:r>
      <w:r w:rsidR="00F20F0F" w:rsidRPr="006145FD">
        <w:rPr>
          <w:color w:val="767171"/>
          <w:sz w:val="24"/>
          <w:szCs w:val="24"/>
        </w:rPr>
        <w:t xml:space="preserve"> </w:t>
      </w:r>
      <w:r w:rsidR="00766ECA" w:rsidRPr="006145FD">
        <w:rPr>
          <w:color w:val="767171"/>
          <w:sz w:val="24"/>
          <w:szCs w:val="24"/>
        </w:rPr>
        <w:t>Al 31 de diciembre la ejecución fue de RD$2,425,385.49, lo que representa un 50.32% del presupuesto consignado en esta cuenta.</w:t>
      </w:r>
    </w:p>
    <w:p w14:paraId="67722976" w14:textId="6039DD65" w:rsidR="00F20F0F" w:rsidRPr="006145FD" w:rsidRDefault="00F20F0F" w:rsidP="00766ECA">
      <w:pPr>
        <w:tabs>
          <w:tab w:val="left" w:pos="7371"/>
        </w:tabs>
        <w:spacing w:line="360" w:lineRule="auto"/>
        <w:ind w:left="284" w:right="407"/>
        <w:jc w:val="both"/>
        <w:rPr>
          <w:color w:val="767171"/>
          <w:sz w:val="24"/>
          <w:szCs w:val="24"/>
        </w:rPr>
      </w:pPr>
    </w:p>
    <w:p w14:paraId="3D8E145D" w14:textId="08208982" w:rsidR="00D5094B" w:rsidRPr="006145FD" w:rsidRDefault="00CF0D15" w:rsidP="00D5094B">
      <w:pPr>
        <w:spacing w:line="360" w:lineRule="auto"/>
        <w:ind w:left="284" w:right="407"/>
        <w:jc w:val="both"/>
        <w:rPr>
          <w:color w:val="767171"/>
          <w:sz w:val="24"/>
          <w:szCs w:val="24"/>
        </w:rPr>
      </w:pPr>
      <w:r w:rsidRPr="006145FD">
        <w:rPr>
          <w:color w:val="767171"/>
          <w:sz w:val="24"/>
          <w:szCs w:val="24"/>
        </w:rPr>
        <w:t>Bienes muebles, inmuebles e intangibles</w:t>
      </w:r>
      <w:r w:rsidR="00F20F0F" w:rsidRPr="006145FD">
        <w:rPr>
          <w:color w:val="767171"/>
          <w:sz w:val="24"/>
          <w:szCs w:val="24"/>
        </w:rPr>
        <w:t xml:space="preserve">. </w:t>
      </w:r>
      <w:r w:rsidR="00D5094B" w:rsidRPr="006145FD">
        <w:rPr>
          <w:color w:val="767171"/>
          <w:sz w:val="24"/>
          <w:szCs w:val="24"/>
        </w:rPr>
        <w:t>Al 31 de diciembre la ejecución fue de RD$2,364.888.30, lo que representa un 581.27% del presupuesto consignado en esta cuenta.</w:t>
      </w:r>
    </w:p>
    <w:p w14:paraId="6347EA42" w14:textId="77777777" w:rsidR="00D5094B" w:rsidRPr="006145FD" w:rsidRDefault="00D5094B" w:rsidP="00D5094B">
      <w:pPr>
        <w:spacing w:line="360" w:lineRule="auto"/>
        <w:ind w:left="192" w:right="407"/>
        <w:jc w:val="both"/>
        <w:rPr>
          <w:color w:val="767171"/>
          <w:sz w:val="24"/>
          <w:szCs w:val="24"/>
        </w:rPr>
      </w:pPr>
    </w:p>
    <w:p w14:paraId="7D51F801" w14:textId="77777777" w:rsidR="00F20F0F" w:rsidRPr="006145FD" w:rsidRDefault="00F20F0F" w:rsidP="00B155F9">
      <w:pPr>
        <w:spacing w:line="360" w:lineRule="auto"/>
        <w:ind w:left="284" w:right="407"/>
        <w:jc w:val="both"/>
        <w:rPr>
          <w:color w:val="767171"/>
          <w:sz w:val="24"/>
          <w:szCs w:val="24"/>
        </w:rPr>
      </w:pPr>
      <w:r w:rsidRPr="006145FD">
        <w:rPr>
          <w:color w:val="767171"/>
          <w:sz w:val="24"/>
          <w:szCs w:val="24"/>
        </w:rPr>
        <w:t>La inversión en formación de recursos humanos en este período ascendió a RD$71,500.00.</w:t>
      </w:r>
    </w:p>
    <w:p w14:paraId="4CA44888" w14:textId="77777777" w:rsidR="00F20F0F" w:rsidRPr="006145FD" w:rsidRDefault="00F20F0F" w:rsidP="00B155F9">
      <w:pPr>
        <w:spacing w:line="360" w:lineRule="auto"/>
        <w:ind w:left="284" w:right="407"/>
        <w:jc w:val="both"/>
        <w:rPr>
          <w:color w:val="767171"/>
          <w:sz w:val="24"/>
          <w:szCs w:val="24"/>
        </w:rPr>
      </w:pPr>
    </w:p>
    <w:p w14:paraId="118BA2F1" w14:textId="77777777" w:rsidR="00C25635" w:rsidRPr="006145FD" w:rsidRDefault="00C25635" w:rsidP="00C25635">
      <w:pPr>
        <w:spacing w:line="360" w:lineRule="auto"/>
        <w:ind w:left="284" w:right="407"/>
        <w:jc w:val="both"/>
        <w:rPr>
          <w:color w:val="767171"/>
          <w:sz w:val="24"/>
          <w:szCs w:val="24"/>
        </w:rPr>
      </w:pPr>
      <w:r w:rsidRPr="006145FD">
        <w:rPr>
          <w:color w:val="767171"/>
          <w:sz w:val="24"/>
          <w:szCs w:val="24"/>
        </w:rPr>
        <w:t>Al 31 de diciembre el CONIAF tiene cuentas por pagar ascendentes a RD$11,285,548.28 y no existen cuentas por cobrar.</w:t>
      </w:r>
    </w:p>
    <w:p w14:paraId="12BEBD2F" w14:textId="77777777" w:rsidR="00F20F0F" w:rsidRPr="006145FD" w:rsidRDefault="00F20F0F" w:rsidP="00B155F9">
      <w:pPr>
        <w:spacing w:line="360" w:lineRule="auto"/>
        <w:ind w:left="284" w:right="407"/>
        <w:jc w:val="both"/>
        <w:rPr>
          <w:color w:val="767171"/>
          <w:sz w:val="24"/>
          <w:szCs w:val="24"/>
        </w:rPr>
      </w:pPr>
    </w:p>
    <w:p w14:paraId="3A6C6767" w14:textId="77777777" w:rsidR="00F20F0F" w:rsidRPr="006145FD" w:rsidRDefault="00F20F0F" w:rsidP="00B155F9">
      <w:pPr>
        <w:spacing w:line="360" w:lineRule="auto"/>
        <w:ind w:left="284" w:right="407"/>
        <w:jc w:val="both"/>
        <w:rPr>
          <w:color w:val="767171"/>
          <w:sz w:val="24"/>
          <w:szCs w:val="24"/>
        </w:rPr>
      </w:pPr>
      <w:r w:rsidRPr="006145FD">
        <w:rPr>
          <w:color w:val="767171"/>
          <w:sz w:val="24"/>
          <w:szCs w:val="24"/>
        </w:rPr>
        <w:t>Los resultados del Índice de Gestión Presupuestaria (IGP) al 31 de diciembre no están disponibles debido a que el órgano rector está realizando cambios en el proceso para las mediciones, según circular No. 015 de la DIGEPRES.</w:t>
      </w:r>
    </w:p>
    <w:p w14:paraId="6BC79E27" w14:textId="77777777" w:rsidR="00F20F0F" w:rsidRPr="006145FD" w:rsidRDefault="00F20F0F" w:rsidP="00B155F9">
      <w:pPr>
        <w:spacing w:line="360" w:lineRule="auto"/>
        <w:ind w:left="284" w:right="407"/>
        <w:rPr>
          <w:color w:val="767171"/>
          <w:sz w:val="24"/>
          <w:szCs w:val="24"/>
        </w:rPr>
      </w:pPr>
    </w:p>
    <w:p w14:paraId="640B1FCC" w14:textId="1D1F47C2" w:rsidR="00F20F0F" w:rsidRPr="006145FD" w:rsidRDefault="00F20F0F" w:rsidP="00B155F9">
      <w:pPr>
        <w:spacing w:line="360" w:lineRule="auto"/>
        <w:ind w:left="284" w:right="407"/>
        <w:jc w:val="both"/>
        <w:rPr>
          <w:color w:val="767171"/>
          <w:sz w:val="24"/>
          <w:szCs w:val="24"/>
        </w:rPr>
      </w:pPr>
      <w:r w:rsidRPr="006145FD">
        <w:rPr>
          <w:color w:val="767171"/>
          <w:sz w:val="24"/>
          <w:szCs w:val="24"/>
        </w:rPr>
        <w:t xml:space="preserve">El presupuesto asignado para las compras y contrataciones de bienes, obras y servicios ascendió a RD$12,804,396.80, equivalente a un 20% del </w:t>
      </w:r>
      <w:r w:rsidRPr="006145FD">
        <w:rPr>
          <w:color w:val="767171"/>
          <w:sz w:val="24"/>
          <w:szCs w:val="24"/>
        </w:rPr>
        <w:lastRenderedPageBreak/>
        <w:t>presupuesto, de acuerdo con la Ley No. 340-06 sobre Compras y Contrataciones de Bienes, Servicios, Obras y Concesiones (ver anexo</w:t>
      </w:r>
      <w:r w:rsidRPr="006145FD">
        <w:rPr>
          <w:color w:val="767171"/>
          <w:spacing w:val="-6"/>
          <w:sz w:val="24"/>
          <w:szCs w:val="24"/>
        </w:rPr>
        <w:t xml:space="preserve"> </w:t>
      </w:r>
      <w:r w:rsidR="00DB3084" w:rsidRPr="006145FD">
        <w:rPr>
          <w:color w:val="767171"/>
          <w:sz w:val="24"/>
          <w:szCs w:val="24"/>
        </w:rPr>
        <w:t>d</w:t>
      </w:r>
      <w:r w:rsidRPr="006145FD">
        <w:rPr>
          <w:color w:val="767171"/>
          <w:sz w:val="24"/>
          <w:szCs w:val="24"/>
        </w:rPr>
        <w:t>).</w:t>
      </w:r>
    </w:p>
    <w:p w14:paraId="19CFC907" w14:textId="77777777" w:rsidR="00F20F0F" w:rsidRPr="006145FD" w:rsidRDefault="00F20F0F" w:rsidP="00B155F9">
      <w:pPr>
        <w:spacing w:line="360" w:lineRule="auto"/>
        <w:ind w:left="284" w:right="407"/>
        <w:rPr>
          <w:color w:val="767171"/>
          <w:sz w:val="24"/>
          <w:szCs w:val="24"/>
        </w:rPr>
      </w:pPr>
    </w:p>
    <w:p w14:paraId="535FC4F1" w14:textId="77777777" w:rsidR="00F20F0F" w:rsidRPr="006145FD" w:rsidRDefault="00F20F0F" w:rsidP="00B155F9">
      <w:pPr>
        <w:spacing w:line="360" w:lineRule="auto"/>
        <w:ind w:left="284" w:right="407"/>
        <w:jc w:val="both"/>
        <w:rPr>
          <w:color w:val="767171"/>
          <w:sz w:val="24"/>
          <w:szCs w:val="24"/>
        </w:rPr>
      </w:pPr>
      <w:r w:rsidRPr="006145FD">
        <w:rPr>
          <w:color w:val="767171"/>
          <w:sz w:val="24"/>
          <w:szCs w:val="24"/>
        </w:rPr>
        <w:t>El monto del presupuesto general dedicado a compras y contrataciones de bienes, obras y servicios adjudicados a MIPYMES es de RD$2,560,879.36, equivalente a un 20% del presupuesto ejecutado en el periodo para MIPYMES.</w:t>
      </w:r>
    </w:p>
    <w:p w14:paraId="1C13429F" w14:textId="77777777" w:rsidR="00F20F0F" w:rsidRPr="006145FD" w:rsidRDefault="00F20F0F" w:rsidP="00B155F9">
      <w:pPr>
        <w:spacing w:line="360" w:lineRule="auto"/>
        <w:ind w:left="284" w:right="407"/>
        <w:rPr>
          <w:color w:val="767171"/>
          <w:sz w:val="24"/>
          <w:szCs w:val="24"/>
        </w:rPr>
      </w:pPr>
    </w:p>
    <w:p w14:paraId="29EF84E9" w14:textId="49E0B759" w:rsidR="00F20F0F" w:rsidRPr="006145FD" w:rsidRDefault="00F20F0F" w:rsidP="00B155F9">
      <w:pPr>
        <w:spacing w:line="360" w:lineRule="auto"/>
        <w:ind w:left="284" w:right="407"/>
        <w:jc w:val="both"/>
        <w:rPr>
          <w:color w:val="767171"/>
          <w:sz w:val="24"/>
          <w:szCs w:val="24"/>
        </w:rPr>
      </w:pPr>
      <w:r w:rsidRPr="006145FD">
        <w:rPr>
          <w:color w:val="767171"/>
          <w:sz w:val="24"/>
          <w:szCs w:val="24"/>
        </w:rPr>
        <w:t xml:space="preserve">Se han realizado </w:t>
      </w:r>
      <w:r w:rsidR="006D5331" w:rsidRPr="006145FD">
        <w:rPr>
          <w:color w:val="767171"/>
          <w:sz w:val="24"/>
          <w:szCs w:val="24"/>
        </w:rPr>
        <w:t>31</w:t>
      </w:r>
      <w:r w:rsidRPr="006145FD">
        <w:rPr>
          <w:color w:val="767171"/>
          <w:sz w:val="24"/>
          <w:szCs w:val="24"/>
        </w:rPr>
        <w:t xml:space="preserve"> procesos de compras y contrataciones de bienes y servicios a MIPYMES bajo la modalidad de compras directas. El monto del presupuesto ejecutado destinado a compras y contrataciones de bienes, obras y servicios adjudicado a micro, pequeña y mediana empresa (MIPYMES) ascendió a RD$</w:t>
      </w:r>
      <w:r w:rsidR="006D5331" w:rsidRPr="006145FD">
        <w:rPr>
          <w:color w:val="767171"/>
          <w:sz w:val="24"/>
          <w:szCs w:val="24"/>
        </w:rPr>
        <w:t>592,443</w:t>
      </w:r>
      <w:r w:rsidRPr="006145FD">
        <w:rPr>
          <w:color w:val="767171"/>
          <w:sz w:val="24"/>
          <w:szCs w:val="24"/>
        </w:rPr>
        <w:t xml:space="preserve">.00, equivalente a un </w:t>
      </w:r>
      <w:r w:rsidR="006D5331" w:rsidRPr="006145FD">
        <w:rPr>
          <w:color w:val="767171"/>
          <w:sz w:val="24"/>
          <w:szCs w:val="24"/>
        </w:rPr>
        <w:t>23</w:t>
      </w:r>
      <w:r w:rsidRPr="006145FD">
        <w:rPr>
          <w:color w:val="767171"/>
          <w:sz w:val="24"/>
          <w:szCs w:val="24"/>
        </w:rPr>
        <w:t xml:space="preserve">% del presupuesto total de compras (ver anexo </w:t>
      </w:r>
      <w:r w:rsidR="006D5331" w:rsidRPr="006145FD">
        <w:rPr>
          <w:color w:val="767171"/>
          <w:sz w:val="24"/>
          <w:szCs w:val="24"/>
        </w:rPr>
        <w:t>d</w:t>
      </w:r>
      <w:r w:rsidRPr="006145FD">
        <w:rPr>
          <w:color w:val="767171"/>
          <w:sz w:val="24"/>
          <w:szCs w:val="24"/>
        </w:rPr>
        <w:t>).</w:t>
      </w:r>
    </w:p>
    <w:p w14:paraId="4E485369" w14:textId="4A05BDAE" w:rsidR="00F20F0F" w:rsidRPr="006145FD" w:rsidRDefault="00F20F0F" w:rsidP="00B155F9">
      <w:pPr>
        <w:spacing w:line="360" w:lineRule="auto"/>
        <w:ind w:left="284" w:right="407"/>
        <w:jc w:val="both"/>
        <w:rPr>
          <w:rFonts w:eastAsiaTheme="minorHAnsi"/>
          <w:color w:val="767171"/>
          <w:sz w:val="24"/>
          <w:szCs w:val="24"/>
        </w:rPr>
      </w:pPr>
      <w:r w:rsidRPr="006145FD">
        <w:rPr>
          <w:rFonts w:eastAsiaTheme="minorHAnsi"/>
          <w:color w:val="767171"/>
          <w:sz w:val="24"/>
          <w:szCs w:val="24"/>
        </w:rPr>
        <w:t xml:space="preserve">El monto ejecutado de las compras correspondientes al periodo enero-diciembre </w:t>
      </w:r>
      <w:r w:rsidR="00CC0378" w:rsidRPr="006145FD">
        <w:rPr>
          <w:rFonts w:eastAsiaTheme="minorHAnsi"/>
          <w:color w:val="767171"/>
          <w:sz w:val="24"/>
          <w:szCs w:val="24"/>
        </w:rPr>
        <w:t xml:space="preserve">2021 </w:t>
      </w:r>
      <w:r w:rsidRPr="006145FD">
        <w:rPr>
          <w:rFonts w:eastAsiaTheme="minorHAnsi"/>
          <w:color w:val="767171"/>
          <w:sz w:val="24"/>
          <w:szCs w:val="24"/>
        </w:rPr>
        <w:t>asciende a RD$</w:t>
      </w:r>
      <w:r w:rsidR="00CC0378" w:rsidRPr="006145FD">
        <w:rPr>
          <w:rFonts w:eastAsiaTheme="minorHAnsi"/>
          <w:color w:val="767171"/>
          <w:sz w:val="24"/>
          <w:szCs w:val="24"/>
        </w:rPr>
        <w:t>7,296,538</w:t>
      </w:r>
      <w:r w:rsidRPr="006145FD">
        <w:rPr>
          <w:rFonts w:eastAsiaTheme="minorHAnsi"/>
          <w:color w:val="767171"/>
          <w:sz w:val="24"/>
          <w:szCs w:val="24"/>
        </w:rPr>
        <w:t>.00. Durante este periodo se elaboraron 3 contratos de compras a diferentes proveedores por un valor de RD$</w:t>
      </w:r>
      <w:r w:rsidR="006D5331" w:rsidRPr="006145FD">
        <w:rPr>
          <w:rFonts w:eastAsiaTheme="minorHAnsi"/>
          <w:color w:val="767171"/>
          <w:sz w:val="24"/>
          <w:szCs w:val="24"/>
        </w:rPr>
        <w:t>6,023,472.14</w:t>
      </w:r>
      <w:r w:rsidRPr="006145FD">
        <w:rPr>
          <w:rFonts w:eastAsiaTheme="minorHAnsi"/>
          <w:color w:val="767171"/>
          <w:sz w:val="24"/>
          <w:szCs w:val="24"/>
        </w:rPr>
        <w:t xml:space="preserve">. </w:t>
      </w:r>
    </w:p>
    <w:p w14:paraId="04D8745E" w14:textId="7EF4FE8E" w:rsidR="00034C1A" w:rsidRPr="006145FD" w:rsidRDefault="00034C1A" w:rsidP="00B155F9">
      <w:pPr>
        <w:spacing w:line="360" w:lineRule="auto"/>
        <w:ind w:left="284" w:right="407"/>
        <w:jc w:val="both"/>
        <w:rPr>
          <w:color w:val="767171"/>
          <w:sz w:val="24"/>
          <w:szCs w:val="24"/>
        </w:rPr>
      </w:pPr>
    </w:p>
    <w:p w14:paraId="17D68792" w14:textId="266D7EF6" w:rsidR="00034C1A" w:rsidRPr="006145FD" w:rsidRDefault="00034C1A" w:rsidP="005974F5">
      <w:pPr>
        <w:numPr>
          <w:ilvl w:val="1"/>
          <w:numId w:val="3"/>
        </w:numPr>
        <w:spacing w:line="360" w:lineRule="auto"/>
        <w:ind w:left="284" w:right="407" w:firstLine="0"/>
        <w:jc w:val="both"/>
        <w:rPr>
          <w:color w:val="767171"/>
          <w:sz w:val="24"/>
          <w:szCs w:val="24"/>
        </w:rPr>
      </w:pPr>
      <w:r w:rsidRPr="006145FD">
        <w:rPr>
          <w:color w:val="767171"/>
          <w:sz w:val="24"/>
          <w:szCs w:val="24"/>
        </w:rPr>
        <w:t>Desempeño de los Recursos Humanos</w:t>
      </w:r>
    </w:p>
    <w:p w14:paraId="51AC6AB3" w14:textId="77777777" w:rsidR="00711EAE" w:rsidRPr="006145FD" w:rsidRDefault="00711EAE" w:rsidP="005974F5">
      <w:pPr>
        <w:spacing w:line="360" w:lineRule="auto"/>
        <w:ind w:left="284" w:right="407"/>
        <w:jc w:val="both"/>
        <w:rPr>
          <w:color w:val="767171"/>
          <w:sz w:val="24"/>
          <w:szCs w:val="24"/>
        </w:rPr>
      </w:pPr>
    </w:p>
    <w:p w14:paraId="1B9273A0" w14:textId="705CE3E5" w:rsidR="00711EAE" w:rsidRPr="006145FD" w:rsidRDefault="00711EAE" w:rsidP="005974F5">
      <w:pPr>
        <w:spacing w:line="360" w:lineRule="auto"/>
        <w:ind w:left="284" w:right="407"/>
        <w:jc w:val="both"/>
        <w:rPr>
          <w:color w:val="767171"/>
          <w:sz w:val="24"/>
          <w:szCs w:val="24"/>
        </w:rPr>
      </w:pPr>
      <w:r w:rsidRPr="006145FD">
        <w:rPr>
          <w:color w:val="767171"/>
          <w:sz w:val="24"/>
          <w:szCs w:val="24"/>
        </w:rPr>
        <w:t>Logros de la gestión de la administración pública (SISMAP)</w:t>
      </w:r>
      <w:r w:rsidR="00201C54" w:rsidRPr="006145FD">
        <w:rPr>
          <w:color w:val="767171"/>
          <w:sz w:val="24"/>
          <w:szCs w:val="24"/>
        </w:rPr>
        <w:t>.</w:t>
      </w:r>
    </w:p>
    <w:p w14:paraId="5CD99282" w14:textId="60941472" w:rsidR="00201C54" w:rsidRPr="006145FD" w:rsidRDefault="00201C54" w:rsidP="00201C54">
      <w:pPr>
        <w:spacing w:before="215" w:line="360" w:lineRule="auto"/>
        <w:ind w:left="284" w:right="325"/>
        <w:jc w:val="both"/>
        <w:rPr>
          <w:rFonts w:eastAsiaTheme="minorHAnsi"/>
          <w:color w:val="767171"/>
          <w:sz w:val="24"/>
          <w:szCs w:val="24"/>
        </w:rPr>
      </w:pPr>
      <w:r w:rsidRPr="006145FD">
        <w:rPr>
          <w:rFonts w:eastAsiaTheme="minorHAnsi"/>
          <w:color w:val="767171"/>
          <w:sz w:val="24"/>
          <w:szCs w:val="24"/>
        </w:rPr>
        <w:t xml:space="preserve">Análisis del SISMAP. Este es el sistema de monitoreo que mide los niveles de desarrollo de la gestión pública, </w:t>
      </w:r>
      <w:r w:rsidR="00443391" w:rsidRPr="006145FD">
        <w:rPr>
          <w:rFonts w:eastAsiaTheme="minorHAnsi"/>
          <w:color w:val="767171"/>
          <w:sz w:val="24"/>
          <w:szCs w:val="24"/>
        </w:rPr>
        <w:t xml:space="preserve">lo </w:t>
      </w:r>
      <w:r w:rsidRPr="006145FD">
        <w:rPr>
          <w:rFonts w:eastAsiaTheme="minorHAnsi"/>
          <w:color w:val="767171"/>
          <w:sz w:val="24"/>
          <w:szCs w:val="24"/>
        </w:rPr>
        <w:t xml:space="preserve">que nos permite identificar el alcance que hemos logrado en cada uno de los indicadores a desarrollar en la institución. </w:t>
      </w:r>
    </w:p>
    <w:p w14:paraId="21406FC6" w14:textId="62A486F0" w:rsidR="00201C54" w:rsidRPr="006145FD" w:rsidRDefault="00201C54" w:rsidP="00201C54">
      <w:pPr>
        <w:spacing w:before="215" w:line="360" w:lineRule="auto"/>
        <w:ind w:left="284" w:right="325"/>
        <w:jc w:val="both"/>
        <w:rPr>
          <w:rFonts w:eastAsiaTheme="minorHAnsi"/>
          <w:color w:val="767171"/>
          <w:sz w:val="24"/>
          <w:szCs w:val="24"/>
        </w:rPr>
      </w:pPr>
      <w:r w:rsidRPr="006145FD">
        <w:rPr>
          <w:rFonts w:eastAsiaTheme="minorHAnsi"/>
          <w:color w:val="767171"/>
          <w:sz w:val="24"/>
          <w:szCs w:val="24"/>
        </w:rPr>
        <w:t>Actualmente nos encontramos con una valoración en 0% en tres ítems, los cuales de describen a continuación:</w:t>
      </w:r>
    </w:p>
    <w:p w14:paraId="400CB5DA" w14:textId="07FF27F6" w:rsidR="00201C54" w:rsidRPr="006145FD" w:rsidRDefault="00201C54" w:rsidP="00201C54">
      <w:pPr>
        <w:spacing w:line="360" w:lineRule="auto"/>
        <w:ind w:left="284" w:right="323"/>
        <w:jc w:val="both"/>
        <w:rPr>
          <w:rFonts w:eastAsiaTheme="minorHAnsi"/>
          <w:color w:val="767171"/>
          <w:sz w:val="24"/>
          <w:szCs w:val="24"/>
        </w:rPr>
      </w:pPr>
      <w:r w:rsidRPr="006145FD">
        <w:rPr>
          <w:rFonts w:eastAsiaTheme="minorHAnsi"/>
          <w:color w:val="767171"/>
          <w:sz w:val="24"/>
          <w:szCs w:val="24"/>
        </w:rPr>
        <w:t xml:space="preserve"> * Actualmente el Manual de Cargos está en proceso de revisión en el MAP, una vez culminado este proceso, se realizarán las acciones de lugar.</w:t>
      </w:r>
    </w:p>
    <w:p w14:paraId="42A94B81" w14:textId="77777777" w:rsidR="00201C54" w:rsidRPr="006145FD" w:rsidRDefault="00201C54" w:rsidP="00201C54">
      <w:pPr>
        <w:spacing w:line="360" w:lineRule="auto"/>
        <w:ind w:left="284" w:right="323"/>
        <w:jc w:val="both"/>
        <w:rPr>
          <w:rFonts w:eastAsiaTheme="minorHAnsi"/>
          <w:color w:val="767171"/>
          <w:sz w:val="24"/>
          <w:szCs w:val="24"/>
        </w:rPr>
      </w:pPr>
      <w:r w:rsidRPr="006145FD">
        <w:rPr>
          <w:rFonts w:eastAsiaTheme="minorHAnsi"/>
          <w:color w:val="767171"/>
          <w:sz w:val="24"/>
          <w:szCs w:val="24"/>
        </w:rPr>
        <w:lastRenderedPageBreak/>
        <w:t>*No existen vacantes para concursos, las plazas están ocupadas.</w:t>
      </w:r>
    </w:p>
    <w:p w14:paraId="73C26F7F" w14:textId="77777777" w:rsidR="00201C54" w:rsidRPr="006145FD" w:rsidRDefault="00201C54" w:rsidP="00201C54">
      <w:pPr>
        <w:spacing w:line="360" w:lineRule="auto"/>
        <w:ind w:left="284" w:right="323"/>
        <w:jc w:val="both"/>
        <w:rPr>
          <w:rFonts w:eastAsiaTheme="minorHAnsi"/>
          <w:color w:val="767171"/>
          <w:sz w:val="24"/>
          <w:szCs w:val="24"/>
        </w:rPr>
      </w:pPr>
      <w:r w:rsidRPr="006145FD">
        <w:rPr>
          <w:rFonts w:eastAsiaTheme="minorHAnsi"/>
          <w:color w:val="767171"/>
          <w:sz w:val="24"/>
          <w:szCs w:val="24"/>
        </w:rPr>
        <w:t xml:space="preserve"> *Actualmente el MAP tiene la Escala Salarial en proceso de revisión.  </w:t>
      </w:r>
    </w:p>
    <w:p w14:paraId="4A553147" w14:textId="6B62BEB3" w:rsidR="00071FBF" w:rsidRPr="006145FD" w:rsidRDefault="00071FBF" w:rsidP="00201C54">
      <w:pPr>
        <w:spacing w:line="360" w:lineRule="auto"/>
        <w:ind w:left="284" w:right="323"/>
        <w:jc w:val="both"/>
        <w:rPr>
          <w:rFonts w:eastAsiaTheme="minorHAnsi"/>
          <w:color w:val="767171"/>
          <w:sz w:val="24"/>
          <w:szCs w:val="24"/>
        </w:rPr>
      </w:pPr>
      <w:r w:rsidRPr="006145FD">
        <w:rPr>
          <w:rFonts w:eastAsiaTheme="minorHAnsi"/>
          <w:color w:val="767171"/>
          <w:sz w:val="24"/>
          <w:szCs w:val="24"/>
        </w:rPr>
        <w:t>Subsistemas de Recursos Humanos</w:t>
      </w:r>
      <w:r w:rsidR="00FA60BB" w:rsidRPr="006145FD">
        <w:rPr>
          <w:rFonts w:eastAsiaTheme="minorHAnsi"/>
          <w:color w:val="767171"/>
          <w:sz w:val="24"/>
          <w:szCs w:val="24"/>
        </w:rPr>
        <w:t>.</w:t>
      </w:r>
    </w:p>
    <w:p w14:paraId="06263318" w14:textId="77777777" w:rsidR="00071FBF" w:rsidRPr="006145FD" w:rsidRDefault="00071FBF" w:rsidP="00071FBF">
      <w:pPr>
        <w:spacing w:before="215" w:line="360" w:lineRule="auto"/>
        <w:ind w:left="284" w:right="325"/>
        <w:jc w:val="both"/>
        <w:rPr>
          <w:rFonts w:eastAsiaTheme="minorHAnsi"/>
          <w:color w:val="767171"/>
          <w:sz w:val="24"/>
          <w:szCs w:val="24"/>
        </w:rPr>
      </w:pPr>
      <w:r w:rsidRPr="006145FD">
        <w:rPr>
          <w:rFonts w:eastAsiaTheme="minorHAnsi"/>
          <w:color w:val="767171"/>
          <w:sz w:val="24"/>
          <w:szCs w:val="24"/>
        </w:rPr>
        <w:t xml:space="preserve">Reclutamiento y Selección. </w:t>
      </w:r>
    </w:p>
    <w:p w14:paraId="41505725" w14:textId="5BB054AD" w:rsidR="00071FBF" w:rsidRPr="006145FD" w:rsidRDefault="00071FBF" w:rsidP="00071FBF">
      <w:pPr>
        <w:spacing w:before="215" w:line="360" w:lineRule="auto"/>
        <w:ind w:left="284" w:right="325"/>
        <w:jc w:val="both"/>
        <w:rPr>
          <w:rFonts w:eastAsiaTheme="minorHAnsi"/>
          <w:color w:val="767171"/>
          <w:sz w:val="24"/>
          <w:szCs w:val="24"/>
        </w:rPr>
      </w:pPr>
      <w:r w:rsidRPr="006145FD">
        <w:rPr>
          <w:rFonts w:eastAsiaTheme="minorHAnsi"/>
          <w:color w:val="767171"/>
          <w:sz w:val="24"/>
          <w:szCs w:val="24"/>
        </w:rPr>
        <w:t xml:space="preserve">Es este apartado se especifican los servidores por grupo ocupacional que ingresaron a la institución en el año 2021.  En el presente año se incorporaron a la institución cuatro </w:t>
      </w:r>
      <w:r w:rsidR="00FA60BB" w:rsidRPr="006145FD">
        <w:rPr>
          <w:rFonts w:eastAsiaTheme="minorHAnsi"/>
          <w:color w:val="767171"/>
          <w:sz w:val="24"/>
          <w:szCs w:val="24"/>
        </w:rPr>
        <w:t>personas, de</w:t>
      </w:r>
      <w:r w:rsidRPr="006145FD">
        <w:rPr>
          <w:rFonts w:eastAsiaTheme="minorHAnsi"/>
          <w:color w:val="767171"/>
          <w:sz w:val="24"/>
          <w:szCs w:val="24"/>
        </w:rPr>
        <w:t xml:space="preserve"> las cuales tres servidores pertenecen al Grupo Ocupacional V y uno pertenece al </w:t>
      </w:r>
      <w:r w:rsidR="00FA60BB" w:rsidRPr="006145FD">
        <w:rPr>
          <w:rFonts w:eastAsiaTheme="minorHAnsi"/>
          <w:color w:val="767171"/>
          <w:sz w:val="24"/>
          <w:szCs w:val="24"/>
        </w:rPr>
        <w:t xml:space="preserve">Grupo Ocupacional </w:t>
      </w:r>
      <w:r w:rsidRPr="006145FD">
        <w:rPr>
          <w:rFonts w:eastAsiaTheme="minorHAnsi"/>
          <w:color w:val="767171"/>
          <w:sz w:val="24"/>
          <w:szCs w:val="24"/>
        </w:rPr>
        <w:t>I.</w:t>
      </w:r>
    </w:p>
    <w:p w14:paraId="28699A01" w14:textId="77777777" w:rsidR="00FA60BB" w:rsidRPr="006145FD" w:rsidRDefault="00FA60BB" w:rsidP="00FA60BB">
      <w:pPr>
        <w:spacing w:before="215" w:line="360" w:lineRule="auto"/>
        <w:ind w:left="284" w:right="325"/>
        <w:jc w:val="both"/>
        <w:rPr>
          <w:rFonts w:eastAsiaTheme="minorHAnsi"/>
          <w:color w:val="767171"/>
          <w:sz w:val="24"/>
          <w:szCs w:val="24"/>
        </w:rPr>
      </w:pPr>
      <w:r w:rsidRPr="006145FD">
        <w:rPr>
          <w:rFonts w:eastAsiaTheme="minorHAnsi"/>
          <w:color w:val="767171"/>
          <w:sz w:val="24"/>
          <w:szCs w:val="24"/>
        </w:rPr>
        <w:t xml:space="preserve">Evaluación del Desempeño año 2020. </w:t>
      </w:r>
    </w:p>
    <w:p w14:paraId="6F140E5C" w14:textId="1E8ADA42" w:rsidR="00FA60BB" w:rsidRPr="006145FD" w:rsidRDefault="00FA60BB" w:rsidP="00FA60BB">
      <w:pPr>
        <w:spacing w:before="215" w:line="360" w:lineRule="auto"/>
        <w:ind w:left="284" w:right="325"/>
        <w:jc w:val="both"/>
        <w:rPr>
          <w:rFonts w:eastAsiaTheme="minorHAnsi"/>
          <w:color w:val="767171"/>
          <w:sz w:val="24"/>
          <w:szCs w:val="24"/>
        </w:rPr>
      </w:pPr>
      <w:r w:rsidRPr="006145FD">
        <w:rPr>
          <w:rFonts w:eastAsiaTheme="minorHAnsi"/>
          <w:color w:val="767171"/>
          <w:sz w:val="24"/>
          <w:szCs w:val="24"/>
        </w:rPr>
        <w:t xml:space="preserve">Este cuadro presenta las puntuaciones obtenidas por los diferentes grupos ocupacionales de los servidores del CONIAF, en base a un 100%.  </w:t>
      </w:r>
      <w:r w:rsidR="00D150C3" w:rsidRPr="006145FD">
        <w:rPr>
          <w:rFonts w:eastAsiaTheme="minorHAnsi"/>
          <w:color w:val="767171"/>
          <w:sz w:val="24"/>
          <w:szCs w:val="24"/>
        </w:rPr>
        <w:t>En el presente año las evaluaciones no han sido valoradas, ya que el proceso de evaluación se realiza en el periodo que cubre del 15 de diciembre hasta el 31 de enero.</w:t>
      </w:r>
    </w:p>
    <w:p w14:paraId="4FE3DB22" w14:textId="77777777" w:rsidR="00960361" w:rsidRPr="006145FD" w:rsidRDefault="00960361" w:rsidP="00FA60BB">
      <w:pPr>
        <w:spacing w:before="215" w:line="360" w:lineRule="auto"/>
        <w:ind w:left="284" w:right="325"/>
        <w:jc w:val="both"/>
        <w:rPr>
          <w:rFonts w:eastAsiaTheme="minorHAnsi"/>
          <w:color w:val="767171"/>
          <w:sz w:val="24"/>
          <w:szCs w:val="24"/>
        </w:rPr>
      </w:pPr>
    </w:p>
    <w:tbl>
      <w:tblPr>
        <w:tblW w:w="7397" w:type="dxa"/>
        <w:tblInd w:w="284" w:type="dxa"/>
        <w:tblCellMar>
          <w:left w:w="70" w:type="dxa"/>
          <w:right w:w="70" w:type="dxa"/>
        </w:tblCellMar>
        <w:tblLook w:val="04A0" w:firstRow="1" w:lastRow="0" w:firstColumn="1" w:lastColumn="0" w:noHBand="0" w:noVBand="1"/>
      </w:tblPr>
      <w:tblGrid>
        <w:gridCol w:w="1279"/>
        <w:gridCol w:w="1672"/>
        <w:gridCol w:w="1646"/>
        <w:gridCol w:w="1481"/>
        <w:gridCol w:w="1319"/>
      </w:tblGrid>
      <w:tr w:rsidR="006145FD" w:rsidRPr="006145FD" w14:paraId="64CACEDF" w14:textId="77777777" w:rsidTr="00FA60BB">
        <w:trPr>
          <w:trHeight w:val="263"/>
        </w:trPr>
        <w:tc>
          <w:tcPr>
            <w:tcW w:w="7397" w:type="dxa"/>
            <w:gridSpan w:val="5"/>
            <w:tcBorders>
              <w:top w:val="nil"/>
              <w:left w:val="nil"/>
              <w:bottom w:val="nil"/>
              <w:right w:val="nil"/>
            </w:tcBorders>
            <w:shd w:val="clear" w:color="auto" w:fill="auto"/>
            <w:noWrap/>
            <w:vAlign w:val="bottom"/>
            <w:hideMark/>
          </w:tcPr>
          <w:p w14:paraId="29DAE4D5" w14:textId="079FD956"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Promedio por Grupo Ocupacional</w:t>
            </w:r>
            <w:r w:rsidR="00D150C3" w:rsidRPr="006145FD">
              <w:rPr>
                <w:rFonts w:eastAsiaTheme="minorHAnsi"/>
                <w:color w:val="767171"/>
                <w:sz w:val="24"/>
                <w:szCs w:val="24"/>
              </w:rPr>
              <w:t xml:space="preserve"> (G.O.)</w:t>
            </w:r>
          </w:p>
          <w:p w14:paraId="6F77DF9F" w14:textId="6C4B8FDC" w:rsidR="00D150C3" w:rsidRPr="006145FD" w:rsidRDefault="00D150C3" w:rsidP="00FA60BB">
            <w:pPr>
              <w:widowControl/>
              <w:autoSpaceDE/>
              <w:autoSpaceDN/>
              <w:jc w:val="center"/>
              <w:rPr>
                <w:rFonts w:eastAsiaTheme="minorHAnsi"/>
                <w:color w:val="767171"/>
                <w:sz w:val="24"/>
                <w:szCs w:val="24"/>
              </w:rPr>
            </w:pPr>
          </w:p>
        </w:tc>
      </w:tr>
      <w:tr w:rsidR="006145FD" w:rsidRPr="006145FD" w14:paraId="3042E898" w14:textId="77777777" w:rsidTr="00960361">
        <w:trPr>
          <w:trHeight w:val="263"/>
        </w:trPr>
        <w:tc>
          <w:tcPr>
            <w:tcW w:w="12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F2172" w14:textId="77777777" w:rsidR="00FA60BB" w:rsidRPr="006145FD" w:rsidRDefault="00FA60BB" w:rsidP="00FA60BB">
            <w:pPr>
              <w:widowControl/>
              <w:autoSpaceDE/>
              <w:autoSpaceDN/>
              <w:jc w:val="center"/>
              <w:rPr>
                <w:rFonts w:eastAsiaTheme="minorHAnsi"/>
                <w:b/>
                <w:bCs/>
                <w:color w:val="767171"/>
                <w:sz w:val="24"/>
                <w:szCs w:val="24"/>
              </w:rPr>
            </w:pPr>
            <w:r w:rsidRPr="006145FD">
              <w:rPr>
                <w:rFonts w:eastAsiaTheme="minorHAnsi"/>
                <w:b/>
                <w:bCs/>
                <w:color w:val="767171"/>
                <w:sz w:val="24"/>
                <w:szCs w:val="24"/>
              </w:rPr>
              <w:t>G.O. V</w:t>
            </w:r>
          </w:p>
        </w:tc>
        <w:tc>
          <w:tcPr>
            <w:tcW w:w="1672" w:type="dxa"/>
            <w:tcBorders>
              <w:top w:val="single" w:sz="4" w:space="0" w:color="auto"/>
              <w:left w:val="nil"/>
              <w:bottom w:val="single" w:sz="4" w:space="0" w:color="auto"/>
              <w:right w:val="single" w:sz="4" w:space="0" w:color="auto"/>
            </w:tcBorders>
            <w:shd w:val="clear" w:color="auto" w:fill="auto"/>
            <w:noWrap/>
            <w:vAlign w:val="bottom"/>
            <w:hideMark/>
          </w:tcPr>
          <w:p w14:paraId="6962E37C" w14:textId="77777777" w:rsidR="00FA60BB" w:rsidRPr="006145FD" w:rsidRDefault="00FA60BB" w:rsidP="00FA60BB">
            <w:pPr>
              <w:widowControl/>
              <w:autoSpaceDE/>
              <w:autoSpaceDN/>
              <w:jc w:val="center"/>
              <w:rPr>
                <w:rFonts w:eastAsiaTheme="minorHAnsi"/>
                <w:b/>
                <w:bCs/>
                <w:color w:val="767171"/>
                <w:sz w:val="24"/>
                <w:szCs w:val="24"/>
              </w:rPr>
            </w:pPr>
            <w:r w:rsidRPr="006145FD">
              <w:rPr>
                <w:rFonts w:eastAsiaTheme="minorHAnsi"/>
                <w:b/>
                <w:bCs/>
                <w:color w:val="767171"/>
                <w:sz w:val="24"/>
                <w:szCs w:val="24"/>
              </w:rPr>
              <w:t>G.O. IV</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14:paraId="11BDFA6B" w14:textId="77777777" w:rsidR="00FA60BB" w:rsidRPr="006145FD" w:rsidRDefault="00FA60BB" w:rsidP="00FA60BB">
            <w:pPr>
              <w:widowControl/>
              <w:autoSpaceDE/>
              <w:autoSpaceDN/>
              <w:jc w:val="center"/>
              <w:rPr>
                <w:rFonts w:eastAsiaTheme="minorHAnsi"/>
                <w:b/>
                <w:bCs/>
                <w:color w:val="767171"/>
                <w:sz w:val="24"/>
                <w:szCs w:val="24"/>
              </w:rPr>
            </w:pPr>
            <w:r w:rsidRPr="006145FD">
              <w:rPr>
                <w:rFonts w:eastAsiaTheme="minorHAnsi"/>
                <w:b/>
                <w:bCs/>
                <w:color w:val="767171"/>
                <w:sz w:val="24"/>
                <w:szCs w:val="24"/>
              </w:rPr>
              <w:t>G.O. III</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3CA3B4" w14:textId="77777777" w:rsidR="00FA60BB" w:rsidRPr="006145FD" w:rsidRDefault="00FA60BB" w:rsidP="00FA60BB">
            <w:pPr>
              <w:widowControl/>
              <w:autoSpaceDE/>
              <w:autoSpaceDN/>
              <w:jc w:val="center"/>
              <w:rPr>
                <w:rFonts w:eastAsiaTheme="minorHAnsi"/>
                <w:b/>
                <w:bCs/>
                <w:color w:val="767171"/>
                <w:sz w:val="24"/>
                <w:szCs w:val="24"/>
              </w:rPr>
            </w:pPr>
            <w:r w:rsidRPr="006145FD">
              <w:rPr>
                <w:rFonts w:eastAsiaTheme="minorHAnsi"/>
                <w:b/>
                <w:bCs/>
                <w:color w:val="767171"/>
                <w:sz w:val="24"/>
                <w:szCs w:val="24"/>
              </w:rPr>
              <w:t>G.O. II</w:t>
            </w:r>
          </w:p>
        </w:tc>
        <w:tc>
          <w:tcPr>
            <w:tcW w:w="1319" w:type="dxa"/>
            <w:tcBorders>
              <w:top w:val="single" w:sz="4" w:space="0" w:color="auto"/>
              <w:left w:val="nil"/>
              <w:bottom w:val="single" w:sz="4" w:space="0" w:color="auto"/>
              <w:right w:val="single" w:sz="4" w:space="0" w:color="auto"/>
            </w:tcBorders>
            <w:shd w:val="clear" w:color="auto" w:fill="auto"/>
            <w:noWrap/>
            <w:vAlign w:val="bottom"/>
            <w:hideMark/>
          </w:tcPr>
          <w:p w14:paraId="7160F925" w14:textId="77777777" w:rsidR="00FA60BB" w:rsidRPr="006145FD" w:rsidRDefault="00FA60BB" w:rsidP="00FA60BB">
            <w:pPr>
              <w:widowControl/>
              <w:autoSpaceDE/>
              <w:autoSpaceDN/>
              <w:jc w:val="center"/>
              <w:rPr>
                <w:rFonts w:eastAsiaTheme="minorHAnsi"/>
                <w:b/>
                <w:bCs/>
                <w:color w:val="767171"/>
                <w:sz w:val="24"/>
                <w:szCs w:val="24"/>
              </w:rPr>
            </w:pPr>
            <w:r w:rsidRPr="006145FD">
              <w:rPr>
                <w:rFonts w:eastAsiaTheme="minorHAnsi"/>
                <w:b/>
                <w:bCs/>
                <w:color w:val="767171"/>
                <w:sz w:val="24"/>
                <w:szCs w:val="24"/>
              </w:rPr>
              <w:t>G.O. I</w:t>
            </w:r>
          </w:p>
        </w:tc>
      </w:tr>
      <w:tr w:rsidR="006145FD" w:rsidRPr="006145FD" w14:paraId="6064BC97" w14:textId="77777777" w:rsidTr="00960361">
        <w:trPr>
          <w:trHeight w:val="263"/>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11E1D548"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98</w:t>
            </w:r>
          </w:p>
        </w:tc>
        <w:tc>
          <w:tcPr>
            <w:tcW w:w="1672" w:type="dxa"/>
            <w:tcBorders>
              <w:top w:val="nil"/>
              <w:left w:val="nil"/>
              <w:bottom w:val="single" w:sz="4" w:space="0" w:color="auto"/>
              <w:right w:val="single" w:sz="4" w:space="0" w:color="auto"/>
            </w:tcBorders>
            <w:shd w:val="clear" w:color="auto" w:fill="auto"/>
            <w:noWrap/>
            <w:vAlign w:val="bottom"/>
            <w:hideMark/>
          </w:tcPr>
          <w:p w14:paraId="1FBFD844"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93</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14:paraId="1DD86985"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98</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54CB5E"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95</w:t>
            </w:r>
          </w:p>
        </w:tc>
        <w:tc>
          <w:tcPr>
            <w:tcW w:w="1319" w:type="dxa"/>
            <w:tcBorders>
              <w:top w:val="nil"/>
              <w:left w:val="nil"/>
              <w:bottom w:val="single" w:sz="4" w:space="0" w:color="auto"/>
              <w:right w:val="single" w:sz="4" w:space="0" w:color="auto"/>
            </w:tcBorders>
            <w:shd w:val="clear" w:color="auto" w:fill="auto"/>
            <w:noWrap/>
            <w:vAlign w:val="bottom"/>
            <w:hideMark/>
          </w:tcPr>
          <w:p w14:paraId="5A0A8387"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98</w:t>
            </w:r>
          </w:p>
        </w:tc>
      </w:tr>
      <w:tr w:rsidR="006145FD" w:rsidRPr="006145FD" w14:paraId="7CCCDF38" w14:textId="77777777" w:rsidTr="00960361">
        <w:trPr>
          <w:trHeight w:val="263"/>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13A3D1F0"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95</w:t>
            </w:r>
          </w:p>
        </w:tc>
        <w:tc>
          <w:tcPr>
            <w:tcW w:w="1672" w:type="dxa"/>
            <w:tcBorders>
              <w:top w:val="nil"/>
              <w:left w:val="nil"/>
              <w:bottom w:val="single" w:sz="4" w:space="0" w:color="auto"/>
              <w:right w:val="single" w:sz="4" w:space="0" w:color="auto"/>
            </w:tcBorders>
            <w:shd w:val="clear" w:color="auto" w:fill="auto"/>
            <w:noWrap/>
            <w:vAlign w:val="bottom"/>
            <w:hideMark/>
          </w:tcPr>
          <w:p w14:paraId="0EB998F1"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98</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14:paraId="012D043C"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95</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82B7E"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98</w:t>
            </w:r>
          </w:p>
        </w:tc>
        <w:tc>
          <w:tcPr>
            <w:tcW w:w="1319" w:type="dxa"/>
            <w:tcBorders>
              <w:top w:val="nil"/>
              <w:left w:val="nil"/>
              <w:bottom w:val="single" w:sz="4" w:space="0" w:color="auto"/>
              <w:right w:val="single" w:sz="4" w:space="0" w:color="auto"/>
            </w:tcBorders>
            <w:shd w:val="clear" w:color="auto" w:fill="auto"/>
            <w:noWrap/>
            <w:vAlign w:val="bottom"/>
            <w:hideMark/>
          </w:tcPr>
          <w:p w14:paraId="4F79555E"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95</w:t>
            </w:r>
          </w:p>
        </w:tc>
      </w:tr>
      <w:tr w:rsidR="006145FD" w:rsidRPr="006145FD" w14:paraId="4E789E4D" w14:textId="77777777" w:rsidTr="00960361">
        <w:trPr>
          <w:trHeight w:val="263"/>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5A9C7302"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98</w:t>
            </w:r>
          </w:p>
        </w:tc>
        <w:tc>
          <w:tcPr>
            <w:tcW w:w="1672" w:type="dxa"/>
            <w:tcBorders>
              <w:top w:val="nil"/>
              <w:left w:val="nil"/>
              <w:bottom w:val="single" w:sz="4" w:space="0" w:color="auto"/>
              <w:right w:val="single" w:sz="4" w:space="0" w:color="auto"/>
            </w:tcBorders>
            <w:shd w:val="clear" w:color="auto" w:fill="auto"/>
            <w:noWrap/>
            <w:vAlign w:val="bottom"/>
            <w:hideMark/>
          </w:tcPr>
          <w:p w14:paraId="3EF503BF"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91</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14:paraId="589D7F11"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0905C"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95</w:t>
            </w:r>
          </w:p>
        </w:tc>
        <w:tc>
          <w:tcPr>
            <w:tcW w:w="1319" w:type="dxa"/>
            <w:tcBorders>
              <w:top w:val="nil"/>
              <w:left w:val="nil"/>
              <w:bottom w:val="single" w:sz="4" w:space="0" w:color="auto"/>
              <w:right w:val="single" w:sz="4" w:space="0" w:color="auto"/>
            </w:tcBorders>
            <w:shd w:val="clear" w:color="auto" w:fill="auto"/>
            <w:noWrap/>
            <w:vAlign w:val="bottom"/>
            <w:hideMark/>
          </w:tcPr>
          <w:p w14:paraId="554EE373"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98</w:t>
            </w:r>
          </w:p>
        </w:tc>
      </w:tr>
      <w:tr w:rsidR="006145FD" w:rsidRPr="006145FD" w14:paraId="35104821" w14:textId="77777777" w:rsidTr="00960361">
        <w:trPr>
          <w:trHeight w:val="263"/>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045DBC8E"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98</w:t>
            </w:r>
          </w:p>
        </w:tc>
        <w:tc>
          <w:tcPr>
            <w:tcW w:w="1672" w:type="dxa"/>
            <w:tcBorders>
              <w:top w:val="nil"/>
              <w:left w:val="nil"/>
              <w:bottom w:val="single" w:sz="4" w:space="0" w:color="auto"/>
              <w:right w:val="single" w:sz="4" w:space="0" w:color="auto"/>
            </w:tcBorders>
            <w:shd w:val="clear" w:color="auto" w:fill="auto"/>
            <w:noWrap/>
            <w:vAlign w:val="bottom"/>
            <w:hideMark/>
          </w:tcPr>
          <w:p w14:paraId="1B173921"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95</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14:paraId="64F75A89"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938C7"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100</w:t>
            </w:r>
          </w:p>
        </w:tc>
        <w:tc>
          <w:tcPr>
            <w:tcW w:w="1319" w:type="dxa"/>
            <w:tcBorders>
              <w:top w:val="nil"/>
              <w:left w:val="nil"/>
              <w:bottom w:val="single" w:sz="4" w:space="0" w:color="auto"/>
              <w:right w:val="single" w:sz="4" w:space="0" w:color="auto"/>
            </w:tcBorders>
            <w:shd w:val="clear" w:color="auto" w:fill="auto"/>
            <w:noWrap/>
            <w:vAlign w:val="bottom"/>
            <w:hideMark/>
          </w:tcPr>
          <w:p w14:paraId="79E3D932"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98</w:t>
            </w:r>
          </w:p>
        </w:tc>
      </w:tr>
      <w:tr w:rsidR="006145FD" w:rsidRPr="006145FD" w14:paraId="3B36AFF6" w14:textId="77777777" w:rsidTr="00960361">
        <w:trPr>
          <w:trHeight w:val="263"/>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4CABF0AE"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95</w:t>
            </w:r>
          </w:p>
        </w:tc>
        <w:tc>
          <w:tcPr>
            <w:tcW w:w="1672" w:type="dxa"/>
            <w:tcBorders>
              <w:top w:val="nil"/>
              <w:left w:val="nil"/>
              <w:bottom w:val="single" w:sz="4" w:space="0" w:color="auto"/>
              <w:right w:val="single" w:sz="4" w:space="0" w:color="auto"/>
            </w:tcBorders>
            <w:shd w:val="clear" w:color="auto" w:fill="auto"/>
            <w:noWrap/>
            <w:vAlign w:val="bottom"/>
            <w:hideMark/>
          </w:tcPr>
          <w:p w14:paraId="7B3D231E"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14:paraId="737922EB"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3D764E"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c>
          <w:tcPr>
            <w:tcW w:w="1319" w:type="dxa"/>
            <w:tcBorders>
              <w:top w:val="nil"/>
              <w:left w:val="nil"/>
              <w:bottom w:val="single" w:sz="4" w:space="0" w:color="auto"/>
              <w:right w:val="single" w:sz="4" w:space="0" w:color="auto"/>
            </w:tcBorders>
            <w:shd w:val="clear" w:color="auto" w:fill="auto"/>
            <w:noWrap/>
            <w:vAlign w:val="bottom"/>
            <w:hideMark/>
          </w:tcPr>
          <w:p w14:paraId="15F0353A"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r>
      <w:tr w:rsidR="006145FD" w:rsidRPr="006145FD" w14:paraId="40B10821" w14:textId="77777777" w:rsidTr="00960361">
        <w:trPr>
          <w:trHeight w:val="263"/>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3C094B8E"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92</w:t>
            </w:r>
          </w:p>
        </w:tc>
        <w:tc>
          <w:tcPr>
            <w:tcW w:w="1672" w:type="dxa"/>
            <w:tcBorders>
              <w:top w:val="nil"/>
              <w:left w:val="nil"/>
              <w:bottom w:val="single" w:sz="4" w:space="0" w:color="auto"/>
              <w:right w:val="single" w:sz="4" w:space="0" w:color="auto"/>
            </w:tcBorders>
            <w:shd w:val="clear" w:color="auto" w:fill="auto"/>
            <w:noWrap/>
            <w:vAlign w:val="bottom"/>
            <w:hideMark/>
          </w:tcPr>
          <w:p w14:paraId="4BA46299"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14:paraId="7C676384"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1BA49"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c>
          <w:tcPr>
            <w:tcW w:w="1319" w:type="dxa"/>
            <w:tcBorders>
              <w:top w:val="nil"/>
              <w:left w:val="nil"/>
              <w:bottom w:val="single" w:sz="4" w:space="0" w:color="auto"/>
              <w:right w:val="single" w:sz="4" w:space="0" w:color="auto"/>
            </w:tcBorders>
            <w:shd w:val="clear" w:color="auto" w:fill="auto"/>
            <w:noWrap/>
            <w:vAlign w:val="bottom"/>
            <w:hideMark/>
          </w:tcPr>
          <w:p w14:paraId="31345BC3"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r>
      <w:tr w:rsidR="006145FD" w:rsidRPr="006145FD" w14:paraId="1D3ED493" w14:textId="77777777" w:rsidTr="00960361">
        <w:trPr>
          <w:trHeight w:val="263"/>
        </w:trPr>
        <w:tc>
          <w:tcPr>
            <w:tcW w:w="1279" w:type="dxa"/>
            <w:tcBorders>
              <w:top w:val="nil"/>
              <w:left w:val="single" w:sz="4" w:space="0" w:color="auto"/>
              <w:bottom w:val="single" w:sz="4" w:space="0" w:color="auto"/>
              <w:right w:val="single" w:sz="4" w:space="0" w:color="auto"/>
            </w:tcBorders>
            <w:shd w:val="clear" w:color="auto" w:fill="auto"/>
            <w:noWrap/>
            <w:vAlign w:val="bottom"/>
            <w:hideMark/>
          </w:tcPr>
          <w:p w14:paraId="6291ADFB"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97</w:t>
            </w:r>
          </w:p>
        </w:tc>
        <w:tc>
          <w:tcPr>
            <w:tcW w:w="1672" w:type="dxa"/>
            <w:tcBorders>
              <w:top w:val="nil"/>
              <w:left w:val="nil"/>
              <w:bottom w:val="single" w:sz="4" w:space="0" w:color="auto"/>
              <w:right w:val="single" w:sz="4" w:space="0" w:color="auto"/>
            </w:tcBorders>
            <w:shd w:val="clear" w:color="auto" w:fill="auto"/>
            <w:noWrap/>
            <w:vAlign w:val="bottom"/>
            <w:hideMark/>
          </w:tcPr>
          <w:p w14:paraId="09CC67C7"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c>
          <w:tcPr>
            <w:tcW w:w="1646" w:type="dxa"/>
            <w:tcBorders>
              <w:top w:val="single" w:sz="4" w:space="0" w:color="auto"/>
              <w:left w:val="nil"/>
              <w:bottom w:val="single" w:sz="4" w:space="0" w:color="auto"/>
              <w:right w:val="single" w:sz="4" w:space="0" w:color="auto"/>
            </w:tcBorders>
            <w:shd w:val="clear" w:color="auto" w:fill="auto"/>
            <w:noWrap/>
            <w:vAlign w:val="bottom"/>
            <w:hideMark/>
          </w:tcPr>
          <w:p w14:paraId="01B5FEDC"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EEEED"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c>
          <w:tcPr>
            <w:tcW w:w="1319" w:type="dxa"/>
            <w:tcBorders>
              <w:top w:val="nil"/>
              <w:left w:val="nil"/>
              <w:bottom w:val="single" w:sz="4" w:space="0" w:color="auto"/>
              <w:right w:val="single" w:sz="4" w:space="0" w:color="auto"/>
            </w:tcBorders>
            <w:shd w:val="clear" w:color="auto" w:fill="auto"/>
            <w:noWrap/>
            <w:vAlign w:val="bottom"/>
            <w:hideMark/>
          </w:tcPr>
          <w:p w14:paraId="7820CBFE"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0</w:t>
            </w:r>
          </w:p>
        </w:tc>
      </w:tr>
      <w:tr w:rsidR="006145FD" w:rsidRPr="006145FD" w14:paraId="0BD3CF93" w14:textId="77777777" w:rsidTr="00960361">
        <w:trPr>
          <w:trHeight w:val="251"/>
        </w:trPr>
        <w:tc>
          <w:tcPr>
            <w:tcW w:w="1279" w:type="dxa"/>
            <w:tcBorders>
              <w:top w:val="nil"/>
              <w:left w:val="single" w:sz="4" w:space="0" w:color="auto"/>
              <w:bottom w:val="single" w:sz="4" w:space="0" w:color="auto"/>
              <w:right w:val="single" w:sz="4" w:space="0" w:color="auto"/>
            </w:tcBorders>
            <w:shd w:val="clear" w:color="000000" w:fill="E7E6E6"/>
            <w:noWrap/>
            <w:vAlign w:val="bottom"/>
            <w:hideMark/>
          </w:tcPr>
          <w:p w14:paraId="0E6DC447"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96</w:t>
            </w:r>
          </w:p>
        </w:tc>
        <w:tc>
          <w:tcPr>
            <w:tcW w:w="1672" w:type="dxa"/>
            <w:tcBorders>
              <w:top w:val="nil"/>
              <w:left w:val="nil"/>
              <w:bottom w:val="single" w:sz="4" w:space="0" w:color="auto"/>
              <w:right w:val="single" w:sz="4" w:space="0" w:color="auto"/>
            </w:tcBorders>
            <w:shd w:val="clear" w:color="000000" w:fill="E7E6E6"/>
            <w:noWrap/>
            <w:vAlign w:val="bottom"/>
            <w:hideMark/>
          </w:tcPr>
          <w:p w14:paraId="240F861A"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94</w:t>
            </w:r>
          </w:p>
        </w:tc>
        <w:tc>
          <w:tcPr>
            <w:tcW w:w="1646" w:type="dxa"/>
            <w:tcBorders>
              <w:top w:val="single" w:sz="4" w:space="0" w:color="auto"/>
              <w:left w:val="nil"/>
              <w:bottom w:val="single" w:sz="4" w:space="0" w:color="auto"/>
              <w:right w:val="single" w:sz="4" w:space="0" w:color="auto"/>
            </w:tcBorders>
            <w:shd w:val="clear" w:color="000000" w:fill="E7E6E6"/>
            <w:noWrap/>
            <w:vAlign w:val="bottom"/>
            <w:hideMark/>
          </w:tcPr>
          <w:p w14:paraId="029850AA"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96</w:t>
            </w:r>
          </w:p>
        </w:tc>
        <w:tc>
          <w:tcPr>
            <w:tcW w:w="1481" w:type="dxa"/>
            <w:tcBorders>
              <w:top w:val="single" w:sz="4" w:space="0" w:color="auto"/>
              <w:left w:val="nil"/>
              <w:bottom w:val="single" w:sz="4" w:space="0" w:color="auto"/>
              <w:right w:val="single" w:sz="4" w:space="0" w:color="auto"/>
            </w:tcBorders>
            <w:shd w:val="clear" w:color="000000" w:fill="E7E6E6"/>
            <w:noWrap/>
            <w:vAlign w:val="bottom"/>
            <w:hideMark/>
          </w:tcPr>
          <w:p w14:paraId="285B4C98"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97</w:t>
            </w:r>
          </w:p>
        </w:tc>
        <w:tc>
          <w:tcPr>
            <w:tcW w:w="1319" w:type="dxa"/>
            <w:tcBorders>
              <w:top w:val="nil"/>
              <w:left w:val="nil"/>
              <w:bottom w:val="single" w:sz="4" w:space="0" w:color="auto"/>
              <w:right w:val="single" w:sz="4" w:space="0" w:color="auto"/>
            </w:tcBorders>
            <w:shd w:val="clear" w:color="000000" w:fill="E7E6E6"/>
            <w:noWrap/>
            <w:vAlign w:val="bottom"/>
            <w:hideMark/>
          </w:tcPr>
          <w:p w14:paraId="51963DF5" w14:textId="77777777" w:rsidR="00FA60BB" w:rsidRPr="006145FD" w:rsidRDefault="00FA60BB" w:rsidP="00FA60BB">
            <w:pPr>
              <w:widowControl/>
              <w:autoSpaceDE/>
              <w:autoSpaceDN/>
              <w:jc w:val="center"/>
              <w:rPr>
                <w:rFonts w:eastAsiaTheme="minorHAnsi"/>
                <w:color w:val="767171"/>
                <w:sz w:val="24"/>
                <w:szCs w:val="24"/>
              </w:rPr>
            </w:pPr>
            <w:r w:rsidRPr="006145FD">
              <w:rPr>
                <w:rFonts w:eastAsiaTheme="minorHAnsi"/>
                <w:color w:val="767171"/>
                <w:sz w:val="24"/>
                <w:szCs w:val="24"/>
              </w:rPr>
              <w:t>97</w:t>
            </w:r>
          </w:p>
        </w:tc>
      </w:tr>
    </w:tbl>
    <w:p w14:paraId="7DEA2361" w14:textId="77777777" w:rsidR="00FA60BB" w:rsidRPr="006145FD" w:rsidRDefault="00FA60BB" w:rsidP="00071FBF">
      <w:pPr>
        <w:spacing w:before="215" w:line="360" w:lineRule="auto"/>
        <w:ind w:left="284" w:right="325"/>
        <w:jc w:val="both"/>
        <w:rPr>
          <w:rFonts w:eastAsiaTheme="minorHAnsi"/>
          <w:color w:val="767171"/>
          <w:sz w:val="24"/>
          <w:szCs w:val="24"/>
        </w:rPr>
      </w:pPr>
    </w:p>
    <w:p w14:paraId="5C6A8FA6" w14:textId="22A0A219" w:rsidR="00711EAE" w:rsidRPr="006145FD" w:rsidRDefault="00711EAE" w:rsidP="005974F5">
      <w:pPr>
        <w:pStyle w:val="Ttulo3"/>
        <w:tabs>
          <w:tab w:val="left" w:pos="615"/>
        </w:tabs>
        <w:spacing w:before="241"/>
        <w:ind w:left="284" w:firstLine="0"/>
        <w:rPr>
          <w:b w:val="0"/>
          <w:bCs w:val="0"/>
          <w:color w:val="767171"/>
          <w:sz w:val="24"/>
          <w:szCs w:val="24"/>
        </w:rPr>
      </w:pPr>
      <w:bookmarkStart w:id="16" w:name="_Toc87531030"/>
      <w:r w:rsidRPr="006145FD">
        <w:rPr>
          <w:b w:val="0"/>
          <w:bCs w:val="0"/>
          <w:color w:val="767171"/>
          <w:sz w:val="24"/>
          <w:szCs w:val="24"/>
        </w:rPr>
        <w:t>Gestión de la calidad y los</w:t>
      </w:r>
      <w:r w:rsidRPr="006145FD">
        <w:rPr>
          <w:b w:val="0"/>
          <w:bCs w:val="0"/>
          <w:color w:val="767171"/>
          <w:spacing w:val="-3"/>
          <w:sz w:val="24"/>
          <w:szCs w:val="24"/>
        </w:rPr>
        <w:t xml:space="preserve"> </w:t>
      </w:r>
      <w:r w:rsidRPr="006145FD">
        <w:rPr>
          <w:b w:val="0"/>
          <w:bCs w:val="0"/>
          <w:color w:val="767171"/>
          <w:sz w:val="24"/>
          <w:szCs w:val="24"/>
        </w:rPr>
        <w:t>servicios</w:t>
      </w:r>
      <w:bookmarkEnd w:id="16"/>
    </w:p>
    <w:p w14:paraId="3CEF04B9" w14:textId="1A13BE9C" w:rsidR="006E6113" w:rsidRPr="006145FD" w:rsidRDefault="006E6113" w:rsidP="005974F5">
      <w:pPr>
        <w:spacing w:before="215" w:line="360" w:lineRule="auto"/>
        <w:ind w:left="284" w:right="325"/>
        <w:jc w:val="both"/>
        <w:rPr>
          <w:rFonts w:eastAsiaTheme="minorHAnsi"/>
          <w:color w:val="767171"/>
          <w:sz w:val="24"/>
          <w:szCs w:val="24"/>
        </w:rPr>
      </w:pPr>
      <w:r w:rsidRPr="006145FD">
        <w:rPr>
          <w:rFonts w:eastAsiaTheme="minorHAnsi"/>
          <w:color w:val="767171"/>
          <w:sz w:val="24"/>
          <w:szCs w:val="24"/>
        </w:rPr>
        <w:t>Respecto a la gestión de la calidad, el CONIAF aplicó por cuarto año consecutivo el autodiagnóstico institucional, como resultado de la actualización y capacitación de los miembros del Comité de Calidad. Asimismo, se remitió el informe y autodiagnóstico modelo CAF.</w:t>
      </w:r>
    </w:p>
    <w:p w14:paraId="481F6A53" w14:textId="71D1E49A" w:rsidR="006E6113" w:rsidRPr="006145FD" w:rsidRDefault="006E6113" w:rsidP="005974F5">
      <w:pPr>
        <w:spacing w:before="1" w:line="360" w:lineRule="auto"/>
        <w:ind w:left="284" w:right="327"/>
        <w:jc w:val="both"/>
        <w:rPr>
          <w:rFonts w:eastAsiaTheme="minorHAnsi"/>
          <w:color w:val="767171"/>
          <w:sz w:val="24"/>
          <w:szCs w:val="24"/>
        </w:rPr>
      </w:pPr>
      <w:r w:rsidRPr="006145FD">
        <w:rPr>
          <w:rFonts w:eastAsiaTheme="minorHAnsi"/>
          <w:color w:val="767171"/>
          <w:sz w:val="24"/>
          <w:szCs w:val="24"/>
        </w:rPr>
        <w:lastRenderedPageBreak/>
        <w:t>Otro aspecto que cabe resaltar es la transparencia en las informaciones de servicios y funcionarios, a través de la actualización constantemente de las informaciones del CONIAF en el Observatorio Nacional de la Calidad de los Servicios Públicos.</w:t>
      </w:r>
    </w:p>
    <w:p w14:paraId="48E4EBF5" w14:textId="77777777" w:rsidR="00711EAE" w:rsidRPr="006145FD" w:rsidRDefault="00711EAE" w:rsidP="005974F5">
      <w:pPr>
        <w:spacing w:line="360" w:lineRule="auto"/>
        <w:ind w:left="284" w:right="407"/>
        <w:jc w:val="both"/>
        <w:rPr>
          <w:color w:val="767171"/>
          <w:sz w:val="24"/>
          <w:szCs w:val="24"/>
        </w:rPr>
      </w:pPr>
    </w:p>
    <w:p w14:paraId="02198D58" w14:textId="46C51256" w:rsidR="00711EAE" w:rsidRPr="006145FD" w:rsidRDefault="008C006F" w:rsidP="005974F5">
      <w:pPr>
        <w:pStyle w:val="Ttulo3"/>
        <w:tabs>
          <w:tab w:val="left" w:pos="637"/>
        </w:tabs>
        <w:spacing w:line="360" w:lineRule="auto"/>
        <w:ind w:left="284" w:right="407" w:firstLine="0"/>
        <w:jc w:val="both"/>
        <w:rPr>
          <w:b w:val="0"/>
          <w:bCs w:val="0"/>
          <w:color w:val="767171"/>
          <w:sz w:val="24"/>
          <w:szCs w:val="24"/>
        </w:rPr>
      </w:pPr>
      <w:bookmarkStart w:id="17" w:name="_Toc87531031"/>
      <w:r w:rsidRPr="006145FD">
        <w:rPr>
          <w:b w:val="0"/>
          <w:bCs w:val="0"/>
          <w:color w:val="767171"/>
          <w:sz w:val="24"/>
          <w:szCs w:val="24"/>
        </w:rPr>
        <w:t>Gestión de la organización de la función de recursos humanos.</w:t>
      </w:r>
      <w:bookmarkEnd w:id="17"/>
    </w:p>
    <w:p w14:paraId="29501C39" w14:textId="5810A654" w:rsidR="00711EAE" w:rsidRPr="006145FD" w:rsidRDefault="00711EAE" w:rsidP="005974F5">
      <w:pPr>
        <w:spacing w:line="360" w:lineRule="auto"/>
        <w:ind w:left="284" w:right="407"/>
        <w:jc w:val="both"/>
        <w:rPr>
          <w:color w:val="767171"/>
          <w:sz w:val="24"/>
          <w:szCs w:val="24"/>
        </w:rPr>
      </w:pPr>
      <w:r w:rsidRPr="006145FD">
        <w:rPr>
          <w:color w:val="767171"/>
          <w:sz w:val="24"/>
          <w:szCs w:val="24"/>
        </w:rPr>
        <w:t>En junio de 2021, con la participación del Ministerio de Administración Pública, se realizó el diagnóstico de la función de recursos humanos.</w:t>
      </w:r>
    </w:p>
    <w:p w14:paraId="0157737B" w14:textId="77777777" w:rsidR="00711EAE" w:rsidRPr="006145FD" w:rsidRDefault="00711EAE" w:rsidP="005974F5">
      <w:pPr>
        <w:spacing w:line="360" w:lineRule="auto"/>
        <w:ind w:left="284" w:right="407"/>
        <w:jc w:val="both"/>
        <w:rPr>
          <w:color w:val="767171"/>
          <w:sz w:val="24"/>
          <w:szCs w:val="24"/>
        </w:rPr>
      </w:pPr>
    </w:p>
    <w:p w14:paraId="12F5E5B7" w14:textId="25F710EF" w:rsidR="00711EAE" w:rsidRPr="006145FD" w:rsidRDefault="008C006F" w:rsidP="005974F5">
      <w:pPr>
        <w:pStyle w:val="Ttulo3"/>
        <w:tabs>
          <w:tab w:val="left" w:pos="615"/>
        </w:tabs>
        <w:spacing w:line="360" w:lineRule="auto"/>
        <w:ind w:left="284" w:right="407" w:firstLine="0"/>
        <w:jc w:val="both"/>
        <w:rPr>
          <w:b w:val="0"/>
          <w:bCs w:val="0"/>
          <w:color w:val="767171"/>
          <w:sz w:val="24"/>
          <w:szCs w:val="24"/>
        </w:rPr>
      </w:pPr>
      <w:bookmarkStart w:id="18" w:name="_Toc87531032"/>
      <w:r w:rsidRPr="006145FD">
        <w:rPr>
          <w:b w:val="0"/>
          <w:bCs w:val="0"/>
          <w:color w:val="767171"/>
          <w:sz w:val="24"/>
          <w:szCs w:val="24"/>
        </w:rPr>
        <w:t>Gestión de la planificación de recursos humanos</w:t>
      </w:r>
      <w:bookmarkEnd w:id="18"/>
    </w:p>
    <w:p w14:paraId="7E7A6183" w14:textId="3992BBAC" w:rsidR="00711EAE" w:rsidRPr="006145FD" w:rsidRDefault="00711EAE" w:rsidP="005974F5">
      <w:pPr>
        <w:spacing w:line="360" w:lineRule="auto"/>
        <w:ind w:left="284" w:right="407"/>
        <w:jc w:val="both"/>
        <w:rPr>
          <w:color w:val="767171"/>
          <w:sz w:val="24"/>
          <w:szCs w:val="24"/>
        </w:rPr>
      </w:pPr>
      <w:r w:rsidRPr="006145FD">
        <w:rPr>
          <w:color w:val="767171"/>
          <w:sz w:val="24"/>
          <w:szCs w:val="24"/>
        </w:rPr>
        <w:t>En agosto, se remitió al Ministerio de Administración Pública la planificación de recursos humanos correspondiente al año 2022.</w:t>
      </w:r>
    </w:p>
    <w:p w14:paraId="37FBE799" w14:textId="77777777" w:rsidR="00711EAE" w:rsidRPr="006145FD" w:rsidRDefault="00711EAE" w:rsidP="005974F5">
      <w:pPr>
        <w:spacing w:line="360" w:lineRule="auto"/>
        <w:ind w:left="284" w:right="407"/>
        <w:jc w:val="both"/>
        <w:rPr>
          <w:color w:val="767171"/>
          <w:sz w:val="24"/>
          <w:szCs w:val="24"/>
        </w:rPr>
      </w:pPr>
    </w:p>
    <w:p w14:paraId="55F0A455" w14:textId="7D7D1B3C" w:rsidR="00711EAE" w:rsidRPr="006145FD" w:rsidRDefault="008C006F" w:rsidP="005974F5">
      <w:pPr>
        <w:pStyle w:val="Ttulo3"/>
        <w:tabs>
          <w:tab w:val="left" w:pos="637"/>
        </w:tabs>
        <w:spacing w:line="360" w:lineRule="auto"/>
        <w:ind w:left="284" w:right="407" w:firstLine="0"/>
        <w:jc w:val="both"/>
        <w:rPr>
          <w:b w:val="0"/>
          <w:bCs w:val="0"/>
          <w:color w:val="767171"/>
          <w:sz w:val="24"/>
          <w:szCs w:val="24"/>
        </w:rPr>
      </w:pPr>
      <w:bookmarkStart w:id="19" w:name="_Toc87531033"/>
      <w:r w:rsidRPr="006145FD">
        <w:rPr>
          <w:b w:val="0"/>
          <w:bCs w:val="0"/>
          <w:color w:val="767171"/>
          <w:sz w:val="24"/>
          <w:szCs w:val="24"/>
        </w:rPr>
        <w:t>Gestión de la organización del trabajo</w:t>
      </w:r>
      <w:bookmarkEnd w:id="19"/>
    </w:p>
    <w:p w14:paraId="0BDD4339" w14:textId="7B368B06" w:rsidR="00711EAE" w:rsidRPr="006145FD" w:rsidRDefault="00711EAE" w:rsidP="005974F5">
      <w:pPr>
        <w:pStyle w:val="Ttulo3"/>
        <w:tabs>
          <w:tab w:val="left" w:pos="637"/>
        </w:tabs>
        <w:spacing w:line="360" w:lineRule="auto"/>
        <w:ind w:left="284" w:right="408" w:firstLine="0"/>
        <w:jc w:val="both"/>
        <w:rPr>
          <w:b w:val="0"/>
          <w:bCs w:val="0"/>
          <w:color w:val="767171"/>
          <w:sz w:val="24"/>
          <w:szCs w:val="24"/>
        </w:rPr>
      </w:pPr>
      <w:bookmarkStart w:id="20" w:name="_Toc87531034"/>
      <w:r w:rsidRPr="006145FD">
        <w:rPr>
          <w:b w:val="0"/>
          <w:bCs w:val="0"/>
          <w:color w:val="767171"/>
          <w:sz w:val="24"/>
          <w:szCs w:val="24"/>
        </w:rPr>
        <w:t xml:space="preserve">Tanto la estructura organizativa como el </w:t>
      </w:r>
      <w:r w:rsidR="00EE2E23" w:rsidRPr="006145FD">
        <w:rPr>
          <w:b w:val="0"/>
          <w:bCs w:val="0"/>
          <w:color w:val="767171"/>
          <w:sz w:val="24"/>
          <w:szCs w:val="24"/>
        </w:rPr>
        <w:t>M</w:t>
      </w:r>
      <w:r w:rsidRPr="006145FD">
        <w:rPr>
          <w:b w:val="0"/>
          <w:bCs w:val="0"/>
          <w:color w:val="767171"/>
          <w:sz w:val="24"/>
          <w:szCs w:val="24"/>
        </w:rPr>
        <w:t xml:space="preserve">anual de </w:t>
      </w:r>
      <w:r w:rsidR="00EE2E23" w:rsidRPr="006145FD">
        <w:rPr>
          <w:b w:val="0"/>
          <w:bCs w:val="0"/>
          <w:color w:val="767171"/>
          <w:sz w:val="24"/>
          <w:szCs w:val="24"/>
        </w:rPr>
        <w:t>O</w:t>
      </w:r>
      <w:r w:rsidRPr="006145FD">
        <w:rPr>
          <w:b w:val="0"/>
          <w:bCs w:val="0"/>
          <w:color w:val="767171"/>
          <w:sz w:val="24"/>
          <w:szCs w:val="24"/>
        </w:rPr>
        <w:t xml:space="preserve">rganización y </w:t>
      </w:r>
      <w:r w:rsidR="00EE2E23" w:rsidRPr="006145FD">
        <w:rPr>
          <w:b w:val="0"/>
          <w:bCs w:val="0"/>
          <w:color w:val="767171"/>
          <w:sz w:val="24"/>
          <w:szCs w:val="24"/>
        </w:rPr>
        <w:t>F</w:t>
      </w:r>
      <w:r w:rsidRPr="006145FD">
        <w:rPr>
          <w:b w:val="0"/>
          <w:bCs w:val="0"/>
          <w:color w:val="767171"/>
          <w:sz w:val="24"/>
          <w:szCs w:val="24"/>
        </w:rPr>
        <w:t>unciones fueron validados mediante la</w:t>
      </w:r>
      <w:r w:rsidR="00EE2E23" w:rsidRPr="006145FD">
        <w:rPr>
          <w:b w:val="0"/>
          <w:bCs w:val="0"/>
          <w:color w:val="767171"/>
          <w:sz w:val="24"/>
          <w:szCs w:val="24"/>
        </w:rPr>
        <w:t>s</w:t>
      </w:r>
      <w:r w:rsidRPr="006145FD">
        <w:rPr>
          <w:b w:val="0"/>
          <w:bCs w:val="0"/>
          <w:color w:val="767171"/>
          <w:sz w:val="24"/>
          <w:szCs w:val="24"/>
        </w:rPr>
        <w:t xml:space="preserve"> resoluci</w:t>
      </w:r>
      <w:r w:rsidR="00EE2E23" w:rsidRPr="006145FD">
        <w:rPr>
          <w:b w:val="0"/>
          <w:bCs w:val="0"/>
          <w:color w:val="767171"/>
          <w:sz w:val="24"/>
          <w:szCs w:val="24"/>
        </w:rPr>
        <w:t>o</w:t>
      </w:r>
      <w:r w:rsidRPr="006145FD">
        <w:rPr>
          <w:b w:val="0"/>
          <w:bCs w:val="0"/>
          <w:color w:val="767171"/>
          <w:sz w:val="24"/>
          <w:szCs w:val="24"/>
        </w:rPr>
        <w:t>n</w:t>
      </w:r>
      <w:r w:rsidR="00EE2E23" w:rsidRPr="006145FD">
        <w:rPr>
          <w:b w:val="0"/>
          <w:bCs w:val="0"/>
          <w:color w:val="767171"/>
          <w:sz w:val="24"/>
          <w:szCs w:val="24"/>
        </w:rPr>
        <w:t>es</w:t>
      </w:r>
      <w:r w:rsidRPr="006145FD">
        <w:rPr>
          <w:b w:val="0"/>
          <w:bCs w:val="0"/>
          <w:color w:val="767171"/>
          <w:sz w:val="24"/>
          <w:szCs w:val="24"/>
        </w:rPr>
        <w:t xml:space="preserve"> No</w:t>
      </w:r>
      <w:r w:rsidR="00EE2E23" w:rsidRPr="006145FD">
        <w:rPr>
          <w:b w:val="0"/>
          <w:bCs w:val="0"/>
          <w:color w:val="767171"/>
          <w:sz w:val="24"/>
          <w:szCs w:val="24"/>
        </w:rPr>
        <w:t>s</w:t>
      </w:r>
      <w:r w:rsidRPr="006145FD">
        <w:rPr>
          <w:b w:val="0"/>
          <w:bCs w:val="0"/>
          <w:color w:val="767171"/>
          <w:sz w:val="24"/>
          <w:szCs w:val="24"/>
        </w:rPr>
        <w:t xml:space="preserve">.002-2021 y 003-2021 respectivamente. El </w:t>
      </w:r>
      <w:r w:rsidR="00EE2E23" w:rsidRPr="006145FD">
        <w:rPr>
          <w:b w:val="0"/>
          <w:bCs w:val="0"/>
          <w:color w:val="767171"/>
          <w:sz w:val="24"/>
          <w:szCs w:val="24"/>
        </w:rPr>
        <w:t>M</w:t>
      </w:r>
      <w:r w:rsidRPr="006145FD">
        <w:rPr>
          <w:b w:val="0"/>
          <w:bCs w:val="0"/>
          <w:color w:val="767171"/>
          <w:sz w:val="24"/>
          <w:szCs w:val="24"/>
        </w:rPr>
        <w:t xml:space="preserve">anual de </w:t>
      </w:r>
      <w:r w:rsidR="00EE2E23" w:rsidRPr="006145FD">
        <w:rPr>
          <w:b w:val="0"/>
          <w:bCs w:val="0"/>
          <w:color w:val="767171"/>
          <w:sz w:val="24"/>
          <w:szCs w:val="24"/>
        </w:rPr>
        <w:t>C</w:t>
      </w:r>
      <w:r w:rsidRPr="006145FD">
        <w:rPr>
          <w:b w:val="0"/>
          <w:bCs w:val="0"/>
          <w:color w:val="767171"/>
          <w:sz w:val="24"/>
          <w:szCs w:val="24"/>
        </w:rPr>
        <w:t>argos fue remitido al Ministerio de Administración Pública para su revisión y posterior validación.</w:t>
      </w:r>
      <w:bookmarkEnd w:id="20"/>
    </w:p>
    <w:p w14:paraId="42689C3A" w14:textId="77777777" w:rsidR="00711EAE" w:rsidRPr="006145FD" w:rsidRDefault="00711EAE" w:rsidP="005974F5">
      <w:pPr>
        <w:spacing w:line="360" w:lineRule="auto"/>
        <w:ind w:left="284" w:right="407"/>
        <w:jc w:val="both"/>
        <w:rPr>
          <w:color w:val="767171"/>
          <w:sz w:val="24"/>
          <w:szCs w:val="24"/>
        </w:rPr>
      </w:pPr>
    </w:p>
    <w:p w14:paraId="423E3197" w14:textId="4B0559F8" w:rsidR="00711EAE" w:rsidRPr="006145FD" w:rsidRDefault="008C006F" w:rsidP="005974F5">
      <w:pPr>
        <w:pStyle w:val="Ttulo3"/>
        <w:tabs>
          <w:tab w:val="left" w:pos="615"/>
        </w:tabs>
        <w:spacing w:line="360" w:lineRule="auto"/>
        <w:ind w:left="284" w:right="407" w:firstLine="0"/>
        <w:jc w:val="both"/>
        <w:rPr>
          <w:b w:val="0"/>
          <w:bCs w:val="0"/>
          <w:color w:val="767171"/>
          <w:sz w:val="24"/>
          <w:szCs w:val="24"/>
        </w:rPr>
      </w:pPr>
      <w:bookmarkStart w:id="21" w:name="_Toc87531035"/>
      <w:r w:rsidRPr="006145FD">
        <w:rPr>
          <w:b w:val="0"/>
          <w:bCs w:val="0"/>
          <w:color w:val="767171"/>
          <w:sz w:val="24"/>
          <w:szCs w:val="24"/>
        </w:rPr>
        <w:t>Gestión del empleo</w:t>
      </w:r>
      <w:bookmarkEnd w:id="21"/>
    </w:p>
    <w:p w14:paraId="2B82370A" w14:textId="6000632E" w:rsidR="001C1832" w:rsidRPr="006145FD" w:rsidRDefault="001C1832" w:rsidP="001C1832">
      <w:pPr>
        <w:pStyle w:val="Ttulo3"/>
        <w:tabs>
          <w:tab w:val="left" w:pos="637"/>
        </w:tabs>
        <w:spacing w:line="360" w:lineRule="auto"/>
        <w:ind w:left="284" w:right="407" w:firstLine="0"/>
        <w:jc w:val="both"/>
        <w:rPr>
          <w:b w:val="0"/>
          <w:bCs w:val="0"/>
          <w:color w:val="767171"/>
          <w:sz w:val="24"/>
          <w:szCs w:val="24"/>
        </w:rPr>
      </w:pPr>
      <w:r w:rsidRPr="006145FD">
        <w:rPr>
          <w:b w:val="0"/>
          <w:bCs w:val="0"/>
          <w:color w:val="767171"/>
          <w:sz w:val="24"/>
          <w:szCs w:val="24"/>
        </w:rPr>
        <w:t>Desde el año 2017 el CONIAF implement</w:t>
      </w:r>
      <w:r w:rsidR="009F5EF8" w:rsidRPr="006145FD">
        <w:rPr>
          <w:b w:val="0"/>
          <w:bCs w:val="0"/>
          <w:color w:val="767171"/>
          <w:sz w:val="24"/>
          <w:szCs w:val="24"/>
        </w:rPr>
        <w:t>ó</w:t>
      </w:r>
      <w:r w:rsidRPr="006145FD">
        <w:rPr>
          <w:b w:val="0"/>
          <w:bCs w:val="0"/>
          <w:color w:val="767171"/>
          <w:sz w:val="24"/>
          <w:szCs w:val="24"/>
        </w:rPr>
        <w:t xml:space="preserve"> el Sistema de Administración de Servidores Públicos (SASP), como herramienta para la gestión de los recursos humanos y nómina de personal.</w:t>
      </w:r>
    </w:p>
    <w:p w14:paraId="09E9C6A3" w14:textId="68761668" w:rsidR="00942CFE" w:rsidRPr="006145FD" w:rsidRDefault="00942CFE" w:rsidP="001C1832">
      <w:pPr>
        <w:pStyle w:val="Ttulo3"/>
        <w:tabs>
          <w:tab w:val="left" w:pos="637"/>
        </w:tabs>
        <w:spacing w:line="360" w:lineRule="auto"/>
        <w:ind w:left="284" w:right="407" w:firstLine="0"/>
        <w:jc w:val="both"/>
        <w:rPr>
          <w:b w:val="0"/>
          <w:bCs w:val="0"/>
          <w:color w:val="767171"/>
          <w:sz w:val="24"/>
          <w:szCs w:val="24"/>
        </w:rPr>
      </w:pPr>
    </w:p>
    <w:p w14:paraId="4CC25D96" w14:textId="7F5704B9" w:rsidR="00942CFE" w:rsidRPr="006145FD" w:rsidRDefault="00942CFE" w:rsidP="00942CFE">
      <w:pPr>
        <w:pStyle w:val="Ttulo3"/>
        <w:tabs>
          <w:tab w:val="left" w:pos="637"/>
        </w:tabs>
        <w:spacing w:line="360" w:lineRule="auto"/>
        <w:ind w:left="284" w:right="407" w:firstLine="0"/>
        <w:jc w:val="both"/>
        <w:rPr>
          <w:b w:val="0"/>
          <w:bCs w:val="0"/>
          <w:color w:val="767171"/>
          <w:sz w:val="24"/>
          <w:szCs w:val="24"/>
        </w:rPr>
      </w:pPr>
      <w:r w:rsidRPr="006145FD">
        <w:rPr>
          <w:b w:val="0"/>
          <w:bCs w:val="0"/>
          <w:color w:val="767171"/>
          <w:sz w:val="24"/>
          <w:szCs w:val="24"/>
        </w:rPr>
        <w:t>El índice de rotación y absentismo laboral del CONIAF es de 13.1% y 12.6%, respectivamente, según se muestra a continuación:</w:t>
      </w:r>
    </w:p>
    <w:p w14:paraId="10658596" w14:textId="71A83322" w:rsidR="00942CFE" w:rsidRPr="006145FD" w:rsidRDefault="00942CFE" w:rsidP="00942CFE">
      <w:pPr>
        <w:pStyle w:val="Ttulo3"/>
        <w:tabs>
          <w:tab w:val="left" w:pos="637"/>
        </w:tabs>
        <w:spacing w:line="360" w:lineRule="auto"/>
        <w:ind w:left="284" w:right="407" w:firstLine="0"/>
        <w:jc w:val="both"/>
        <w:rPr>
          <w:b w:val="0"/>
          <w:bCs w:val="0"/>
          <w:color w:val="767171"/>
          <w:sz w:val="24"/>
          <w:szCs w:val="24"/>
        </w:rPr>
      </w:pPr>
      <w:r w:rsidRPr="006145FD">
        <w:rPr>
          <w:noProof/>
          <w:color w:val="767171"/>
          <w:sz w:val="24"/>
          <w:szCs w:val="24"/>
          <w:shd w:val="clear" w:color="auto" w:fill="F2F2F2" w:themeFill="background1" w:themeFillShade="F2"/>
        </w:rPr>
        <w:lastRenderedPageBreak/>
        <w:drawing>
          <wp:inline distT="0" distB="0" distL="0" distR="0" wp14:anchorId="5CBE8A46" wp14:editId="70642163">
            <wp:extent cx="4432935" cy="1667866"/>
            <wp:effectExtent l="0" t="0" r="5715" b="8890"/>
            <wp:docPr id="7" name="Gráfico 7">
              <a:extLst xmlns:a="http://schemas.openxmlformats.org/drawingml/2006/main">
                <a:ext uri="{FF2B5EF4-FFF2-40B4-BE49-F238E27FC236}">
                  <a16:creationId xmlns:a16="http://schemas.microsoft.com/office/drawing/2014/main" id="{1848FC57-78B6-4148-A571-5299DB46FD2D}"/>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B7DE081" w14:textId="54ED175C" w:rsidR="00D56F39" w:rsidRPr="006145FD" w:rsidRDefault="00942CFE" w:rsidP="00037843">
      <w:pPr>
        <w:tabs>
          <w:tab w:val="left" w:pos="1608"/>
        </w:tabs>
        <w:spacing w:line="360" w:lineRule="auto"/>
        <w:ind w:left="284" w:right="407"/>
        <w:jc w:val="both"/>
        <w:rPr>
          <w:bCs/>
          <w:color w:val="767171"/>
          <w:sz w:val="24"/>
          <w:szCs w:val="24"/>
        </w:rPr>
      </w:pPr>
      <w:r w:rsidRPr="006145FD">
        <w:rPr>
          <w:bCs/>
          <w:color w:val="767171"/>
          <w:sz w:val="24"/>
          <w:szCs w:val="24"/>
        </w:rPr>
        <w:t>Fuente: Depto. Recursos Hu</w:t>
      </w:r>
      <w:r w:rsidR="00B0189C" w:rsidRPr="006145FD">
        <w:rPr>
          <w:bCs/>
          <w:color w:val="767171"/>
          <w:sz w:val="24"/>
          <w:szCs w:val="24"/>
        </w:rPr>
        <w:t>m</w:t>
      </w:r>
      <w:r w:rsidRPr="006145FD">
        <w:rPr>
          <w:bCs/>
          <w:color w:val="767171"/>
          <w:sz w:val="24"/>
          <w:szCs w:val="24"/>
        </w:rPr>
        <w:t>anos.</w:t>
      </w:r>
    </w:p>
    <w:p w14:paraId="19193685" w14:textId="77777777" w:rsidR="00942CFE" w:rsidRPr="006145FD" w:rsidRDefault="00942CFE" w:rsidP="00037843">
      <w:pPr>
        <w:tabs>
          <w:tab w:val="left" w:pos="1608"/>
        </w:tabs>
        <w:spacing w:line="360" w:lineRule="auto"/>
        <w:ind w:left="284" w:right="407"/>
        <w:jc w:val="both"/>
        <w:rPr>
          <w:bCs/>
          <w:color w:val="767171"/>
          <w:sz w:val="24"/>
          <w:szCs w:val="24"/>
        </w:rPr>
      </w:pPr>
    </w:p>
    <w:p w14:paraId="046CD2FD" w14:textId="279CF55E" w:rsidR="00711EAE" w:rsidRPr="006145FD" w:rsidRDefault="00711EAE" w:rsidP="00037843">
      <w:pPr>
        <w:tabs>
          <w:tab w:val="left" w:pos="1608"/>
        </w:tabs>
        <w:spacing w:line="360" w:lineRule="auto"/>
        <w:ind w:left="284" w:right="407"/>
        <w:jc w:val="both"/>
        <w:rPr>
          <w:bCs/>
          <w:color w:val="767171"/>
          <w:sz w:val="24"/>
          <w:szCs w:val="24"/>
        </w:rPr>
      </w:pPr>
      <w:r w:rsidRPr="006145FD">
        <w:rPr>
          <w:bCs/>
          <w:color w:val="767171"/>
          <w:sz w:val="24"/>
          <w:szCs w:val="24"/>
        </w:rPr>
        <w:t>Sistema de Administración de Servidores Públicos</w:t>
      </w:r>
      <w:r w:rsidRPr="006145FD">
        <w:rPr>
          <w:bCs/>
          <w:color w:val="767171"/>
          <w:spacing w:val="-2"/>
          <w:sz w:val="24"/>
          <w:szCs w:val="24"/>
        </w:rPr>
        <w:t xml:space="preserve"> </w:t>
      </w:r>
      <w:r w:rsidRPr="006145FD">
        <w:rPr>
          <w:bCs/>
          <w:color w:val="767171"/>
          <w:sz w:val="24"/>
          <w:szCs w:val="24"/>
        </w:rPr>
        <w:t>(SASP)</w:t>
      </w:r>
    </w:p>
    <w:p w14:paraId="5DE6F35F" w14:textId="069AD813" w:rsidR="00711EAE" w:rsidRPr="006145FD" w:rsidRDefault="00711EAE" w:rsidP="00037843">
      <w:pPr>
        <w:spacing w:line="360" w:lineRule="auto"/>
        <w:ind w:left="284" w:right="407"/>
        <w:jc w:val="both"/>
        <w:rPr>
          <w:color w:val="767171"/>
          <w:sz w:val="24"/>
          <w:szCs w:val="24"/>
        </w:rPr>
      </w:pPr>
      <w:r w:rsidRPr="006145FD">
        <w:rPr>
          <w:color w:val="767171"/>
          <w:sz w:val="24"/>
          <w:szCs w:val="24"/>
        </w:rPr>
        <w:t>Desde el año 2017, el CONIAF implementó el Sistema de Administración de Servidores Públicos (SASP), como herramienta para la gestión de los recursos humanos y nómina de personal</w:t>
      </w:r>
      <w:r w:rsidR="0017497E" w:rsidRPr="006145FD">
        <w:rPr>
          <w:color w:val="767171"/>
          <w:sz w:val="24"/>
          <w:szCs w:val="24"/>
        </w:rPr>
        <w:t>.</w:t>
      </w:r>
    </w:p>
    <w:p w14:paraId="00137DF3" w14:textId="77777777" w:rsidR="00711EAE" w:rsidRPr="006145FD" w:rsidRDefault="00711EAE" w:rsidP="00037843">
      <w:pPr>
        <w:pStyle w:val="Ttulo3"/>
        <w:tabs>
          <w:tab w:val="left" w:pos="615"/>
        </w:tabs>
        <w:spacing w:line="360" w:lineRule="auto"/>
        <w:ind w:left="284" w:right="407" w:firstLine="0"/>
        <w:jc w:val="both"/>
        <w:rPr>
          <w:color w:val="767171"/>
          <w:sz w:val="24"/>
          <w:szCs w:val="24"/>
        </w:rPr>
      </w:pPr>
    </w:p>
    <w:p w14:paraId="06D37F1D" w14:textId="14F9A6DE" w:rsidR="00711EAE" w:rsidRPr="006145FD" w:rsidRDefault="008C006F" w:rsidP="00B7551F">
      <w:pPr>
        <w:pStyle w:val="Ttulo3"/>
        <w:tabs>
          <w:tab w:val="left" w:pos="615"/>
        </w:tabs>
        <w:spacing w:line="360" w:lineRule="auto"/>
        <w:ind w:left="284" w:right="408" w:firstLine="0"/>
        <w:jc w:val="both"/>
        <w:rPr>
          <w:b w:val="0"/>
          <w:bCs w:val="0"/>
          <w:color w:val="767171"/>
          <w:sz w:val="24"/>
          <w:szCs w:val="24"/>
        </w:rPr>
      </w:pPr>
      <w:bookmarkStart w:id="22" w:name="_Toc87531036"/>
      <w:r w:rsidRPr="006145FD">
        <w:rPr>
          <w:b w:val="0"/>
          <w:bCs w:val="0"/>
          <w:color w:val="767171"/>
          <w:sz w:val="24"/>
          <w:szCs w:val="24"/>
        </w:rPr>
        <w:t>Gestión de las compensaciones y</w:t>
      </w:r>
      <w:r w:rsidRPr="006145FD">
        <w:rPr>
          <w:b w:val="0"/>
          <w:bCs w:val="0"/>
          <w:color w:val="767171"/>
          <w:spacing w:val="-8"/>
          <w:sz w:val="24"/>
          <w:szCs w:val="24"/>
        </w:rPr>
        <w:t xml:space="preserve"> </w:t>
      </w:r>
      <w:r w:rsidRPr="006145FD">
        <w:rPr>
          <w:b w:val="0"/>
          <w:bCs w:val="0"/>
          <w:color w:val="767171"/>
          <w:sz w:val="24"/>
          <w:szCs w:val="24"/>
        </w:rPr>
        <w:t>beneficios</w:t>
      </w:r>
      <w:bookmarkEnd w:id="22"/>
      <w:r w:rsidR="0055032D" w:rsidRPr="006145FD">
        <w:rPr>
          <w:b w:val="0"/>
          <w:bCs w:val="0"/>
          <w:color w:val="767171"/>
          <w:sz w:val="24"/>
          <w:szCs w:val="24"/>
        </w:rPr>
        <w:t>.</w:t>
      </w:r>
    </w:p>
    <w:p w14:paraId="3B56B438" w14:textId="77777777" w:rsidR="00711EAE" w:rsidRPr="006145FD" w:rsidRDefault="00711EAE" w:rsidP="00B7551F">
      <w:pPr>
        <w:spacing w:line="360" w:lineRule="auto"/>
        <w:ind w:left="284" w:right="408"/>
        <w:jc w:val="both"/>
        <w:rPr>
          <w:color w:val="767171"/>
          <w:sz w:val="24"/>
          <w:szCs w:val="24"/>
        </w:rPr>
      </w:pPr>
      <w:r w:rsidRPr="006145FD">
        <w:rPr>
          <w:color w:val="767171"/>
          <w:sz w:val="24"/>
          <w:szCs w:val="24"/>
        </w:rPr>
        <w:t>El CONIAF remitió una propuesta de escala salarial al Ministerio de Administración Pública para regular la asignación salarial del personal</w:t>
      </w:r>
      <w:r w:rsidR="00344FDD" w:rsidRPr="006145FD">
        <w:rPr>
          <w:color w:val="767171"/>
          <w:sz w:val="24"/>
          <w:szCs w:val="24"/>
        </w:rPr>
        <w:t>.</w:t>
      </w:r>
      <w:r w:rsidRPr="006145FD">
        <w:rPr>
          <w:color w:val="767171"/>
          <w:sz w:val="24"/>
          <w:szCs w:val="24"/>
        </w:rPr>
        <w:t xml:space="preserve"> </w:t>
      </w:r>
      <w:r w:rsidR="00344FDD" w:rsidRPr="006145FD">
        <w:rPr>
          <w:color w:val="767171"/>
          <w:sz w:val="24"/>
          <w:szCs w:val="24"/>
        </w:rPr>
        <w:t>E</w:t>
      </w:r>
      <w:r w:rsidRPr="006145FD">
        <w:rPr>
          <w:color w:val="767171"/>
          <w:sz w:val="24"/>
          <w:szCs w:val="24"/>
        </w:rPr>
        <w:t>stamos a la espera de respuesta por parte del órgano rector.</w:t>
      </w:r>
    </w:p>
    <w:p w14:paraId="7C6D13F8" w14:textId="47EC64AA" w:rsidR="00711EAE" w:rsidRPr="006145FD" w:rsidRDefault="00711EAE" w:rsidP="00037843">
      <w:pPr>
        <w:spacing w:line="360" w:lineRule="auto"/>
        <w:ind w:left="284" w:right="407"/>
        <w:jc w:val="both"/>
        <w:rPr>
          <w:color w:val="767171"/>
          <w:sz w:val="24"/>
          <w:szCs w:val="24"/>
        </w:rPr>
      </w:pPr>
      <w:r w:rsidRPr="006145FD">
        <w:rPr>
          <w:color w:val="767171"/>
          <w:sz w:val="24"/>
          <w:szCs w:val="24"/>
        </w:rPr>
        <w:t>En adición al salario, se ofrecen otras compensaciones y beneficios al personal, tales como el bono por desempeño y el incentivo por cumplimiento de indicadores. Se realiz</w:t>
      </w:r>
      <w:r w:rsidR="0017497E" w:rsidRPr="006145FD">
        <w:rPr>
          <w:color w:val="767171"/>
          <w:sz w:val="24"/>
          <w:szCs w:val="24"/>
        </w:rPr>
        <w:t>ó</w:t>
      </w:r>
      <w:r w:rsidRPr="006145FD">
        <w:rPr>
          <w:color w:val="767171"/>
          <w:sz w:val="24"/>
          <w:szCs w:val="24"/>
        </w:rPr>
        <w:t xml:space="preserve"> el pago del bono por desempeño a los servidores de carrera administrativa que obtuvieron una calificación de bueno o muy bueno en la evaluación del desempeño, y corresponde el pago del incentivo por cumplimiento de indicadores del SISMAP.</w:t>
      </w:r>
    </w:p>
    <w:p w14:paraId="52DE9803" w14:textId="77777777" w:rsidR="00D91347" w:rsidRPr="006145FD" w:rsidRDefault="00D91347" w:rsidP="00037843">
      <w:pPr>
        <w:spacing w:line="360" w:lineRule="auto"/>
        <w:ind w:left="284" w:right="407"/>
        <w:jc w:val="both"/>
        <w:rPr>
          <w:color w:val="767171"/>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7"/>
        <w:gridCol w:w="2268"/>
        <w:gridCol w:w="3261"/>
      </w:tblGrid>
      <w:tr w:rsidR="006145FD" w:rsidRPr="006145FD" w14:paraId="3EC12606" w14:textId="77777777" w:rsidTr="00064A7A">
        <w:trPr>
          <w:trHeight w:val="953"/>
        </w:trPr>
        <w:tc>
          <w:tcPr>
            <w:tcW w:w="1417" w:type="dxa"/>
            <w:shd w:val="clear" w:color="auto" w:fill="002060"/>
          </w:tcPr>
          <w:p w14:paraId="55BF50C4" w14:textId="77777777" w:rsidR="00711EAE" w:rsidRPr="006145FD" w:rsidRDefault="00711EAE" w:rsidP="005B1051">
            <w:pPr>
              <w:pStyle w:val="TableParagraph"/>
              <w:spacing w:before="119"/>
              <w:ind w:left="165" w:right="157"/>
              <w:jc w:val="center"/>
              <w:rPr>
                <w:rFonts w:ascii="Times New Roman" w:eastAsia="Times New Roman" w:hAnsi="Times New Roman" w:cs="Times New Roman"/>
                <w:color w:val="767171"/>
                <w:sz w:val="24"/>
                <w:szCs w:val="24"/>
              </w:rPr>
            </w:pPr>
            <w:r w:rsidRPr="006145FD">
              <w:rPr>
                <w:rFonts w:ascii="Times New Roman" w:eastAsia="Times New Roman" w:hAnsi="Times New Roman" w:cs="Times New Roman"/>
                <w:color w:val="767171"/>
                <w:sz w:val="24"/>
                <w:szCs w:val="24"/>
              </w:rPr>
              <w:t>Total, de servidores</w:t>
            </w:r>
          </w:p>
        </w:tc>
        <w:tc>
          <w:tcPr>
            <w:tcW w:w="2268" w:type="dxa"/>
            <w:shd w:val="clear" w:color="auto" w:fill="002060"/>
          </w:tcPr>
          <w:p w14:paraId="278A5EA0" w14:textId="77777777" w:rsidR="00711EAE" w:rsidRPr="006145FD" w:rsidRDefault="00711EAE" w:rsidP="005B1051">
            <w:pPr>
              <w:pStyle w:val="TableParagraph"/>
              <w:spacing w:before="119"/>
              <w:ind w:left="300" w:right="289"/>
              <w:jc w:val="center"/>
              <w:rPr>
                <w:rFonts w:ascii="Times New Roman" w:eastAsia="Times New Roman" w:hAnsi="Times New Roman" w:cs="Times New Roman"/>
                <w:color w:val="767171"/>
                <w:sz w:val="24"/>
                <w:szCs w:val="24"/>
              </w:rPr>
            </w:pPr>
            <w:r w:rsidRPr="006145FD">
              <w:rPr>
                <w:rFonts w:ascii="Times New Roman" w:eastAsia="Times New Roman" w:hAnsi="Times New Roman" w:cs="Times New Roman"/>
                <w:color w:val="767171"/>
                <w:sz w:val="24"/>
                <w:szCs w:val="24"/>
              </w:rPr>
              <w:t>Servidores carrera administrativa</w:t>
            </w:r>
          </w:p>
        </w:tc>
        <w:tc>
          <w:tcPr>
            <w:tcW w:w="3261" w:type="dxa"/>
            <w:shd w:val="clear" w:color="auto" w:fill="002060"/>
          </w:tcPr>
          <w:p w14:paraId="025CD76D" w14:textId="77777777" w:rsidR="00711EAE" w:rsidRPr="006145FD" w:rsidRDefault="00711EAE" w:rsidP="005B1051">
            <w:pPr>
              <w:pStyle w:val="TableParagraph"/>
              <w:spacing w:before="119"/>
              <w:ind w:left="148" w:right="144"/>
              <w:jc w:val="center"/>
              <w:rPr>
                <w:rFonts w:ascii="Times New Roman" w:eastAsia="Times New Roman" w:hAnsi="Times New Roman" w:cs="Times New Roman"/>
                <w:color w:val="767171"/>
                <w:sz w:val="24"/>
                <w:szCs w:val="24"/>
              </w:rPr>
            </w:pPr>
            <w:r w:rsidRPr="006145FD">
              <w:rPr>
                <w:rFonts w:ascii="Times New Roman" w:eastAsia="Times New Roman" w:hAnsi="Times New Roman" w:cs="Times New Roman"/>
                <w:color w:val="767171"/>
                <w:sz w:val="24"/>
                <w:szCs w:val="24"/>
              </w:rPr>
              <w:t>Bono por desempeño 2021 (RD$)</w:t>
            </w:r>
          </w:p>
        </w:tc>
      </w:tr>
      <w:tr w:rsidR="006145FD" w:rsidRPr="006145FD" w14:paraId="502D433D" w14:textId="77777777" w:rsidTr="00037843">
        <w:trPr>
          <w:trHeight w:val="516"/>
        </w:trPr>
        <w:tc>
          <w:tcPr>
            <w:tcW w:w="1417" w:type="dxa"/>
          </w:tcPr>
          <w:p w14:paraId="12DC7B38" w14:textId="77777777" w:rsidR="00711EAE" w:rsidRPr="006145FD" w:rsidRDefault="00711EAE" w:rsidP="005B1051">
            <w:pPr>
              <w:pStyle w:val="TableParagraph"/>
              <w:spacing w:before="119"/>
              <w:ind w:left="165" w:right="156"/>
              <w:jc w:val="center"/>
              <w:rPr>
                <w:rFonts w:ascii="Times New Roman" w:eastAsia="Times New Roman" w:hAnsi="Times New Roman" w:cs="Times New Roman"/>
                <w:color w:val="767171"/>
                <w:sz w:val="24"/>
                <w:szCs w:val="24"/>
              </w:rPr>
            </w:pPr>
            <w:r w:rsidRPr="006145FD">
              <w:rPr>
                <w:rFonts w:ascii="Times New Roman" w:eastAsia="Times New Roman" w:hAnsi="Times New Roman" w:cs="Times New Roman"/>
                <w:color w:val="767171"/>
                <w:sz w:val="24"/>
                <w:szCs w:val="24"/>
              </w:rPr>
              <w:t>30</w:t>
            </w:r>
          </w:p>
        </w:tc>
        <w:tc>
          <w:tcPr>
            <w:tcW w:w="2268" w:type="dxa"/>
          </w:tcPr>
          <w:p w14:paraId="2F6FBEF4" w14:textId="77777777" w:rsidR="00711EAE" w:rsidRPr="006145FD" w:rsidRDefault="00711EAE" w:rsidP="005B1051">
            <w:pPr>
              <w:pStyle w:val="TableParagraph"/>
              <w:spacing w:before="119"/>
              <w:ind w:left="298" w:right="289"/>
              <w:jc w:val="center"/>
              <w:rPr>
                <w:rFonts w:ascii="Times New Roman" w:eastAsia="Times New Roman" w:hAnsi="Times New Roman" w:cs="Times New Roman"/>
                <w:color w:val="767171"/>
                <w:sz w:val="24"/>
                <w:szCs w:val="24"/>
              </w:rPr>
            </w:pPr>
            <w:r w:rsidRPr="006145FD">
              <w:rPr>
                <w:rFonts w:ascii="Times New Roman" w:eastAsia="Times New Roman" w:hAnsi="Times New Roman" w:cs="Times New Roman"/>
                <w:color w:val="767171"/>
                <w:sz w:val="24"/>
                <w:szCs w:val="24"/>
              </w:rPr>
              <w:t>10</w:t>
            </w:r>
          </w:p>
        </w:tc>
        <w:tc>
          <w:tcPr>
            <w:tcW w:w="3261" w:type="dxa"/>
          </w:tcPr>
          <w:p w14:paraId="6CFD658A" w14:textId="77777777" w:rsidR="00711EAE" w:rsidRPr="006145FD" w:rsidRDefault="00711EAE" w:rsidP="005B1051">
            <w:pPr>
              <w:pStyle w:val="TableParagraph"/>
              <w:spacing w:before="119"/>
              <w:ind w:left="148" w:right="143"/>
              <w:jc w:val="center"/>
              <w:rPr>
                <w:rFonts w:ascii="Times New Roman" w:eastAsia="Times New Roman" w:hAnsi="Times New Roman" w:cs="Times New Roman"/>
                <w:color w:val="767171"/>
                <w:sz w:val="24"/>
                <w:szCs w:val="24"/>
              </w:rPr>
            </w:pPr>
            <w:r w:rsidRPr="006145FD">
              <w:rPr>
                <w:rFonts w:ascii="Times New Roman" w:eastAsia="Times New Roman" w:hAnsi="Times New Roman" w:cs="Times New Roman"/>
                <w:color w:val="767171"/>
                <w:sz w:val="24"/>
                <w:szCs w:val="24"/>
              </w:rPr>
              <w:t>851,421.48</w:t>
            </w:r>
          </w:p>
        </w:tc>
      </w:tr>
    </w:tbl>
    <w:p w14:paraId="73794869" w14:textId="2146DAB9" w:rsidR="00711EAE" w:rsidRPr="006145FD" w:rsidRDefault="00B0189C" w:rsidP="00711EAE">
      <w:pPr>
        <w:rPr>
          <w:color w:val="767171"/>
          <w:sz w:val="24"/>
          <w:szCs w:val="24"/>
        </w:rPr>
      </w:pPr>
      <w:r w:rsidRPr="006145FD">
        <w:rPr>
          <w:color w:val="767171"/>
          <w:sz w:val="26"/>
        </w:rPr>
        <w:t xml:space="preserve">     </w:t>
      </w:r>
      <w:r w:rsidRPr="006145FD">
        <w:rPr>
          <w:bCs/>
          <w:color w:val="767171"/>
          <w:sz w:val="24"/>
          <w:szCs w:val="24"/>
        </w:rPr>
        <w:t>Fuente: Depto. Recursos Humanos</w:t>
      </w:r>
    </w:p>
    <w:p w14:paraId="125EBC55" w14:textId="77777777" w:rsidR="00B0189C" w:rsidRPr="006145FD" w:rsidRDefault="00B0189C" w:rsidP="00711EAE">
      <w:pPr>
        <w:rPr>
          <w:color w:val="767171"/>
          <w:sz w:val="24"/>
          <w:szCs w:val="24"/>
        </w:rPr>
      </w:pPr>
    </w:p>
    <w:p w14:paraId="20A3CC65" w14:textId="335D6DAD" w:rsidR="00711EAE" w:rsidRPr="006145FD" w:rsidRDefault="00711EAE" w:rsidP="00960361">
      <w:pPr>
        <w:spacing w:line="360" w:lineRule="auto"/>
        <w:ind w:left="284" w:right="407"/>
        <w:jc w:val="both"/>
        <w:rPr>
          <w:color w:val="767171"/>
          <w:sz w:val="24"/>
          <w:szCs w:val="24"/>
        </w:rPr>
      </w:pPr>
      <w:r w:rsidRPr="006145FD">
        <w:rPr>
          <w:color w:val="767171"/>
          <w:sz w:val="24"/>
          <w:szCs w:val="24"/>
        </w:rPr>
        <w:t xml:space="preserve">De acuerdo con la Resolución No. 041-2021, que establece los incentivos a ser otorgados a los servidores públicos de los distintos entes y órganos de la </w:t>
      </w:r>
      <w:r w:rsidRPr="006145FD">
        <w:rPr>
          <w:color w:val="767171"/>
          <w:sz w:val="24"/>
          <w:szCs w:val="24"/>
        </w:rPr>
        <w:lastRenderedPageBreak/>
        <w:t>administración pública, el CONIAF gestionó el pago del incentivo por cumplimiento de indicadores del SISMAP por un valor de RD$2,512,385.67.</w:t>
      </w:r>
    </w:p>
    <w:p w14:paraId="224548C3" w14:textId="57051C2F" w:rsidR="005C3BB1" w:rsidRPr="006145FD" w:rsidRDefault="005C3BB1" w:rsidP="00711EAE">
      <w:pPr>
        <w:spacing w:line="360" w:lineRule="auto"/>
        <w:ind w:left="192" w:right="407"/>
        <w:jc w:val="both"/>
        <w:rPr>
          <w:color w:val="767171"/>
          <w:sz w:val="24"/>
          <w:szCs w:val="24"/>
        </w:rPr>
      </w:pPr>
    </w:p>
    <w:p w14:paraId="6121BBFD" w14:textId="6DA7AA53" w:rsidR="005C3BB1" w:rsidRPr="006145FD" w:rsidRDefault="005C3BB1" w:rsidP="007F4475">
      <w:pPr>
        <w:spacing w:line="360" w:lineRule="auto"/>
        <w:ind w:left="284" w:right="407"/>
        <w:jc w:val="both"/>
        <w:rPr>
          <w:color w:val="767171"/>
          <w:sz w:val="24"/>
          <w:szCs w:val="24"/>
        </w:rPr>
      </w:pPr>
      <w:r w:rsidRPr="006145FD">
        <w:rPr>
          <w:color w:val="767171"/>
          <w:sz w:val="24"/>
          <w:szCs w:val="24"/>
        </w:rPr>
        <w:t xml:space="preserve">Jubilaciones y Pensiones.   En el   primer   semestre del año, dos servidores de la institución fueron beneficiados con sus respectivas </w:t>
      </w:r>
      <w:r w:rsidR="004B2E06" w:rsidRPr="006145FD">
        <w:rPr>
          <w:color w:val="767171"/>
          <w:sz w:val="24"/>
          <w:szCs w:val="24"/>
        </w:rPr>
        <w:t>pensiones y</w:t>
      </w:r>
      <w:r w:rsidRPr="006145FD">
        <w:rPr>
          <w:color w:val="767171"/>
          <w:sz w:val="24"/>
          <w:szCs w:val="24"/>
        </w:rPr>
        <w:t xml:space="preserve"> un servidor está en </w:t>
      </w:r>
      <w:r w:rsidR="007666AF" w:rsidRPr="006145FD">
        <w:rPr>
          <w:color w:val="767171"/>
          <w:sz w:val="24"/>
          <w:szCs w:val="24"/>
        </w:rPr>
        <w:t>trámite de</w:t>
      </w:r>
      <w:r w:rsidRPr="006145FD">
        <w:rPr>
          <w:color w:val="767171"/>
          <w:sz w:val="24"/>
          <w:szCs w:val="24"/>
        </w:rPr>
        <w:t xml:space="preserve"> pensión.</w:t>
      </w:r>
    </w:p>
    <w:p w14:paraId="7A170B84" w14:textId="77777777" w:rsidR="005C3BB1" w:rsidRPr="006145FD" w:rsidRDefault="005C3BB1" w:rsidP="007F4475">
      <w:pPr>
        <w:spacing w:line="360" w:lineRule="auto"/>
        <w:ind w:left="284" w:right="407"/>
        <w:jc w:val="both"/>
        <w:rPr>
          <w:color w:val="767171"/>
          <w:sz w:val="24"/>
          <w:szCs w:val="24"/>
        </w:rPr>
      </w:pPr>
    </w:p>
    <w:p w14:paraId="5A95317D" w14:textId="0402E124" w:rsidR="00711EAE" w:rsidRPr="006145FD" w:rsidRDefault="008C006F" w:rsidP="007F4475">
      <w:pPr>
        <w:pStyle w:val="Ttulo3"/>
        <w:tabs>
          <w:tab w:val="left" w:pos="615"/>
        </w:tabs>
        <w:spacing w:line="360" w:lineRule="auto"/>
        <w:ind w:left="284" w:right="407" w:firstLine="0"/>
        <w:jc w:val="both"/>
        <w:rPr>
          <w:b w:val="0"/>
          <w:bCs w:val="0"/>
          <w:color w:val="767171"/>
          <w:sz w:val="24"/>
          <w:szCs w:val="24"/>
        </w:rPr>
      </w:pPr>
      <w:bookmarkStart w:id="23" w:name="_Toc87531037"/>
      <w:r w:rsidRPr="006145FD">
        <w:rPr>
          <w:b w:val="0"/>
          <w:bCs w:val="0"/>
          <w:color w:val="767171"/>
          <w:sz w:val="24"/>
          <w:szCs w:val="24"/>
        </w:rPr>
        <w:t>Gestión del</w:t>
      </w:r>
      <w:r w:rsidRPr="006145FD">
        <w:rPr>
          <w:b w:val="0"/>
          <w:bCs w:val="0"/>
          <w:color w:val="767171"/>
          <w:spacing w:val="-7"/>
          <w:sz w:val="24"/>
          <w:szCs w:val="24"/>
        </w:rPr>
        <w:t xml:space="preserve"> </w:t>
      </w:r>
      <w:r w:rsidRPr="006145FD">
        <w:rPr>
          <w:b w:val="0"/>
          <w:bCs w:val="0"/>
          <w:color w:val="767171"/>
          <w:sz w:val="24"/>
          <w:szCs w:val="24"/>
        </w:rPr>
        <w:t>rendimiento</w:t>
      </w:r>
      <w:bookmarkEnd w:id="23"/>
    </w:p>
    <w:p w14:paraId="28985E21" w14:textId="4126EB7B" w:rsidR="00711EAE" w:rsidRPr="006145FD" w:rsidRDefault="00711EAE" w:rsidP="007F4475">
      <w:pPr>
        <w:spacing w:line="360" w:lineRule="auto"/>
        <w:ind w:left="284" w:right="407"/>
        <w:jc w:val="both"/>
        <w:rPr>
          <w:color w:val="767171"/>
          <w:sz w:val="24"/>
          <w:szCs w:val="24"/>
        </w:rPr>
      </w:pPr>
      <w:r w:rsidRPr="006145FD">
        <w:rPr>
          <w:color w:val="767171"/>
          <w:sz w:val="24"/>
          <w:szCs w:val="24"/>
        </w:rPr>
        <w:t>De un total de 30 servidores activos, se gestionaron 23 acuerdos de desempeño lo que representa un 77%.</w:t>
      </w:r>
    </w:p>
    <w:p w14:paraId="0D24B2FD" w14:textId="68BA01B7" w:rsidR="00B7551F" w:rsidRPr="006145FD" w:rsidRDefault="00B7551F" w:rsidP="007F4475">
      <w:pPr>
        <w:spacing w:line="360" w:lineRule="auto"/>
        <w:ind w:left="284" w:right="407"/>
        <w:jc w:val="both"/>
        <w:rPr>
          <w:color w:val="767171"/>
          <w:sz w:val="24"/>
          <w:szCs w:val="24"/>
        </w:rPr>
      </w:pPr>
    </w:p>
    <w:p w14:paraId="0FBBBF66" w14:textId="76B017A1" w:rsidR="00711EAE" w:rsidRPr="006145FD" w:rsidRDefault="008C006F" w:rsidP="007F4475">
      <w:pPr>
        <w:pStyle w:val="Ttulo3"/>
        <w:tabs>
          <w:tab w:val="left" w:pos="606"/>
        </w:tabs>
        <w:spacing w:line="360" w:lineRule="auto"/>
        <w:ind w:left="284" w:right="408" w:firstLine="0"/>
        <w:jc w:val="both"/>
        <w:rPr>
          <w:b w:val="0"/>
          <w:bCs w:val="0"/>
          <w:color w:val="767171"/>
          <w:sz w:val="24"/>
          <w:szCs w:val="24"/>
        </w:rPr>
      </w:pPr>
      <w:bookmarkStart w:id="24" w:name="_Toc87531038"/>
      <w:r w:rsidRPr="006145FD">
        <w:rPr>
          <w:b w:val="0"/>
          <w:bCs w:val="0"/>
          <w:color w:val="767171"/>
          <w:sz w:val="24"/>
          <w:szCs w:val="24"/>
        </w:rPr>
        <w:t>Gestión del</w:t>
      </w:r>
      <w:r w:rsidRPr="006145FD">
        <w:rPr>
          <w:b w:val="0"/>
          <w:bCs w:val="0"/>
          <w:color w:val="767171"/>
          <w:spacing w:val="-6"/>
          <w:sz w:val="24"/>
          <w:szCs w:val="24"/>
        </w:rPr>
        <w:t xml:space="preserve"> </w:t>
      </w:r>
      <w:r w:rsidRPr="006145FD">
        <w:rPr>
          <w:b w:val="0"/>
          <w:bCs w:val="0"/>
          <w:color w:val="767171"/>
          <w:sz w:val="24"/>
          <w:szCs w:val="24"/>
        </w:rPr>
        <w:t>conocimiento</w:t>
      </w:r>
      <w:bookmarkEnd w:id="24"/>
    </w:p>
    <w:p w14:paraId="618EE86A" w14:textId="44C978F6" w:rsidR="00B572F8" w:rsidRPr="006145FD" w:rsidRDefault="00B572F8" w:rsidP="007F4475">
      <w:pPr>
        <w:spacing w:line="360" w:lineRule="auto"/>
        <w:ind w:left="284" w:right="408"/>
        <w:jc w:val="both"/>
        <w:rPr>
          <w:color w:val="767171"/>
          <w:sz w:val="24"/>
          <w:szCs w:val="24"/>
        </w:rPr>
      </w:pPr>
      <w:r w:rsidRPr="006145FD">
        <w:rPr>
          <w:color w:val="767171"/>
          <w:sz w:val="24"/>
          <w:szCs w:val="24"/>
        </w:rPr>
        <w:t xml:space="preserve">Este cuadro representa las </w:t>
      </w:r>
      <w:r w:rsidR="004D2208" w:rsidRPr="006145FD">
        <w:rPr>
          <w:color w:val="767171"/>
          <w:sz w:val="24"/>
          <w:szCs w:val="24"/>
        </w:rPr>
        <w:t xml:space="preserve">diferentes </w:t>
      </w:r>
      <w:r w:rsidRPr="006145FD">
        <w:rPr>
          <w:color w:val="767171"/>
          <w:sz w:val="24"/>
          <w:szCs w:val="24"/>
        </w:rPr>
        <w:t xml:space="preserve">actividades formativas </w:t>
      </w:r>
      <w:r w:rsidR="004D2208" w:rsidRPr="006145FD">
        <w:rPr>
          <w:color w:val="767171"/>
          <w:sz w:val="24"/>
          <w:szCs w:val="24"/>
        </w:rPr>
        <w:t>en que</w:t>
      </w:r>
      <w:r w:rsidRPr="006145FD">
        <w:rPr>
          <w:color w:val="767171"/>
          <w:sz w:val="24"/>
          <w:szCs w:val="24"/>
        </w:rPr>
        <w:t xml:space="preserve"> han participado los servidores de este </w:t>
      </w:r>
      <w:r w:rsidR="004D2208" w:rsidRPr="006145FD">
        <w:rPr>
          <w:color w:val="767171"/>
          <w:sz w:val="24"/>
          <w:szCs w:val="24"/>
        </w:rPr>
        <w:t>C</w:t>
      </w:r>
      <w:r w:rsidRPr="006145FD">
        <w:rPr>
          <w:color w:val="767171"/>
          <w:sz w:val="24"/>
          <w:szCs w:val="24"/>
        </w:rPr>
        <w:t>onsejo</w:t>
      </w:r>
      <w:r w:rsidR="004D2208" w:rsidRPr="006145FD">
        <w:rPr>
          <w:color w:val="767171"/>
          <w:sz w:val="24"/>
          <w:szCs w:val="24"/>
        </w:rPr>
        <w:t>.</w:t>
      </w:r>
      <w:r w:rsidRPr="006145FD">
        <w:rPr>
          <w:color w:val="767171"/>
          <w:sz w:val="24"/>
          <w:szCs w:val="24"/>
        </w:rPr>
        <w:t xml:space="preserve"> </w:t>
      </w:r>
      <w:r w:rsidR="004D2208" w:rsidRPr="006145FD">
        <w:rPr>
          <w:color w:val="767171"/>
          <w:sz w:val="24"/>
          <w:szCs w:val="24"/>
        </w:rPr>
        <w:t>Estas actividades</w:t>
      </w:r>
      <w:r w:rsidRPr="006145FD">
        <w:rPr>
          <w:color w:val="767171"/>
          <w:sz w:val="24"/>
          <w:szCs w:val="24"/>
        </w:rPr>
        <w:t xml:space="preserve"> </w:t>
      </w:r>
      <w:r w:rsidR="004D2208" w:rsidRPr="006145FD">
        <w:rPr>
          <w:color w:val="767171"/>
          <w:sz w:val="24"/>
          <w:szCs w:val="24"/>
        </w:rPr>
        <w:t xml:space="preserve">se realizan como una parte importante para el fortalecimiento institucional y también responden al interés de diferentes </w:t>
      </w:r>
      <w:r w:rsidRPr="006145FD">
        <w:rPr>
          <w:color w:val="767171"/>
          <w:sz w:val="24"/>
          <w:szCs w:val="24"/>
        </w:rPr>
        <w:t>áreas de la institución.</w:t>
      </w:r>
      <w:r w:rsidR="00654A8A" w:rsidRPr="006145FD">
        <w:rPr>
          <w:color w:val="767171"/>
          <w:sz w:val="24"/>
          <w:szCs w:val="24"/>
        </w:rPr>
        <w:t xml:space="preserve">  En el siguiente cuadro se</w:t>
      </w:r>
      <w:r w:rsidR="000E4271" w:rsidRPr="006145FD">
        <w:rPr>
          <w:color w:val="767171"/>
          <w:sz w:val="24"/>
          <w:szCs w:val="24"/>
        </w:rPr>
        <w:t xml:space="preserve"> detalla cada una de estas actividades:</w:t>
      </w:r>
    </w:p>
    <w:p w14:paraId="30AA5E55" w14:textId="77777777" w:rsidR="00711EAE" w:rsidRPr="006145FD" w:rsidRDefault="00711EAE" w:rsidP="00711EAE">
      <w:pPr>
        <w:spacing w:before="3"/>
        <w:rPr>
          <w:b/>
          <w:color w:val="767171"/>
          <w:sz w:val="16"/>
        </w:rPr>
      </w:pPr>
    </w:p>
    <w:tbl>
      <w:tblPr>
        <w:tblW w:w="8746" w:type="dxa"/>
        <w:tblInd w:w="132" w:type="dxa"/>
        <w:tblLayout w:type="fixed"/>
        <w:tblCellMar>
          <w:left w:w="70" w:type="dxa"/>
          <w:right w:w="70" w:type="dxa"/>
        </w:tblCellMar>
        <w:tblLook w:val="05A0" w:firstRow="1" w:lastRow="0" w:firstColumn="1" w:lastColumn="1" w:noHBand="0" w:noVBand="1"/>
      </w:tblPr>
      <w:tblGrid>
        <w:gridCol w:w="5278"/>
        <w:gridCol w:w="903"/>
        <w:gridCol w:w="1053"/>
        <w:gridCol w:w="1512"/>
      </w:tblGrid>
      <w:tr w:rsidR="006145FD" w:rsidRPr="006145FD" w14:paraId="12E07EAE" w14:textId="77777777" w:rsidTr="00064A7A">
        <w:trPr>
          <w:trHeight w:val="283"/>
        </w:trPr>
        <w:tc>
          <w:tcPr>
            <w:tcW w:w="5278" w:type="dxa"/>
            <w:vMerge w:val="restart"/>
            <w:tcBorders>
              <w:top w:val="single" w:sz="8" w:space="0" w:color="auto"/>
              <w:left w:val="single" w:sz="8" w:space="0" w:color="auto"/>
              <w:bottom w:val="single" w:sz="8" w:space="0" w:color="000000"/>
              <w:right w:val="single" w:sz="8" w:space="0" w:color="auto"/>
            </w:tcBorders>
            <w:shd w:val="clear" w:color="auto" w:fill="002060"/>
            <w:vAlign w:val="center"/>
            <w:hideMark/>
          </w:tcPr>
          <w:p w14:paraId="1EA6A80D" w14:textId="77777777" w:rsidR="00B572F8" w:rsidRPr="006145FD" w:rsidRDefault="00B572F8" w:rsidP="00B572F8">
            <w:pPr>
              <w:pStyle w:val="TableParagraph"/>
              <w:spacing w:before="3"/>
              <w:jc w:val="center"/>
              <w:rPr>
                <w:rFonts w:ascii="Times New Roman"/>
                <w:b/>
                <w:color w:val="767171"/>
                <w:sz w:val="24"/>
                <w:szCs w:val="24"/>
              </w:rPr>
            </w:pPr>
            <w:r w:rsidRPr="006145FD">
              <w:rPr>
                <w:rFonts w:ascii="Times New Roman"/>
                <w:b/>
                <w:color w:val="767171"/>
                <w:sz w:val="24"/>
                <w:szCs w:val="24"/>
              </w:rPr>
              <w:t>Actividad Formativa</w:t>
            </w:r>
          </w:p>
        </w:tc>
        <w:tc>
          <w:tcPr>
            <w:tcW w:w="3468" w:type="dxa"/>
            <w:gridSpan w:val="3"/>
            <w:tcBorders>
              <w:top w:val="single" w:sz="8" w:space="0" w:color="auto"/>
              <w:left w:val="nil"/>
              <w:bottom w:val="single" w:sz="8" w:space="0" w:color="auto"/>
              <w:right w:val="single" w:sz="8" w:space="0" w:color="000000"/>
            </w:tcBorders>
            <w:shd w:val="clear" w:color="auto" w:fill="002060"/>
            <w:vAlign w:val="center"/>
            <w:hideMark/>
          </w:tcPr>
          <w:p w14:paraId="7A89C892" w14:textId="77777777" w:rsidR="00B572F8" w:rsidRPr="006145FD" w:rsidRDefault="00B572F8" w:rsidP="00B572F8">
            <w:pPr>
              <w:pStyle w:val="TableParagraph"/>
              <w:spacing w:before="3"/>
              <w:jc w:val="center"/>
              <w:rPr>
                <w:rFonts w:ascii="Times New Roman"/>
                <w:b/>
                <w:color w:val="767171"/>
                <w:sz w:val="24"/>
                <w:szCs w:val="24"/>
              </w:rPr>
            </w:pPr>
            <w:r w:rsidRPr="006145FD">
              <w:rPr>
                <w:rFonts w:ascii="Times New Roman"/>
                <w:b/>
                <w:color w:val="767171"/>
                <w:sz w:val="24"/>
                <w:szCs w:val="24"/>
              </w:rPr>
              <w:t>Modalidad</w:t>
            </w:r>
          </w:p>
        </w:tc>
      </w:tr>
      <w:tr w:rsidR="006145FD" w:rsidRPr="006145FD" w14:paraId="6F176055" w14:textId="77777777" w:rsidTr="00064A7A">
        <w:trPr>
          <w:trHeight w:val="292"/>
        </w:trPr>
        <w:tc>
          <w:tcPr>
            <w:tcW w:w="5278" w:type="dxa"/>
            <w:vMerge/>
            <w:tcBorders>
              <w:top w:val="single" w:sz="8" w:space="0" w:color="auto"/>
              <w:left w:val="single" w:sz="8" w:space="0" w:color="auto"/>
              <w:bottom w:val="single" w:sz="8" w:space="0" w:color="000000"/>
              <w:right w:val="single" w:sz="8" w:space="0" w:color="auto"/>
            </w:tcBorders>
            <w:shd w:val="clear" w:color="auto" w:fill="002060"/>
            <w:vAlign w:val="center"/>
            <w:hideMark/>
          </w:tcPr>
          <w:p w14:paraId="49689394" w14:textId="77777777" w:rsidR="00B572F8" w:rsidRPr="006145FD" w:rsidRDefault="00B572F8" w:rsidP="00B572F8">
            <w:pPr>
              <w:pStyle w:val="TableParagraph"/>
              <w:spacing w:before="3"/>
              <w:jc w:val="center"/>
              <w:rPr>
                <w:rFonts w:ascii="Times New Roman"/>
                <w:b/>
                <w:color w:val="767171"/>
                <w:sz w:val="24"/>
                <w:szCs w:val="24"/>
              </w:rPr>
            </w:pPr>
          </w:p>
        </w:tc>
        <w:tc>
          <w:tcPr>
            <w:tcW w:w="903" w:type="dxa"/>
            <w:tcBorders>
              <w:top w:val="nil"/>
              <w:left w:val="nil"/>
              <w:bottom w:val="single" w:sz="8" w:space="0" w:color="auto"/>
              <w:right w:val="single" w:sz="8" w:space="0" w:color="auto"/>
            </w:tcBorders>
            <w:shd w:val="clear" w:color="auto" w:fill="002060"/>
            <w:vAlign w:val="center"/>
            <w:hideMark/>
          </w:tcPr>
          <w:p w14:paraId="4BF281B6" w14:textId="77777777" w:rsidR="00B572F8" w:rsidRPr="006145FD" w:rsidRDefault="00B572F8" w:rsidP="00B572F8">
            <w:pPr>
              <w:pStyle w:val="TableParagraph"/>
              <w:spacing w:before="3"/>
              <w:jc w:val="center"/>
              <w:rPr>
                <w:rFonts w:ascii="Times New Roman"/>
                <w:b/>
                <w:color w:val="767171"/>
                <w:sz w:val="24"/>
                <w:szCs w:val="24"/>
              </w:rPr>
            </w:pPr>
            <w:r w:rsidRPr="006145FD">
              <w:rPr>
                <w:rFonts w:ascii="Times New Roman"/>
                <w:b/>
                <w:color w:val="767171"/>
                <w:sz w:val="24"/>
                <w:szCs w:val="24"/>
              </w:rPr>
              <w:t>Presencial</w:t>
            </w:r>
          </w:p>
        </w:tc>
        <w:tc>
          <w:tcPr>
            <w:tcW w:w="1053" w:type="dxa"/>
            <w:tcBorders>
              <w:top w:val="nil"/>
              <w:left w:val="nil"/>
              <w:bottom w:val="single" w:sz="8" w:space="0" w:color="auto"/>
              <w:right w:val="single" w:sz="8" w:space="0" w:color="auto"/>
            </w:tcBorders>
            <w:shd w:val="clear" w:color="auto" w:fill="002060"/>
            <w:vAlign w:val="center"/>
            <w:hideMark/>
          </w:tcPr>
          <w:p w14:paraId="31670101" w14:textId="77777777" w:rsidR="00B572F8" w:rsidRPr="006145FD" w:rsidRDefault="00B572F8" w:rsidP="00B572F8">
            <w:pPr>
              <w:pStyle w:val="TableParagraph"/>
              <w:spacing w:before="3"/>
              <w:jc w:val="center"/>
              <w:rPr>
                <w:rFonts w:ascii="Times New Roman"/>
                <w:b/>
                <w:color w:val="767171"/>
                <w:sz w:val="24"/>
                <w:szCs w:val="24"/>
              </w:rPr>
            </w:pPr>
            <w:r w:rsidRPr="006145FD">
              <w:rPr>
                <w:rFonts w:ascii="Times New Roman"/>
                <w:b/>
                <w:color w:val="767171"/>
                <w:sz w:val="24"/>
                <w:szCs w:val="24"/>
              </w:rPr>
              <w:t>Virtual</w:t>
            </w:r>
          </w:p>
        </w:tc>
        <w:tc>
          <w:tcPr>
            <w:tcW w:w="1512" w:type="dxa"/>
            <w:tcBorders>
              <w:top w:val="nil"/>
              <w:left w:val="nil"/>
              <w:bottom w:val="single" w:sz="8" w:space="0" w:color="auto"/>
              <w:right w:val="single" w:sz="8" w:space="0" w:color="auto"/>
            </w:tcBorders>
            <w:shd w:val="clear" w:color="auto" w:fill="002060"/>
            <w:vAlign w:val="center"/>
            <w:hideMark/>
          </w:tcPr>
          <w:p w14:paraId="579E4DB1" w14:textId="77777777" w:rsidR="00B572F8" w:rsidRPr="006145FD" w:rsidRDefault="00B572F8" w:rsidP="00677BC5">
            <w:pPr>
              <w:jc w:val="center"/>
              <w:rPr>
                <w:b/>
                <w:bCs/>
                <w:color w:val="767171"/>
                <w:sz w:val="24"/>
                <w:szCs w:val="24"/>
              </w:rPr>
            </w:pPr>
            <w:r w:rsidRPr="006145FD">
              <w:rPr>
                <w:b/>
                <w:bCs/>
                <w:color w:val="767171"/>
                <w:sz w:val="24"/>
                <w:szCs w:val="24"/>
              </w:rPr>
              <w:t>No. de personas capacitadas</w:t>
            </w:r>
          </w:p>
        </w:tc>
      </w:tr>
      <w:tr w:rsidR="006145FD" w:rsidRPr="006145FD" w14:paraId="31200CA6" w14:textId="77777777" w:rsidTr="00040A20">
        <w:trPr>
          <w:trHeight w:val="514"/>
        </w:trPr>
        <w:tc>
          <w:tcPr>
            <w:tcW w:w="5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77F55" w14:textId="77777777" w:rsidR="00B572F8" w:rsidRPr="006145FD" w:rsidRDefault="00B572F8" w:rsidP="00677BC5">
            <w:pPr>
              <w:ind w:left="-81"/>
              <w:rPr>
                <w:color w:val="767171"/>
                <w:sz w:val="24"/>
                <w:szCs w:val="24"/>
              </w:rPr>
            </w:pPr>
            <w:r w:rsidRPr="006145FD">
              <w:rPr>
                <w:color w:val="767171"/>
                <w:sz w:val="24"/>
                <w:szCs w:val="24"/>
              </w:rPr>
              <w:t>Charla Metodología de Simplificación de Trámites</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5C3CD3CB" w14:textId="77777777" w:rsidR="00B572F8" w:rsidRPr="006145FD" w:rsidRDefault="00B572F8" w:rsidP="00677BC5">
            <w:pPr>
              <w:rPr>
                <w:color w:val="767171"/>
                <w:sz w:val="24"/>
                <w:szCs w:val="24"/>
              </w:rPr>
            </w:pPr>
            <w:r w:rsidRPr="006145FD">
              <w:rPr>
                <w:color w:val="767171"/>
                <w:sz w:val="24"/>
                <w:szCs w:val="24"/>
              </w:rPr>
              <w:t> </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2495EC96"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26A2082A" w14:textId="77777777" w:rsidR="00B572F8" w:rsidRPr="006145FD" w:rsidRDefault="00B572F8" w:rsidP="00677BC5">
            <w:pPr>
              <w:jc w:val="center"/>
              <w:rPr>
                <w:color w:val="767171"/>
                <w:sz w:val="24"/>
                <w:szCs w:val="24"/>
              </w:rPr>
            </w:pPr>
            <w:r w:rsidRPr="006145FD">
              <w:rPr>
                <w:color w:val="767171"/>
                <w:sz w:val="24"/>
                <w:szCs w:val="24"/>
              </w:rPr>
              <w:t>4</w:t>
            </w:r>
          </w:p>
        </w:tc>
      </w:tr>
      <w:tr w:rsidR="006145FD" w:rsidRPr="006145FD" w14:paraId="6F3EDFB5" w14:textId="77777777" w:rsidTr="00040A20">
        <w:trPr>
          <w:trHeight w:val="665"/>
        </w:trPr>
        <w:tc>
          <w:tcPr>
            <w:tcW w:w="52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920A88" w14:textId="77777777" w:rsidR="00B572F8" w:rsidRPr="006145FD" w:rsidRDefault="00B572F8" w:rsidP="00677BC5">
            <w:pPr>
              <w:ind w:left="-81"/>
              <w:rPr>
                <w:color w:val="767171"/>
                <w:sz w:val="24"/>
                <w:szCs w:val="24"/>
              </w:rPr>
            </w:pPr>
            <w:r w:rsidRPr="006145FD">
              <w:rPr>
                <w:color w:val="767171"/>
                <w:sz w:val="24"/>
                <w:szCs w:val="24"/>
              </w:rPr>
              <w:t>Socialización Resultados de Encuesta de Clima Laboral</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3EAACF29" w14:textId="77777777" w:rsidR="00B572F8" w:rsidRPr="006145FD" w:rsidRDefault="00B572F8" w:rsidP="00677BC5">
            <w:pPr>
              <w:rPr>
                <w:color w:val="767171"/>
                <w:sz w:val="24"/>
                <w:szCs w:val="24"/>
              </w:rPr>
            </w:pPr>
            <w:r w:rsidRPr="006145FD">
              <w:rPr>
                <w:color w:val="767171"/>
                <w:sz w:val="24"/>
                <w:szCs w:val="24"/>
              </w:rPr>
              <w:t> </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39DA23DF"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009F02E6" w14:textId="77777777" w:rsidR="00B572F8" w:rsidRPr="006145FD" w:rsidRDefault="00B572F8" w:rsidP="00677BC5">
            <w:pPr>
              <w:jc w:val="center"/>
              <w:rPr>
                <w:color w:val="767171"/>
                <w:sz w:val="24"/>
                <w:szCs w:val="24"/>
              </w:rPr>
            </w:pPr>
            <w:r w:rsidRPr="006145FD">
              <w:rPr>
                <w:color w:val="767171"/>
                <w:sz w:val="24"/>
                <w:szCs w:val="24"/>
              </w:rPr>
              <w:t>21</w:t>
            </w:r>
          </w:p>
        </w:tc>
      </w:tr>
      <w:tr w:rsidR="006145FD" w:rsidRPr="006145FD" w14:paraId="290FDE7C" w14:textId="77777777" w:rsidTr="00040A20">
        <w:trPr>
          <w:trHeight w:val="456"/>
        </w:trPr>
        <w:tc>
          <w:tcPr>
            <w:tcW w:w="52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191EC3" w14:textId="77777777" w:rsidR="00B572F8" w:rsidRPr="006145FD" w:rsidRDefault="00B572F8" w:rsidP="00677BC5">
            <w:pPr>
              <w:ind w:left="-81"/>
              <w:rPr>
                <w:color w:val="767171"/>
                <w:sz w:val="24"/>
                <w:szCs w:val="24"/>
              </w:rPr>
            </w:pPr>
            <w:r w:rsidRPr="006145FD">
              <w:rPr>
                <w:color w:val="767171"/>
                <w:sz w:val="24"/>
                <w:szCs w:val="24"/>
              </w:rPr>
              <w:t>Charla Impacto Cultural Organizacional de la Productividad y Bienestar</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10BDF589" w14:textId="77777777" w:rsidR="00B572F8" w:rsidRPr="006145FD" w:rsidRDefault="00B572F8" w:rsidP="00677BC5">
            <w:pPr>
              <w:rPr>
                <w:color w:val="767171"/>
                <w:sz w:val="24"/>
                <w:szCs w:val="24"/>
              </w:rPr>
            </w:pPr>
            <w:r w:rsidRPr="006145FD">
              <w:rPr>
                <w:color w:val="767171"/>
                <w:sz w:val="24"/>
                <w:szCs w:val="24"/>
              </w:rPr>
              <w:t> </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62814250"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13D9E416" w14:textId="77777777" w:rsidR="00B572F8" w:rsidRPr="006145FD" w:rsidRDefault="00B572F8" w:rsidP="00677BC5">
            <w:pPr>
              <w:jc w:val="center"/>
              <w:rPr>
                <w:color w:val="767171"/>
                <w:sz w:val="24"/>
                <w:szCs w:val="24"/>
              </w:rPr>
            </w:pPr>
            <w:r w:rsidRPr="006145FD">
              <w:rPr>
                <w:color w:val="767171"/>
                <w:sz w:val="24"/>
                <w:szCs w:val="24"/>
              </w:rPr>
              <w:t>1</w:t>
            </w:r>
          </w:p>
        </w:tc>
      </w:tr>
      <w:tr w:rsidR="006145FD" w:rsidRPr="006145FD" w14:paraId="46974658" w14:textId="77777777" w:rsidTr="00040A20">
        <w:trPr>
          <w:trHeight w:val="440"/>
        </w:trPr>
        <w:tc>
          <w:tcPr>
            <w:tcW w:w="52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D70141" w14:textId="77777777" w:rsidR="00B572F8" w:rsidRPr="006145FD" w:rsidRDefault="00B572F8" w:rsidP="00677BC5">
            <w:pPr>
              <w:ind w:left="-81"/>
              <w:rPr>
                <w:color w:val="767171"/>
                <w:sz w:val="24"/>
                <w:szCs w:val="24"/>
              </w:rPr>
            </w:pPr>
            <w:r w:rsidRPr="006145FD">
              <w:rPr>
                <w:color w:val="767171"/>
                <w:sz w:val="24"/>
                <w:szCs w:val="24"/>
              </w:rPr>
              <w:t xml:space="preserve">Webinar Evaluación del Desempeño por Resultados y Competencias </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14:paraId="3357FC05" w14:textId="77777777" w:rsidR="00B572F8" w:rsidRPr="006145FD" w:rsidRDefault="00B572F8" w:rsidP="00677BC5">
            <w:pPr>
              <w:rPr>
                <w:color w:val="767171"/>
                <w:sz w:val="24"/>
                <w:szCs w:val="24"/>
              </w:rPr>
            </w:pPr>
            <w:r w:rsidRPr="006145FD">
              <w:rPr>
                <w:color w:val="767171"/>
                <w:sz w:val="24"/>
                <w:szCs w:val="24"/>
              </w:rPr>
              <w:t> </w:t>
            </w:r>
          </w:p>
        </w:tc>
        <w:tc>
          <w:tcPr>
            <w:tcW w:w="1053" w:type="dxa"/>
            <w:tcBorders>
              <w:top w:val="single" w:sz="4" w:space="0" w:color="auto"/>
              <w:left w:val="nil"/>
              <w:bottom w:val="single" w:sz="4" w:space="0" w:color="auto"/>
              <w:right w:val="single" w:sz="4" w:space="0" w:color="auto"/>
            </w:tcBorders>
            <w:shd w:val="clear" w:color="auto" w:fill="auto"/>
            <w:noWrap/>
            <w:vAlign w:val="bottom"/>
            <w:hideMark/>
          </w:tcPr>
          <w:p w14:paraId="516C2AC0"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single" w:sz="4" w:space="0" w:color="auto"/>
              <w:left w:val="nil"/>
              <w:bottom w:val="single" w:sz="4" w:space="0" w:color="auto"/>
              <w:right w:val="single" w:sz="4" w:space="0" w:color="auto"/>
            </w:tcBorders>
            <w:shd w:val="clear" w:color="auto" w:fill="auto"/>
            <w:noWrap/>
            <w:vAlign w:val="bottom"/>
            <w:hideMark/>
          </w:tcPr>
          <w:p w14:paraId="3DB0E6E9" w14:textId="77777777" w:rsidR="00B572F8" w:rsidRPr="006145FD" w:rsidRDefault="00B572F8" w:rsidP="00677BC5">
            <w:pPr>
              <w:jc w:val="center"/>
              <w:rPr>
                <w:color w:val="767171"/>
                <w:sz w:val="24"/>
                <w:szCs w:val="24"/>
              </w:rPr>
            </w:pPr>
            <w:r w:rsidRPr="006145FD">
              <w:rPr>
                <w:color w:val="767171"/>
                <w:sz w:val="24"/>
                <w:szCs w:val="24"/>
              </w:rPr>
              <w:t>4</w:t>
            </w:r>
          </w:p>
        </w:tc>
      </w:tr>
      <w:tr w:rsidR="006145FD" w:rsidRPr="006145FD" w14:paraId="13980AF6" w14:textId="77777777" w:rsidTr="00040A20">
        <w:trPr>
          <w:trHeight w:val="440"/>
        </w:trPr>
        <w:tc>
          <w:tcPr>
            <w:tcW w:w="5278" w:type="dxa"/>
            <w:tcBorders>
              <w:top w:val="nil"/>
              <w:left w:val="single" w:sz="4" w:space="0" w:color="auto"/>
              <w:bottom w:val="single" w:sz="4" w:space="0" w:color="auto"/>
              <w:right w:val="single" w:sz="4" w:space="0" w:color="auto"/>
            </w:tcBorders>
            <w:shd w:val="clear" w:color="auto" w:fill="auto"/>
            <w:vAlign w:val="bottom"/>
            <w:hideMark/>
          </w:tcPr>
          <w:p w14:paraId="347285AC" w14:textId="77777777" w:rsidR="00B572F8" w:rsidRPr="006145FD" w:rsidRDefault="00B572F8" w:rsidP="00677BC5">
            <w:pPr>
              <w:ind w:left="-81"/>
              <w:rPr>
                <w:color w:val="767171"/>
                <w:sz w:val="24"/>
                <w:szCs w:val="24"/>
              </w:rPr>
            </w:pPr>
            <w:r w:rsidRPr="006145FD">
              <w:rPr>
                <w:color w:val="767171"/>
                <w:sz w:val="24"/>
                <w:szCs w:val="24"/>
              </w:rPr>
              <w:t xml:space="preserve">Socialización Sistema de la Calidad de Monitoreo de la Calidad de los Servicios Públicos </w:t>
            </w:r>
          </w:p>
        </w:tc>
        <w:tc>
          <w:tcPr>
            <w:tcW w:w="903" w:type="dxa"/>
            <w:tcBorders>
              <w:top w:val="nil"/>
              <w:left w:val="nil"/>
              <w:bottom w:val="single" w:sz="4" w:space="0" w:color="auto"/>
              <w:right w:val="single" w:sz="4" w:space="0" w:color="auto"/>
            </w:tcBorders>
            <w:shd w:val="clear" w:color="auto" w:fill="auto"/>
            <w:noWrap/>
            <w:vAlign w:val="bottom"/>
            <w:hideMark/>
          </w:tcPr>
          <w:p w14:paraId="287ED9F3" w14:textId="77777777" w:rsidR="00B572F8" w:rsidRPr="006145FD" w:rsidRDefault="00B572F8" w:rsidP="00677BC5">
            <w:pPr>
              <w:rPr>
                <w:color w:val="767171"/>
                <w:sz w:val="24"/>
                <w:szCs w:val="24"/>
              </w:rPr>
            </w:pPr>
            <w:r w:rsidRPr="006145FD">
              <w:rPr>
                <w:color w:val="767171"/>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14:paraId="257BF72D"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hideMark/>
          </w:tcPr>
          <w:p w14:paraId="1FC64028" w14:textId="77777777" w:rsidR="00B572F8" w:rsidRPr="006145FD" w:rsidRDefault="00B572F8" w:rsidP="00677BC5">
            <w:pPr>
              <w:jc w:val="center"/>
              <w:rPr>
                <w:color w:val="767171"/>
                <w:sz w:val="24"/>
                <w:szCs w:val="24"/>
              </w:rPr>
            </w:pPr>
            <w:r w:rsidRPr="006145FD">
              <w:rPr>
                <w:color w:val="767171"/>
                <w:sz w:val="24"/>
                <w:szCs w:val="24"/>
              </w:rPr>
              <w:t>2</w:t>
            </w:r>
          </w:p>
        </w:tc>
      </w:tr>
      <w:tr w:rsidR="006145FD" w:rsidRPr="006145FD" w14:paraId="43246092" w14:textId="77777777" w:rsidTr="00040A20">
        <w:trPr>
          <w:trHeight w:val="264"/>
        </w:trPr>
        <w:tc>
          <w:tcPr>
            <w:tcW w:w="5278" w:type="dxa"/>
            <w:tcBorders>
              <w:top w:val="nil"/>
              <w:left w:val="single" w:sz="4" w:space="0" w:color="auto"/>
              <w:bottom w:val="single" w:sz="4" w:space="0" w:color="auto"/>
              <w:right w:val="single" w:sz="4" w:space="0" w:color="auto"/>
            </w:tcBorders>
            <w:shd w:val="clear" w:color="auto" w:fill="auto"/>
            <w:noWrap/>
            <w:vAlign w:val="bottom"/>
            <w:hideMark/>
          </w:tcPr>
          <w:p w14:paraId="4AE93D55" w14:textId="77777777" w:rsidR="00B572F8" w:rsidRPr="006145FD" w:rsidRDefault="00B572F8" w:rsidP="00677BC5">
            <w:pPr>
              <w:ind w:left="-81"/>
              <w:rPr>
                <w:color w:val="767171"/>
                <w:sz w:val="24"/>
                <w:szCs w:val="24"/>
              </w:rPr>
            </w:pPr>
            <w:r w:rsidRPr="006145FD">
              <w:rPr>
                <w:color w:val="767171"/>
                <w:sz w:val="24"/>
                <w:szCs w:val="24"/>
              </w:rPr>
              <w:t>Curso Diseño de Experimentos</w:t>
            </w:r>
          </w:p>
        </w:tc>
        <w:tc>
          <w:tcPr>
            <w:tcW w:w="903" w:type="dxa"/>
            <w:tcBorders>
              <w:top w:val="nil"/>
              <w:left w:val="nil"/>
              <w:bottom w:val="single" w:sz="4" w:space="0" w:color="auto"/>
              <w:right w:val="single" w:sz="4" w:space="0" w:color="auto"/>
            </w:tcBorders>
            <w:shd w:val="clear" w:color="auto" w:fill="auto"/>
            <w:noWrap/>
            <w:vAlign w:val="bottom"/>
            <w:hideMark/>
          </w:tcPr>
          <w:p w14:paraId="70E2C808" w14:textId="77777777" w:rsidR="00B572F8" w:rsidRPr="006145FD" w:rsidRDefault="00B572F8" w:rsidP="00677BC5">
            <w:pPr>
              <w:rPr>
                <w:color w:val="767171"/>
                <w:sz w:val="24"/>
                <w:szCs w:val="24"/>
              </w:rPr>
            </w:pPr>
            <w:r w:rsidRPr="006145FD">
              <w:rPr>
                <w:color w:val="767171"/>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14:paraId="4720D929"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hideMark/>
          </w:tcPr>
          <w:p w14:paraId="5237D648" w14:textId="77777777" w:rsidR="00B572F8" w:rsidRPr="006145FD" w:rsidRDefault="00B572F8" w:rsidP="00677BC5">
            <w:pPr>
              <w:jc w:val="center"/>
              <w:rPr>
                <w:color w:val="767171"/>
                <w:sz w:val="24"/>
                <w:szCs w:val="24"/>
              </w:rPr>
            </w:pPr>
            <w:r w:rsidRPr="006145FD">
              <w:rPr>
                <w:color w:val="767171"/>
                <w:sz w:val="24"/>
                <w:szCs w:val="24"/>
              </w:rPr>
              <w:t>1</w:t>
            </w:r>
          </w:p>
        </w:tc>
      </w:tr>
      <w:tr w:rsidR="006145FD" w:rsidRPr="006145FD" w14:paraId="38BCFADB" w14:textId="77777777" w:rsidTr="00040A20">
        <w:trPr>
          <w:trHeight w:val="456"/>
        </w:trPr>
        <w:tc>
          <w:tcPr>
            <w:tcW w:w="5278" w:type="dxa"/>
            <w:tcBorders>
              <w:top w:val="nil"/>
              <w:left w:val="single" w:sz="4" w:space="0" w:color="auto"/>
              <w:bottom w:val="single" w:sz="4" w:space="0" w:color="auto"/>
              <w:right w:val="single" w:sz="4" w:space="0" w:color="auto"/>
            </w:tcBorders>
            <w:shd w:val="clear" w:color="auto" w:fill="auto"/>
            <w:vAlign w:val="bottom"/>
            <w:hideMark/>
          </w:tcPr>
          <w:p w14:paraId="6599A7C4" w14:textId="77777777" w:rsidR="00B572F8" w:rsidRPr="006145FD" w:rsidRDefault="00B572F8" w:rsidP="00677BC5">
            <w:pPr>
              <w:ind w:left="-81"/>
              <w:rPr>
                <w:color w:val="767171"/>
                <w:sz w:val="24"/>
                <w:szCs w:val="24"/>
              </w:rPr>
            </w:pPr>
            <w:r w:rsidRPr="006145FD">
              <w:rPr>
                <w:color w:val="767171"/>
                <w:sz w:val="24"/>
                <w:szCs w:val="24"/>
              </w:rPr>
              <w:t>Webinar Primer Encuentro de Encargados de Recursos Humanos.</w:t>
            </w:r>
          </w:p>
        </w:tc>
        <w:tc>
          <w:tcPr>
            <w:tcW w:w="903" w:type="dxa"/>
            <w:tcBorders>
              <w:top w:val="nil"/>
              <w:left w:val="nil"/>
              <w:bottom w:val="single" w:sz="4" w:space="0" w:color="auto"/>
              <w:right w:val="single" w:sz="4" w:space="0" w:color="auto"/>
            </w:tcBorders>
            <w:shd w:val="clear" w:color="auto" w:fill="auto"/>
            <w:noWrap/>
            <w:vAlign w:val="bottom"/>
            <w:hideMark/>
          </w:tcPr>
          <w:p w14:paraId="52C5E52A" w14:textId="77777777" w:rsidR="00B572F8" w:rsidRPr="006145FD" w:rsidRDefault="00B572F8" w:rsidP="00677BC5">
            <w:pPr>
              <w:rPr>
                <w:color w:val="767171"/>
                <w:sz w:val="24"/>
                <w:szCs w:val="24"/>
              </w:rPr>
            </w:pPr>
            <w:r w:rsidRPr="006145FD">
              <w:rPr>
                <w:color w:val="767171"/>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14:paraId="0CF569BB"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hideMark/>
          </w:tcPr>
          <w:p w14:paraId="3DE5ECDF" w14:textId="77777777" w:rsidR="00B572F8" w:rsidRPr="006145FD" w:rsidRDefault="00B572F8" w:rsidP="00677BC5">
            <w:pPr>
              <w:jc w:val="center"/>
              <w:rPr>
                <w:color w:val="767171"/>
                <w:sz w:val="24"/>
                <w:szCs w:val="24"/>
              </w:rPr>
            </w:pPr>
            <w:r w:rsidRPr="006145FD">
              <w:rPr>
                <w:color w:val="767171"/>
                <w:sz w:val="24"/>
                <w:szCs w:val="24"/>
              </w:rPr>
              <w:t>1</w:t>
            </w:r>
          </w:p>
        </w:tc>
      </w:tr>
      <w:tr w:rsidR="006145FD" w:rsidRPr="006145FD" w14:paraId="7F2CEE62" w14:textId="77777777" w:rsidTr="00040A20">
        <w:trPr>
          <w:trHeight w:val="456"/>
        </w:trPr>
        <w:tc>
          <w:tcPr>
            <w:tcW w:w="5278" w:type="dxa"/>
            <w:tcBorders>
              <w:top w:val="nil"/>
              <w:left w:val="single" w:sz="4" w:space="0" w:color="auto"/>
              <w:bottom w:val="single" w:sz="4" w:space="0" w:color="auto"/>
              <w:right w:val="single" w:sz="4" w:space="0" w:color="auto"/>
            </w:tcBorders>
            <w:shd w:val="clear" w:color="auto" w:fill="auto"/>
            <w:vAlign w:val="bottom"/>
            <w:hideMark/>
          </w:tcPr>
          <w:p w14:paraId="44F08737" w14:textId="3C38C9D1" w:rsidR="00B572F8" w:rsidRPr="006145FD" w:rsidRDefault="00B572F8" w:rsidP="00677BC5">
            <w:pPr>
              <w:ind w:left="-81"/>
              <w:rPr>
                <w:color w:val="767171"/>
                <w:sz w:val="24"/>
                <w:szCs w:val="24"/>
              </w:rPr>
            </w:pPr>
            <w:r w:rsidRPr="006145FD">
              <w:rPr>
                <w:color w:val="767171"/>
                <w:sz w:val="24"/>
                <w:szCs w:val="24"/>
              </w:rPr>
              <w:t xml:space="preserve">Charla Régimen </w:t>
            </w:r>
            <w:r w:rsidR="007F4475" w:rsidRPr="006145FD">
              <w:rPr>
                <w:color w:val="767171"/>
                <w:sz w:val="24"/>
                <w:szCs w:val="24"/>
              </w:rPr>
              <w:t>Ético</w:t>
            </w:r>
            <w:r w:rsidRPr="006145FD">
              <w:rPr>
                <w:color w:val="767171"/>
                <w:sz w:val="24"/>
                <w:szCs w:val="24"/>
              </w:rPr>
              <w:t xml:space="preserve"> y Disciplinario en Virtud de la </w:t>
            </w:r>
            <w:r w:rsidRPr="006145FD">
              <w:rPr>
                <w:color w:val="767171"/>
                <w:sz w:val="24"/>
                <w:szCs w:val="24"/>
              </w:rPr>
              <w:lastRenderedPageBreak/>
              <w:t>Ley 41-08 de Función Pública.</w:t>
            </w:r>
          </w:p>
        </w:tc>
        <w:tc>
          <w:tcPr>
            <w:tcW w:w="903" w:type="dxa"/>
            <w:tcBorders>
              <w:top w:val="nil"/>
              <w:left w:val="nil"/>
              <w:bottom w:val="single" w:sz="4" w:space="0" w:color="auto"/>
              <w:right w:val="single" w:sz="4" w:space="0" w:color="auto"/>
            </w:tcBorders>
            <w:shd w:val="clear" w:color="auto" w:fill="auto"/>
            <w:noWrap/>
            <w:vAlign w:val="bottom"/>
            <w:hideMark/>
          </w:tcPr>
          <w:p w14:paraId="5A8012C9" w14:textId="77777777" w:rsidR="00B572F8" w:rsidRPr="006145FD" w:rsidRDefault="00B572F8" w:rsidP="00677BC5">
            <w:pPr>
              <w:rPr>
                <w:color w:val="767171"/>
                <w:sz w:val="24"/>
                <w:szCs w:val="24"/>
              </w:rPr>
            </w:pPr>
            <w:r w:rsidRPr="006145FD">
              <w:rPr>
                <w:color w:val="767171"/>
                <w:sz w:val="24"/>
                <w:szCs w:val="24"/>
              </w:rPr>
              <w:lastRenderedPageBreak/>
              <w:t> </w:t>
            </w:r>
          </w:p>
        </w:tc>
        <w:tc>
          <w:tcPr>
            <w:tcW w:w="1053" w:type="dxa"/>
            <w:tcBorders>
              <w:top w:val="nil"/>
              <w:left w:val="nil"/>
              <w:bottom w:val="single" w:sz="4" w:space="0" w:color="auto"/>
              <w:right w:val="single" w:sz="4" w:space="0" w:color="auto"/>
            </w:tcBorders>
            <w:shd w:val="clear" w:color="auto" w:fill="auto"/>
            <w:noWrap/>
            <w:vAlign w:val="bottom"/>
            <w:hideMark/>
          </w:tcPr>
          <w:p w14:paraId="7E5D7FA2"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hideMark/>
          </w:tcPr>
          <w:p w14:paraId="63F66927" w14:textId="77777777" w:rsidR="00B572F8" w:rsidRPr="006145FD" w:rsidRDefault="00B572F8" w:rsidP="00677BC5">
            <w:pPr>
              <w:jc w:val="center"/>
              <w:rPr>
                <w:color w:val="767171"/>
                <w:sz w:val="24"/>
                <w:szCs w:val="24"/>
              </w:rPr>
            </w:pPr>
            <w:r w:rsidRPr="006145FD">
              <w:rPr>
                <w:color w:val="767171"/>
                <w:sz w:val="24"/>
                <w:szCs w:val="24"/>
              </w:rPr>
              <w:t>19</w:t>
            </w:r>
          </w:p>
        </w:tc>
      </w:tr>
      <w:tr w:rsidR="006145FD" w:rsidRPr="006145FD" w14:paraId="5EA10EF6" w14:textId="77777777" w:rsidTr="00040A20">
        <w:trPr>
          <w:trHeight w:val="362"/>
        </w:trPr>
        <w:tc>
          <w:tcPr>
            <w:tcW w:w="5278" w:type="dxa"/>
            <w:tcBorders>
              <w:top w:val="nil"/>
              <w:left w:val="single" w:sz="4" w:space="0" w:color="auto"/>
              <w:bottom w:val="single" w:sz="4" w:space="0" w:color="auto"/>
              <w:right w:val="single" w:sz="4" w:space="0" w:color="auto"/>
            </w:tcBorders>
            <w:shd w:val="clear" w:color="auto" w:fill="auto"/>
            <w:vAlign w:val="bottom"/>
            <w:hideMark/>
          </w:tcPr>
          <w:p w14:paraId="79C2110C" w14:textId="77777777" w:rsidR="00B572F8" w:rsidRPr="006145FD" w:rsidRDefault="00B572F8" w:rsidP="00677BC5">
            <w:pPr>
              <w:ind w:left="-81"/>
              <w:rPr>
                <w:color w:val="767171"/>
                <w:sz w:val="24"/>
                <w:szCs w:val="24"/>
              </w:rPr>
            </w:pPr>
            <w:r w:rsidRPr="006145FD">
              <w:rPr>
                <w:color w:val="767171"/>
                <w:sz w:val="24"/>
                <w:szCs w:val="24"/>
              </w:rPr>
              <w:t>Charla de la Ley 41-08 de Función Pública.</w:t>
            </w:r>
          </w:p>
        </w:tc>
        <w:tc>
          <w:tcPr>
            <w:tcW w:w="903" w:type="dxa"/>
            <w:tcBorders>
              <w:top w:val="nil"/>
              <w:left w:val="nil"/>
              <w:bottom w:val="single" w:sz="4" w:space="0" w:color="auto"/>
              <w:right w:val="single" w:sz="4" w:space="0" w:color="auto"/>
            </w:tcBorders>
            <w:shd w:val="clear" w:color="auto" w:fill="auto"/>
            <w:noWrap/>
            <w:vAlign w:val="bottom"/>
            <w:hideMark/>
          </w:tcPr>
          <w:p w14:paraId="2514E57C" w14:textId="77777777" w:rsidR="00B572F8" w:rsidRPr="006145FD" w:rsidRDefault="00B572F8" w:rsidP="00677BC5">
            <w:pPr>
              <w:rPr>
                <w:color w:val="767171"/>
                <w:sz w:val="24"/>
                <w:szCs w:val="24"/>
              </w:rPr>
            </w:pPr>
            <w:r w:rsidRPr="006145FD">
              <w:rPr>
                <w:color w:val="767171"/>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14:paraId="2DB47DB8"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hideMark/>
          </w:tcPr>
          <w:p w14:paraId="0047D41D" w14:textId="77777777" w:rsidR="00B572F8" w:rsidRPr="006145FD" w:rsidRDefault="00B572F8" w:rsidP="00677BC5">
            <w:pPr>
              <w:jc w:val="center"/>
              <w:rPr>
                <w:color w:val="767171"/>
                <w:sz w:val="24"/>
                <w:szCs w:val="24"/>
              </w:rPr>
            </w:pPr>
            <w:r w:rsidRPr="006145FD">
              <w:rPr>
                <w:color w:val="767171"/>
                <w:sz w:val="24"/>
                <w:szCs w:val="24"/>
              </w:rPr>
              <w:t>25</w:t>
            </w:r>
          </w:p>
        </w:tc>
      </w:tr>
      <w:tr w:rsidR="006145FD" w:rsidRPr="006145FD" w14:paraId="68E87A05" w14:textId="77777777" w:rsidTr="00040A20">
        <w:trPr>
          <w:trHeight w:val="394"/>
        </w:trPr>
        <w:tc>
          <w:tcPr>
            <w:tcW w:w="5278" w:type="dxa"/>
            <w:tcBorders>
              <w:top w:val="nil"/>
              <w:left w:val="single" w:sz="4" w:space="0" w:color="auto"/>
              <w:bottom w:val="single" w:sz="4" w:space="0" w:color="auto"/>
              <w:right w:val="single" w:sz="4" w:space="0" w:color="auto"/>
            </w:tcBorders>
            <w:shd w:val="clear" w:color="auto" w:fill="auto"/>
            <w:vAlign w:val="bottom"/>
            <w:hideMark/>
          </w:tcPr>
          <w:p w14:paraId="63C7D692" w14:textId="77777777" w:rsidR="00B572F8" w:rsidRPr="006145FD" w:rsidRDefault="00B572F8" w:rsidP="00677BC5">
            <w:pPr>
              <w:ind w:left="-81"/>
              <w:rPr>
                <w:color w:val="767171"/>
                <w:sz w:val="24"/>
                <w:szCs w:val="24"/>
              </w:rPr>
            </w:pPr>
            <w:r w:rsidRPr="006145FD">
              <w:rPr>
                <w:color w:val="767171"/>
                <w:sz w:val="24"/>
                <w:szCs w:val="24"/>
              </w:rPr>
              <w:t>Sensibilización Sistema de Control SIGEF</w:t>
            </w:r>
          </w:p>
        </w:tc>
        <w:tc>
          <w:tcPr>
            <w:tcW w:w="903" w:type="dxa"/>
            <w:tcBorders>
              <w:top w:val="nil"/>
              <w:left w:val="nil"/>
              <w:bottom w:val="single" w:sz="4" w:space="0" w:color="auto"/>
              <w:right w:val="single" w:sz="4" w:space="0" w:color="auto"/>
            </w:tcBorders>
            <w:shd w:val="clear" w:color="auto" w:fill="auto"/>
            <w:noWrap/>
            <w:vAlign w:val="bottom"/>
            <w:hideMark/>
          </w:tcPr>
          <w:p w14:paraId="047F9A26" w14:textId="77777777" w:rsidR="00B572F8" w:rsidRPr="006145FD" w:rsidRDefault="00B572F8" w:rsidP="00677BC5">
            <w:pPr>
              <w:rPr>
                <w:color w:val="767171"/>
                <w:sz w:val="24"/>
                <w:szCs w:val="24"/>
              </w:rPr>
            </w:pPr>
            <w:r w:rsidRPr="006145FD">
              <w:rPr>
                <w:color w:val="767171"/>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14:paraId="2E4967FE"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hideMark/>
          </w:tcPr>
          <w:p w14:paraId="512739FD" w14:textId="77777777" w:rsidR="00B572F8" w:rsidRPr="006145FD" w:rsidRDefault="00B572F8" w:rsidP="00677BC5">
            <w:pPr>
              <w:jc w:val="center"/>
              <w:rPr>
                <w:color w:val="767171"/>
                <w:sz w:val="24"/>
                <w:szCs w:val="24"/>
              </w:rPr>
            </w:pPr>
            <w:r w:rsidRPr="006145FD">
              <w:rPr>
                <w:color w:val="767171"/>
                <w:sz w:val="24"/>
                <w:szCs w:val="24"/>
              </w:rPr>
              <w:t>3</w:t>
            </w:r>
          </w:p>
        </w:tc>
      </w:tr>
      <w:tr w:rsidR="006145FD" w:rsidRPr="006145FD" w14:paraId="568E1009" w14:textId="77777777" w:rsidTr="00040A20">
        <w:trPr>
          <w:trHeight w:val="355"/>
        </w:trPr>
        <w:tc>
          <w:tcPr>
            <w:tcW w:w="5278" w:type="dxa"/>
            <w:tcBorders>
              <w:top w:val="nil"/>
              <w:left w:val="single" w:sz="4" w:space="0" w:color="auto"/>
              <w:bottom w:val="single" w:sz="4" w:space="0" w:color="auto"/>
              <w:right w:val="single" w:sz="4" w:space="0" w:color="auto"/>
            </w:tcBorders>
            <w:shd w:val="clear" w:color="auto" w:fill="auto"/>
            <w:vAlign w:val="bottom"/>
            <w:hideMark/>
          </w:tcPr>
          <w:p w14:paraId="399E0D39" w14:textId="77777777" w:rsidR="00B572F8" w:rsidRPr="006145FD" w:rsidRDefault="00B572F8" w:rsidP="00677BC5">
            <w:pPr>
              <w:ind w:left="-81"/>
              <w:rPr>
                <w:color w:val="767171"/>
                <w:sz w:val="24"/>
                <w:szCs w:val="24"/>
              </w:rPr>
            </w:pPr>
            <w:r w:rsidRPr="006145FD">
              <w:rPr>
                <w:color w:val="767171"/>
                <w:sz w:val="24"/>
                <w:szCs w:val="24"/>
              </w:rPr>
              <w:t>Curso de Inducción a la Administración Pública</w:t>
            </w:r>
          </w:p>
        </w:tc>
        <w:tc>
          <w:tcPr>
            <w:tcW w:w="903" w:type="dxa"/>
            <w:tcBorders>
              <w:top w:val="nil"/>
              <w:left w:val="nil"/>
              <w:bottom w:val="single" w:sz="4" w:space="0" w:color="auto"/>
              <w:right w:val="single" w:sz="4" w:space="0" w:color="auto"/>
            </w:tcBorders>
            <w:shd w:val="clear" w:color="auto" w:fill="auto"/>
            <w:noWrap/>
            <w:vAlign w:val="bottom"/>
            <w:hideMark/>
          </w:tcPr>
          <w:p w14:paraId="7F6E23C3" w14:textId="77777777" w:rsidR="00B572F8" w:rsidRPr="006145FD" w:rsidRDefault="00B572F8" w:rsidP="00677BC5">
            <w:pPr>
              <w:rPr>
                <w:color w:val="767171"/>
                <w:sz w:val="24"/>
                <w:szCs w:val="24"/>
              </w:rPr>
            </w:pPr>
            <w:r w:rsidRPr="006145FD">
              <w:rPr>
                <w:color w:val="767171"/>
                <w:sz w:val="24"/>
                <w:szCs w:val="24"/>
              </w:rPr>
              <w:t> </w:t>
            </w:r>
          </w:p>
        </w:tc>
        <w:tc>
          <w:tcPr>
            <w:tcW w:w="1053" w:type="dxa"/>
            <w:tcBorders>
              <w:top w:val="nil"/>
              <w:left w:val="nil"/>
              <w:bottom w:val="single" w:sz="4" w:space="0" w:color="auto"/>
              <w:right w:val="single" w:sz="4" w:space="0" w:color="auto"/>
            </w:tcBorders>
            <w:shd w:val="clear" w:color="auto" w:fill="auto"/>
            <w:noWrap/>
            <w:vAlign w:val="bottom"/>
            <w:hideMark/>
          </w:tcPr>
          <w:p w14:paraId="3F5EEACC"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hideMark/>
          </w:tcPr>
          <w:p w14:paraId="376270CC" w14:textId="77777777" w:rsidR="00B572F8" w:rsidRPr="006145FD" w:rsidRDefault="00B572F8" w:rsidP="00677BC5">
            <w:pPr>
              <w:jc w:val="center"/>
              <w:rPr>
                <w:color w:val="767171"/>
                <w:sz w:val="24"/>
                <w:szCs w:val="24"/>
              </w:rPr>
            </w:pPr>
            <w:r w:rsidRPr="006145FD">
              <w:rPr>
                <w:color w:val="767171"/>
                <w:sz w:val="24"/>
                <w:szCs w:val="24"/>
              </w:rPr>
              <w:t>2</w:t>
            </w:r>
          </w:p>
        </w:tc>
      </w:tr>
      <w:tr w:rsidR="006145FD" w:rsidRPr="006145FD" w14:paraId="1618BAD9" w14:textId="77777777" w:rsidTr="00040A20">
        <w:trPr>
          <w:trHeight w:val="533"/>
        </w:trPr>
        <w:tc>
          <w:tcPr>
            <w:tcW w:w="5278" w:type="dxa"/>
            <w:tcBorders>
              <w:top w:val="nil"/>
              <w:left w:val="single" w:sz="4" w:space="0" w:color="auto"/>
              <w:bottom w:val="single" w:sz="4" w:space="0" w:color="auto"/>
              <w:right w:val="single" w:sz="4" w:space="0" w:color="auto"/>
            </w:tcBorders>
            <w:shd w:val="clear" w:color="auto" w:fill="auto"/>
            <w:vAlign w:val="bottom"/>
            <w:hideMark/>
          </w:tcPr>
          <w:p w14:paraId="2309FF84" w14:textId="77777777" w:rsidR="00B572F8" w:rsidRPr="006145FD" w:rsidRDefault="00B572F8" w:rsidP="00677BC5">
            <w:pPr>
              <w:ind w:left="-81"/>
              <w:rPr>
                <w:color w:val="767171"/>
                <w:sz w:val="24"/>
                <w:szCs w:val="24"/>
              </w:rPr>
            </w:pPr>
            <w:r w:rsidRPr="006145FD">
              <w:rPr>
                <w:color w:val="767171"/>
                <w:sz w:val="24"/>
                <w:szCs w:val="24"/>
              </w:rPr>
              <w:t>Capacitación Sobre Normas General de Cierre de Operaciones Contables y el Sistema de Cumplimiento Normativo.</w:t>
            </w:r>
          </w:p>
        </w:tc>
        <w:tc>
          <w:tcPr>
            <w:tcW w:w="903" w:type="dxa"/>
            <w:tcBorders>
              <w:top w:val="nil"/>
              <w:left w:val="nil"/>
              <w:bottom w:val="single" w:sz="4" w:space="0" w:color="auto"/>
              <w:right w:val="single" w:sz="4" w:space="0" w:color="auto"/>
            </w:tcBorders>
            <w:shd w:val="clear" w:color="auto" w:fill="auto"/>
            <w:noWrap/>
            <w:vAlign w:val="bottom"/>
            <w:hideMark/>
          </w:tcPr>
          <w:p w14:paraId="519C210D" w14:textId="77777777" w:rsidR="00B572F8" w:rsidRPr="006145FD" w:rsidRDefault="00B572F8" w:rsidP="00677BC5">
            <w:pPr>
              <w:jc w:val="center"/>
              <w:rPr>
                <w:color w:val="767171"/>
                <w:sz w:val="24"/>
                <w:szCs w:val="24"/>
              </w:rPr>
            </w:pPr>
            <w:r w:rsidRPr="006145FD">
              <w:rPr>
                <w:color w:val="767171"/>
                <w:sz w:val="24"/>
                <w:szCs w:val="24"/>
              </w:rPr>
              <w:t>X</w:t>
            </w:r>
          </w:p>
        </w:tc>
        <w:tc>
          <w:tcPr>
            <w:tcW w:w="1053" w:type="dxa"/>
            <w:tcBorders>
              <w:top w:val="nil"/>
              <w:left w:val="nil"/>
              <w:bottom w:val="single" w:sz="4" w:space="0" w:color="auto"/>
              <w:right w:val="single" w:sz="4" w:space="0" w:color="auto"/>
            </w:tcBorders>
            <w:shd w:val="clear" w:color="auto" w:fill="auto"/>
            <w:noWrap/>
            <w:vAlign w:val="bottom"/>
            <w:hideMark/>
          </w:tcPr>
          <w:p w14:paraId="6DACCF1B"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hideMark/>
          </w:tcPr>
          <w:p w14:paraId="1992216B" w14:textId="77777777" w:rsidR="00B572F8" w:rsidRPr="006145FD" w:rsidRDefault="00B572F8" w:rsidP="00677BC5">
            <w:pPr>
              <w:jc w:val="center"/>
              <w:rPr>
                <w:color w:val="767171"/>
                <w:sz w:val="24"/>
                <w:szCs w:val="24"/>
              </w:rPr>
            </w:pPr>
            <w:r w:rsidRPr="006145FD">
              <w:rPr>
                <w:color w:val="767171"/>
                <w:sz w:val="24"/>
                <w:szCs w:val="24"/>
              </w:rPr>
              <w:t>3</w:t>
            </w:r>
          </w:p>
        </w:tc>
      </w:tr>
      <w:tr w:rsidR="006145FD" w:rsidRPr="006145FD" w14:paraId="35D82287" w14:textId="77777777" w:rsidTr="002F6E95">
        <w:trPr>
          <w:trHeight w:val="287"/>
        </w:trPr>
        <w:tc>
          <w:tcPr>
            <w:tcW w:w="5278" w:type="dxa"/>
            <w:tcBorders>
              <w:top w:val="nil"/>
              <w:left w:val="single" w:sz="4" w:space="0" w:color="auto"/>
              <w:bottom w:val="single" w:sz="4" w:space="0" w:color="auto"/>
              <w:right w:val="single" w:sz="4" w:space="0" w:color="auto"/>
            </w:tcBorders>
            <w:shd w:val="clear" w:color="auto" w:fill="auto"/>
            <w:vAlign w:val="bottom"/>
          </w:tcPr>
          <w:p w14:paraId="4DC4DA6B" w14:textId="77777777" w:rsidR="00B572F8" w:rsidRPr="006145FD" w:rsidRDefault="00B572F8" w:rsidP="00677BC5">
            <w:pPr>
              <w:ind w:left="-81"/>
              <w:rPr>
                <w:color w:val="767171"/>
                <w:sz w:val="24"/>
                <w:szCs w:val="24"/>
              </w:rPr>
            </w:pPr>
            <w:r w:rsidRPr="006145FD">
              <w:rPr>
                <w:color w:val="767171"/>
                <w:sz w:val="24"/>
                <w:szCs w:val="24"/>
              </w:rPr>
              <w:t>Taller CAF</w:t>
            </w:r>
          </w:p>
        </w:tc>
        <w:tc>
          <w:tcPr>
            <w:tcW w:w="903" w:type="dxa"/>
            <w:tcBorders>
              <w:top w:val="nil"/>
              <w:left w:val="nil"/>
              <w:bottom w:val="single" w:sz="4" w:space="0" w:color="auto"/>
              <w:right w:val="single" w:sz="4" w:space="0" w:color="auto"/>
            </w:tcBorders>
            <w:shd w:val="clear" w:color="auto" w:fill="auto"/>
            <w:noWrap/>
            <w:vAlign w:val="bottom"/>
          </w:tcPr>
          <w:p w14:paraId="13FC0E92" w14:textId="77777777" w:rsidR="00B572F8" w:rsidRPr="006145FD" w:rsidRDefault="00B572F8" w:rsidP="00677BC5">
            <w:pPr>
              <w:jc w:val="center"/>
              <w:rPr>
                <w:color w:val="767171"/>
                <w:sz w:val="24"/>
                <w:szCs w:val="24"/>
              </w:rPr>
            </w:pPr>
          </w:p>
        </w:tc>
        <w:tc>
          <w:tcPr>
            <w:tcW w:w="1053" w:type="dxa"/>
            <w:tcBorders>
              <w:top w:val="nil"/>
              <w:left w:val="nil"/>
              <w:bottom w:val="single" w:sz="4" w:space="0" w:color="auto"/>
              <w:right w:val="single" w:sz="4" w:space="0" w:color="auto"/>
            </w:tcBorders>
            <w:shd w:val="clear" w:color="auto" w:fill="auto"/>
            <w:noWrap/>
            <w:vAlign w:val="bottom"/>
          </w:tcPr>
          <w:p w14:paraId="47C7A665"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tcPr>
          <w:p w14:paraId="514742BD" w14:textId="77777777" w:rsidR="00B572F8" w:rsidRPr="006145FD" w:rsidRDefault="00B572F8" w:rsidP="00677BC5">
            <w:pPr>
              <w:jc w:val="center"/>
              <w:rPr>
                <w:color w:val="767171"/>
                <w:sz w:val="24"/>
                <w:szCs w:val="24"/>
              </w:rPr>
            </w:pPr>
            <w:r w:rsidRPr="006145FD">
              <w:rPr>
                <w:color w:val="767171"/>
                <w:sz w:val="24"/>
                <w:szCs w:val="24"/>
              </w:rPr>
              <w:t>4</w:t>
            </w:r>
          </w:p>
        </w:tc>
      </w:tr>
      <w:tr w:rsidR="006145FD" w:rsidRPr="006145FD" w14:paraId="2091BF77" w14:textId="77777777" w:rsidTr="002F6E95">
        <w:trPr>
          <w:trHeight w:val="560"/>
        </w:trPr>
        <w:tc>
          <w:tcPr>
            <w:tcW w:w="5278" w:type="dxa"/>
            <w:tcBorders>
              <w:top w:val="single" w:sz="4" w:space="0" w:color="auto"/>
              <w:left w:val="single" w:sz="4" w:space="0" w:color="auto"/>
              <w:bottom w:val="single" w:sz="4" w:space="0" w:color="auto"/>
              <w:right w:val="single" w:sz="4" w:space="0" w:color="auto"/>
            </w:tcBorders>
            <w:shd w:val="clear" w:color="auto" w:fill="auto"/>
            <w:vAlign w:val="bottom"/>
          </w:tcPr>
          <w:p w14:paraId="3FB17507" w14:textId="77777777" w:rsidR="00B572F8" w:rsidRPr="006145FD" w:rsidRDefault="00B572F8" w:rsidP="00677BC5">
            <w:pPr>
              <w:ind w:left="-81"/>
              <w:rPr>
                <w:color w:val="767171"/>
                <w:sz w:val="24"/>
                <w:szCs w:val="24"/>
              </w:rPr>
            </w:pPr>
            <w:r w:rsidRPr="006145FD">
              <w:rPr>
                <w:color w:val="767171"/>
                <w:sz w:val="24"/>
                <w:szCs w:val="24"/>
              </w:rPr>
              <w:t>Charla Estructura de Normas ISO 37001 Sistema de Gestión Antisoborno</w:t>
            </w:r>
          </w:p>
        </w:tc>
        <w:tc>
          <w:tcPr>
            <w:tcW w:w="903" w:type="dxa"/>
            <w:tcBorders>
              <w:top w:val="single" w:sz="4" w:space="0" w:color="auto"/>
              <w:left w:val="nil"/>
              <w:bottom w:val="single" w:sz="4" w:space="0" w:color="auto"/>
              <w:right w:val="single" w:sz="4" w:space="0" w:color="auto"/>
            </w:tcBorders>
            <w:shd w:val="clear" w:color="auto" w:fill="auto"/>
            <w:noWrap/>
            <w:vAlign w:val="bottom"/>
          </w:tcPr>
          <w:p w14:paraId="15E35B2C" w14:textId="77777777" w:rsidR="00B572F8" w:rsidRPr="006145FD" w:rsidRDefault="00B572F8" w:rsidP="00677BC5">
            <w:pPr>
              <w:jc w:val="center"/>
              <w:rPr>
                <w:color w:val="767171"/>
                <w:sz w:val="24"/>
                <w:szCs w:val="24"/>
              </w:rPr>
            </w:pPr>
          </w:p>
        </w:tc>
        <w:tc>
          <w:tcPr>
            <w:tcW w:w="1053" w:type="dxa"/>
            <w:tcBorders>
              <w:top w:val="single" w:sz="4" w:space="0" w:color="auto"/>
              <w:left w:val="nil"/>
              <w:bottom w:val="single" w:sz="4" w:space="0" w:color="auto"/>
              <w:right w:val="single" w:sz="4" w:space="0" w:color="auto"/>
            </w:tcBorders>
            <w:shd w:val="clear" w:color="auto" w:fill="auto"/>
            <w:noWrap/>
            <w:vAlign w:val="bottom"/>
          </w:tcPr>
          <w:p w14:paraId="4E2D615A"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single" w:sz="4" w:space="0" w:color="auto"/>
              <w:left w:val="nil"/>
              <w:bottom w:val="single" w:sz="4" w:space="0" w:color="auto"/>
              <w:right w:val="single" w:sz="4" w:space="0" w:color="auto"/>
            </w:tcBorders>
            <w:shd w:val="clear" w:color="auto" w:fill="auto"/>
            <w:noWrap/>
            <w:vAlign w:val="bottom"/>
          </w:tcPr>
          <w:p w14:paraId="3DFCA6A4" w14:textId="77777777" w:rsidR="00B572F8" w:rsidRPr="006145FD" w:rsidRDefault="00B572F8" w:rsidP="00677BC5">
            <w:pPr>
              <w:jc w:val="center"/>
              <w:rPr>
                <w:color w:val="767171"/>
                <w:sz w:val="24"/>
                <w:szCs w:val="24"/>
              </w:rPr>
            </w:pPr>
            <w:r w:rsidRPr="006145FD">
              <w:rPr>
                <w:color w:val="767171"/>
                <w:sz w:val="24"/>
                <w:szCs w:val="24"/>
              </w:rPr>
              <w:t>1</w:t>
            </w:r>
          </w:p>
        </w:tc>
      </w:tr>
      <w:tr w:rsidR="006145FD" w:rsidRPr="006145FD" w14:paraId="5D352803" w14:textId="77777777" w:rsidTr="002F6E95">
        <w:trPr>
          <w:trHeight w:val="270"/>
        </w:trPr>
        <w:tc>
          <w:tcPr>
            <w:tcW w:w="5278" w:type="dxa"/>
            <w:tcBorders>
              <w:top w:val="single" w:sz="4" w:space="0" w:color="auto"/>
              <w:left w:val="single" w:sz="4" w:space="0" w:color="auto"/>
              <w:bottom w:val="single" w:sz="4" w:space="0" w:color="auto"/>
              <w:right w:val="single" w:sz="4" w:space="0" w:color="auto"/>
            </w:tcBorders>
            <w:shd w:val="clear" w:color="auto" w:fill="auto"/>
            <w:vAlign w:val="bottom"/>
          </w:tcPr>
          <w:p w14:paraId="126B0290" w14:textId="141D249D" w:rsidR="00B572F8" w:rsidRPr="006145FD" w:rsidRDefault="00B572F8" w:rsidP="00677BC5">
            <w:pPr>
              <w:ind w:left="-81"/>
              <w:rPr>
                <w:color w:val="767171"/>
                <w:sz w:val="24"/>
                <w:szCs w:val="24"/>
              </w:rPr>
            </w:pPr>
            <w:r w:rsidRPr="006145FD">
              <w:rPr>
                <w:color w:val="767171"/>
                <w:sz w:val="24"/>
                <w:szCs w:val="24"/>
              </w:rPr>
              <w:t xml:space="preserve">Seminario Hacia una Política de Compras Sostenible </w:t>
            </w:r>
          </w:p>
        </w:tc>
        <w:tc>
          <w:tcPr>
            <w:tcW w:w="903" w:type="dxa"/>
            <w:tcBorders>
              <w:top w:val="single" w:sz="4" w:space="0" w:color="auto"/>
              <w:left w:val="nil"/>
              <w:bottom w:val="single" w:sz="4" w:space="0" w:color="auto"/>
              <w:right w:val="single" w:sz="4" w:space="0" w:color="auto"/>
            </w:tcBorders>
            <w:shd w:val="clear" w:color="auto" w:fill="auto"/>
            <w:noWrap/>
            <w:vAlign w:val="bottom"/>
          </w:tcPr>
          <w:p w14:paraId="2E4E08FC" w14:textId="77777777" w:rsidR="00B572F8" w:rsidRPr="006145FD" w:rsidRDefault="00B572F8" w:rsidP="00677BC5">
            <w:pPr>
              <w:jc w:val="center"/>
              <w:rPr>
                <w:color w:val="767171"/>
                <w:sz w:val="24"/>
                <w:szCs w:val="24"/>
              </w:rPr>
            </w:pPr>
          </w:p>
        </w:tc>
        <w:tc>
          <w:tcPr>
            <w:tcW w:w="1053" w:type="dxa"/>
            <w:tcBorders>
              <w:top w:val="single" w:sz="4" w:space="0" w:color="auto"/>
              <w:left w:val="nil"/>
              <w:bottom w:val="single" w:sz="4" w:space="0" w:color="auto"/>
              <w:right w:val="single" w:sz="4" w:space="0" w:color="auto"/>
            </w:tcBorders>
            <w:shd w:val="clear" w:color="auto" w:fill="auto"/>
            <w:noWrap/>
            <w:vAlign w:val="bottom"/>
          </w:tcPr>
          <w:p w14:paraId="02BB67A5"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single" w:sz="4" w:space="0" w:color="auto"/>
              <w:left w:val="nil"/>
              <w:bottom w:val="single" w:sz="4" w:space="0" w:color="auto"/>
              <w:right w:val="single" w:sz="4" w:space="0" w:color="auto"/>
            </w:tcBorders>
            <w:shd w:val="clear" w:color="auto" w:fill="auto"/>
            <w:noWrap/>
            <w:vAlign w:val="bottom"/>
          </w:tcPr>
          <w:p w14:paraId="6A83CBFA" w14:textId="77777777" w:rsidR="00B572F8" w:rsidRPr="006145FD" w:rsidRDefault="00B572F8" w:rsidP="00677BC5">
            <w:pPr>
              <w:jc w:val="center"/>
              <w:rPr>
                <w:color w:val="767171"/>
                <w:sz w:val="24"/>
                <w:szCs w:val="24"/>
              </w:rPr>
            </w:pPr>
            <w:r w:rsidRPr="006145FD">
              <w:rPr>
                <w:color w:val="767171"/>
                <w:sz w:val="24"/>
                <w:szCs w:val="24"/>
              </w:rPr>
              <w:t>1</w:t>
            </w:r>
          </w:p>
        </w:tc>
      </w:tr>
      <w:tr w:rsidR="006145FD" w:rsidRPr="006145FD" w14:paraId="098EC757" w14:textId="77777777" w:rsidTr="00B7551F">
        <w:trPr>
          <w:trHeight w:val="533"/>
        </w:trPr>
        <w:tc>
          <w:tcPr>
            <w:tcW w:w="5278" w:type="dxa"/>
            <w:tcBorders>
              <w:top w:val="nil"/>
              <w:left w:val="single" w:sz="4" w:space="0" w:color="auto"/>
              <w:bottom w:val="single" w:sz="4" w:space="0" w:color="auto"/>
              <w:right w:val="single" w:sz="4" w:space="0" w:color="auto"/>
            </w:tcBorders>
            <w:shd w:val="clear" w:color="auto" w:fill="auto"/>
            <w:vAlign w:val="bottom"/>
          </w:tcPr>
          <w:p w14:paraId="5B4CE509" w14:textId="77777777" w:rsidR="00B572F8" w:rsidRPr="006145FD" w:rsidRDefault="00B572F8" w:rsidP="00677BC5">
            <w:pPr>
              <w:ind w:left="-81"/>
              <w:rPr>
                <w:color w:val="767171"/>
                <w:sz w:val="24"/>
                <w:szCs w:val="24"/>
              </w:rPr>
            </w:pPr>
            <w:r w:rsidRPr="006145FD">
              <w:rPr>
                <w:color w:val="767171"/>
                <w:sz w:val="24"/>
                <w:szCs w:val="24"/>
              </w:rPr>
              <w:t>Capacitación Rediseño Indicador de la Gestión Presupuestaria</w:t>
            </w:r>
          </w:p>
        </w:tc>
        <w:tc>
          <w:tcPr>
            <w:tcW w:w="903" w:type="dxa"/>
            <w:tcBorders>
              <w:top w:val="nil"/>
              <w:left w:val="nil"/>
              <w:bottom w:val="single" w:sz="4" w:space="0" w:color="auto"/>
              <w:right w:val="single" w:sz="4" w:space="0" w:color="auto"/>
            </w:tcBorders>
            <w:shd w:val="clear" w:color="auto" w:fill="auto"/>
            <w:noWrap/>
            <w:vAlign w:val="bottom"/>
          </w:tcPr>
          <w:p w14:paraId="2FFB8454" w14:textId="77777777" w:rsidR="00B572F8" w:rsidRPr="006145FD" w:rsidRDefault="00B572F8" w:rsidP="00677BC5">
            <w:pPr>
              <w:jc w:val="center"/>
              <w:rPr>
                <w:color w:val="767171"/>
                <w:sz w:val="24"/>
                <w:szCs w:val="24"/>
              </w:rPr>
            </w:pPr>
          </w:p>
        </w:tc>
        <w:tc>
          <w:tcPr>
            <w:tcW w:w="1053" w:type="dxa"/>
            <w:tcBorders>
              <w:top w:val="nil"/>
              <w:left w:val="nil"/>
              <w:bottom w:val="single" w:sz="4" w:space="0" w:color="auto"/>
              <w:right w:val="single" w:sz="4" w:space="0" w:color="auto"/>
            </w:tcBorders>
            <w:shd w:val="clear" w:color="auto" w:fill="auto"/>
            <w:noWrap/>
            <w:vAlign w:val="bottom"/>
          </w:tcPr>
          <w:p w14:paraId="5F10603B"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tcPr>
          <w:p w14:paraId="1248AFD9" w14:textId="77777777" w:rsidR="00B572F8" w:rsidRPr="006145FD" w:rsidRDefault="00B572F8" w:rsidP="00677BC5">
            <w:pPr>
              <w:jc w:val="center"/>
              <w:rPr>
                <w:color w:val="767171"/>
                <w:sz w:val="24"/>
                <w:szCs w:val="24"/>
              </w:rPr>
            </w:pPr>
            <w:r w:rsidRPr="006145FD">
              <w:rPr>
                <w:color w:val="767171"/>
                <w:sz w:val="24"/>
                <w:szCs w:val="24"/>
              </w:rPr>
              <w:t>7</w:t>
            </w:r>
          </w:p>
        </w:tc>
      </w:tr>
      <w:tr w:rsidR="006145FD" w:rsidRPr="006145FD" w14:paraId="55625719" w14:textId="77777777" w:rsidTr="00B7551F">
        <w:trPr>
          <w:trHeight w:val="392"/>
        </w:trPr>
        <w:tc>
          <w:tcPr>
            <w:tcW w:w="5278" w:type="dxa"/>
            <w:tcBorders>
              <w:top w:val="single" w:sz="4" w:space="0" w:color="auto"/>
              <w:left w:val="single" w:sz="4" w:space="0" w:color="auto"/>
              <w:bottom w:val="single" w:sz="4" w:space="0" w:color="auto"/>
              <w:right w:val="single" w:sz="4" w:space="0" w:color="auto"/>
            </w:tcBorders>
            <w:shd w:val="clear" w:color="auto" w:fill="auto"/>
            <w:vAlign w:val="bottom"/>
          </w:tcPr>
          <w:p w14:paraId="45820E3A" w14:textId="77777777" w:rsidR="00B572F8" w:rsidRPr="006145FD" w:rsidRDefault="00B572F8" w:rsidP="00677BC5">
            <w:pPr>
              <w:ind w:left="-81"/>
              <w:rPr>
                <w:color w:val="767171"/>
                <w:sz w:val="24"/>
                <w:szCs w:val="24"/>
              </w:rPr>
            </w:pPr>
            <w:r w:rsidRPr="006145FD">
              <w:rPr>
                <w:color w:val="767171"/>
                <w:sz w:val="24"/>
                <w:szCs w:val="24"/>
              </w:rPr>
              <w:t>Taller Portal Transaccional</w:t>
            </w:r>
          </w:p>
        </w:tc>
        <w:tc>
          <w:tcPr>
            <w:tcW w:w="903" w:type="dxa"/>
            <w:tcBorders>
              <w:top w:val="single" w:sz="4" w:space="0" w:color="auto"/>
              <w:left w:val="nil"/>
              <w:bottom w:val="single" w:sz="4" w:space="0" w:color="auto"/>
              <w:right w:val="single" w:sz="4" w:space="0" w:color="auto"/>
            </w:tcBorders>
            <w:shd w:val="clear" w:color="auto" w:fill="auto"/>
            <w:noWrap/>
            <w:vAlign w:val="bottom"/>
          </w:tcPr>
          <w:p w14:paraId="296894B3" w14:textId="77777777" w:rsidR="00B572F8" w:rsidRPr="006145FD" w:rsidRDefault="00B572F8" w:rsidP="00677BC5">
            <w:pPr>
              <w:jc w:val="center"/>
              <w:rPr>
                <w:color w:val="767171"/>
                <w:sz w:val="24"/>
                <w:szCs w:val="24"/>
              </w:rPr>
            </w:pPr>
          </w:p>
        </w:tc>
        <w:tc>
          <w:tcPr>
            <w:tcW w:w="1053" w:type="dxa"/>
            <w:tcBorders>
              <w:top w:val="single" w:sz="4" w:space="0" w:color="auto"/>
              <w:left w:val="nil"/>
              <w:bottom w:val="single" w:sz="4" w:space="0" w:color="auto"/>
              <w:right w:val="single" w:sz="4" w:space="0" w:color="auto"/>
            </w:tcBorders>
            <w:shd w:val="clear" w:color="auto" w:fill="auto"/>
            <w:noWrap/>
            <w:vAlign w:val="bottom"/>
          </w:tcPr>
          <w:p w14:paraId="2C1D5166"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single" w:sz="4" w:space="0" w:color="auto"/>
              <w:left w:val="nil"/>
              <w:bottom w:val="single" w:sz="4" w:space="0" w:color="auto"/>
              <w:right w:val="single" w:sz="4" w:space="0" w:color="auto"/>
            </w:tcBorders>
            <w:shd w:val="clear" w:color="auto" w:fill="auto"/>
            <w:noWrap/>
            <w:vAlign w:val="bottom"/>
          </w:tcPr>
          <w:p w14:paraId="7BC87CA2" w14:textId="77777777" w:rsidR="00B572F8" w:rsidRPr="006145FD" w:rsidRDefault="00B572F8" w:rsidP="00677BC5">
            <w:pPr>
              <w:jc w:val="center"/>
              <w:rPr>
                <w:color w:val="767171"/>
                <w:sz w:val="24"/>
                <w:szCs w:val="24"/>
              </w:rPr>
            </w:pPr>
            <w:r w:rsidRPr="006145FD">
              <w:rPr>
                <w:color w:val="767171"/>
                <w:sz w:val="24"/>
                <w:szCs w:val="24"/>
              </w:rPr>
              <w:t>1</w:t>
            </w:r>
          </w:p>
        </w:tc>
      </w:tr>
      <w:tr w:rsidR="006145FD" w:rsidRPr="006145FD" w14:paraId="6C1AF527" w14:textId="77777777" w:rsidTr="00B7551F">
        <w:trPr>
          <w:trHeight w:val="533"/>
        </w:trPr>
        <w:tc>
          <w:tcPr>
            <w:tcW w:w="5278" w:type="dxa"/>
            <w:tcBorders>
              <w:top w:val="single" w:sz="4" w:space="0" w:color="auto"/>
              <w:left w:val="single" w:sz="4" w:space="0" w:color="auto"/>
              <w:bottom w:val="single" w:sz="4" w:space="0" w:color="auto"/>
              <w:right w:val="single" w:sz="4" w:space="0" w:color="auto"/>
            </w:tcBorders>
            <w:shd w:val="clear" w:color="auto" w:fill="auto"/>
            <w:vAlign w:val="bottom"/>
          </w:tcPr>
          <w:p w14:paraId="38B44ADA" w14:textId="77777777" w:rsidR="00B572F8" w:rsidRPr="006145FD" w:rsidRDefault="00B572F8" w:rsidP="00677BC5">
            <w:pPr>
              <w:ind w:left="-81"/>
              <w:rPr>
                <w:color w:val="767171"/>
                <w:sz w:val="24"/>
                <w:szCs w:val="24"/>
              </w:rPr>
            </w:pPr>
            <w:r w:rsidRPr="006145FD">
              <w:rPr>
                <w:color w:val="767171"/>
                <w:sz w:val="24"/>
                <w:szCs w:val="24"/>
              </w:rPr>
              <w:t>Charla Sistema de Seguridad y Salud en la Administración Pública</w:t>
            </w:r>
          </w:p>
        </w:tc>
        <w:tc>
          <w:tcPr>
            <w:tcW w:w="903" w:type="dxa"/>
            <w:tcBorders>
              <w:top w:val="single" w:sz="4" w:space="0" w:color="auto"/>
              <w:left w:val="nil"/>
              <w:bottom w:val="single" w:sz="4" w:space="0" w:color="auto"/>
              <w:right w:val="single" w:sz="4" w:space="0" w:color="auto"/>
            </w:tcBorders>
            <w:shd w:val="clear" w:color="auto" w:fill="auto"/>
            <w:noWrap/>
            <w:vAlign w:val="bottom"/>
          </w:tcPr>
          <w:p w14:paraId="77A84ED4" w14:textId="77777777" w:rsidR="00B572F8" w:rsidRPr="006145FD" w:rsidRDefault="00B572F8" w:rsidP="00677BC5">
            <w:pPr>
              <w:jc w:val="center"/>
              <w:rPr>
                <w:color w:val="767171"/>
                <w:sz w:val="24"/>
                <w:szCs w:val="24"/>
              </w:rPr>
            </w:pPr>
          </w:p>
        </w:tc>
        <w:tc>
          <w:tcPr>
            <w:tcW w:w="1053" w:type="dxa"/>
            <w:tcBorders>
              <w:top w:val="single" w:sz="4" w:space="0" w:color="auto"/>
              <w:left w:val="nil"/>
              <w:bottom w:val="single" w:sz="4" w:space="0" w:color="auto"/>
              <w:right w:val="single" w:sz="4" w:space="0" w:color="auto"/>
            </w:tcBorders>
            <w:shd w:val="clear" w:color="auto" w:fill="auto"/>
            <w:noWrap/>
            <w:vAlign w:val="bottom"/>
          </w:tcPr>
          <w:p w14:paraId="0EE51FB8" w14:textId="7FFFAD2E" w:rsidR="00B572F8" w:rsidRPr="006145FD" w:rsidRDefault="009F7DD3" w:rsidP="009F7DD3">
            <w:pPr>
              <w:ind w:right="-128"/>
              <w:rPr>
                <w:color w:val="767171"/>
                <w:sz w:val="24"/>
                <w:szCs w:val="24"/>
              </w:rPr>
            </w:pPr>
            <w:r w:rsidRPr="006145FD">
              <w:rPr>
                <w:color w:val="767171"/>
                <w:sz w:val="24"/>
                <w:szCs w:val="24"/>
              </w:rPr>
              <w:t xml:space="preserve">      </w:t>
            </w:r>
            <w:r w:rsidR="00B572F8" w:rsidRPr="006145FD">
              <w:rPr>
                <w:color w:val="767171"/>
                <w:sz w:val="24"/>
                <w:szCs w:val="24"/>
              </w:rPr>
              <w:t>X</w:t>
            </w:r>
          </w:p>
        </w:tc>
        <w:tc>
          <w:tcPr>
            <w:tcW w:w="1512" w:type="dxa"/>
            <w:tcBorders>
              <w:top w:val="single" w:sz="4" w:space="0" w:color="auto"/>
              <w:left w:val="nil"/>
              <w:bottom w:val="single" w:sz="4" w:space="0" w:color="auto"/>
              <w:right w:val="single" w:sz="4" w:space="0" w:color="auto"/>
            </w:tcBorders>
            <w:shd w:val="clear" w:color="auto" w:fill="auto"/>
            <w:noWrap/>
            <w:vAlign w:val="bottom"/>
          </w:tcPr>
          <w:p w14:paraId="06FE7D56" w14:textId="77777777" w:rsidR="00B572F8" w:rsidRPr="006145FD" w:rsidRDefault="00B572F8" w:rsidP="00677BC5">
            <w:pPr>
              <w:jc w:val="center"/>
              <w:rPr>
                <w:color w:val="767171"/>
                <w:sz w:val="24"/>
                <w:szCs w:val="24"/>
              </w:rPr>
            </w:pPr>
            <w:r w:rsidRPr="006145FD">
              <w:rPr>
                <w:color w:val="767171"/>
                <w:sz w:val="24"/>
                <w:szCs w:val="24"/>
              </w:rPr>
              <w:t>27</w:t>
            </w:r>
          </w:p>
        </w:tc>
      </w:tr>
      <w:tr w:rsidR="006145FD" w:rsidRPr="006145FD" w14:paraId="702F48BE" w14:textId="77777777" w:rsidTr="00040A20">
        <w:trPr>
          <w:trHeight w:val="329"/>
        </w:trPr>
        <w:tc>
          <w:tcPr>
            <w:tcW w:w="5278" w:type="dxa"/>
            <w:tcBorders>
              <w:top w:val="nil"/>
              <w:left w:val="single" w:sz="4" w:space="0" w:color="auto"/>
              <w:bottom w:val="single" w:sz="4" w:space="0" w:color="auto"/>
              <w:right w:val="single" w:sz="4" w:space="0" w:color="auto"/>
            </w:tcBorders>
            <w:shd w:val="clear" w:color="auto" w:fill="auto"/>
            <w:vAlign w:val="bottom"/>
          </w:tcPr>
          <w:p w14:paraId="613BB9C0" w14:textId="77777777" w:rsidR="00B572F8" w:rsidRPr="006145FD" w:rsidRDefault="00B572F8" w:rsidP="00677BC5">
            <w:pPr>
              <w:ind w:left="-81"/>
              <w:rPr>
                <w:color w:val="767171"/>
                <w:sz w:val="24"/>
                <w:szCs w:val="24"/>
              </w:rPr>
            </w:pPr>
            <w:r w:rsidRPr="006145FD">
              <w:rPr>
                <w:color w:val="767171"/>
                <w:sz w:val="24"/>
                <w:szCs w:val="24"/>
              </w:rPr>
              <w:t xml:space="preserve">Charla Uso racional de la Energía </w:t>
            </w:r>
          </w:p>
        </w:tc>
        <w:tc>
          <w:tcPr>
            <w:tcW w:w="903" w:type="dxa"/>
            <w:tcBorders>
              <w:top w:val="nil"/>
              <w:left w:val="nil"/>
              <w:bottom w:val="single" w:sz="4" w:space="0" w:color="auto"/>
              <w:right w:val="single" w:sz="4" w:space="0" w:color="auto"/>
            </w:tcBorders>
            <w:shd w:val="clear" w:color="auto" w:fill="auto"/>
            <w:noWrap/>
            <w:vAlign w:val="bottom"/>
          </w:tcPr>
          <w:p w14:paraId="4B51D9D5" w14:textId="77777777" w:rsidR="00B572F8" w:rsidRPr="006145FD" w:rsidRDefault="00B572F8" w:rsidP="00677BC5">
            <w:pPr>
              <w:jc w:val="center"/>
              <w:rPr>
                <w:color w:val="767171"/>
                <w:sz w:val="24"/>
                <w:szCs w:val="24"/>
              </w:rPr>
            </w:pPr>
          </w:p>
        </w:tc>
        <w:tc>
          <w:tcPr>
            <w:tcW w:w="1053" w:type="dxa"/>
            <w:tcBorders>
              <w:top w:val="nil"/>
              <w:left w:val="nil"/>
              <w:bottom w:val="single" w:sz="4" w:space="0" w:color="auto"/>
              <w:right w:val="single" w:sz="4" w:space="0" w:color="auto"/>
            </w:tcBorders>
            <w:shd w:val="clear" w:color="auto" w:fill="auto"/>
            <w:noWrap/>
            <w:vAlign w:val="bottom"/>
          </w:tcPr>
          <w:p w14:paraId="1E1EAD7A"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tcPr>
          <w:p w14:paraId="19F1E6C8" w14:textId="77777777" w:rsidR="00B572F8" w:rsidRPr="006145FD" w:rsidRDefault="00B572F8" w:rsidP="00677BC5">
            <w:pPr>
              <w:jc w:val="center"/>
              <w:rPr>
                <w:color w:val="767171"/>
                <w:sz w:val="24"/>
                <w:szCs w:val="24"/>
              </w:rPr>
            </w:pPr>
            <w:r w:rsidRPr="006145FD">
              <w:rPr>
                <w:color w:val="767171"/>
                <w:sz w:val="24"/>
                <w:szCs w:val="24"/>
              </w:rPr>
              <w:t>23</w:t>
            </w:r>
          </w:p>
        </w:tc>
      </w:tr>
      <w:tr w:rsidR="006145FD" w:rsidRPr="006145FD" w14:paraId="36130584" w14:textId="77777777" w:rsidTr="00040A20">
        <w:trPr>
          <w:trHeight w:val="533"/>
        </w:trPr>
        <w:tc>
          <w:tcPr>
            <w:tcW w:w="5278" w:type="dxa"/>
            <w:tcBorders>
              <w:top w:val="nil"/>
              <w:left w:val="single" w:sz="4" w:space="0" w:color="auto"/>
              <w:bottom w:val="single" w:sz="4" w:space="0" w:color="auto"/>
              <w:right w:val="single" w:sz="4" w:space="0" w:color="auto"/>
            </w:tcBorders>
            <w:shd w:val="clear" w:color="auto" w:fill="auto"/>
            <w:vAlign w:val="bottom"/>
          </w:tcPr>
          <w:p w14:paraId="610682CE" w14:textId="77777777" w:rsidR="00B572F8" w:rsidRPr="006145FD" w:rsidRDefault="00B572F8" w:rsidP="00677BC5">
            <w:pPr>
              <w:ind w:left="-81"/>
              <w:rPr>
                <w:color w:val="767171"/>
                <w:sz w:val="24"/>
                <w:szCs w:val="24"/>
              </w:rPr>
            </w:pPr>
            <w:r w:rsidRPr="006145FD">
              <w:rPr>
                <w:color w:val="767171"/>
                <w:sz w:val="24"/>
                <w:szCs w:val="24"/>
              </w:rPr>
              <w:t>Webinar de Evaluación de Desempeño por Resultados</w:t>
            </w:r>
          </w:p>
        </w:tc>
        <w:tc>
          <w:tcPr>
            <w:tcW w:w="903" w:type="dxa"/>
            <w:tcBorders>
              <w:top w:val="nil"/>
              <w:left w:val="nil"/>
              <w:bottom w:val="single" w:sz="4" w:space="0" w:color="auto"/>
              <w:right w:val="single" w:sz="4" w:space="0" w:color="auto"/>
            </w:tcBorders>
            <w:shd w:val="clear" w:color="auto" w:fill="auto"/>
            <w:noWrap/>
            <w:vAlign w:val="bottom"/>
          </w:tcPr>
          <w:p w14:paraId="51D4F453" w14:textId="77777777" w:rsidR="00B572F8" w:rsidRPr="006145FD" w:rsidRDefault="00B572F8" w:rsidP="00677BC5">
            <w:pPr>
              <w:jc w:val="center"/>
              <w:rPr>
                <w:color w:val="767171"/>
                <w:sz w:val="24"/>
                <w:szCs w:val="24"/>
              </w:rPr>
            </w:pPr>
          </w:p>
        </w:tc>
        <w:tc>
          <w:tcPr>
            <w:tcW w:w="1053" w:type="dxa"/>
            <w:tcBorders>
              <w:top w:val="nil"/>
              <w:left w:val="nil"/>
              <w:bottom w:val="single" w:sz="4" w:space="0" w:color="auto"/>
              <w:right w:val="single" w:sz="4" w:space="0" w:color="auto"/>
            </w:tcBorders>
            <w:shd w:val="clear" w:color="auto" w:fill="auto"/>
            <w:noWrap/>
            <w:vAlign w:val="bottom"/>
          </w:tcPr>
          <w:p w14:paraId="71ADE5AC"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tcPr>
          <w:p w14:paraId="3750E94D" w14:textId="77777777" w:rsidR="00B572F8" w:rsidRPr="006145FD" w:rsidRDefault="00B572F8" w:rsidP="00677BC5">
            <w:pPr>
              <w:jc w:val="center"/>
              <w:rPr>
                <w:color w:val="767171"/>
                <w:sz w:val="24"/>
                <w:szCs w:val="24"/>
              </w:rPr>
            </w:pPr>
            <w:r w:rsidRPr="006145FD">
              <w:rPr>
                <w:color w:val="767171"/>
                <w:sz w:val="24"/>
                <w:szCs w:val="24"/>
              </w:rPr>
              <w:t>6</w:t>
            </w:r>
          </w:p>
        </w:tc>
      </w:tr>
      <w:tr w:rsidR="006145FD" w:rsidRPr="006145FD" w14:paraId="43405DAF" w14:textId="77777777" w:rsidTr="002F6E95">
        <w:trPr>
          <w:trHeight w:val="252"/>
        </w:trPr>
        <w:tc>
          <w:tcPr>
            <w:tcW w:w="5278" w:type="dxa"/>
            <w:tcBorders>
              <w:top w:val="nil"/>
              <w:left w:val="single" w:sz="4" w:space="0" w:color="auto"/>
              <w:bottom w:val="single" w:sz="4" w:space="0" w:color="auto"/>
              <w:right w:val="single" w:sz="4" w:space="0" w:color="auto"/>
            </w:tcBorders>
            <w:shd w:val="clear" w:color="auto" w:fill="auto"/>
            <w:vAlign w:val="bottom"/>
          </w:tcPr>
          <w:p w14:paraId="12C76AEE" w14:textId="05EFC003" w:rsidR="00B572F8" w:rsidRPr="006145FD" w:rsidRDefault="00B572F8" w:rsidP="00677BC5">
            <w:pPr>
              <w:ind w:left="-81"/>
              <w:rPr>
                <w:color w:val="767171"/>
                <w:sz w:val="24"/>
                <w:szCs w:val="24"/>
              </w:rPr>
            </w:pPr>
            <w:r w:rsidRPr="006145FD">
              <w:rPr>
                <w:color w:val="767171"/>
                <w:sz w:val="24"/>
                <w:szCs w:val="24"/>
              </w:rPr>
              <w:t>Charla Prevención de Violencia de Género</w:t>
            </w:r>
          </w:p>
        </w:tc>
        <w:tc>
          <w:tcPr>
            <w:tcW w:w="903" w:type="dxa"/>
            <w:tcBorders>
              <w:top w:val="nil"/>
              <w:left w:val="nil"/>
              <w:bottom w:val="single" w:sz="4" w:space="0" w:color="auto"/>
              <w:right w:val="single" w:sz="4" w:space="0" w:color="auto"/>
            </w:tcBorders>
            <w:shd w:val="clear" w:color="auto" w:fill="auto"/>
            <w:noWrap/>
            <w:vAlign w:val="bottom"/>
          </w:tcPr>
          <w:p w14:paraId="075DD500" w14:textId="77777777" w:rsidR="00B572F8" w:rsidRPr="006145FD" w:rsidRDefault="00B572F8" w:rsidP="00677BC5">
            <w:pPr>
              <w:jc w:val="center"/>
              <w:rPr>
                <w:color w:val="767171"/>
                <w:sz w:val="24"/>
                <w:szCs w:val="24"/>
              </w:rPr>
            </w:pPr>
          </w:p>
        </w:tc>
        <w:tc>
          <w:tcPr>
            <w:tcW w:w="1053" w:type="dxa"/>
            <w:tcBorders>
              <w:top w:val="nil"/>
              <w:left w:val="nil"/>
              <w:bottom w:val="single" w:sz="4" w:space="0" w:color="auto"/>
              <w:right w:val="single" w:sz="4" w:space="0" w:color="auto"/>
            </w:tcBorders>
            <w:shd w:val="clear" w:color="auto" w:fill="auto"/>
            <w:noWrap/>
            <w:vAlign w:val="bottom"/>
          </w:tcPr>
          <w:p w14:paraId="35C11EBE" w14:textId="77777777" w:rsidR="00B572F8" w:rsidRPr="006145FD" w:rsidRDefault="00B572F8" w:rsidP="00677BC5">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tcPr>
          <w:p w14:paraId="4CC52C46" w14:textId="77777777" w:rsidR="00B572F8" w:rsidRPr="006145FD" w:rsidRDefault="00B572F8" w:rsidP="00677BC5">
            <w:pPr>
              <w:jc w:val="center"/>
              <w:rPr>
                <w:color w:val="767171"/>
                <w:sz w:val="24"/>
                <w:szCs w:val="24"/>
              </w:rPr>
            </w:pPr>
            <w:r w:rsidRPr="006145FD">
              <w:rPr>
                <w:color w:val="767171"/>
                <w:sz w:val="24"/>
                <w:szCs w:val="24"/>
              </w:rPr>
              <w:t>20</w:t>
            </w:r>
          </w:p>
        </w:tc>
      </w:tr>
      <w:tr w:rsidR="006145FD" w:rsidRPr="006145FD" w14:paraId="4A7EEBC0" w14:textId="77777777" w:rsidTr="00040A20">
        <w:trPr>
          <w:trHeight w:val="198"/>
        </w:trPr>
        <w:tc>
          <w:tcPr>
            <w:tcW w:w="5278" w:type="dxa"/>
            <w:tcBorders>
              <w:top w:val="nil"/>
              <w:left w:val="single" w:sz="4" w:space="0" w:color="auto"/>
              <w:bottom w:val="single" w:sz="4" w:space="0" w:color="auto"/>
              <w:right w:val="single" w:sz="4" w:space="0" w:color="auto"/>
            </w:tcBorders>
            <w:shd w:val="clear" w:color="auto" w:fill="auto"/>
            <w:vAlign w:val="bottom"/>
          </w:tcPr>
          <w:p w14:paraId="1756DDC4" w14:textId="4AF00CD7" w:rsidR="009F7DD3" w:rsidRPr="006145FD" w:rsidRDefault="009F7DD3" w:rsidP="009F7DD3">
            <w:pPr>
              <w:ind w:left="-81"/>
              <w:rPr>
                <w:color w:val="767171"/>
                <w:sz w:val="24"/>
                <w:szCs w:val="24"/>
              </w:rPr>
            </w:pPr>
            <w:r w:rsidRPr="006145FD">
              <w:rPr>
                <w:color w:val="767171"/>
                <w:sz w:val="24"/>
                <w:szCs w:val="24"/>
              </w:rPr>
              <w:t>Charla Prevención Cáncer de mama y Cervicouterino</w:t>
            </w:r>
          </w:p>
        </w:tc>
        <w:tc>
          <w:tcPr>
            <w:tcW w:w="903" w:type="dxa"/>
            <w:tcBorders>
              <w:top w:val="nil"/>
              <w:left w:val="nil"/>
              <w:bottom w:val="single" w:sz="4" w:space="0" w:color="auto"/>
              <w:right w:val="single" w:sz="4" w:space="0" w:color="auto"/>
            </w:tcBorders>
            <w:shd w:val="clear" w:color="auto" w:fill="auto"/>
            <w:noWrap/>
            <w:vAlign w:val="bottom"/>
          </w:tcPr>
          <w:p w14:paraId="7A865DD9" w14:textId="77777777" w:rsidR="009F7DD3" w:rsidRPr="006145FD" w:rsidRDefault="009F7DD3" w:rsidP="009F7DD3">
            <w:pPr>
              <w:jc w:val="center"/>
              <w:rPr>
                <w:color w:val="767171"/>
                <w:sz w:val="24"/>
                <w:szCs w:val="24"/>
              </w:rPr>
            </w:pPr>
          </w:p>
        </w:tc>
        <w:tc>
          <w:tcPr>
            <w:tcW w:w="1053" w:type="dxa"/>
            <w:tcBorders>
              <w:top w:val="nil"/>
              <w:left w:val="nil"/>
              <w:bottom w:val="single" w:sz="4" w:space="0" w:color="auto"/>
              <w:right w:val="single" w:sz="4" w:space="0" w:color="auto"/>
            </w:tcBorders>
            <w:shd w:val="clear" w:color="auto" w:fill="auto"/>
            <w:noWrap/>
            <w:vAlign w:val="bottom"/>
          </w:tcPr>
          <w:p w14:paraId="0FCB5023" w14:textId="38F430FB" w:rsidR="009F7DD3" w:rsidRPr="006145FD" w:rsidRDefault="009F7DD3" w:rsidP="009F7DD3">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tcPr>
          <w:p w14:paraId="05CDFD66" w14:textId="77777777" w:rsidR="009F7DD3" w:rsidRPr="006145FD" w:rsidRDefault="009F7DD3" w:rsidP="009F7DD3">
            <w:pPr>
              <w:jc w:val="center"/>
              <w:rPr>
                <w:color w:val="767171"/>
                <w:sz w:val="24"/>
                <w:szCs w:val="24"/>
              </w:rPr>
            </w:pPr>
            <w:r w:rsidRPr="006145FD">
              <w:rPr>
                <w:color w:val="767171"/>
                <w:sz w:val="24"/>
                <w:szCs w:val="24"/>
              </w:rPr>
              <w:t>20</w:t>
            </w:r>
          </w:p>
        </w:tc>
      </w:tr>
      <w:tr w:rsidR="006145FD" w:rsidRPr="006145FD" w14:paraId="66925597" w14:textId="77777777" w:rsidTr="00D91347">
        <w:trPr>
          <w:trHeight w:val="198"/>
        </w:trPr>
        <w:tc>
          <w:tcPr>
            <w:tcW w:w="5278" w:type="dxa"/>
            <w:tcBorders>
              <w:top w:val="nil"/>
              <w:left w:val="single" w:sz="4" w:space="0" w:color="auto"/>
              <w:bottom w:val="single" w:sz="4" w:space="0" w:color="auto"/>
              <w:right w:val="single" w:sz="4" w:space="0" w:color="auto"/>
            </w:tcBorders>
            <w:shd w:val="clear" w:color="auto" w:fill="auto"/>
            <w:vAlign w:val="bottom"/>
          </w:tcPr>
          <w:p w14:paraId="531CA55E" w14:textId="69FE07FC" w:rsidR="009F7DD3" w:rsidRPr="006145FD" w:rsidRDefault="009F7DD3" w:rsidP="009F7DD3">
            <w:pPr>
              <w:ind w:left="-81"/>
              <w:rPr>
                <w:color w:val="767171"/>
                <w:sz w:val="24"/>
                <w:szCs w:val="24"/>
              </w:rPr>
            </w:pPr>
            <w:r w:rsidRPr="006145FD">
              <w:rPr>
                <w:color w:val="767171"/>
                <w:sz w:val="24"/>
                <w:szCs w:val="24"/>
              </w:rPr>
              <w:t xml:space="preserve">Conferencia “La construcción de estrategias para una recuperación resiliente e inclusiva”.  </w:t>
            </w:r>
          </w:p>
        </w:tc>
        <w:tc>
          <w:tcPr>
            <w:tcW w:w="903" w:type="dxa"/>
            <w:tcBorders>
              <w:top w:val="nil"/>
              <w:left w:val="nil"/>
              <w:bottom w:val="single" w:sz="4" w:space="0" w:color="auto"/>
              <w:right w:val="single" w:sz="4" w:space="0" w:color="auto"/>
            </w:tcBorders>
            <w:shd w:val="clear" w:color="auto" w:fill="auto"/>
            <w:noWrap/>
            <w:vAlign w:val="bottom"/>
          </w:tcPr>
          <w:p w14:paraId="0D00E5C9" w14:textId="77777777" w:rsidR="009F7DD3" w:rsidRPr="006145FD" w:rsidRDefault="009F7DD3" w:rsidP="009F7DD3">
            <w:pPr>
              <w:jc w:val="center"/>
              <w:rPr>
                <w:color w:val="767171"/>
                <w:sz w:val="24"/>
                <w:szCs w:val="24"/>
              </w:rPr>
            </w:pPr>
          </w:p>
        </w:tc>
        <w:tc>
          <w:tcPr>
            <w:tcW w:w="1053" w:type="dxa"/>
            <w:tcBorders>
              <w:top w:val="nil"/>
              <w:left w:val="nil"/>
              <w:bottom w:val="single" w:sz="4" w:space="0" w:color="auto"/>
              <w:right w:val="single" w:sz="4" w:space="0" w:color="auto"/>
            </w:tcBorders>
            <w:shd w:val="clear" w:color="auto" w:fill="auto"/>
            <w:noWrap/>
            <w:vAlign w:val="bottom"/>
          </w:tcPr>
          <w:p w14:paraId="767C134D" w14:textId="0B07DBF0" w:rsidR="009F7DD3" w:rsidRPr="006145FD" w:rsidRDefault="009F7DD3" w:rsidP="009F7DD3">
            <w:pPr>
              <w:jc w:val="center"/>
              <w:rPr>
                <w:color w:val="767171"/>
                <w:sz w:val="24"/>
                <w:szCs w:val="24"/>
              </w:rPr>
            </w:pPr>
            <w:r w:rsidRPr="006145FD">
              <w:rPr>
                <w:color w:val="767171"/>
                <w:sz w:val="24"/>
                <w:szCs w:val="24"/>
              </w:rPr>
              <w:t>X</w:t>
            </w:r>
          </w:p>
        </w:tc>
        <w:tc>
          <w:tcPr>
            <w:tcW w:w="1512" w:type="dxa"/>
            <w:tcBorders>
              <w:top w:val="nil"/>
              <w:left w:val="nil"/>
              <w:bottom w:val="single" w:sz="4" w:space="0" w:color="auto"/>
              <w:right w:val="single" w:sz="4" w:space="0" w:color="auto"/>
            </w:tcBorders>
            <w:shd w:val="clear" w:color="auto" w:fill="auto"/>
            <w:noWrap/>
            <w:vAlign w:val="bottom"/>
          </w:tcPr>
          <w:p w14:paraId="10FD7586" w14:textId="478D35FE" w:rsidR="009F7DD3" w:rsidRPr="006145FD" w:rsidRDefault="009F7DD3" w:rsidP="009F7DD3">
            <w:pPr>
              <w:jc w:val="center"/>
              <w:rPr>
                <w:color w:val="767171"/>
                <w:sz w:val="24"/>
                <w:szCs w:val="24"/>
              </w:rPr>
            </w:pPr>
            <w:r w:rsidRPr="006145FD">
              <w:rPr>
                <w:color w:val="767171"/>
                <w:sz w:val="24"/>
                <w:szCs w:val="24"/>
              </w:rPr>
              <w:t>1</w:t>
            </w:r>
          </w:p>
        </w:tc>
      </w:tr>
      <w:tr w:rsidR="006145FD" w:rsidRPr="006145FD" w14:paraId="3C4DF821" w14:textId="77777777" w:rsidTr="00AD4F1C">
        <w:trPr>
          <w:trHeight w:val="594"/>
        </w:trPr>
        <w:tc>
          <w:tcPr>
            <w:tcW w:w="5278" w:type="dxa"/>
            <w:tcBorders>
              <w:top w:val="single" w:sz="4" w:space="0" w:color="auto"/>
              <w:left w:val="single" w:sz="4" w:space="0" w:color="auto"/>
              <w:bottom w:val="single" w:sz="4" w:space="0" w:color="auto"/>
              <w:right w:val="single" w:sz="4" w:space="0" w:color="auto"/>
            </w:tcBorders>
            <w:shd w:val="clear" w:color="auto" w:fill="auto"/>
            <w:vAlign w:val="bottom"/>
          </w:tcPr>
          <w:p w14:paraId="0285D6B0" w14:textId="4E8C2F3A" w:rsidR="009F7DD3" w:rsidRPr="006145FD" w:rsidRDefault="009F7DD3" w:rsidP="009F7DD3">
            <w:pPr>
              <w:ind w:left="-81"/>
              <w:rPr>
                <w:color w:val="767171"/>
                <w:sz w:val="24"/>
                <w:szCs w:val="24"/>
              </w:rPr>
            </w:pPr>
            <w:r w:rsidRPr="006145FD">
              <w:rPr>
                <w:color w:val="767171"/>
                <w:sz w:val="24"/>
                <w:szCs w:val="24"/>
              </w:rPr>
              <w:t>Panel “Multilateralismo post pandemia: retos actuales y futuros de la cooperación internacional”.</w:t>
            </w:r>
          </w:p>
          <w:p w14:paraId="516C611F" w14:textId="1634CC14" w:rsidR="009F7DD3" w:rsidRPr="006145FD" w:rsidRDefault="009F7DD3" w:rsidP="009F7DD3">
            <w:pPr>
              <w:ind w:left="-81"/>
              <w:rPr>
                <w:color w:val="767171"/>
                <w:sz w:val="24"/>
                <w:szCs w:val="24"/>
              </w:rPr>
            </w:pPr>
          </w:p>
        </w:tc>
        <w:tc>
          <w:tcPr>
            <w:tcW w:w="903" w:type="dxa"/>
            <w:tcBorders>
              <w:top w:val="single" w:sz="4" w:space="0" w:color="auto"/>
              <w:left w:val="nil"/>
              <w:bottom w:val="single" w:sz="4" w:space="0" w:color="auto"/>
              <w:right w:val="single" w:sz="4" w:space="0" w:color="auto"/>
            </w:tcBorders>
            <w:shd w:val="clear" w:color="auto" w:fill="auto"/>
            <w:noWrap/>
            <w:vAlign w:val="bottom"/>
          </w:tcPr>
          <w:p w14:paraId="45D6C205" w14:textId="77777777" w:rsidR="009F7DD3" w:rsidRPr="006145FD" w:rsidRDefault="009F7DD3" w:rsidP="009F7DD3">
            <w:pPr>
              <w:jc w:val="center"/>
              <w:rPr>
                <w:color w:val="767171"/>
                <w:sz w:val="24"/>
                <w:szCs w:val="24"/>
              </w:rPr>
            </w:pPr>
          </w:p>
        </w:tc>
        <w:tc>
          <w:tcPr>
            <w:tcW w:w="1053" w:type="dxa"/>
            <w:tcBorders>
              <w:top w:val="single" w:sz="4" w:space="0" w:color="auto"/>
              <w:left w:val="nil"/>
              <w:bottom w:val="single" w:sz="4" w:space="0" w:color="auto"/>
              <w:right w:val="single" w:sz="4" w:space="0" w:color="auto"/>
            </w:tcBorders>
            <w:shd w:val="clear" w:color="auto" w:fill="auto"/>
            <w:noWrap/>
            <w:vAlign w:val="bottom"/>
          </w:tcPr>
          <w:p w14:paraId="5ADE18E6" w14:textId="242E4419" w:rsidR="009F7DD3" w:rsidRPr="006145FD" w:rsidRDefault="009F7DD3" w:rsidP="009F7DD3">
            <w:pPr>
              <w:jc w:val="center"/>
              <w:rPr>
                <w:color w:val="767171"/>
                <w:sz w:val="24"/>
                <w:szCs w:val="24"/>
              </w:rPr>
            </w:pPr>
            <w:r w:rsidRPr="006145FD">
              <w:rPr>
                <w:color w:val="767171"/>
                <w:sz w:val="24"/>
                <w:szCs w:val="24"/>
              </w:rPr>
              <w:t>X</w:t>
            </w:r>
          </w:p>
        </w:tc>
        <w:tc>
          <w:tcPr>
            <w:tcW w:w="1512" w:type="dxa"/>
            <w:tcBorders>
              <w:top w:val="single" w:sz="4" w:space="0" w:color="auto"/>
              <w:left w:val="nil"/>
              <w:bottom w:val="single" w:sz="4" w:space="0" w:color="auto"/>
              <w:right w:val="single" w:sz="4" w:space="0" w:color="auto"/>
            </w:tcBorders>
            <w:shd w:val="clear" w:color="auto" w:fill="auto"/>
            <w:noWrap/>
            <w:vAlign w:val="bottom"/>
          </w:tcPr>
          <w:p w14:paraId="156E1CA7" w14:textId="1DF72A4E" w:rsidR="009F7DD3" w:rsidRPr="006145FD" w:rsidRDefault="009F7DD3" w:rsidP="009F7DD3">
            <w:pPr>
              <w:jc w:val="center"/>
              <w:rPr>
                <w:color w:val="767171"/>
                <w:sz w:val="24"/>
                <w:szCs w:val="24"/>
              </w:rPr>
            </w:pPr>
            <w:r w:rsidRPr="006145FD">
              <w:rPr>
                <w:color w:val="767171"/>
                <w:sz w:val="24"/>
                <w:szCs w:val="24"/>
              </w:rPr>
              <w:t>1</w:t>
            </w:r>
          </w:p>
        </w:tc>
      </w:tr>
      <w:tr w:rsidR="006145FD" w:rsidRPr="006145FD" w14:paraId="1F7112D2" w14:textId="77777777" w:rsidTr="00AD4F1C">
        <w:trPr>
          <w:trHeight w:val="613"/>
        </w:trPr>
        <w:tc>
          <w:tcPr>
            <w:tcW w:w="5278" w:type="dxa"/>
            <w:tcBorders>
              <w:top w:val="single" w:sz="4" w:space="0" w:color="auto"/>
              <w:left w:val="single" w:sz="4" w:space="0" w:color="auto"/>
              <w:bottom w:val="single" w:sz="4" w:space="0" w:color="auto"/>
              <w:right w:val="single" w:sz="4" w:space="0" w:color="auto"/>
            </w:tcBorders>
            <w:shd w:val="clear" w:color="auto" w:fill="auto"/>
            <w:vAlign w:val="bottom"/>
          </w:tcPr>
          <w:p w14:paraId="5A1FDE7D" w14:textId="12ABA710" w:rsidR="002676F6" w:rsidRPr="006145FD" w:rsidRDefault="002676F6" w:rsidP="002676F6">
            <w:pPr>
              <w:ind w:left="-81"/>
              <w:rPr>
                <w:color w:val="767171"/>
                <w:sz w:val="24"/>
                <w:szCs w:val="24"/>
              </w:rPr>
            </w:pPr>
            <w:r w:rsidRPr="006145FD">
              <w:rPr>
                <w:color w:val="767171"/>
                <w:sz w:val="24"/>
                <w:szCs w:val="24"/>
              </w:rPr>
              <w:t>Panel “Apoyo de la Cooperación Internacional en la Reducción del Cambio Climático y la Gestión de Riesgo de Desastre”</w:t>
            </w:r>
          </w:p>
        </w:tc>
        <w:tc>
          <w:tcPr>
            <w:tcW w:w="903" w:type="dxa"/>
            <w:tcBorders>
              <w:top w:val="single" w:sz="4" w:space="0" w:color="auto"/>
              <w:left w:val="nil"/>
              <w:bottom w:val="single" w:sz="4" w:space="0" w:color="auto"/>
              <w:right w:val="single" w:sz="4" w:space="0" w:color="auto"/>
            </w:tcBorders>
            <w:shd w:val="clear" w:color="auto" w:fill="auto"/>
            <w:noWrap/>
            <w:vAlign w:val="bottom"/>
          </w:tcPr>
          <w:p w14:paraId="13A734F5" w14:textId="77777777" w:rsidR="002676F6" w:rsidRPr="006145FD" w:rsidRDefault="002676F6" w:rsidP="002676F6">
            <w:pPr>
              <w:jc w:val="center"/>
              <w:rPr>
                <w:color w:val="767171"/>
                <w:sz w:val="24"/>
                <w:szCs w:val="24"/>
              </w:rPr>
            </w:pPr>
          </w:p>
        </w:tc>
        <w:tc>
          <w:tcPr>
            <w:tcW w:w="1053" w:type="dxa"/>
            <w:tcBorders>
              <w:top w:val="single" w:sz="4" w:space="0" w:color="auto"/>
              <w:left w:val="nil"/>
              <w:bottom w:val="single" w:sz="4" w:space="0" w:color="auto"/>
              <w:right w:val="single" w:sz="4" w:space="0" w:color="auto"/>
            </w:tcBorders>
            <w:shd w:val="clear" w:color="auto" w:fill="auto"/>
            <w:noWrap/>
            <w:vAlign w:val="bottom"/>
          </w:tcPr>
          <w:p w14:paraId="10A762CA" w14:textId="41800BFA" w:rsidR="002676F6" w:rsidRPr="006145FD" w:rsidRDefault="002676F6" w:rsidP="002676F6">
            <w:pPr>
              <w:jc w:val="center"/>
              <w:rPr>
                <w:color w:val="767171"/>
                <w:sz w:val="24"/>
                <w:szCs w:val="24"/>
              </w:rPr>
            </w:pPr>
            <w:r w:rsidRPr="006145FD">
              <w:rPr>
                <w:color w:val="767171"/>
                <w:sz w:val="24"/>
                <w:szCs w:val="24"/>
              </w:rPr>
              <w:t>X</w:t>
            </w:r>
          </w:p>
        </w:tc>
        <w:tc>
          <w:tcPr>
            <w:tcW w:w="1512" w:type="dxa"/>
            <w:tcBorders>
              <w:top w:val="single" w:sz="4" w:space="0" w:color="auto"/>
              <w:left w:val="nil"/>
              <w:bottom w:val="single" w:sz="4" w:space="0" w:color="auto"/>
              <w:right w:val="single" w:sz="4" w:space="0" w:color="auto"/>
            </w:tcBorders>
            <w:shd w:val="clear" w:color="auto" w:fill="auto"/>
            <w:noWrap/>
            <w:vAlign w:val="bottom"/>
          </w:tcPr>
          <w:p w14:paraId="00859350" w14:textId="68584F6F" w:rsidR="002676F6" w:rsidRPr="006145FD" w:rsidRDefault="002676F6" w:rsidP="002676F6">
            <w:pPr>
              <w:jc w:val="center"/>
              <w:rPr>
                <w:color w:val="767171"/>
                <w:sz w:val="24"/>
                <w:szCs w:val="24"/>
              </w:rPr>
            </w:pPr>
            <w:r w:rsidRPr="006145FD">
              <w:rPr>
                <w:color w:val="767171"/>
                <w:sz w:val="24"/>
                <w:szCs w:val="24"/>
              </w:rPr>
              <w:t>1</w:t>
            </w:r>
          </w:p>
        </w:tc>
      </w:tr>
      <w:tr w:rsidR="006145FD" w:rsidRPr="006145FD" w14:paraId="31E83FCD" w14:textId="77777777" w:rsidTr="00040A20">
        <w:trPr>
          <w:trHeight w:val="613"/>
        </w:trPr>
        <w:tc>
          <w:tcPr>
            <w:tcW w:w="5278" w:type="dxa"/>
            <w:tcBorders>
              <w:top w:val="single" w:sz="4" w:space="0" w:color="auto"/>
              <w:left w:val="single" w:sz="4" w:space="0" w:color="auto"/>
              <w:bottom w:val="single" w:sz="4" w:space="0" w:color="auto"/>
              <w:right w:val="single" w:sz="4" w:space="0" w:color="auto"/>
            </w:tcBorders>
            <w:shd w:val="clear" w:color="auto" w:fill="auto"/>
            <w:vAlign w:val="bottom"/>
          </w:tcPr>
          <w:p w14:paraId="252BE1A2" w14:textId="5ACE663B" w:rsidR="002676F6" w:rsidRPr="006145FD" w:rsidRDefault="002676F6" w:rsidP="002676F6">
            <w:pPr>
              <w:ind w:left="-81"/>
              <w:rPr>
                <w:color w:val="767171"/>
                <w:sz w:val="24"/>
                <w:szCs w:val="24"/>
              </w:rPr>
            </w:pPr>
            <w:r w:rsidRPr="006145FD">
              <w:rPr>
                <w:color w:val="767171"/>
                <w:sz w:val="24"/>
                <w:szCs w:val="24"/>
              </w:rPr>
              <w:t>Panel “Perspectiva de la Cooperación Sur-Sur y Triangular: Oportunidades frente a la Crisis Climática, la Recuperación Post Pandemia y la Articulación Postnacional”.</w:t>
            </w:r>
          </w:p>
        </w:tc>
        <w:tc>
          <w:tcPr>
            <w:tcW w:w="903" w:type="dxa"/>
            <w:tcBorders>
              <w:top w:val="single" w:sz="4" w:space="0" w:color="auto"/>
              <w:left w:val="nil"/>
              <w:bottom w:val="single" w:sz="4" w:space="0" w:color="auto"/>
              <w:right w:val="single" w:sz="4" w:space="0" w:color="auto"/>
            </w:tcBorders>
            <w:shd w:val="clear" w:color="auto" w:fill="auto"/>
            <w:noWrap/>
            <w:vAlign w:val="bottom"/>
          </w:tcPr>
          <w:p w14:paraId="1F7BD4B4" w14:textId="77777777" w:rsidR="002676F6" w:rsidRPr="006145FD" w:rsidRDefault="002676F6" w:rsidP="002676F6">
            <w:pPr>
              <w:jc w:val="center"/>
              <w:rPr>
                <w:color w:val="767171"/>
                <w:sz w:val="24"/>
                <w:szCs w:val="24"/>
              </w:rPr>
            </w:pPr>
          </w:p>
        </w:tc>
        <w:tc>
          <w:tcPr>
            <w:tcW w:w="1053" w:type="dxa"/>
            <w:tcBorders>
              <w:top w:val="single" w:sz="4" w:space="0" w:color="auto"/>
              <w:left w:val="nil"/>
              <w:bottom w:val="single" w:sz="4" w:space="0" w:color="auto"/>
              <w:right w:val="single" w:sz="4" w:space="0" w:color="auto"/>
            </w:tcBorders>
            <w:shd w:val="clear" w:color="auto" w:fill="auto"/>
            <w:noWrap/>
            <w:vAlign w:val="bottom"/>
          </w:tcPr>
          <w:p w14:paraId="6C9BB07D" w14:textId="13E19147" w:rsidR="002676F6" w:rsidRPr="006145FD" w:rsidRDefault="002676F6" w:rsidP="002676F6">
            <w:pPr>
              <w:jc w:val="center"/>
              <w:rPr>
                <w:color w:val="767171"/>
                <w:sz w:val="24"/>
                <w:szCs w:val="24"/>
              </w:rPr>
            </w:pPr>
            <w:r w:rsidRPr="006145FD">
              <w:rPr>
                <w:color w:val="767171"/>
                <w:sz w:val="24"/>
                <w:szCs w:val="24"/>
              </w:rPr>
              <w:t>X</w:t>
            </w:r>
          </w:p>
        </w:tc>
        <w:tc>
          <w:tcPr>
            <w:tcW w:w="1512" w:type="dxa"/>
            <w:tcBorders>
              <w:top w:val="single" w:sz="4" w:space="0" w:color="auto"/>
              <w:left w:val="nil"/>
              <w:bottom w:val="single" w:sz="4" w:space="0" w:color="auto"/>
              <w:right w:val="single" w:sz="4" w:space="0" w:color="auto"/>
            </w:tcBorders>
            <w:shd w:val="clear" w:color="auto" w:fill="auto"/>
            <w:noWrap/>
            <w:vAlign w:val="bottom"/>
          </w:tcPr>
          <w:p w14:paraId="2BCEA6F8" w14:textId="4F8F1B0C" w:rsidR="002676F6" w:rsidRPr="006145FD" w:rsidRDefault="002676F6" w:rsidP="002676F6">
            <w:pPr>
              <w:jc w:val="center"/>
              <w:rPr>
                <w:color w:val="767171"/>
                <w:sz w:val="24"/>
                <w:szCs w:val="24"/>
              </w:rPr>
            </w:pPr>
            <w:r w:rsidRPr="006145FD">
              <w:rPr>
                <w:color w:val="767171"/>
                <w:sz w:val="24"/>
                <w:szCs w:val="24"/>
              </w:rPr>
              <w:t>1</w:t>
            </w:r>
          </w:p>
        </w:tc>
      </w:tr>
    </w:tbl>
    <w:p w14:paraId="0E1B3521" w14:textId="41A632B4" w:rsidR="00B0189C" w:rsidRPr="006145FD" w:rsidRDefault="00B0189C" w:rsidP="002345FF">
      <w:pPr>
        <w:pStyle w:val="Ttulo3"/>
        <w:tabs>
          <w:tab w:val="left" w:pos="615"/>
        </w:tabs>
        <w:spacing w:line="360" w:lineRule="auto"/>
        <w:ind w:left="0" w:firstLine="0"/>
        <w:jc w:val="both"/>
        <w:rPr>
          <w:b w:val="0"/>
          <w:color w:val="767171"/>
          <w:sz w:val="22"/>
          <w:szCs w:val="22"/>
        </w:rPr>
      </w:pPr>
      <w:bookmarkStart w:id="25" w:name="_Toc87531039"/>
      <w:r w:rsidRPr="006145FD">
        <w:rPr>
          <w:b w:val="0"/>
          <w:bCs w:val="0"/>
          <w:color w:val="767171"/>
          <w:sz w:val="24"/>
          <w:szCs w:val="24"/>
        </w:rPr>
        <w:t xml:space="preserve">  </w:t>
      </w:r>
      <w:r w:rsidRPr="006145FD">
        <w:rPr>
          <w:b w:val="0"/>
          <w:color w:val="767171"/>
          <w:sz w:val="22"/>
          <w:szCs w:val="22"/>
        </w:rPr>
        <w:t>Fuente: Depto. Recursos Humanos</w:t>
      </w:r>
    </w:p>
    <w:p w14:paraId="44B9A6EF" w14:textId="77777777" w:rsidR="00B0189C" w:rsidRPr="006145FD" w:rsidRDefault="00B0189C" w:rsidP="002345FF">
      <w:pPr>
        <w:pStyle w:val="Ttulo3"/>
        <w:tabs>
          <w:tab w:val="left" w:pos="615"/>
        </w:tabs>
        <w:spacing w:line="360" w:lineRule="auto"/>
        <w:ind w:left="0" w:firstLine="0"/>
        <w:jc w:val="both"/>
        <w:rPr>
          <w:b w:val="0"/>
          <w:bCs w:val="0"/>
          <w:color w:val="767171"/>
          <w:sz w:val="24"/>
          <w:szCs w:val="24"/>
        </w:rPr>
      </w:pPr>
    </w:p>
    <w:p w14:paraId="676F484B" w14:textId="44D1EE8E" w:rsidR="00711EAE" w:rsidRPr="006145FD" w:rsidRDefault="008C006F" w:rsidP="002345FF">
      <w:pPr>
        <w:pStyle w:val="Ttulo3"/>
        <w:tabs>
          <w:tab w:val="left" w:pos="615"/>
        </w:tabs>
        <w:spacing w:line="360" w:lineRule="auto"/>
        <w:ind w:left="0" w:firstLine="0"/>
        <w:jc w:val="both"/>
        <w:rPr>
          <w:b w:val="0"/>
          <w:bCs w:val="0"/>
          <w:color w:val="767171"/>
          <w:sz w:val="24"/>
          <w:szCs w:val="24"/>
        </w:rPr>
      </w:pPr>
      <w:r w:rsidRPr="006145FD">
        <w:rPr>
          <w:b w:val="0"/>
          <w:bCs w:val="0"/>
          <w:color w:val="767171"/>
          <w:sz w:val="24"/>
          <w:szCs w:val="24"/>
        </w:rPr>
        <w:t>Gestión de las relaciones</w:t>
      </w:r>
      <w:r w:rsidRPr="006145FD">
        <w:rPr>
          <w:b w:val="0"/>
          <w:bCs w:val="0"/>
          <w:color w:val="767171"/>
          <w:spacing w:val="-6"/>
          <w:sz w:val="24"/>
          <w:szCs w:val="24"/>
        </w:rPr>
        <w:t xml:space="preserve"> </w:t>
      </w:r>
      <w:r w:rsidRPr="006145FD">
        <w:rPr>
          <w:b w:val="0"/>
          <w:bCs w:val="0"/>
          <w:color w:val="767171"/>
          <w:sz w:val="24"/>
          <w:szCs w:val="24"/>
        </w:rPr>
        <w:t>laborales</w:t>
      </w:r>
      <w:bookmarkEnd w:id="25"/>
    </w:p>
    <w:p w14:paraId="33355BEF" w14:textId="77777777" w:rsidR="00711EAE" w:rsidRPr="002C62CE" w:rsidRDefault="00711EAE" w:rsidP="002345FF">
      <w:pPr>
        <w:spacing w:line="360" w:lineRule="auto"/>
        <w:jc w:val="both"/>
        <w:rPr>
          <w:color w:val="767171"/>
          <w:sz w:val="24"/>
          <w:szCs w:val="24"/>
        </w:rPr>
      </w:pPr>
      <w:r w:rsidRPr="002C62CE">
        <w:rPr>
          <w:color w:val="767171"/>
          <w:sz w:val="24"/>
          <w:szCs w:val="24"/>
        </w:rPr>
        <w:t>Se gestionó el pago de beneficios laborales por un monto de RD$1,343,128.49</w:t>
      </w:r>
    </w:p>
    <w:p w14:paraId="2114AEE0" w14:textId="77777777" w:rsidR="00711EAE" w:rsidRPr="006145FD" w:rsidRDefault="00711EAE" w:rsidP="002345FF">
      <w:pPr>
        <w:spacing w:line="360" w:lineRule="auto"/>
        <w:jc w:val="both"/>
        <w:rPr>
          <w:color w:val="767171"/>
        </w:rPr>
      </w:pPr>
    </w:p>
    <w:p w14:paraId="6C674518" w14:textId="5E4FD76C" w:rsidR="00711EAE" w:rsidRPr="006145FD" w:rsidRDefault="00770569" w:rsidP="002345FF">
      <w:pPr>
        <w:pStyle w:val="Ttulo2"/>
        <w:tabs>
          <w:tab w:val="left" w:pos="956"/>
        </w:tabs>
        <w:spacing w:before="0" w:line="360" w:lineRule="auto"/>
        <w:jc w:val="both"/>
        <w:rPr>
          <w:color w:val="767171"/>
          <w:sz w:val="28"/>
          <w:szCs w:val="28"/>
        </w:rPr>
      </w:pPr>
      <w:bookmarkStart w:id="26" w:name="_Toc87531040"/>
      <w:r w:rsidRPr="006145FD">
        <w:rPr>
          <w:rFonts w:ascii="Times New Roman" w:eastAsia="Times New Roman" w:hAnsi="Times New Roman" w:cs="Times New Roman"/>
          <w:color w:val="767171"/>
          <w:sz w:val="24"/>
          <w:szCs w:val="24"/>
        </w:rPr>
        <w:t>A</w:t>
      </w:r>
      <w:r w:rsidR="008C006F" w:rsidRPr="006145FD">
        <w:rPr>
          <w:rFonts w:ascii="Times New Roman" w:eastAsia="Times New Roman" w:hAnsi="Times New Roman" w:cs="Times New Roman"/>
          <w:color w:val="767171"/>
          <w:sz w:val="24"/>
          <w:szCs w:val="24"/>
        </w:rPr>
        <w:t>seguramiento del control de calidad</w:t>
      </w:r>
      <w:bookmarkEnd w:id="26"/>
    </w:p>
    <w:p w14:paraId="50D28EB9" w14:textId="06AFD510" w:rsidR="00711EAE" w:rsidRPr="002C62CE" w:rsidRDefault="00711EAE" w:rsidP="00FF61B0">
      <w:pPr>
        <w:spacing w:line="360" w:lineRule="auto"/>
        <w:jc w:val="both"/>
        <w:rPr>
          <w:color w:val="767171"/>
          <w:sz w:val="24"/>
          <w:szCs w:val="24"/>
        </w:rPr>
      </w:pPr>
      <w:r w:rsidRPr="002C62CE">
        <w:rPr>
          <w:color w:val="767171"/>
          <w:sz w:val="24"/>
          <w:szCs w:val="24"/>
        </w:rPr>
        <w:t>Se mantienen los buzones de sugerencias, quejas y denuncias de la</w:t>
      </w:r>
      <w:r w:rsidR="002345FF" w:rsidRPr="002C62CE">
        <w:rPr>
          <w:color w:val="767171"/>
          <w:sz w:val="24"/>
          <w:szCs w:val="24"/>
        </w:rPr>
        <w:t xml:space="preserve"> </w:t>
      </w:r>
      <w:r w:rsidRPr="002C62CE">
        <w:rPr>
          <w:color w:val="767171"/>
          <w:sz w:val="24"/>
          <w:szCs w:val="24"/>
        </w:rPr>
        <w:t xml:space="preserve">institución. </w:t>
      </w:r>
    </w:p>
    <w:p w14:paraId="38BA235A" w14:textId="77777777" w:rsidR="00711EAE" w:rsidRPr="006145FD" w:rsidRDefault="00711EAE" w:rsidP="002345FF">
      <w:pPr>
        <w:spacing w:line="360" w:lineRule="auto"/>
        <w:jc w:val="both"/>
        <w:rPr>
          <w:color w:val="767171"/>
          <w:sz w:val="21"/>
        </w:rPr>
      </w:pPr>
    </w:p>
    <w:p w14:paraId="57EB0CDC" w14:textId="2B0079B4" w:rsidR="00711EAE" w:rsidRPr="006145FD" w:rsidRDefault="00770569" w:rsidP="002345FF">
      <w:pPr>
        <w:pStyle w:val="Ttulo2"/>
        <w:tabs>
          <w:tab w:val="num" w:pos="360"/>
          <w:tab w:val="left" w:pos="956"/>
        </w:tabs>
        <w:spacing w:before="0" w:line="360" w:lineRule="auto"/>
        <w:jc w:val="both"/>
        <w:rPr>
          <w:rFonts w:ascii="Times New Roman" w:eastAsia="Times New Roman" w:hAnsi="Times New Roman" w:cs="Times New Roman"/>
          <w:color w:val="767171"/>
          <w:sz w:val="24"/>
          <w:szCs w:val="24"/>
        </w:rPr>
      </w:pPr>
      <w:bookmarkStart w:id="27" w:name="_Toc87531041"/>
      <w:r w:rsidRPr="006145FD">
        <w:rPr>
          <w:rFonts w:ascii="Times New Roman" w:eastAsia="Times New Roman" w:hAnsi="Times New Roman" w:cs="Times New Roman"/>
          <w:color w:val="767171"/>
          <w:sz w:val="24"/>
          <w:szCs w:val="24"/>
        </w:rPr>
        <w:lastRenderedPageBreak/>
        <w:t>Reconocimientos y galardones</w:t>
      </w:r>
      <w:bookmarkEnd w:id="27"/>
    </w:p>
    <w:p w14:paraId="6F59339A" w14:textId="77777777" w:rsidR="00711EAE" w:rsidRPr="006145FD" w:rsidRDefault="00711EAE" w:rsidP="002345FF">
      <w:pPr>
        <w:spacing w:line="360" w:lineRule="auto"/>
        <w:jc w:val="both"/>
        <w:rPr>
          <w:color w:val="767171"/>
        </w:rPr>
      </w:pPr>
      <w:r w:rsidRPr="002C62CE">
        <w:rPr>
          <w:color w:val="767171"/>
          <w:sz w:val="24"/>
          <w:szCs w:val="24"/>
        </w:rPr>
        <w:t>En este año no hubo ni reconocimientos ni galardones en la institución</w:t>
      </w:r>
      <w:r w:rsidRPr="006145FD">
        <w:rPr>
          <w:color w:val="767171"/>
        </w:rPr>
        <w:t>.</w:t>
      </w:r>
    </w:p>
    <w:p w14:paraId="4C1D996D" w14:textId="77777777" w:rsidR="00711EAE" w:rsidRPr="006145FD" w:rsidRDefault="00711EAE" w:rsidP="002345FF">
      <w:pPr>
        <w:spacing w:line="360" w:lineRule="auto"/>
        <w:jc w:val="both"/>
        <w:rPr>
          <w:color w:val="767171"/>
          <w:sz w:val="26"/>
        </w:rPr>
      </w:pPr>
    </w:p>
    <w:p w14:paraId="58E76235" w14:textId="516A7D1E" w:rsidR="00795792" w:rsidRPr="002C62CE" w:rsidRDefault="00795792" w:rsidP="002345FF">
      <w:pPr>
        <w:numPr>
          <w:ilvl w:val="1"/>
          <w:numId w:val="3"/>
        </w:numPr>
        <w:spacing w:line="360" w:lineRule="auto"/>
        <w:ind w:left="0" w:firstLine="0"/>
        <w:jc w:val="both"/>
        <w:rPr>
          <w:color w:val="767171"/>
          <w:sz w:val="24"/>
          <w:szCs w:val="24"/>
        </w:rPr>
      </w:pPr>
      <w:r w:rsidRPr="002C62CE">
        <w:rPr>
          <w:color w:val="767171"/>
          <w:sz w:val="24"/>
          <w:szCs w:val="24"/>
        </w:rPr>
        <w:t xml:space="preserve">Desempeño de los </w:t>
      </w:r>
      <w:r w:rsidR="0016405E" w:rsidRPr="002C62CE">
        <w:rPr>
          <w:color w:val="767171"/>
          <w:sz w:val="24"/>
          <w:szCs w:val="24"/>
        </w:rPr>
        <w:t>Procesos Jurídicos</w:t>
      </w:r>
    </w:p>
    <w:p w14:paraId="0136EC6F" w14:textId="77777777" w:rsidR="003706A4" w:rsidRPr="006145FD" w:rsidRDefault="003706A4" w:rsidP="002345FF">
      <w:pPr>
        <w:suppressAutoHyphens/>
        <w:spacing w:line="360" w:lineRule="auto"/>
        <w:jc w:val="both"/>
        <w:rPr>
          <w:color w:val="767171"/>
          <w:spacing w:val="-3"/>
          <w:sz w:val="24"/>
          <w:szCs w:val="24"/>
        </w:rPr>
      </w:pPr>
      <w:r w:rsidRPr="006145FD">
        <w:rPr>
          <w:color w:val="767171"/>
          <w:spacing w:val="-3"/>
          <w:sz w:val="24"/>
          <w:szCs w:val="24"/>
        </w:rPr>
        <w:t>Acuerdos y convenios locales.  En este aspecto se han llevado a cabo los siguientes acuerdos:</w:t>
      </w:r>
    </w:p>
    <w:p w14:paraId="64EC2A36" w14:textId="6273DEA1" w:rsidR="003706A4" w:rsidRPr="006145FD" w:rsidRDefault="003706A4" w:rsidP="00BC7B05">
      <w:pPr>
        <w:pStyle w:val="Textoindependiente"/>
        <w:widowControl/>
        <w:numPr>
          <w:ilvl w:val="0"/>
          <w:numId w:val="21"/>
        </w:numPr>
        <w:suppressAutoHyphens/>
        <w:autoSpaceDE/>
        <w:autoSpaceDN/>
        <w:spacing w:line="360" w:lineRule="auto"/>
        <w:ind w:left="284" w:right="356" w:hanging="256"/>
        <w:jc w:val="both"/>
        <w:rPr>
          <w:color w:val="767171"/>
          <w:spacing w:val="-3"/>
        </w:rPr>
      </w:pPr>
      <w:r w:rsidRPr="006145FD">
        <w:rPr>
          <w:color w:val="767171"/>
          <w:spacing w:val="-3"/>
        </w:rPr>
        <w:t xml:space="preserve">Acuerdo para la Aplicación de la Evaluación del Desempeño Institucional (EDI), entre el Ministerio de Administración Pública (MAP) y el Consejo Nacional de Investigaciones Agropecuarias y Forestales (CONIAF), mediante el cual esta última asume los compromisos de implementar un Plan de Mejora para el fortalecimiento institucional, a fin de mejorar los servicios que ofrece la institución al ciudadano, así como transparentar y optimizar la gestión de </w:t>
      </w:r>
      <w:r w:rsidR="00BA2D19" w:rsidRPr="006145FD">
        <w:rPr>
          <w:color w:val="767171"/>
          <w:spacing w:val="-3"/>
        </w:rPr>
        <w:t>esta</w:t>
      </w:r>
      <w:r w:rsidRPr="006145FD">
        <w:rPr>
          <w:color w:val="767171"/>
          <w:spacing w:val="-3"/>
        </w:rPr>
        <w:t>;</w:t>
      </w:r>
    </w:p>
    <w:p w14:paraId="531C4866" w14:textId="77777777" w:rsidR="003706A4" w:rsidRPr="006145FD" w:rsidRDefault="003706A4" w:rsidP="00BC7B05">
      <w:pPr>
        <w:pStyle w:val="Textoindependiente"/>
        <w:suppressAutoHyphens/>
        <w:spacing w:line="360" w:lineRule="auto"/>
        <w:ind w:left="284" w:right="356" w:hanging="256"/>
        <w:jc w:val="both"/>
        <w:rPr>
          <w:color w:val="767171"/>
          <w:spacing w:val="-3"/>
        </w:rPr>
      </w:pPr>
    </w:p>
    <w:p w14:paraId="7F124D10" w14:textId="152D53B1" w:rsidR="003706A4" w:rsidRPr="006145FD" w:rsidRDefault="003706A4" w:rsidP="004B2E06">
      <w:pPr>
        <w:pStyle w:val="Textoindependiente"/>
        <w:widowControl/>
        <w:numPr>
          <w:ilvl w:val="0"/>
          <w:numId w:val="21"/>
        </w:numPr>
        <w:suppressAutoHyphens/>
        <w:autoSpaceDE/>
        <w:autoSpaceDN/>
        <w:spacing w:line="360" w:lineRule="auto"/>
        <w:ind w:left="284" w:right="356" w:hanging="256"/>
        <w:jc w:val="both"/>
        <w:rPr>
          <w:color w:val="767171"/>
          <w:spacing w:val="-3"/>
        </w:rPr>
      </w:pPr>
      <w:r w:rsidRPr="006145FD">
        <w:rPr>
          <w:color w:val="767171"/>
          <w:spacing w:val="-3"/>
        </w:rPr>
        <w:t>Convenio Marco de Colaboración entre el Consejo Nacional de Investigaciones Agropecuarias y Forestales (CONIAF) y el Centro para el Desarrollo Agropecuario y Forestal (CEDAF),  mediante el cual ambas instituciones se comprometen a desarrollar iniciativas conjuntas para fortalecer el Sistema Nacional de Investigación Agropecuaria y Forestal (SINIAF), en el marco de las actividades comunes de estas dos entidades, aportando la infraestructura y recursos humanos y técnicos, necesarios para los servicios e iniciativas a realizar;</w:t>
      </w:r>
    </w:p>
    <w:p w14:paraId="06F070E4" w14:textId="77777777" w:rsidR="004B2E06" w:rsidRPr="006145FD" w:rsidRDefault="004B2E06" w:rsidP="004B2E06">
      <w:pPr>
        <w:widowControl/>
        <w:suppressAutoHyphens/>
        <w:autoSpaceDE/>
        <w:autoSpaceDN/>
        <w:spacing w:line="360" w:lineRule="auto"/>
        <w:ind w:left="284" w:right="356"/>
        <w:jc w:val="both"/>
        <w:rPr>
          <w:color w:val="767171"/>
          <w:spacing w:val="-3"/>
          <w:sz w:val="24"/>
          <w:szCs w:val="24"/>
        </w:rPr>
      </w:pPr>
    </w:p>
    <w:p w14:paraId="74516A93" w14:textId="77777777" w:rsidR="003706A4" w:rsidRPr="006145FD" w:rsidRDefault="003706A4" w:rsidP="004B2E06">
      <w:pPr>
        <w:pStyle w:val="Textoindependiente"/>
        <w:widowControl/>
        <w:numPr>
          <w:ilvl w:val="0"/>
          <w:numId w:val="21"/>
        </w:numPr>
        <w:suppressAutoHyphens/>
        <w:autoSpaceDE/>
        <w:autoSpaceDN/>
        <w:spacing w:line="360" w:lineRule="auto"/>
        <w:ind w:left="284" w:right="356" w:hanging="256"/>
        <w:jc w:val="both"/>
        <w:rPr>
          <w:color w:val="767171"/>
          <w:spacing w:val="-3"/>
        </w:rPr>
      </w:pPr>
      <w:r w:rsidRPr="006145FD">
        <w:rPr>
          <w:color w:val="767171"/>
          <w:spacing w:val="-3"/>
        </w:rPr>
        <w:t>Extensión del Acuerdo de Ejecución de Servicios de Gestión de Apoyo Administrativo y Logístico en Capacitaciones sobre Transferencia Tecnológica para el Desarrollo de Capacidades en las Cadenas Productivas Agropecuarias y Forestales, entre el Consejo Nacional de Investigaciones Agropecuarias y Forestales (CONIAF) y la sociedad Athrivel, S.R.L.</w:t>
      </w:r>
    </w:p>
    <w:p w14:paraId="72728FE5" w14:textId="77777777" w:rsidR="003706A4" w:rsidRPr="006145FD" w:rsidRDefault="003706A4" w:rsidP="00785B04">
      <w:pPr>
        <w:pStyle w:val="Textoindependiente"/>
        <w:tabs>
          <w:tab w:val="center" w:pos="210"/>
          <w:tab w:val="left" w:pos="720"/>
        </w:tabs>
        <w:spacing w:line="360" w:lineRule="auto"/>
        <w:ind w:left="284" w:right="356" w:hanging="256"/>
        <w:jc w:val="both"/>
        <w:rPr>
          <w:color w:val="767171"/>
        </w:rPr>
      </w:pPr>
    </w:p>
    <w:p w14:paraId="30074631" w14:textId="164FF8D1" w:rsidR="003706A4" w:rsidRPr="006145FD" w:rsidRDefault="0035009D" w:rsidP="00785B04">
      <w:pPr>
        <w:spacing w:line="360" w:lineRule="auto"/>
        <w:ind w:left="284" w:right="356" w:hanging="256"/>
        <w:jc w:val="both"/>
        <w:rPr>
          <w:bCs/>
          <w:color w:val="767171"/>
          <w:spacing w:val="-3"/>
          <w:sz w:val="24"/>
          <w:szCs w:val="24"/>
        </w:rPr>
      </w:pPr>
      <w:r w:rsidRPr="006145FD">
        <w:rPr>
          <w:bCs/>
          <w:color w:val="767171"/>
          <w:spacing w:val="-3"/>
          <w:sz w:val="24"/>
          <w:szCs w:val="24"/>
        </w:rPr>
        <w:t xml:space="preserve">    </w:t>
      </w:r>
      <w:r w:rsidR="003706A4" w:rsidRPr="006145FD">
        <w:rPr>
          <w:bCs/>
          <w:color w:val="767171"/>
          <w:spacing w:val="-3"/>
          <w:sz w:val="24"/>
          <w:szCs w:val="24"/>
        </w:rPr>
        <w:t xml:space="preserve">Elaboración de resoluciones internas para el desarrollo de la institución: </w:t>
      </w:r>
    </w:p>
    <w:p w14:paraId="3FFF9E6C" w14:textId="31152C22" w:rsidR="003706A4" w:rsidRPr="006145FD" w:rsidRDefault="003706A4" w:rsidP="00785B04">
      <w:pPr>
        <w:pStyle w:val="Textoindependiente"/>
        <w:widowControl/>
        <w:numPr>
          <w:ilvl w:val="0"/>
          <w:numId w:val="21"/>
        </w:numPr>
        <w:suppressAutoHyphens/>
        <w:autoSpaceDE/>
        <w:autoSpaceDN/>
        <w:spacing w:line="360" w:lineRule="auto"/>
        <w:ind w:left="284" w:right="356" w:hanging="256"/>
        <w:jc w:val="both"/>
        <w:rPr>
          <w:color w:val="767171"/>
          <w:spacing w:val="-3"/>
        </w:rPr>
      </w:pPr>
      <w:r w:rsidRPr="006145FD">
        <w:rPr>
          <w:color w:val="767171"/>
          <w:spacing w:val="-3"/>
        </w:rPr>
        <w:lastRenderedPageBreak/>
        <w:t>Elaboración de la Resolución No. 011-2020 que crea el Comité de Implementación y Gestión de Estándares TIC (CIGETIC), conforme a las recomendaciones de la Oficina Presidencial de Tecnologías de la Información y Comunicación (OPTIC) sobre la implementación de Tecnologías de la Información y la Comunicación (TIC) en las instituciones de la administración pública, a fin de estandarizar los procesos y plataformas, logrando una gestión efectiva de los recursos tecnológicos de la institución, quedando encargado el referido comité de coordinar, organizar y gestionar la implementación de estándares y políticas de las TIC y gobierno digital.</w:t>
      </w:r>
    </w:p>
    <w:p w14:paraId="1C484937" w14:textId="2C8443E4" w:rsidR="003706A4" w:rsidRDefault="003706A4" w:rsidP="009C2AAC">
      <w:pPr>
        <w:pStyle w:val="Textoindependiente"/>
        <w:tabs>
          <w:tab w:val="center" w:pos="210"/>
          <w:tab w:val="left" w:pos="720"/>
        </w:tabs>
        <w:spacing w:line="360" w:lineRule="auto"/>
        <w:ind w:left="284" w:right="356"/>
        <w:jc w:val="both"/>
        <w:rPr>
          <w:color w:val="767171"/>
        </w:rPr>
      </w:pPr>
      <w:r w:rsidRPr="006145FD">
        <w:rPr>
          <w:color w:val="767171"/>
        </w:rPr>
        <w:t>Participación en cuatro procesos de compras menores.</w:t>
      </w:r>
    </w:p>
    <w:p w14:paraId="692D4A22" w14:textId="77777777" w:rsidR="002F6E95" w:rsidRPr="006145FD" w:rsidRDefault="002F6E95" w:rsidP="009C2AAC">
      <w:pPr>
        <w:pStyle w:val="Textoindependiente"/>
        <w:tabs>
          <w:tab w:val="center" w:pos="210"/>
          <w:tab w:val="left" w:pos="720"/>
        </w:tabs>
        <w:spacing w:line="360" w:lineRule="auto"/>
        <w:ind w:left="284" w:right="356"/>
        <w:jc w:val="both"/>
        <w:rPr>
          <w:color w:val="767171"/>
        </w:rPr>
      </w:pPr>
    </w:p>
    <w:p w14:paraId="1AB2A1EF" w14:textId="03751E2D" w:rsidR="00AA35F5" w:rsidRPr="006145FD" w:rsidRDefault="00AA35F5" w:rsidP="009C2AAC">
      <w:pPr>
        <w:pStyle w:val="Textoindependiente"/>
        <w:widowControl/>
        <w:numPr>
          <w:ilvl w:val="1"/>
          <w:numId w:val="3"/>
        </w:numPr>
        <w:tabs>
          <w:tab w:val="center" w:pos="210"/>
          <w:tab w:val="center" w:pos="426"/>
        </w:tabs>
        <w:autoSpaceDE/>
        <w:autoSpaceDN/>
        <w:spacing w:line="360" w:lineRule="auto"/>
        <w:ind w:left="284" w:right="356" w:firstLine="0"/>
        <w:jc w:val="both"/>
        <w:rPr>
          <w:color w:val="767171"/>
        </w:rPr>
      </w:pPr>
      <w:r w:rsidRPr="006145FD">
        <w:rPr>
          <w:color w:val="767171"/>
        </w:rPr>
        <w:t>Desempeño de la Tecnología.</w:t>
      </w:r>
    </w:p>
    <w:p w14:paraId="2692DBCA" w14:textId="77777777" w:rsidR="00AA35F5" w:rsidRPr="006145FD" w:rsidRDefault="00AA35F5" w:rsidP="009C2AAC">
      <w:pPr>
        <w:widowControl/>
        <w:tabs>
          <w:tab w:val="center" w:pos="210"/>
          <w:tab w:val="center" w:pos="360"/>
        </w:tabs>
        <w:autoSpaceDE/>
        <w:autoSpaceDN/>
        <w:spacing w:line="360" w:lineRule="auto"/>
        <w:ind w:left="284" w:right="356"/>
        <w:jc w:val="both"/>
        <w:rPr>
          <w:b/>
          <w:bCs/>
          <w:color w:val="767171"/>
          <w:sz w:val="24"/>
          <w:szCs w:val="24"/>
        </w:rPr>
      </w:pPr>
    </w:p>
    <w:p w14:paraId="51FB1C93" w14:textId="21553482" w:rsidR="00AA35F5" w:rsidRPr="006145FD" w:rsidRDefault="00AA35F5" w:rsidP="009C2AAC">
      <w:pPr>
        <w:pStyle w:val="Textoindependiente"/>
        <w:tabs>
          <w:tab w:val="center" w:pos="210"/>
          <w:tab w:val="center" w:pos="360"/>
        </w:tabs>
        <w:spacing w:line="360" w:lineRule="auto"/>
        <w:ind w:left="284" w:right="356"/>
        <w:jc w:val="both"/>
        <w:rPr>
          <w:color w:val="767171"/>
        </w:rPr>
      </w:pPr>
      <w:r w:rsidRPr="006145FD">
        <w:rPr>
          <w:color w:val="767171"/>
        </w:rPr>
        <w:t>En este año todo permaneció igual en el aspecto tecnológico de la institución</w:t>
      </w:r>
      <w:r w:rsidRPr="006145FD">
        <w:rPr>
          <w:b/>
          <w:bCs/>
          <w:color w:val="767171"/>
        </w:rPr>
        <w:t xml:space="preserve">.   </w:t>
      </w:r>
      <w:r w:rsidRPr="006145FD">
        <w:rPr>
          <w:color w:val="767171"/>
        </w:rPr>
        <w:t>No hubo cambios en este aspecto.</w:t>
      </w:r>
    </w:p>
    <w:p w14:paraId="322E3856" w14:textId="5DC4B472" w:rsidR="003706A4" w:rsidRDefault="003706A4" w:rsidP="009C2AAC">
      <w:pPr>
        <w:tabs>
          <w:tab w:val="center" w:pos="210"/>
        </w:tabs>
        <w:spacing w:line="360" w:lineRule="auto"/>
        <w:ind w:left="284" w:right="356"/>
        <w:jc w:val="both"/>
        <w:rPr>
          <w:color w:val="767171"/>
        </w:rPr>
      </w:pPr>
    </w:p>
    <w:p w14:paraId="45B845CF" w14:textId="29933D6E" w:rsidR="00727E3B" w:rsidRPr="006145FD" w:rsidRDefault="00727E3B" w:rsidP="009C2AAC">
      <w:pPr>
        <w:widowControl/>
        <w:tabs>
          <w:tab w:val="center" w:pos="210"/>
          <w:tab w:val="center" w:pos="360"/>
        </w:tabs>
        <w:autoSpaceDE/>
        <w:autoSpaceDN/>
        <w:spacing w:line="360" w:lineRule="auto"/>
        <w:ind w:left="284" w:right="356"/>
        <w:jc w:val="both"/>
        <w:rPr>
          <w:color w:val="767171"/>
          <w:sz w:val="24"/>
          <w:szCs w:val="24"/>
        </w:rPr>
      </w:pPr>
      <w:r w:rsidRPr="006145FD">
        <w:rPr>
          <w:color w:val="767171"/>
          <w:sz w:val="24"/>
          <w:szCs w:val="24"/>
        </w:rPr>
        <w:t xml:space="preserve">4.5 Desempeño del </w:t>
      </w:r>
      <w:r w:rsidR="0016405E" w:rsidRPr="006145FD">
        <w:rPr>
          <w:color w:val="767171"/>
          <w:sz w:val="24"/>
          <w:szCs w:val="24"/>
        </w:rPr>
        <w:t>Sistema de Planificación y Desarrollo Institucional</w:t>
      </w:r>
      <w:r w:rsidRPr="006145FD">
        <w:rPr>
          <w:color w:val="767171"/>
          <w:sz w:val="24"/>
          <w:szCs w:val="24"/>
        </w:rPr>
        <w:t>.</w:t>
      </w:r>
    </w:p>
    <w:p w14:paraId="495AFEE0" w14:textId="77777777" w:rsidR="00727E3B" w:rsidRPr="006145FD" w:rsidRDefault="00727E3B" w:rsidP="009C2AAC">
      <w:pPr>
        <w:pStyle w:val="Textoindependiente"/>
        <w:tabs>
          <w:tab w:val="center" w:pos="210"/>
          <w:tab w:val="center" w:pos="360"/>
        </w:tabs>
        <w:spacing w:line="360" w:lineRule="auto"/>
        <w:ind w:left="284" w:right="356"/>
        <w:jc w:val="both"/>
        <w:rPr>
          <w:b/>
          <w:bCs/>
          <w:color w:val="767171"/>
        </w:rPr>
      </w:pPr>
    </w:p>
    <w:p w14:paraId="42F0A7B3" w14:textId="77777777" w:rsidR="00727E3B" w:rsidRPr="006145FD" w:rsidRDefault="00727E3B" w:rsidP="009C2AAC">
      <w:pPr>
        <w:tabs>
          <w:tab w:val="center" w:pos="210"/>
        </w:tabs>
        <w:spacing w:line="360" w:lineRule="auto"/>
        <w:ind w:left="284" w:right="356"/>
        <w:jc w:val="both"/>
        <w:rPr>
          <w:bCs/>
          <w:color w:val="767171"/>
          <w:sz w:val="24"/>
        </w:rPr>
      </w:pPr>
      <w:r w:rsidRPr="006145FD">
        <w:rPr>
          <w:color w:val="767171"/>
          <w:sz w:val="24"/>
        </w:rPr>
        <w:t xml:space="preserve">Se realizaron las siguientes actividades con el objetivo de lograr el </w:t>
      </w:r>
      <w:r w:rsidRPr="006145FD">
        <w:rPr>
          <w:bCs/>
          <w:color w:val="767171"/>
          <w:sz w:val="24"/>
        </w:rPr>
        <w:t>fortalecimiento institucional:</w:t>
      </w:r>
    </w:p>
    <w:p w14:paraId="30CCDFED" w14:textId="69E12397" w:rsidR="00727E3B" w:rsidRPr="006145FD" w:rsidRDefault="00727E3B" w:rsidP="00785B04">
      <w:pPr>
        <w:pStyle w:val="Textoindependiente"/>
        <w:numPr>
          <w:ilvl w:val="0"/>
          <w:numId w:val="23"/>
        </w:numPr>
        <w:tabs>
          <w:tab w:val="left" w:pos="540"/>
        </w:tabs>
        <w:spacing w:line="360" w:lineRule="auto"/>
        <w:ind w:left="284" w:right="356" w:hanging="256"/>
        <w:jc w:val="both"/>
        <w:rPr>
          <w:color w:val="767171"/>
        </w:rPr>
      </w:pPr>
      <w:r w:rsidRPr="006145FD">
        <w:rPr>
          <w:color w:val="767171"/>
        </w:rPr>
        <w:t xml:space="preserve">En este </w:t>
      </w:r>
      <w:r w:rsidR="00E37005" w:rsidRPr="006145FD">
        <w:rPr>
          <w:color w:val="767171"/>
        </w:rPr>
        <w:t>año</w:t>
      </w:r>
      <w:r w:rsidRPr="006145FD">
        <w:rPr>
          <w:color w:val="767171"/>
        </w:rPr>
        <w:t xml:space="preserve"> se realizó la actualización de la estructura organizativa del CONIAF, la cual fue </w:t>
      </w:r>
      <w:r w:rsidR="00F27893" w:rsidRPr="006145FD">
        <w:rPr>
          <w:color w:val="767171"/>
        </w:rPr>
        <w:t>aprobada por el</w:t>
      </w:r>
      <w:r w:rsidRPr="006145FD">
        <w:rPr>
          <w:color w:val="767171"/>
        </w:rPr>
        <w:t xml:space="preserve"> Ministerio de Administración Pública</w:t>
      </w:r>
      <w:r w:rsidR="00F27893" w:rsidRPr="006145FD">
        <w:rPr>
          <w:color w:val="767171"/>
        </w:rPr>
        <w:t>.</w:t>
      </w:r>
    </w:p>
    <w:p w14:paraId="236549BA" w14:textId="77777777" w:rsidR="00F27893" w:rsidRPr="006145FD" w:rsidRDefault="00F27893" w:rsidP="00F27893">
      <w:pPr>
        <w:tabs>
          <w:tab w:val="left" w:pos="540"/>
        </w:tabs>
        <w:spacing w:line="360" w:lineRule="auto"/>
        <w:ind w:left="28" w:right="356"/>
        <w:jc w:val="both"/>
        <w:rPr>
          <w:color w:val="767171"/>
          <w:sz w:val="24"/>
        </w:rPr>
      </w:pPr>
    </w:p>
    <w:p w14:paraId="3EB745BD" w14:textId="77777777" w:rsidR="00727E3B" w:rsidRPr="006145FD" w:rsidRDefault="00727E3B" w:rsidP="00785B04">
      <w:pPr>
        <w:pStyle w:val="Textoindependiente"/>
        <w:numPr>
          <w:ilvl w:val="0"/>
          <w:numId w:val="23"/>
        </w:numPr>
        <w:tabs>
          <w:tab w:val="left" w:pos="540"/>
        </w:tabs>
        <w:spacing w:line="360" w:lineRule="auto"/>
        <w:ind w:left="284" w:right="356" w:hanging="256"/>
        <w:jc w:val="both"/>
        <w:rPr>
          <w:color w:val="767171"/>
        </w:rPr>
      </w:pPr>
      <w:r w:rsidRPr="006145FD">
        <w:rPr>
          <w:color w:val="767171"/>
        </w:rPr>
        <w:t>Fue aprobado por las instancias correspondientes el presupuesto tope que prevalecerá para el año 2021, con la inclusión de 8 millones de pesos presupuestados por el Ministerio Economía Planificación y Desarrollo (MEPyD).</w:t>
      </w:r>
    </w:p>
    <w:p w14:paraId="17FB37CF" w14:textId="77777777" w:rsidR="00727E3B" w:rsidRPr="006145FD" w:rsidRDefault="00727E3B" w:rsidP="00785B04">
      <w:pPr>
        <w:pStyle w:val="Textoindependiente"/>
        <w:tabs>
          <w:tab w:val="left" w:pos="540"/>
        </w:tabs>
        <w:spacing w:line="360" w:lineRule="auto"/>
        <w:ind w:left="284" w:right="356" w:hanging="256"/>
        <w:jc w:val="both"/>
        <w:rPr>
          <w:color w:val="767171"/>
        </w:rPr>
      </w:pPr>
    </w:p>
    <w:p w14:paraId="1B98B301" w14:textId="1140B1A2" w:rsidR="00727E3B" w:rsidRPr="006145FD" w:rsidRDefault="0046542F" w:rsidP="007B3011">
      <w:pPr>
        <w:pStyle w:val="Textoindependiente"/>
        <w:numPr>
          <w:ilvl w:val="0"/>
          <w:numId w:val="26"/>
        </w:numPr>
        <w:spacing w:line="360" w:lineRule="auto"/>
        <w:ind w:left="284" w:right="356" w:hanging="284"/>
        <w:jc w:val="both"/>
        <w:rPr>
          <w:color w:val="767171"/>
        </w:rPr>
      </w:pPr>
      <w:r w:rsidRPr="006145FD">
        <w:rPr>
          <w:color w:val="767171"/>
        </w:rPr>
        <w:t>El</w:t>
      </w:r>
      <w:r w:rsidR="00727E3B" w:rsidRPr="006145FD">
        <w:rPr>
          <w:color w:val="767171"/>
        </w:rPr>
        <w:t xml:space="preserve"> “Manual de Organización y Funciones”</w:t>
      </w:r>
      <w:r w:rsidRPr="006145FD">
        <w:rPr>
          <w:color w:val="767171"/>
        </w:rPr>
        <w:t xml:space="preserve"> de la institución fue aprobado por el Ministerio de Administración Pública.  E</w:t>
      </w:r>
      <w:r w:rsidR="00727E3B" w:rsidRPr="006145FD">
        <w:rPr>
          <w:color w:val="767171"/>
        </w:rPr>
        <w:t>l “Manual de Políticas y Procedimientos” de la institución</w:t>
      </w:r>
      <w:r w:rsidRPr="006145FD">
        <w:rPr>
          <w:color w:val="767171"/>
        </w:rPr>
        <w:t xml:space="preserve"> está en la etapa final de revisión.</w:t>
      </w:r>
      <w:r w:rsidR="00727E3B" w:rsidRPr="006145FD">
        <w:rPr>
          <w:color w:val="767171"/>
        </w:rPr>
        <w:t xml:space="preserve"> </w:t>
      </w:r>
    </w:p>
    <w:p w14:paraId="4BF99FB1" w14:textId="5BBFD2A6" w:rsidR="00727E3B" w:rsidRPr="006145FD" w:rsidRDefault="00727E3B" w:rsidP="007B3011">
      <w:pPr>
        <w:pStyle w:val="Textoindependiente"/>
        <w:numPr>
          <w:ilvl w:val="0"/>
          <w:numId w:val="23"/>
        </w:numPr>
        <w:tabs>
          <w:tab w:val="left" w:pos="540"/>
        </w:tabs>
        <w:spacing w:line="360" w:lineRule="auto"/>
        <w:ind w:left="284" w:right="356" w:hanging="284"/>
        <w:jc w:val="both"/>
        <w:rPr>
          <w:color w:val="767171"/>
        </w:rPr>
      </w:pPr>
      <w:r w:rsidRPr="006145FD">
        <w:rPr>
          <w:color w:val="767171"/>
        </w:rPr>
        <w:lastRenderedPageBreak/>
        <w:t>El personal misional del CONIAF, junto a</w:t>
      </w:r>
      <w:r w:rsidR="00B03EC5" w:rsidRPr="006145FD">
        <w:rPr>
          <w:color w:val="767171"/>
        </w:rPr>
        <w:t xml:space="preserve"> </w:t>
      </w:r>
      <w:r w:rsidRPr="006145FD">
        <w:rPr>
          <w:color w:val="767171"/>
        </w:rPr>
        <w:t>l</w:t>
      </w:r>
      <w:r w:rsidR="00B03EC5" w:rsidRPr="006145FD">
        <w:rPr>
          <w:color w:val="767171"/>
        </w:rPr>
        <w:t>a</w:t>
      </w:r>
      <w:r w:rsidRPr="006145FD">
        <w:rPr>
          <w:color w:val="767171"/>
        </w:rPr>
        <w:t xml:space="preserve"> D</w:t>
      </w:r>
      <w:r w:rsidR="00B03EC5" w:rsidRPr="006145FD">
        <w:rPr>
          <w:color w:val="767171"/>
        </w:rPr>
        <w:t>ivisión</w:t>
      </w:r>
      <w:r w:rsidRPr="006145FD">
        <w:rPr>
          <w:color w:val="767171"/>
        </w:rPr>
        <w:t xml:space="preserve"> de Planificación, definió el Plan Estratégico Institucional 2021-2024 con el propósito de contar con un instrumento de planificación que permita tomar decisiones que se correspondan con las medidas de política del Plan del Plan Plurianual del Sector P</w:t>
      </w:r>
      <w:r w:rsidR="001D70AF" w:rsidRPr="006145FD">
        <w:rPr>
          <w:color w:val="767171"/>
        </w:rPr>
        <w:t>ú</w:t>
      </w:r>
      <w:r w:rsidRPr="006145FD">
        <w:rPr>
          <w:color w:val="767171"/>
        </w:rPr>
        <w:t>blico, la Estrategia Nacional de Desarrollo, el Plan Estratégico del Ministerio de Agricultura y los Objetivos de Desarrollo Sostenible (ODS), en el ámbito de la investigación agropecuaria y forestal. Se realizó de manera participativa y en coherencia con el Sistema Nacional de Planificación e Inversión Pública.</w:t>
      </w:r>
      <w:r w:rsidR="00046C83" w:rsidRPr="006145FD">
        <w:rPr>
          <w:color w:val="767171"/>
        </w:rPr>
        <w:t xml:space="preserve">  Fue socializado con todo el personal de la institución.</w:t>
      </w:r>
    </w:p>
    <w:p w14:paraId="42701428" w14:textId="77777777" w:rsidR="00727E3B" w:rsidRPr="006145FD" w:rsidRDefault="00727E3B" w:rsidP="00785B04">
      <w:pPr>
        <w:spacing w:line="360" w:lineRule="auto"/>
        <w:ind w:left="284" w:right="356" w:hanging="360"/>
        <w:jc w:val="both"/>
        <w:rPr>
          <w:color w:val="767171"/>
        </w:rPr>
      </w:pPr>
    </w:p>
    <w:p w14:paraId="60C2079D" w14:textId="4A753248" w:rsidR="00727E3B" w:rsidRPr="006145FD" w:rsidRDefault="00727E3B" w:rsidP="001D70AF">
      <w:pPr>
        <w:spacing w:line="360" w:lineRule="auto"/>
        <w:ind w:left="284" w:right="408"/>
        <w:jc w:val="both"/>
        <w:rPr>
          <w:color w:val="767171"/>
          <w:sz w:val="24"/>
          <w:szCs w:val="24"/>
        </w:rPr>
      </w:pPr>
      <w:r w:rsidRPr="006145FD">
        <w:rPr>
          <w:color w:val="767171"/>
          <w:sz w:val="24"/>
          <w:szCs w:val="24"/>
        </w:rPr>
        <w:t>El Plan Estratégico persigue que la institución trabaje en base a una planificación objetiva, que conduzca a resultados tangibles que permitan alcanzar los objetivos específicos planteados y que el proceso de su ejecución sirva para evaluar los productos logrados al final del periodo 2021- 2024.</w:t>
      </w:r>
    </w:p>
    <w:p w14:paraId="0D16D26B" w14:textId="77777777" w:rsidR="00E37005" w:rsidRPr="006145FD" w:rsidRDefault="00E37005" w:rsidP="00785B04">
      <w:pPr>
        <w:spacing w:line="360" w:lineRule="auto"/>
        <w:ind w:left="284" w:right="356" w:hanging="360"/>
        <w:jc w:val="both"/>
        <w:rPr>
          <w:color w:val="767171"/>
          <w:sz w:val="24"/>
          <w:szCs w:val="24"/>
        </w:rPr>
      </w:pPr>
    </w:p>
    <w:p w14:paraId="0EAAFE03" w14:textId="10A8737D" w:rsidR="00727E3B" w:rsidRPr="006145FD" w:rsidRDefault="00727E3B" w:rsidP="00785B04">
      <w:pPr>
        <w:spacing w:line="360" w:lineRule="auto"/>
        <w:ind w:left="284" w:right="356"/>
        <w:jc w:val="both"/>
        <w:rPr>
          <w:color w:val="767171"/>
          <w:sz w:val="24"/>
          <w:szCs w:val="24"/>
        </w:rPr>
      </w:pPr>
      <w:r w:rsidRPr="006145FD">
        <w:rPr>
          <w:color w:val="767171"/>
          <w:sz w:val="24"/>
          <w:szCs w:val="24"/>
        </w:rPr>
        <w:t>El documento asume la estructura de los planes plurianuales recomendada por el Ministerio de Economía Planificación y Desarrollo (MEPyD 2011), donde se vinculan las estrategias de acción, producción pública prioritaria de programas y proyectos y los costos de financiamiento asociados. Además, los planes plurianuales presentados en el documento se vinculan con los objetivos estratégicos identificados en la Estrategia Nacional de Desarrollo, el Plan Estratégico Sectorial de Desarrollo Agropecuario 2010-2020 del Ministerio de Agricultura (MA) y los Objetivos de Desarrollo Sostenible planteados por la Organización de las Naciones Unidas.</w:t>
      </w:r>
    </w:p>
    <w:p w14:paraId="296343AD" w14:textId="77777777" w:rsidR="00CF0D15" w:rsidRPr="006145FD" w:rsidRDefault="00CF0D15" w:rsidP="00785B04">
      <w:pPr>
        <w:spacing w:line="360" w:lineRule="auto"/>
        <w:ind w:left="284" w:right="356"/>
        <w:jc w:val="both"/>
        <w:rPr>
          <w:color w:val="767171"/>
          <w:sz w:val="24"/>
          <w:szCs w:val="24"/>
        </w:rPr>
      </w:pPr>
    </w:p>
    <w:p w14:paraId="24DC394B" w14:textId="0D431404" w:rsidR="00727E3B" w:rsidRPr="006145FD" w:rsidRDefault="00CF0D15" w:rsidP="00785B04">
      <w:pPr>
        <w:spacing w:line="360" w:lineRule="auto"/>
        <w:ind w:left="284" w:right="356" w:hanging="360"/>
        <w:jc w:val="both"/>
        <w:rPr>
          <w:color w:val="767171"/>
          <w:sz w:val="24"/>
          <w:szCs w:val="24"/>
        </w:rPr>
      </w:pPr>
      <w:r w:rsidRPr="006145FD">
        <w:rPr>
          <w:color w:val="767171"/>
          <w:sz w:val="24"/>
          <w:szCs w:val="24"/>
        </w:rPr>
        <w:t xml:space="preserve">     </w:t>
      </w:r>
      <w:r w:rsidR="009048A0" w:rsidRPr="006145FD">
        <w:rPr>
          <w:color w:val="767171"/>
          <w:sz w:val="24"/>
          <w:szCs w:val="24"/>
        </w:rPr>
        <w:t xml:space="preserve"> </w:t>
      </w:r>
      <w:r w:rsidR="00727E3B" w:rsidRPr="006145FD">
        <w:rPr>
          <w:color w:val="767171"/>
          <w:sz w:val="24"/>
          <w:szCs w:val="24"/>
        </w:rPr>
        <w:t xml:space="preserve">El Plan Estratégico parte de una reflexión institucional de las iniciativas, programas y proyectos realizados dentro del marco de la Estrategia Nacional de Desarrollo (ley 1-12) y la Ley 251-12, que crea el SINIAF. En él se articulan los objetivos específicos de la institución con los proyectos, los productos resultantes y las respectivas estimaciones de costos asociadas a fin </w:t>
      </w:r>
      <w:r w:rsidR="00727E3B" w:rsidRPr="006145FD">
        <w:rPr>
          <w:color w:val="767171"/>
          <w:sz w:val="24"/>
          <w:szCs w:val="24"/>
        </w:rPr>
        <w:lastRenderedPageBreak/>
        <w:t>de lograr su concreción, lo que permitirá al CONIAF cumplir con sus</w:t>
      </w:r>
      <w:r w:rsidR="00727E3B" w:rsidRPr="006145FD">
        <w:rPr>
          <w:color w:val="767171"/>
          <w:spacing w:val="-7"/>
          <w:sz w:val="24"/>
          <w:szCs w:val="24"/>
        </w:rPr>
        <w:t xml:space="preserve"> </w:t>
      </w:r>
      <w:r w:rsidR="00727E3B" w:rsidRPr="006145FD">
        <w:rPr>
          <w:color w:val="767171"/>
          <w:sz w:val="24"/>
          <w:szCs w:val="24"/>
        </w:rPr>
        <w:t>funciones.</w:t>
      </w:r>
    </w:p>
    <w:p w14:paraId="2F8EA80C" w14:textId="77777777" w:rsidR="00727E3B" w:rsidRPr="006145FD" w:rsidRDefault="00727E3B" w:rsidP="00785B04">
      <w:pPr>
        <w:spacing w:line="360" w:lineRule="auto"/>
        <w:ind w:left="284" w:right="356" w:hanging="360"/>
        <w:jc w:val="both"/>
        <w:rPr>
          <w:color w:val="767171"/>
          <w:sz w:val="24"/>
          <w:szCs w:val="24"/>
        </w:rPr>
      </w:pPr>
    </w:p>
    <w:p w14:paraId="0ED197E0" w14:textId="6B365E51" w:rsidR="00727E3B" w:rsidRPr="006145FD" w:rsidRDefault="000A1A33" w:rsidP="00785B04">
      <w:pPr>
        <w:spacing w:line="360" w:lineRule="auto"/>
        <w:ind w:left="284" w:right="356" w:hanging="360"/>
        <w:jc w:val="both"/>
        <w:rPr>
          <w:color w:val="767171"/>
          <w:sz w:val="24"/>
          <w:szCs w:val="24"/>
        </w:rPr>
      </w:pPr>
      <w:r w:rsidRPr="006145FD">
        <w:rPr>
          <w:color w:val="767171"/>
          <w:sz w:val="24"/>
          <w:szCs w:val="24"/>
        </w:rPr>
        <w:t xml:space="preserve">      </w:t>
      </w:r>
      <w:r w:rsidR="00727E3B" w:rsidRPr="006145FD">
        <w:rPr>
          <w:color w:val="767171"/>
          <w:sz w:val="24"/>
          <w:szCs w:val="24"/>
        </w:rPr>
        <w:t>El ámbito de actuación es el siguiente:</w:t>
      </w:r>
    </w:p>
    <w:p w14:paraId="19BC12BE" w14:textId="77777777" w:rsidR="00727E3B" w:rsidRPr="006145FD" w:rsidRDefault="00727E3B" w:rsidP="00785B04">
      <w:pPr>
        <w:spacing w:line="360" w:lineRule="auto"/>
        <w:ind w:left="284" w:right="356" w:hanging="360"/>
        <w:jc w:val="both"/>
        <w:rPr>
          <w:color w:val="767171"/>
          <w:sz w:val="24"/>
          <w:szCs w:val="24"/>
        </w:rPr>
      </w:pPr>
    </w:p>
    <w:p w14:paraId="5F27B67F" w14:textId="227EF4EC" w:rsidR="00727E3B" w:rsidRDefault="00727E3B" w:rsidP="00785B04">
      <w:pPr>
        <w:pStyle w:val="Textoindependiente"/>
        <w:numPr>
          <w:ilvl w:val="0"/>
          <w:numId w:val="4"/>
        </w:numPr>
        <w:tabs>
          <w:tab w:val="left" w:pos="540"/>
          <w:tab w:val="left" w:pos="541"/>
        </w:tabs>
        <w:spacing w:line="360" w:lineRule="auto"/>
        <w:ind w:left="284" w:right="356"/>
        <w:jc w:val="both"/>
        <w:rPr>
          <w:color w:val="767171"/>
        </w:rPr>
      </w:pPr>
      <w:r w:rsidRPr="006145FD">
        <w:rPr>
          <w:color w:val="767171"/>
        </w:rPr>
        <w:t>Establecimiento de políticas públicas de investigaci</w:t>
      </w:r>
      <w:r w:rsidR="00890BB0" w:rsidRPr="006145FD">
        <w:rPr>
          <w:color w:val="767171"/>
        </w:rPr>
        <w:t>ón</w:t>
      </w:r>
      <w:r w:rsidRPr="006145FD">
        <w:rPr>
          <w:color w:val="767171"/>
        </w:rPr>
        <w:t xml:space="preserve"> agropecuaria y forestal acordes con las políticas de desarrollo del</w:t>
      </w:r>
      <w:r w:rsidRPr="006145FD">
        <w:rPr>
          <w:color w:val="767171"/>
          <w:spacing w:val="-2"/>
        </w:rPr>
        <w:t xml:space="preserve"> </w:t>
      </w:r>
      <w:r w:rsidRPr="006145FD">
        <w:rPr>
          <w:color w:val="767171"/>
        </w:rPr>
        <w:t>país.</w:t>
      </w:r>
    </w:p>
    <w:p w14:paraId="7B86C0BF" w14:textId="77777777" w:rsidR="00BC0A3E" w:rsidRPr="006145FD" w:rsidRDefault="00BC0A3E" w:rsidP="00BC0A3E">
      <w:pPr>
        <w:pStyle w:val="Textoindependiente"/>
        <w:tabs>
          <w:tab w:val="left" w:pos="540"/>
          <w:tab w:val="left" w:pos="541"/>
        </w:tabs>
        <w:spacing w:line="360" w:lineRule="auto"/>
        <w:ind w:left="284" w:right="356"/>
        <w:jc w:val="both"/>
        <w:rPr>
          <w:color w:val="767171"/>
        </w:rPr>
      </w:pPr>
    </w:p>
    <w:p w14:paraId="073F5761" w14:textId="7B9D565F" w:rsidR="00727E3B" w:rsidRDefault="00727E3B" w:rsidP="00785B04">
      <w:pPr>
        <w:pStyle w:val="Textoindependiente"/>
        <w:numPr>
          <w:ilvl w:val="0"/>
          <w:numId w:val="4"/>
        </w:numPr>
        <w:tabs>
          <w:tab w:val="left" w:pos="540"/>
          <w:tab w:val="left" w:pos="541"/>
        </w:tabs>
        <w:spacing w:line="360" w:lineRule="auto"/>
        <w:ind w:left="284" w:right="356"/>
        <w:jc w:val="both"/>
        <w:rPr>
          <w:color w:val="767171"/>
        </w:rPr>
      </w:pPr>
      <w:r w:rsidRPr="006145FD">
        <w:rPr>
          <w:color w:val="767171"/>
        </w:rPr>
        <w:t>Financiamiento de proyectos para la generación, validación, trasferencia y adopción de tecnología</w:t>
      </w:r>
      <w:r w:rsidR="008F635B" w:rsidRPr="006145FD">
        <w:rPr>
          <w:color w:val="767171"/>
        </w:rPr>
        <w:t>s</w:t>
      </w:r>
      <w:r w:rsidRPr="006145FD">
        <w:rPr>
          <w:color w:val="767171"/>
        </w:rPr>
        <w:t xml:space="preserve"> agropecuarias y forestales.</w:t>
      </w:r>
    </w:p>
    <w:p w14:paraId="5E07656F" w14:textId="77777777" w:rsidR="00BC0A3E" w:rsidRPr="006145FD" w:rsidRDefault="00BC0A3E" w:rsidP="00BC0A3E">
      <w:pPr>
        <w:pStyle w:val="Textoindependiente"/>
        <w:tabs>
          <w:tab w:val="left" w:pos="540"/>
          <w:tab w:val="left" w:pos="541"/>
        </w:tabs>
        <w:spacing w:line="360" w:lineRule="auto"/>
        <w:ind w:right="356"/>
        <w:jc w:val="both"/>
        <w:rPr>
          <w:color w:val="767171"/>
        </w:rPr>
      </w:pPr>
    </w:p>
    <w:p w14:paraId="5A2DCD32" w14:textId="77777777" w:rsidR="00727E3B" w:rsidRPr="006145FD" w:rsidRDefault="00727E3B" w:rsidP="00785B04">
      <w:pPr>
        <w:pStyle w:val="Textoindependiente"/>
        <w:numPr>
          <w:ilvl w:val="0"/>
          <w:numId w:val="4"/>
        </w:numPr>
        <w:tabs>
          <w:tab w:val="left" w:pos="540"/>
          <w:tab w:val="left" w:pos="541"/>
        </w:tabs>
        <w:spacing w:line="360" w:lineRule="auto"/>
        <w:ind w:left="284" w:right="356"/>
        <w:jc w:val="both"/>
        <w:rPr>
          <w:color w:val="767171"/>
        </w:rPr>
      </w:pPr>
      <w:bookmarkStart w:id="28" w:name="_bookmark16"/>
      <w:bookmarkEnd w:id="28"/>
      <w:r w:rsidRPr="006145FD">
        <w:rPr>
          <w:color w:val="767171"/>
        </w:rPr>
        <w:t>Establecimiento de mecanismos para facilitar el proceso de difusión de tecnologías agropecuarias y</w:t>
      </w:r>
      <w:r w:rsidRPr="006145FD">
        <w:rPr>
          <w:color w:val="767171"/>
          <w:spacing w:val="1"/>
        </w:rPr>
        <w:t xml:space="preserve"> </w:t>
      </w:r>
      <w:r w:rsidRPr="006145FD">
        <w:rPr>
          <w:color w:val="767171"/>
        </w:rPr>
        <w:t>forestales.</w:t>
      </w:r>
    </w:p>
    <w:p w14:paraId="02A4097C" w14:textId="77777777" w:rsidR="00BC0A3E" w:rsidRPr="006145FD" w:rsidRDefault="00BC0A3E" w:rsidP="00AB6020">
      <w:pPr>
        <w:spacing w:line="360" w:lineRule="auto"/>
        <w:ind w:right="356"/>
        <w:jc w:val="both"/>
        <w:rPr>
          <w:color w:val="767171"/>
          <w:sz w:val="24"/>
          <w:szCs w:val="24"/>
        </w:rPr>
      </w:pPr>
    </w:p>
    <w:p w14:paraId="0B7BDAC0" w14:textId="77777777" w:rsidR="00727E3B" w:rsidRPr="006145FD" w:rsidRDefault="00727E3B" w:rsidP="00785B04">
      <w:pPr>
        <w:spacing w:line="360" w:lineRule="auto"/>
        <w:ind w:left="284" w:right="356"/>
        <w:jc w:val="both"/>
        <w:rPr>
          <w:color w:val="767171"/>
          <w:sz w:val="24"/>
          <w:szCs w:val="24"/>
        </w:rPr>
      </w:pPr>
      <w:r w:rsidRPr="006145FD">
        <w:rPr>
          <w:color w:val="767171"/>
          <w:sz w:val="24"/>
          <w:szCs w:val="24"/>
        </w:rPr>
        <w:t>Los objetivos estratégicos (OE) definidos para el periodo 2021-2024 fueron los siguientes:</w:t>
      </w:r>
    </w:p>
    <w:p w14:paraId="2983A5E8" w14:textId="77777777" w:rsidR="00727E3B" w:rsidRPr="006145FD" w:rsidRDefault="00727E3B" w:rsidP="00785B04">
      <w:pPr>
        <w:spacing w:line="360" w:lineRule="auto"/>
        <w:ind w:left="284" w:right="356"/>
        <w:jc w:val="both"/>
        <w:rPr>
          <w:color w:val="767171"/>
          <w:sz w:val="24"/>
          <w:szCs w:val="24"/>
        </w:rPr>
      </w:pPr>
    </w:p>
    <w:p w14:paraId="636E7BE1" w14:textId="77777777" w:rsidR="00E37005" w:rsidRPr="006145FD" w:rsidRDefault="00727E3B" w:rsidP="00785B04">
      <w:pPr>
        <w:spacing w:line="360" w:lineRule="auto"/>
        <w:ind w:left="284" w:right="356"/>
        <w:jc w:val="both"/>
        <w:rPr>
          <w:color w:val="767171"/>
          <w:sz w:val="24"/>
          <w:szCs w:val="24"/>
        </w:rPr>
      </w:pPr>
      <w:r w:rsidRPr="006145FD">
        <w:rPr>
          <w:b/>
          <w:color w:val="767171"/>
          <w:sz w:val="24"/>
          <w:szCs w:val="24"/>
        </w:rPr>
        <w:t xml:space="preserve">OE1. </w:t>
      </w:r>
      <w:r w:rsidRPr="006145FD">
        <w:rPr>
          <w:color w:val="767171"/>
          <w:sz w:val="24"/>
          <w:szCs w:val="24"/>
        </w:rPr>
        <w:t>Formular</w:t>
      </w:r>
      <w:r w:rsidR="00E37005" w:rsidRPr="006145FD">
        <w:rPr>
          <w:color w:val="767171"/>
          <w:sz w:val="24"/>
          <w:szCs w:val="24"/>
        </w:rPr>
        <w:t xml:space="preserve"> las políticas de investigación para el desarrollo de la investigación en el sector agropecuario y forestal.</w:t>
      </w:r>
    </w:p>
    <w:p w14:paraId="4D68F0B2" w14:textId="77777777" w:rsidR="00E37005" w:rsidRPr="006145FD" w:rsidRDefault="00E37005" w:rsidP="00785B04">
      <w:pPr>
        <w:spacing w:line="360" w:lineRule="auto"/>
        <w:ind w:left="284" w:right="356"/>
        <w:jc w:val="both"/>
        <w:rPr>
          <w:color w:val="767171"/>
          <w:sz w:val="24"/>
          <w:szCs w:val="24"/>
        </w:rPr>
      </w:pPr>
      <w:r w:rsidRPr="006145FD">
        <w:rPr>
          <w:b/>
          <w:color w:val="767171"/>
          <w:sz w:val="24"/>
          <w:szCs w:val="24"/>
        </w:rPr>
        <w:t xml:space="preserve">OE2. </w:t>
      </w:r>
      <w:r w:rsidRPr="006145FD">
        <w:rPr>
          <w:color w:val="767171"/>
          <w:sz w:val="24"/>
          <w:szCs w:val="24"/>
        </w:rPr>
        <w:t>Financiar proyectos de validación y transferencia de tecnologías para mejorar la productividad y competitividad en el sector.</w:t>
      </w:r>
    </w:p>
    <w:p w14:paraId="4DE6AC9D" w14:textId="77777777" w:rsidR="00E37005" w:rsidRPr="006145FD" w:rsidRDefault="00E37005" w:rsidP="00785B04">
      <w:pPr>
        <w:spacing w:line="360" w:lineRule="auto"/>
        <w:ind w:left="284" w:right="356"/>
        <w:jc w:val="both"/>
        <w:rPr>
          <w:color w:val="767171"/>
          <w:sz w:val="24"/>
          <w:szCs w:val="24"/>
        </w:rPr>
      </w:pPr>
    </w:p>
    <w:p w14:paraId="2578D59C" w14:textId="77777777" w:rsidR="00E37005" w:rsidRPr="006145FD" w:rsidRDefault="00E37005" w:rsidP="00785B04">
      <w:pPr>
        <w:spacing w:line="360" w:lineRule="auto"/>
        <w:ind w:left="284" w:right="356"/>
        <w:jc w:val="both"/>
        <w:rPr>
          <w:color w:val="767171"/>
          <w:sz w:val="24"/>
          <w:szCs w:val="24"/>
        </w:rPr>
      </w:pPr>
      <w:r w:rsidRPr="006145FD">
        <w:rPr>
          <w:b/>
          <w:color w:val="767171"/>
          <w:sz w:val="24"/>
          <w:szCs w:val="24"/>
        </w:rPr>
        <w:t xml:space="preserve">OE3. </w:t>
      </w:r>
      <w:r w:rsidRPr="006145FD">
        <w:rPr>
          <w:color w:val="767171"/>
          <w:sz w:val="24"/>
          <w:szCs w:val="24"/>
        </w:rPr>
        <w:t>Promover el desarrollo de capacidades en tecnologías agropecuarias y forestales para investigadores, técnicos, productores líderes y organizaciones de productores del sector agropecuario.</w:t>
      </w:r>
    </w:p>
    <w:p w14:paraId="27A77B98" w14:textId="77777777" w:rsidR="00E37005" w:rsidRPr="006145FD" w:rsidRDefault="00E37005" w:rsidP="00785B04">
      <w:pPr>
        <w:spacing w:line="360" w:lineRule="auto"/>
        <w:ind w:left="284" w:right="356"/>
        <w:jc w:val="both"/>
        <w:rPr>
          <w:color w:val="767171"/>
          <w:sz w:val="24"/>
          <w:szCs w:val="24"/>
        </w:rPr>
      </w:pPr>
    </w:p>
    <w:p w14:paraId="5F3D395A" w14:textId="77777777" w:rsidR="00E37005" w:rsidRPr="006145FD" w:rsidRDefault="00E37005" w:rsidP="00785B04">
      <w:pPr>
        <w:tabs>
          <w:tab w:val="left" w:pos="5529"/>
          <w:tab w:val="left" w:pos="8080"/>
        </w:tabs>
        <w:suppressAutoHyphens/>
        <w:spacing w:line="360" w:lineRule="auto"/>
        <w:ind w:left="284" w:right="356"/>
        <w:jc w:val="both"/>
        <w:rPr>
          <w:color w:val="767171"/>
          <w:sz w:val="24"/>
          <w:szCs w:val="24"/>
        </w:rPr>
      </w:pPr>
      <w:r w:rsidRPr="006145FD">
        <w:rPr>
          <w:b/>
          <w:bCs/>
          <w:color w:val="767171"/>
          <w:sz w:val="24"/>
          <w:szCs w:val="24"/>
        </w:rPr>
        <w:t>OE4.</w:t>
      </w:r>
      <w:r w:rsidRPr="006145FD">
        <w:rPr>
          <w:color w:val="767171"/>
          <w:sz w:val="24"/>
          <w:szCs w:val="24"/>
        </w:rPr>
        <w:t xml:space="preserve"> Financiar proyectos para el desarrollo de tecnologías apropiadas que contribuyan a mejorar el bienestar de la población rural.</w:t>
      </w:r>
    </w:p>
    <w:p w14:paraId="4ACE284E" w14:textId="77777777" w:rsidR="00E37005" w:rsidRPr="006145FD" w:rsidRDefault="00E37005" w:rsidP="00785B04">
      <w:pPr>
        <w:tabs>
          <w:tab w:val="left" w:pos="5529"/>
          <w:tab w:val="left" w:pos="8080"/>
        </w:tabs>
        <w:suppressAutoHyphens/>
        <w:spacing w:line="360" w:lineRule="auto"/>
        <w:ind w:left="284" w:right="356"/>
        <w:jc w:val="both"/>
        <w:rPr>
          <w:color w:val="767171"/>
          <w:sz w:val="24"/>
          <w:szCs w:val="24"/>
        </w:rPr>
      </w:pPr>
    </w:p>
    <w:p w14:paraId="61ED26C7" w14:textId="0292E28B" w:rsidR="00E37005" w:rsidRPr="006145FD" w:rsidRDefault="00E37005" w:rsidP="00785B04">
      <w:pPr>
        <w:tabs>
          <w:tab w:val="left" w:pos="5529"/>
        </w:tabs>
        <w:suppressAutoHyphens/>
        <w:spacing w:line="360" w:lineRule="auto"/>
        <w:ind w:left="284" w:right="356"/>
        <w:jc w:val="both"/>
        <w:rPr>
          <w:color w:val="767171"/>
          <w:sz w:val="24"/>
          <w:szCs w:val="24"/>
        </w:rPr>
      </w:pPr>
      <w:r w:rsidRPr="006145FD">
        <w:rPr>
          <w:b/>
          <w:bCs/>
          <w:color w:val="767171"/>
          <w:sz w:val="24"/>
          <w:szCs w:val="24"/>
        </w:rPr>
        <w:t>OE5.</w:t>
      </w:r>
      <w:r w:rsidRPr="006145FD">
        <w:rPr>
          <w:color w:val="767171"/>
          <w:sz w:val="24"/>
          <w:szCs w:val="24"/>
        </w:rPr>
        <w:t xml:space="preserve"> Fortalecer el Sistema Nacional de Investigaciones Agropecuarias y Forestales (SINIAF).</w:t>
      </w:r>
      <w:bookmarkStart w:id="29" w:name="_Hlk71807615"/>
    </w:p>
    <w:bookmarkEnd w:id="29"/>
    <w:p w14:paraId="5A298076" w14:textId="7F4ED7ED" w:rsidR="00F01345" w:rsidRPr="006145FD" w:rsidRDefault="00F01345" w:rsidP="00046C83">
      <w:pPr>
        <w:numPr>
          <w:ilvl w:val="0"/>
          <w:numId w:val="25"/>
        </w:numPr>
        <w:tabs>
          <w:tab w:val="left" w:pos="7088"/>
        </w:tabs>
        <w:spacing w:line="360" w:lineRule="auto"/>
        <w:ind w:left="284" w:right="407" w:hanging="426"/>
        <w:jc w:val="both"/>
        <w:rPr>
          <w:color w:val="767171"/>
          <w:sz w:val="24"/>
          <w:szCs w:val="24"/>
        </w:rPr>
      </w:pPr>
      <w:r w:rsidRPr="006145FD">
        <w:rPr>
          <w:color w:val="767171"/>
          <w:sz w:val="24"/>
          <w:szCs w:val="24"/>
        </w:rPr>
        <w:lastRenderedPageBreak/>
        <w:t>Plan Operativo Anual</w:t>
      </w:r>
    </w:p>
    <w:p w14:paraId="0EBEAB11" w14:textId="43B56A57" w:rsidR="00432967" w:rsidRPr="006145FD" w:rsidRDefault="00432967" w:rsidP="00785B04">
      <w:pPr>
        <w:tabs>
          <w:tab w:val="left" w:pos="7088"/>
        </w:tabs>
        <w:spacing w:line="360" w:lineRule="auto"/>
        <w:ind w:left="284" w:right="407"/>
        <w:jc w:val="both"/>
        <w:rPr>
          <w:color w:val="767171"/>
          <w:sz w:val="24"/>
          <w:szCs w:val="24"/>
        </w:rPr>
      </w:pPr>
    </w:p>
    <w:p w14:paraId="7A9EAFEF" w14:textId="77777777" w:rsidR="00432967" w:rsidRPr="006145FD" w:rsidRDefault="00432967" w:rsidP="00785B04">
      <w:pPr>
        <w:spacing w:line="360" w:lineRule="auto"/>
        <w:ind w:left="284" w:right="348"/>
        <w:jc w:val="both"/>
        <w:rPr>
          <w:color w:val="767171"/>
          <w:sz w:val="24"/>
          <w:szCs w:val="24"/>
        </w:rPr>
      </w:pPr>
      <w:r w:rsidRPr="006145FD">
        <w:rPr>
          <w:color w:val="767171"/>
          <w:sz w:val="24"/>
          <w:szCs w:val="24"/>
        </w:rPr>
        <w:t>El plan operativo del CONIAF tiene como objetivo general fortalecer, estimular y orientar al sistema nacional de generación, validación, difusión y evaluación de la tecnología agropecuaria y forestal, a fin de contribuir con el logro de los lineamientos trazados en el plan estratégico del Ministerio de Agricultura, la Estrategia Nacional de Desarrollo y los Objetivos de Desarrollo Sostenible.</w:t>
      </w:r>
    </w:p>
    <w:p w14:paraId="34D06C7F" w14:textId="77777777" w:rsidR="00432967" w:rsidRPr="006145FD" w:rsidRDefault="00432967" w:rsidP="00785B04">
      <w:pPr>
        <w:spacing w:line="360" w:lineRule="auto"/>
        <w:ind w:left="284" w:right="348"/>
        <w:jc w:val="both"/>
        <w:rPr>
          <w:color w:val="767171"/>
          <w:sz w:val="24"/>
          <w:szCs w:val="24"/>
        </w:rPr>
      </w:pPr>
    </w:p>
    <w:p w14:paraId="3ADF039A" w14:textId="64460FC3" w:rsidR="00432967" w:rsidRPr="006145FD" w:rsidRDefault="00432967" w:rsidP="00785B04">
      <w:pPr>
        <w:spacing w:line="360" w:lineRule="auto"/>
        <w:ind w:left="284" w:right="347"/>
        <w:jc w:val="both"/>
        <w:rPr>
          <w:color w:val="767171"/>
          <w:sz w:val="24"/>
          <w:szCs w:val="24"/>
        </w:rPr>
      </w:pPr>
      <w:r w:rsidRPr="006145FD">
        <w:rPr>
          <w:color w:val="767171"/>
          <w:sz w:val="24"/>
          <w:szCs w:val="24"/>
        </w:rPr>
        <w:t>Las operaciones del CONIAF para el año 2021 estuvieron concentradas en tres actividades programáticas consignadas por la Dirección General de Presupuesto (DIGEPRES) en el Programa 11: Desarrollo de Políticas para el Fomento de las Investigaciones Tecnológicas Agropecuarias y Forestales.</w:t>
      </w:r>
    </w:p>
    <w:p w14:paraId="1899FF05" w14:textId="77777777" w:rsidR="00432967" w:rsidRPr="006145FD" w:rsidRDefault="00432967" w:rsidP="00432967">
      <w:pPr>
        <w:spacing w:line="360" w:lineRule="auto"/>
        <w:rPr>
          <w:color w:val="767171"/>
          <w:sz w:val="24"/>
          <w:szCs w:val="24"/>
        </w:rPr>
      </w:pPr>
    </w:p>
    <w:p w14:paraId="66D90EA6" w14:textId="2A2C6092" w:rsidR="00432967" w:rsidRPr="006145FD" w:rsidRDefault="00432967" w:rsidP="004B2E06">
      <w:pPr>
        <w:spacing w:line="360" w:lineRule="auto"/>
        <w:ind w:left="284" w:right="347"/>
        <w:jc w:val="both"/>
        <w:rPr>
          <w:color w:val="767171"/>
          <w:sz w:val="24"/>
          <w:szCs w:val="24"/>
        </w:rPr>
      </w:pPr>
      <w:r w:rsidRPr="006145FD">
        <w:rPr>
          <w:color w:val="767171"/>
          <w:sz w:val="24"/>
          <w:szCs w:val="24"/>
        </w:rPr>
        <w:t>De acuerdo con la estructura programática vigente, el presupuesto 2021 quedó consignado con las siguientes partidas por producto: 01-Dirección y Coordinación, RD$41,743,614.00; 02-Formulación de políticas para el desarrollo del sector agropecuario y forestal, RD$</w:t>
      </w:r>
      <w:r w:rsidR="00E77A81" w:rsidRPr="006145FD">
        <w:rPr>
          <w:color w:val="767171"/>
          <w:sz w:val="24"/>
          <w:szCs w:val="24"/>
        </w:rPr>
        <w:t>16,061,566</w:t>
      </w:r>
      <w:r w:rsidRPr="006145FD">
        <w:rPr>
          <w:color w:val="767171"/>
          <w:sz w:val="24"/>
          <w:szCs w:val="24"/>
        </w:rPr>
        <w:t xml:space="preserve">.00; 03-Sector agropecuario y forestal con financiamiento para proyectos de transferencia de tecnología, RD$6,867,681.00; 04- Productores líderes y técnicos capacitados en tecnologías agropecuarias y forestales, RD$5,385,200.00. </w:t>
      </w:r>
    </w:p>
    <w:p w14:paraId="23A77E2E" w14:textId="77777777" w:rsidR="004B2E06" w:rsidRPr="006145FD" w:rsidRDefault="004B2E06" w:rsidP="00785B04">
      <w:pPr>
        <w:tabs>
          <w:tab w:val="left" w:pos="7088"/>
        </w:tabs>
        <w:spacing w:line="360" w:lineRule="auto"/>
        <w:ind w:left="284" w:right="407"/>
        <w:jc w:val="both"/>
        <w:rPr>
          <w:color w:val="767171"/>
          <w:sz w:val="24"/>
          <w:szCs w:val="24"/>
        </w:rPr>
      </w:pPr>
    </w:p>
    <w:p w14:paraId="3A5897DA" w14:textId="42798DA6" w:rsidR="00E37005" w:rsidRPr="006145FD" w:rsidRDefault="00E37005" w:rsidP="00785B04">
      <w:pPr>
        <w:tabs>
          <w:tab w:val="left" w:pos="7088"/>
        </w:tabs>
        <w:spacing w:line="360" w:lineRule="auto"/>
        <w:ind w:left="284" w:right="407"/>
        <w:jc w:val="both"/>
        <w:rPr>
          <w:color w:val="767171"/>
          <w:sz w:val="24"/>
          <w:szCs w:val="24"/>
        </w:rPr>
      </w:pPr>
      <w:r w:rsidRPr="006145FD">
        <w:rPr>
          <w:color w:val="767171"/>
          <w:sz w:val="24"/>
          <w:szCs w:val="24"/>
        </w:rPr>
        <w:t>De las actividades programadas en el Plan Operativo 2021, detallamos a continuación las que se han venido ejecutando:</w:t>
      </w:r>
    </w:p>
    <w:p w14:paraId="4C3BE458" w14:textId="77777777" w:rsidR="00F01345" w:rsidRPr="006145FD" w:rsidRDefault="00F01345" w:rsidP="00785B04">
      <w:pPr>
        <w:tabs>
          <w:tab w:val="left" w:pos="7088"/>
        </w:tabs>
        <w:spacing w:line="360" w:lineRule="auto"/>
        <w:ind w:left="284" w:right="407"/>
        <w:jc w:val="both"/>
        <w:rPr>
          <w:color w:val="767171"/>
          <w:sz w:val="24"/>
          <w:szCs w:val="24"/>
        </w:rPr>
      </w:pPr>
    </w:p>
    <w:p w14:paraId="1B4B175C" w14:textId="3AB831BD" w:rsidR="00E37005" w:rsidRPr="006145FD" w:rsidRDefault="00E37005" w:rsidP="00785B04">
      <w:pPr>
        <w:pStyle w:val="Ttulo4"/>
        <w:tabs>
          <w:tab w:val="left" w:pos="7088"/>
        </w:tabs>
        <w:spacing w:line="360" w:lineRule="auto"/>
        <w:ind w:left="284" w:right="407"/>
        <w:jc w:val="both"/>
        <w:rPr>
          <w:rFonts w:ascii="Times New Roman" w:hAnsi="Times New Roman" w:cs="Times New Roman"/>
          <w:i w:val="0"/>
          <w:iCs w:val="0"/>
          <w:color w:val="767171"/>
          <w:sz w:val="24"/>
          <w:szCs w:val="24"/>
        </w:rPr>
      </w:pPr>
      <w:r w:rsidRPr="006145FD">
        <w:rPr>
          <w:rFonts w:ascii="Times New Roman" w:hAnsi="Times New Roman" w:cs="Times New Roman"/>
          <w:i w:val="0"/>
          <w:iCs w:val="0"/>
          <w:color w:val="767171"/>
          <w:sz w:val="24"/>
          <w:szCs w:val="24"/>
        </w:rPr>
        <w:t>Formulación de políticas para el desarrollo del sector agropecuario y forestal</w:t>
      </w:r>
    </w:p>
    <w:p w14:paraId="2ACBE397" w14:textId="77777777" w:rsidR="00E37005" w:rsidRPr="006145FD" w:rsidRDefault="00E37005" w:rsidP="00785B04">
      <w:pPr>
        <w:pStyle w:val="Ttulo4"/>
        <w:tabs>
          <w:tab w:val="left" w:pos="7088"/>
        </w:tabs>
        <w:spacing w:line="360" w:lineRule="auto"/>
        <w:ind w:left="284" w:right="407"/>
        <w:jc w:val="both"/>
        <w:rPr>
          <w:rFonts w:ascii="Times New Roman" w:hAnsi="Times New Roman" w:cs="Times New Roman"/>
          <w:color w:val="767171"/>
          <w:sz w:val="24"/>
          <w:szCs w:val="24"/>
        </w:rPr>
      </w:pPr>
    </w:p>
    <w:p w14:paraId="6AE6D00D" w14:textId="77777777" w:rsidR="00E37005" w:rsidRPr="006145FD" w:rsidRDefault="00E37005" w:rsidP="00785B04">
      <w:pPr>
        <w:tabs>
          <w:tab w:val="left" w:pos="7088"/>
        </w:tabs>
        <w:spacing w:line="360" w:lineRule="auto"/>
        <w:ind w:left="284" w:right="407"/>
        <w:jc w:val="both"/>
        <w:rPr>
          <w:color w:val="767171"/>
          <w:sz w:val="24"/>
          <w:szCs w:val="24"/>
        </w:rPr>
      </w:pPr>
      <w:r w:rsidRPr="006145FD">
        <w:rPr>
          <w:color w:val="767171"/>
          <w:sz w:val="24"/>
          <w:szCs w:val="24"/>
        </w:rPr>
        <w:t xml:space="preserve">En relación con la formulación de políticas públicas, el CONIAF trabajó en la definición de los perfiles de los consultores externos que elaborarían estas políticas y en los términos de referencia para el levantamiento y definición de estas.  </w:t>
      </w:r>
    </w:p>
    <w:p w14:paraId="33C86567" w14:textId="77777777" w:rsidR="00E37005" w:rsidRPr="006145FD" w:rsidRDefault="00E37005" w:rsidP="00E37005">
      <w:pPr>
        <w:tabs>
          <w:tab w:val="left" w:pos="7088"/>
        </w:tabs>
        <w:spacing w:line="360" w:lineRule="auto"/>
        <w:ind w:left="180" w:right="407"/>
        <w:jc w:val="both"/>
        <w:rPr>
          <w:color w:val="767171"/>
          <w:sz w:val="24"/>
          <w:szCs w:val="24"/>
        </w:rPr>
      </w:pPr>
    </w:p>
    <w:p w14:paraId="3018CAE4" w14:textId="356ACA59" w:rsidR="004909F4" w:rsidRPr="006145FD" w:rsidRDefault="00E37005" w:rsidP="00785B04">
      <w:pPr>
        <w:tabs>
          <w:tab w:val="left" w:pos="7088"/>
        </w:tabs>
        <w:spacing w:line="360" w:lineRule="auto"/>
        <w:ind w:left="284" w:right="407"/>
        <w:jc w:val="both"/>
        <w:rPr>
          <w:color w:val="767171"/>
          <w:sz w:val="24"/>
          <w:szCs w:val="24"/>
        </w:rPr>
      </w:pPr>
      <w:r w:rsidRPr="006145FD">
        <w:rPr>
          <w:color w:val="767171"/>
          <w:sz w:val="24"/>
          <w:szCs w:val="24"/>
        </w:rPr>
        <w:t>En el año 2021 no ha habido publicación de documentos de políticas públicas. Se program</w:t>
      </w:r>
      <w:r w:rsidR="00F01345" w:rsidRPr="006145FD">
        <w:rPr>
          <w:color w:val="767171"/>
          <w:sz w:val="24"/>
          <w:szCs w:val="24"/>
        </w:rPr>
        <w:t>ó</w:t>
      </w:r>
      <w:r w:rsidRPr="006145FD">
        <w:rPr>
          <w:color w:val="767171"/>
          <w:sz w:val="24"/>
          <w:szCs w:val="24"/>
        </w:rPr>
        <w:t xml:space="preserve"> la elaboración de tres (3) documentos de políticas públicas, pero esto no fue posible debido a las restricciones sanitarias y distanciamiento social, ya que el levantamiento de campo requería la reunión y participación de los diferentes grupos de la cadena.  La programación financiera en este producto, para este año, fue de </w:t>
      </w:r>
      <w:r w:rsidR="00E77A81" w:rsidRPr="006145FD">
        <w:rPr>
          <w:color w:val="767171"/>
          <w:sz w:val="24"/>
          <w:szCs w:val="24"/>
        </w:rPr>
        <w:t>RD$16,061,566.00</w:t>
      </w:r>
      <w:r w:rsidRPr="006145FD">
        <w:rPr>
          <w:color w:val="767171"/>
          <w:sz w:val="24"/>
          <w:szCs w:val="24"/>
        </w:rPr>
        <w:t>. La ejecución enero-diciembre fue de RD$</w:t>
      </w:r>
      <w:r w:rsidR="00E77A81" w:rsidRPr="006145FD">
        <w:rPr>
          <w:color w:val="767171"/>
          <w:sz w:val="24"/>
          <w:szCs w:val="24"/>
        </w:rPr>
        <w:t>4,578,404.45</w:t>
      </w:r>
      <w:r w:rsidRPr="006145FD">
        <w:rPr>
          <w:color w:val="767171"/>
          <w:sz w:val="24"/>
          <w:szCs w:val="24"/>
        </w:rPr>
        <w:t xml:space="preserve">.  </w:t>
      </w:r>
    </w:p>
    <w:p w14:paraId="3C1B036A" w14:textId="77777777" w:rsidR="004909F4" w:rsidRPr="006145FD" w:rsidRDefault="004909F4" w:rsidP="00785B04">
      <w:pPr>
        <w:tabs>
          <w:tab w:val="left" w:pos="7088"/>
        </w:tabs>
        <w:spacing w:line="360" w:lineRule="auto"/>
        <w:ind w:left="284" w:right="407"/>
        <w:jc w:val="both"/>
        <w:rPr>
          <w:color w:val="767171"/>
          <w:sz w:val="24"/>
          <w:szCs w:val="24"/>
        </w:rPr>
      </w:pPr>
    </w:p>
    <w:p w14:paraId="29E702CD" w14:textId="5C7B6556" w:rsidR="00E37005" w:rsidRPr="006145FD" w:rsidRDefault="00E37005" w:rsidP="00785B04">
      <w:pPr>
        <w:tabs>
          <w:tab w:val="left" w:pos="7088"/>
        </w:tabs>
        <w:spacing w:line="360" w:lineRule="auto"/>
        <w:ind w:left="284" w:right="407"/>
        <w:jc w:val="both"/>
        <w:rPr>
          <w:color w:val="767171"/>
          <w:sz w:val="24"/>
          <w:szCs w:val="24"/>
        </w:rPr>
      </w:pPr>
      <w:r w:rsidRPr="006145FD">
        <w:rPr>
          <w:color w:val="767171"/>
          <w:sz w:val="24"/>
          <w:szCs w:val="24"/>
        </w:rPr>
        <w:t xml:space="preserve">No se cumplió la meta física programada y se ejecutó </w:t>
      </w:r>
      <w:r w:rsidR="00FC36C3" w:rsidRPr="006145FD">
        <w:rPr>
          <w:color w:val="767171"/>
          <w:sz w:val="24"/>
          <w:szCs w:val="24"/>
        </w:rPr>
        <w:t xml:space="preserve">en </w:t>
      </w:r>
      <w:r w:rsidRPr="006145FD">
        <w:rPr>
          <w:color w:val="767171"/>
          <w:sz w:val="24"/>
          <w:szCs w:val="24"/>
        </w:rPr>
        <w:t xml:space="preserve">un </w:t>
      </w:r>
      <w:r w:rsidR="00FC36C3" w:rsidRPr="006145FD">
        <w:rPr>
          <w:color w:val="767171"/>
          <w:sz w:val="24"/>
          <w:szCs w:val="24"/>
        </w:rPr>
        <w:t>28.51</w:t>
      </w:r>
      <w:r w:rsidRPr="006145FD">
        <w:rPr>
          <w:color w:val="767171"/>
          <w:sz w:val="24"/>
          <w:szCs w:val="24"/>
        </w:rPr>
        <w:t>% la meta financiera programada.</w:t>
      </w:r>
    </w:p>
    <w:p w14:paraId="1E6338E8" w14:textId="77777777" w:rsidR="00E37005" w:rsidRPr="006145FD" w:rsidRDefault="00E37005" w:rsidP="00785B04">
      <w:pPr>
        <w:tabs>
          <w:tab w:val="left" w:pos="7088"/>
        </w:tabs>
        <w:spacing w:line="360" w:lineRule="auto"/>
        <w:ind w:left="284" w:right="407"/>
        <w:rPr>
          <w:color w:val="767171"/>
          <w:sz w:val="24"/>
          <w:szCs w:val="24"/>
        </w:rPr>
      </w:pPr>
    </w:p>
    <w:p w14:paraId="5F8AEC3A" w14:textId="328C4F52" w:rsidR="00E37005" w:rsidRPr="006145FD" w:rsidRDefault="00E37005" w:rsidP="00785B04">
      <w:pPr>
        <w:pStyle w:val="Ttulo4"/>
        <w:tabs>
          <w:tab w:val="left" w:pos="7088"/>
        </w:tabs>
        <w:spacing w:line="360" w:lineRule="auto"/>
        <w:ind w:left="284" w:right="407"/>
        <w:jc w:val="both"/>
        <w:rPr>
          <w:rFonts w:ascii="Times New Roman" w:hAnsi="Times New Roman" w:cs="Times New Roman"/>
          <w:i w:val="0"/>
          <w:iCs w:val="0"/>
          <w:color w:val="767171"/>
          <w:sz w:val="24"/>
          <w:szCs w:val="24"/>
        </w:rPr>
      </w:pPr>
      <w:r w:rsidRPr="006145FD">
        <w:rPr>
          <w:rFonts w:ascii="Times New Roman" w:hAnsi="Times New Roman" w:cs="Times New Roman"/>
          <w:i w:val="0"/>
          <w:iCs w:val="0"/>
          <w:color w:val="767171"/>
          <w:sz w:val="24"/>
          <w:szCs w:val="24"/>
        </w:rPr>
        <w:t>Sector agropecuario y forestal con financiamiento para proyectos de transferencia de tecnologías</w:t>
      </w:r>
    </w:p>
    <w:p w14:paraId="6F956601" w14:textId="77777777" w:rsidR="00E37005" w:rsidRPr="006145FD" w:rsidRDefault="00E37005" w:rsidP="00785B04">
      <w:pPr>
        <w:tabs>
          <w:tab w:val="left" w:pos="7088"/>
        </w:tabs>
        <w:spacing w:line="360" w:lineRule="auto"/>
        <w:ind w:left="142" w:right="407"/>
        <w:rPr>
          <w:b/>
          <w:color w:val="767171"/>
          <w:sz w:val="24"/>
          <w:szCs w:val="24"/>
        </w:rPr>
      </w:pPr>
    </w:p>
    <w:p w14:paraId="517714A5" w14:textId="5112E7FA" w:rsidR="00E37005" w:rsidRPr="006145FD" w:rsidRDefault="00E37005" w:rsidP="00785B04">
      <w:pPr>
        <w:tabs>
          <w:tab w:val="left" w:pos="7088"/>
        </w:tabs>
        <w:spacing w:line="360" w:lineRule="auto"/>
        <w:ind w:left="284" w:right="407"/>
        <w:jc w:val="both"/>
        <w:rPr>
          <w:color w:val="767171"/>
          <w:sz w:val="24"/>
          <w:szCs w:val="24"/>
        </w:rPr>
      </w:pPr>
      <w:r w:rsidRPr="006145FD">
        <w:rPr>
          <w:color w:val="767171"/>
          <w:sz w:val="24"/>
          <w:szCs w:val="24"/>
        </w:rPr>
        <w:t xml:space="preserve">Este producto consiste en la validación de tecnologías a transferir en 15 componentes: ocho (8) </w:t>
      </w:r>
      <w:r w:rsidR="00BA2D19" w:rsidRPr="006145FD">
        <w:rPr>
          <w:color w:val="767171"/>
          <w:sz w:val="24"/>
          <w:szCs w:val="24"/>
        </w:rPr>
        <w:t>rubros</w:t>
      </w:r>
      <w:r w:rsidRPr="006145FD">
        <w:rPr>
          <w:color w:val="767171"/>
          <w:sz w:val="24"/>
          <w:szCs w:val="24"/>
        </w:rPr>
        <w:t xml:space="preserve"> de la canasta básica y siete (7) </w:t>
      </w:r>
      <w:r w:rsidR="00BA2D19" w:rsidRPr="006145FD">
        <w:rPr>
          <w:color w:val="767171"/>
          <w:sz w:val="24"/>
          <w:szCs w:val="24"/>
        </w:rPr>
        <w:t>cultivos</w:t>
      </w:r>
      <w:r w:rsidRPr="006145FD">
        <w:rPr>
          <w:color w:val="767171"/>
          <w:sz w:val="24"/>
          <w:szCs w:val="24"/>
        </w:rPr>
        <w:t xml:space="preserve"> de vocación exportadora.  En este sentido, la meta física formulada en este año fue financiar 15 proyectos de transferencia de tecnologías.  En el período enero-diciembre se ejecutaron dos componentes del proyecto de canasta básica alimentaria, mediante la realización de una gira técnica demostrativa en cosecha y pesaje de siete variedades de yuca y la instalación de un módulo ovino-caprino, con un costo global de RD$54,795.00.</w:t>
      </w:r>
    </w:p>
    <w:p w14:paraId="1F91AE34" w14:textId="77777777" w:rsidR="000A1A33" w:rsidRPr="006145FD" w:rsidRDefault="000A1A33" w:rsidP="00785B04">
      <w:pPr>
        <w:tabs>
          <w:tab w:val="left" w:pos="7088"/>
        </w:tabs>
        <w:spacing w:line="360" w:lineRule="auto"/>
        <w:ind w:left="284" w:right="407"/>
        <w:jc w:val="both"/>
        <w:rPr>
          <w:color w:val="767171"/>
          <w:sz w:val="24"/>
          <w:szCs w:val="24"/>
        </w:rPr>
      </w:pPr>
    </w:p>
    <w:p w14:paraId="5A418A2B" w14:textId="7C2AF07B" w:rsidR="00E37005" w:rsidRPr="006145FD" w:rsidRDefault="00E37005" w:rsidP="00785B04">
      <w:pPr>
        <w:tabs>
          <w:tab w:val="left" w:pos="7088"/>
        </w:tabs>
        <w:spacing w:line="360" w:lineRule="auto"/>
        <w:ind w:left="284" w:right="407"/>
        <w:jc w:val="both"/>
        <w:rPr>
          <w:color w:val="767171"/>
          <w:sz w:val="24"/>
          <w:szCs w:val="24"/>
        </w:rPr>
      </w:pPr>
      <w:r w:rsidRPr="006145FD">
        <w:rPr>
          <w:color w:val="767171"/>
          <w:sz w:val="24"/>
          <w:szCs w:val="24"/>
        </w:rPr>
        <w:t>En términos financieros, se programó invertir RD$ 6,867,68</w:t>
      </w:r>
      <w:r w:rsidR="009233F1" w:rsidRPr="006145FD">
        <w:rPr>
          <w:color w:val="767171"/>
          <w:sz w:val="24"/>
          <w:szCs w:val="24"/>
        </w:rPr>
        <w:t>1</w:t>
      </w:r>
      <w:r w:rsidRPr="006145FD">
        <w:rPr>
          <w:color w:val="767171"/>
          <w:sz w:val="24"/>
          <w:szCs w:val="24"/>
        </w:rPr>
        <w:t>.</w:t>
      </w:r>
      <w:r w:rsidR="009233F1" w:rsidRPr="006145FD">
        <w:rPr>
          <w:color w:val="767171"/>
          <w:sz w:val="24"/>
          <w:szCs w:val="24"/>
        </w:rPr>
        <w:t>8</w:t>
      </w:r>
      <w:r w:rsidRPr="006145FD">
        <w:rPr>
          <w:color w:val="767171"/>
          <w:sz w:val="24"/>
          <w:szCs w:val="24"/>
        </w:rPr>
        <w:t>0 en el 2021 y se ejecutó en el periodo enero-diciembre un monto de RD$</w:t>
      </w:r>
      <w:r w:rsidR="009233F1" w:rsidRPr="006145FD">
        <w:rPr>
          <w:color w:val="767171"/>
          <w:sz w:val="24"/>
          <w:szCs w:val="24"/>
        </w:rPr>
        <w:t>4,760,149.52</w:t>
      </w:r>
      <w:r w:rsidRPr="006145FD">
        <w:rPr>
          <w:color w:val="767171"/>
          <w:sz w:val="24"/>
          <w:szCs w:val="24"/>
        </w:rPr>
        <w:t xml:space="preserve">.  En este año se cumplió un </w:t>
      </w:r>
      <w:r w:rsidR="009233F1" w:rsidRPr="006145FD">
        <w:rPr>
          <w:color w:val="767171"/>
          <w:sz w:val="24"/>
          <w:szCs w:val="24"/>
        </w:rPr>
        <w:t>13.33</w:t>
      </w:r>
      <w:r w:rsidRPr="006145FD">
        <w:rPr>
          <w:color w:val="767171"/>
          <w:sz w:val="24"/>
          <w:szCs w:val="24"/>
        </w:rPr>
        <w:t xml:space="preserve">% de la meta física programada y un </w:t>
      </w:r>
      <w:r w:rsidR="009233F1" w:rsidRPr="006145FD">
        <w:rPr>
          <w:color w:val="767171"/>
          <w:sz w:val="24"/>
          <w:szCs w:val="24"/>
        </w:rPr>
        <w:t>69.31</w:t>
      </w:r>
      <w:r w:rsidRPr="006145FD">
        <w:rPr>
          <w:color w:val="767171"/>
          <w:sz w:val="24"/>
          <w:szCs w:val="24"/>
        </w:rPr>
        <w:t>% de la meta financiera programada. La baja ejecución física se debió principalmente a las restricciones sanitarias y de distanciamiento social.</w:t>
      </w:r>
    </w:p>
    <w:p w14:paraId="1F5E7DF2" w14:textId="77777777" w:rsidR="00E37005" w:rsidRPr="006145FD" w:rsidRDefault="00E37005" w:rsidP="00785B04">
      <w:pPr>
        <w:tabs>
          <w:tab w:val="left" w:pos="7088"/>
        </w:tabs>
        <w:spacing w:line="360" w:lineRule="auto"/>
        <w:ind w:left="284" w:right="407"/>
        <w:rPr>
          <w:color w:val="767171"/>
          <w:sz w:val="24"/>
          <w:szCs w:val="24"/>
        </w:rPr>
      </w:pPr>
    </w:p>
    <w:p w14:paraId="07127D17" w14:textId="6042FE00" w:rsidR="00E37005" w:rsidRDefault="00E37005" w:rsidP="00785B04">
      <w:pPr>
        <w:tabs>
          <w:tab w:val="left" w:pos="7088"/>
        </w:tabs>
        <w:spacing w:line="360" w:lineRule="auto"/>
        <w:ind w:left="284" w:right="407"/>
        <w:jc w:val="both"/>
        <w:rPr>
          <w:color w:val="767171"/>
          <w:sz w:val="24"/>
          <w:szCs w:val="24"/>
        </w:rPr>
      </w:pPr>
      <w:bookmarkStart w:id="30" w:name="_Hlk93055383"/>
      <w:r w:rsidRPr="006145FD">
        <w:rPr>
          <w:color w:val="767171"/>
          <w:sz w:val="24"/>
          <w:szCs w:val="24"/>
        </w:rPr>
        <w:t xml:space="preserve">Para los dos proyectos de inversión pública aprobados por el Sistema </w:t>
      </w:r>
      <w:r w:rsidRPr="006145FD">
        <w:rPr>
          <w:color w:val="767171"/>
          <w:sz w:val="24"/>
          <w:szCs w:val="24"/>
        </w:rPr>
        <w:lastRenderedPageBreak/>
        <w:t>Nacional de Inversión Pública del MEPyD “Actualización para la investigación tecnológica y competitividad agroalimentaria en la RD” y “Actualización de tecnologías para la competitividad del sector agroexportador en la RD”, fue solicitada una extensión del período de ejecución, la cual fue aprobada.  El periodo de ejecución de estos proyectos fue extendido hasta el 2022.</w:t>
      </w:r>
    </w:p>
    <w:bookmarkEnd w:id="30"/>
    <w:p w14:paraId="051721A4" w14:textId="77777777" w:rsidR="00B7353C" w:rsidRPr="006145FD" w:rsidRDefault="00B7353C" w:rsidP="00785B04">
      <w:pPr>
        <w:tabs>
          <w:tab w:val="left" w:pos="7088"/>
        </w:tabs>
        <w:spacing w:line="360" w:lineRule="auto"/>
        <w:ind w:left="284" w:right="407"/>
        <w:jc w:val="both"/>
        <w:rPr>
          <w:color w:val="767171"/>
          <w:sz w:val="24"/>
          <w:szCs w:val="24"/>
        </w:rPr>
      </w:pPr>
    </w:p>
    <w:p w14:paraId="4E607B83" w14:textId="605327B8" w:rsidR="00E37005" w:rsidRPr="006145FD" w:rsidRDefault="00E37005" w:rsidP="00785B04">
      <w:pPr>
        <w:pStyle w:val="Ttulo4"/>
        <w:tabs>
          <w:tab w:val="left" w:pos="7088"/>
        </w:tabs>
        <w:spacing w:line="360" w:lineRule="auto"/>
        <w:ind w:left="284" w:right="407"/>
        <w:jc w:val="both"/>
        <w:rPr>
          <w:rFonts w:ascii="Times New Roman" w:hAnsi="Times New Roman" w:cs="Times New Roman"/>
          <w:i w:val="0"/>
          <w:iCs w:val="0"/>
          <w:color w:val="767171"/>
          <w:sz w:val="24"/>
          <w:szCs w:val="24"/>
        </w:rPr>
      </w:pPr>
      <w:r w:rsidRPr="006145FD">
        <w:rPr>
          <w:rFonts w:ascii="Times New Roman" w:hAnsi="Times New Roman" w:cs="Times New Roman"/>
          <w:i w:val="0"/>
          <w:iCs w:val="0"/>
          <w:color w:val="767171"/>
          <w:sz w:val="24"/>
          <w:szCs w:val="24"/>
        </w:rPr>
        <w:t>Productores líderes y técnicos capacitados en tecnologías agropecuarias y forestales.</w:t>
      </w:r>
    </w:p>
    <w:p w14:paraId="666F3B36" w14:textId="77777777" w:rsidR="00E37005" w:rsidRPr="006145FD" w:rsidRDefault="00E37005" w:rsidP="00E37005">
      <w:pPr>
        <w:tabs>
          <w:tab w:val="left" w:pos="7088"/>
        </w:tabs>
        <w:spacing w:line="360" w:lineRule="auto"/>
        <w:ind w:right="407"/>
        <w:rPr>
          <w:b/>
          <w:color w:val="767171"/>
          <w:sz w:val="24"/>
          <w:szCs w:val="24"/>
        </w:rPr>
      </w:pPr>
    </w:p>
    <w:p w14:paraId="543F72AA" w14:textId="5FBBF8A3" w:rsidR="00E37005" w:rsidRPr="006145FD" w:rsidRDefault="00E37005" w:rsidP="000A1A33">
      <w:pPr>
        <w:tabs>
          <w:tab w:val="left" w:pos="7088"/>
        </w:tabs>
        <w:spacing w:line="360" w:lineRule="auto"/>
        <w:ind w:left="284" w:right="407"/>
        <w:jc w:val="both"/>
        <w:rPr>
          <w:color w:val="767171"/>
          <w:sz w:val="24"/>
          <w:szCs w:val="24"/>
        </w:rPr>
      </w:pPr>
      <w:r w:rsidRPr="006145FD">
        <w:rPr>
          <w:color w:val="767171"/>
          <w:sz w:val="24"/>
          <w:szCs w:val="24"/>
        </w:rPr>
        <w:t>En el programa de transferencia de tecnología y capacitación a productores líderes y técnicos, al 31 de diciembre del presente año el CONIAF ha realizado 2 actividades: una (1) gira técnica y la instalación de un módulo de validación en tecnologías para la producción de leche de cabra. Estas dos actividades totalizan 12 horas de capacitación.</w:t>
      </w:r>
    </w:p>
    <w:p w14:paraId="493E6892" w14:textId="7A3E7D55" w:rsidR="000A1F53" w:rsidRPr="006145FD" w:rsidRDefault="000A1F53" w:rsidP="000A1A33">
      <w:pPr>
        <w:tabs>
          <w:tab w:val="left" w:pos="7088"/>
        </w:tabs>
        <w:spacing w:line="360" w:lineRule="auto"/>
        <w:ind w:left="284" w:right="407"/>
        <w:jc w:val="both"/>
        <w:rPr>
          <w:color w:val="767171"/>
          <w:sz w:val="24"/>
          <w:szCs w:val="24"/>
        </w:rPr>
      </w:pPr>
    </w:p>
    <w:p w14:paraId="220DD0A1" w14:textId="77777777" w:rsidR="000A1F53" w:rsidRPr="006145FD" w:rsidRDefault="000A1F53" w:rsidP="000A1F53">
      <w:pPr>
        <w:tabs>
          <w:tab w:val="left" w:pos="7088"/>
        </w:tabs>
        <w:spacing w:line="360" w:lineRule="auto"/>
        <w:ind w:left="284" w:right="407"/>
        <w:jc w:val="both"/>
        <w:rPr>
          <w:color w:val="767171"/>
          <w:sz w:val="24"/>
          <w:szCs w:val="24"/>
        </w:rPr>
      </w:pPr>
      <w:r w:rsidRPr="006145FD">
        <w:rPr>
          <w:color w:val="767171"/>
          <w:sz w:val="24"/>
          <w:szCs w:val="24"/>
        </w:rPr>
        <w:t>El 29 de enero se llevó a cabo la Gira Técnica Demostrativa en Cosecha y Pesaje de Siete Variedades de Yuca, la cual benefició a 33 técnicos y productores de la Provincia La Altagracia en 8 horas de duración.</w:t>
      </w:r>
    </w:p>
    <w:p w14:paraId="211EBAC0" w14:textId="77777777" w:rsidR="00E37005" w:rsidRPr="006145FD" w:rsidRDefault="00E37005" w:rsidP="000A1A33">
      <w:pPr>
        <w:tabs>
          <w:tab w:val="left" w:pos="7088"/>
        </w:tabs>
        <w:spacing w:line="360" w:lineRule="auto"/>
        <w:ind w:left="284" w:right="407"/>
        <w:jc w:val="both"/>
        <w:rPr>
          <w:color w:val="767171"/>
          <w:sz w:val="24"/>
          <w:szCs w:val="24"/>
        </w:rPr>
      </w:pPr>
    </w:p>
    <w:p w14:paraId="32EF2D2B" w14:textId="1F25287F" w:rsidR="00E37005" w:rsidRPr="006145FD" w:rsidRDefault="00841FFD" w:rsidP="004909F4">
      <w:pPr>
        <w:tabs>
          <w:tab w:val="left" w:pos="7088"/>
        </w:tabs>
        <w:spacing w:line="360" w:lineRule="auto"/>
        <w:ind w:left="284" w:right="408"/>
        <w:jc w:val="both"/>
        <w:rPr>
          <w:color w:val="767171"/>
          <w:sz w:val="24"/>
          <w:szCs w:val="24"/>
        </w:rPr>
      </w:pPr>
      <w:r w:rsidRPr="006145FD">
        <w:rPr>
          <w:color w:val="767171"/>
          <w:sz w:val="24"/>
          <w:szCs w:val="24"/>
        </w:rPr>
        <w:t xml:space="preserve">El 18 de agosto se instaló un módulo de validación en tecnologías para la producción de leche de cabra. </w:t>
      </w:r>
      <w:r w:rsidR="00E37005" w:rsidRPr="006145FD">
        <w:rPr>
          <w:color w:val="767171"/>
          <w:sz w:val="24"/>
          <w:szCs w:val="24"/>
        </w:rPr>
        <w:t xml:space="preserve">El módulo fue reforzado con la introducción de quince cabras puras de raza Alpina y un padrote de la raza Murciano Granadina.  A esta actividad, que tuvo una duración de cuatro horas, asistieron 3 productores líderes: dos hombres y una mujer. </w:t>
      </w:r>
    </w:p>
    <w:p w14:paraId="17D90F44" w14:textId="77777777" w:rsidR="004909F4" w:rsidRPr="006145FD" w:rsidRDefault="004909F4" w:rsidP="004909F4">
      <w:pPr>
        <w:tabs>
          <w:tab w:val="left" w:pos="7088"/>
        </w:tabs>
        <w:spacing w:line="360" w:lineRule="auto"/>
        <w:ind w:left="284" w:right="408"/>
        <w:jc w:val="both"/>
        <w:rPr>
          <w:color w:val="767171"/>
          <w:sz w:val="24"/>
          <w:szCs w:val="24"/>
        </w:rPr>
      </w:pPr>
    </w:p>
    <w:p w14:paraId="73AD8FE1" w14:textId="000207B8" w:rsidR="00E37005" w:rsidRPr="006145FD" w:rsidRDefault="00E37005" w:rsidP="004909F4">
      <w:pPr>
        <w:tabs>
          <w:tab w:val="left" w:pos="7088"/>
        </w:tabs>
        <w:spacing w:line="360" w:lineRule="auto"/>
        <w:ind w:left="284" w:right="408"/>
        <w:jc w:val="both"/>
        <w:rPr>
          <w:color w:val="767171"/>
          <w:sz w:val="24"/>
          <w:szCs w:val="24"/>
        </w:rPr>
      </w:pPr>
      <w:r w:rsidRPr="006145FD">
        <w:rPr>
          <w:color w:val="767171"/>
          <w:sz w:val="24"/>
          <w:szCs w:val="24"/>
        </w:rPr>
        <w:t xml:space="preserve">De igual manera, se realizó un seguimiento al módulo de validación en tecnologías para producción de leche de cabra ya instalado en el 2020 </w:t>
      </w:r>
      <w:r w:rsidR="00E937F8" w:rsidRPr="006145FD">
        <w:rPr>
          <w:color w:val="767171"/>
          <w:sz w:val="24"/>
          <w:szCs w:val="24"/>
        </w:rPr>
        <w:t>d</w:t>
      </w:r>
      <w:r w:rsidRPr="006145FD">
        <w:rPr>
          <w:color w:val="767171"/>
          <w:sz w:val="24"/>
          <w:szCs w:val="24"/>
        </w:rPr>
        <w:t>on</w:t>
      </w:r>
      <w:r w:rsidR="00E937F8" w:rsidRPr="006145FD">
        <w:rPr>
          <w:color w:val="767171"/>
          <w:sz w:val="24"/>
          <w:szCs w:val="24"/>
        </w:rPr>
        <w:t xml:space="preserve">de se había realizado </w:t>
      </w:r>
      <w:r w:rsidRPr="006145FD">
        <w:rPr>
          <w:color w:val="767171"/>
          <w:sz w:val="24"/>
          <w:szCs w:val="24"/>
        </w:rPr>
        <w:t xml:space="preserve">la introducción de quince cabras puras de raza Alpina y un padrote de la raza Murciano Granadina. Este módulo se encuentra instalado en Batey 4, Provincia Bahoruco y beneficia a las familias </w:t>
      </w:r>
      <w:r w:rsidRPr="006145FD">
        <w:rPr>
          <w:color w:val="767171"/>
          <w:sz w:val="24"/>
          <w:szCs w:val="24"/>
        </w:rPr>
        <w:lastRenderedPageBreak/>
        <w:t>productoras de la zona.</w:t>
      </w:r>
    </w:p>
    <w:p w14:paraId="6475AF96" w14:textId="77777777" w:rsidR="00E37005" w:rsidRPr="006145FD" w:rsidRDefault="00E37005" w:rsidP="00E37005">
      <w:pPr>
        <w:tabs>
          <w:tab w:val="left" w:pos="7088"/>
        </w:tabs>
        <w:spacing w:line="360" w:lineRule="auto"/>
        <w:ind w:right="407"/>
        <w:jc w:val="both"/>
        <w:rPr>
          <w:color w:val="767171"/>
          <w:sz w:val="24"/>
          <w:szCs w:val="24"/>
        </w:rPr>
      </w:pPr>
      <w:r w:rsidRPr="006145FD">
        <w:rPr>
          <w:color w:val="767171"/>
          <w:sz w:val="24"/>
          <w:szCs w:val="24"/>
        </w:rPr>
        <w:t xml:space="preserve">   </w:t>
      </w:r>
    </w:p>
    <w:p w14:paraId="11DDE948" w14:textId="043EE084" w:rsidR="00E37005" w:rsidRPr="006145FD" w:rsidRDefault="00E37005" w:rsidP="000A1A33">
      <w:pPr>
        <w:tabs>
          <w:tab w:val="left" w:pos="7088"/>
        </w:tabs>
        <w:spacing w:line="360" w:lineRule="auto"/>
        <w:ind w:left="284" w:right="407"/>
        <w:jc w:val="both"/>
        <w:rPr>
          <w:color w:val="767171"/>
          <w:sz w:val="24"/>
          <w:szCs w:val="24"/>
        </w:rPr>
      </w:pPr>
      <w:bookmarkStart w:id="31" w:name="_Hlk93055123"/>
      <w:r w:rsidRPr="006145FD">
        <w:rPr>
          <w:color w:val="767171"/>
          <w:sz w:val="24"/>
          <w:szCs w:val="24"/>
        </w:rPr>
        <w:t>Las actividades de transferencia beneficiaron en total a 36 personas. Se beneficiaron de estos eventos 25 técnicos, de los cuales 24 fueron de sexo masculino y 1 de sexo femenino, así como 11 productores líderes, contando entre ellos a 4 mujeres y 7 hombres.</w:t>
      </w:r>
      <w:bookmarkEnd w:id="31"/>
      <w:r w:rsidRPr="006145FD">
        <w:rPr>
          <w:color w:val="767171"/>
          <w:sz w:val="24"/>
          <w:szCs w:val="24"/>
        </w:rPr>
        <w:t xml:space="preserve"> (ver anexo</w:t>
      </w:r>
      <w:r w:rsidRPr="006145FD">
        <w:rPr>
          <w:color w:val="767171"/>
          <w:spacing w:val="-1"/>
          <w:sz w:val="24"/>
          <w:szCs w:val="24"/>
        </w:rPr>
        <w:t xml:space="preserve"> </w:t>
      </w:r>
      <w:r w:rsidR="00D31EA2" w:rsidRPr="006145FD">
        <w:rPr>
          <w:color w:val="767171"/>
          <w:sz w:val="24"/>
          <w:szCs w:val="24"/>
        </w:rPr>
        <w:t>e</w:t>
      </w:r>
      <w:r w:rsidRPr="006145FD">
        <w:rPr>
          <w:color w:val="767171"/>
          <w:sz w:val="24"/>
          <w:szCs w:val="24"/>
        </w:rPr>
        <w:t xml:space="preserve">). </w:t>
      </w:r>
    </w:p>
    <w:p w14:paraId="7B37D3B5" w14:textId="77777777" w:rsidR="00D31EA2" w:rsidRPr="006145FD" w:rsidRDefault="00D31EA2" w:rsidP="000A1A33">
      <w:pPr>
        <w:tabs>
          <w:tab w:val="left" w:pos="7088"/>
        </w:tabs>
        <w:spacing w:line="360" w:lineRule="auto"/>
        <w:ind w:left="284" w:right="407"/>
        <w:jc w:val="both"/>
        <w:rPr>
          <w:color w:val="767171"/>
          <w:sz w:val="24"/>
          <w:szCs w:val="24"/>
        </w:rPr>
      </w:pPr>
    </w:p>
    <w:p w14:paraId="256AB0C5" w14:textId="7FD6CBBB" w:rsidR="00E37005" w:rsidRDefault="00E37005" w:rsidP="000A1A33">
      <w:pPr>
        <w:tabs>
          <w:tab w:val="left" w:pos="7088"/>
        </w:tabs>
        <w:spacing w:line="360" w:lineRule="auto"/>
        <w:ind w:left="284" w:right="407"/>
        <w:jc w:val="both"/>
        <w:rPr>
          <w:color w:val="767171"/>
          <w:sz w:val="24"/>
          <w:szCs w:val="24"/>
        </w:rPr>
      </w:pPr>
      <w:r w:rsidRPr="006145FD">
        <w:rPr>
          <w:color w:val="767171"/>
          <w:sz w:val="24"/>
          <w:szCs w:val="24"/>
        </w:rPr>
        <w:t>La meta financiera programada para este año fue de RD$5,385,200.00 y la ejecución ascendió a RD$3,</w:t>
      </w:r>
      <w:r w:rsidR="00CF6368" w:rsidRPr="006145FD">
        <w:rPr>
          <w:color w:val="767171"/>
          <w:sz w:val="24"/>
          <w:szCs w:val="24"/>
        </w:rPr>
        <w:t>97</w:t>
      </w:r>
      <w:r w:rsidRPr="006145FD">
        <w:rPr>
          <w:color w:val="767171"/>
          <w:sz w:val="24"/>
          <w:szCs w:val="24"/>
        </w:rPr>
        <w:t>0,</w:t>
      </w:r>
      <w:r w:rsidR="00CF6368" w:rsidRPr="006145FD">
        <w:rPr>
          <w:color w:val="767171"/>
          <w:sz w:val="24"/>
          <w:szCs w:val="24"/>
        </w:rPr>
        <w:t>053.75</w:t>
      </w:r>
      <w:r w:rsidRPr="006145FD">
        <w:rPr>
          <w:color w:val="767171"/>
          <w:sz w:val="24"/>
          <w:szCs w:val="24"/>
        </w:rPr>
        <w:t xml:space="preserve">. Se cumplió un </w:t>
      </w:r>
      <w:r w:rsidR="00CF6368" w:rsidRPr="006145FD">
        <w:rPr>
          <w:color w:val="767171"/>
          <w:sz w:val="24"/>
          <w:szCs w:val="24"/>
        </w:rPr>
        <w:t>2.12</w:t>
      </w:r>
      <w:r w:rsidRPr="006145FD">
        <w:rPr>
          <w:color w:val="767171"/>
          <w:sz w:val="24"/>
          <w:szCs w:val="24"/>
        </w:rPr>
        <w:t xml:space="preserve">% de la meta física programada y un </w:t>
      </w:r>
      <w:r w:rsidR="00CF6368" w:rsidRPr="006145FD">
        <w:rPr>
          <w:color w:val="767171"/>
          <w:sz w:val="24"/>
          <w:szCs w:val="24"/>
        </w:rPr>
        <w:t>73.72</w:t>
      </w:r>
      <w:r w:rsidRPr="006145FD">
        <w:rPr>
          <w:color w:val="767171"/>
          <w:sz w:val="24"/>
          <w:szCs w:val="24"/>
        </w:rPr>
        <w:t>% de la meta financiera programada. Al igual que el programa anterior, hubo restricciones de presencia física en los programas de capacitación y transferencia.</w:t>
      </w:r>
    </w:p>
    <w:p w14:paraId="6E52B134" w14:textId="77777777" w:rsidR="00CC7078" w:rsidRPr="006145FD" w:rsidRDefault="00CC7078" w:rsidP="000A1A33">
      <w:pPr>
        <w:tabs>
          <w:tab w:val="left" w:pos="7088"/>
        </w:tabs>
        <w:spacing w:line="360" w:lineRule="auto"/>
        <w:ind w:left="284" w:right="407"/>
        <w:jc w:val="both"/>
        <w:rPr>
          <w:color w:val="767171"/>
          <w:sz w:val="24"/>
          <w:szCs w:val="24"/>
        </w:rPr>
      </w:pPr>
    </w:p>
    <w:p w14:paraId="7109E71B" w14:textId="083B8597" w:rsidR="0016405E" w:rsidRPr="006145FD" w:rsidRDefault="0016405E" w:rsidP="000A1A33">
      <w:pPr>
        <w:spacing w:line="360" w:lineRule="auto"/>
        <w:ind w:left="284"/>
        <w:jc w:val="both"/>
        <w:rPr>
          <w:color w:val="767171"/>
          <w:sz w:val="24"/>
          <w:szCs w:val="24"/>
          <w:shd w:val="clear" w:color="auto" w:fill="FFFFFF"/>
        </w:rPr>
      </w:pPr>
      <w:r w:rsidRPr="006145FD">
        <w:rPr>
          <w:color w:val="767171"/>
          <w:sz w:val="24"/>
          <w:szCs w:val="24"/>
        </w:rPr>
        <w:t>Normas Básicas de Control Interno (NOBACI).</w:t>
      </w:r>
      <w:r w:rsidRPr="006145FD">
        <w:rPr>
          <w:b/>
          <w:bCs/>
          <w:color w:val="767171"/>
          <w:sz w:val="24"/>
          <w:szCs w:val="24"/>
        </w:rPr>
        <w:t xml:space="preserve">  </w:t>
      </w:r>
      <w:r w:rsidRPr="006145FD">
        <w:rPr>
          <w:color w:val="767171"/>
          <w:sz w:val="24"/>
          <w:szCs w:val="24"/>
        </w:rPr>
        <w:t xml:space="preserve">En este sentido, el resultado del Sistema de Normas Básicas de Control Interno para este período fue de </w:t>
      </w:r>
      <w:r w:rsidR="00F13001" w:rsidRPr="006145FD">
        <w:rPr>
          <w:color w:val="767171"/>
          <w:sz w:val="24"/>
          <w:szCs w:val="24"/>
        </w:rPr>
        <w:t>28.37</w:t>
      </w:r>
      <w:r w:rsidRPr="006145FD">
        <w:rPr>
          <w:color w:val="767171"/>
          <w:sz w:val="24"/>
          <w:szCs w:val="24"/>
        </w:rPr>
        <w:t xml:space="preserve">%.  </w:t>
      </w:r>
      <w:r w:rsidRPr="006145FD">
        <w:rPr>
          <w:color w:val="767171"/>
          <w:sz w:val="24"/>
          <w:szCs w:val="24"/>
          <w:shd w:val="clear" w:color="auto" w:fill="FFFFFF"/>
        </w:rPr>
        <w:t>No obstante, se ha avanzado en la conformación de los archivos que serán subidos al sistema para mejorar drásticamente este resultado.</w:t>
      </w:r>
    </w:p>
    <w:p w14:paraId="23F3F716" w14:textId="77777777" w:rsidR="0016405E" w:rsidRPr="006145FD" w:rsidRDefault="0016405E" w:rsidP="000A1A33">
      <w:pPr>
        <w:spacing w:line="360" w:lineRule="auto"/>
        <w:ind w:left="284"/>
        <w:jc w:val="both"/>
        <w:rPr>
          <w:color w:val="767171"/>
          <w:sz w:val="24"/>
          <w:szCs w:val="24"/>
          <w:shd w:val="clear" w:color="auto" w:fill="FFFFFF"/>
        </w:rPr>
      </w:pPr>
    </w:p>
    <w:p w14:paraId="615ADFA1" w14:textId="77777777" w:rsidR="0016405E" w:rsidRPr="006145FD" w:rsidRDefault="0016405E" w:rsidP="000A1A33">
      <w:pPr>
        <w:spacing w:line="360" w:lineRule="auto"/>
        <w:ind w:left="284"/>
        <w:jc w:val="both"/>
        <w:rPr>
          <w:color w:val="767171"/>
          <w:sz w:val="24"/>
          <w:szCs w:val="24"/>
        </w:rPr>
      </w:pPr>
      <w:r w:rsidRPr="006145FD">
        <w:rPr>
          <w:color w:val="767171"/>
          <w:sz w:val="24"/>
          <w:szCs w:val="24"/>
          <w:shd w:val="clear" w:color="auto" w:fill="FFFFFF"/>
        </w:rPr>
        <w:t>Resultado de los Sistemas de Calidad.</w:t>
      </w:r>
      <w:r w:rsidRPr="006145FD">
        <w:rPr>
          <w:b/>
          <w:bCs/>
          <w:color w:val="767171"/>
          <w:sz w:val="24"/>
          <w:szCs w:val="24"/>
          <w:shd w:val="clear" w:color="auto" w:fill="FFFFFF"/>
        </w:rPr>
        <w:t xml:space="preserve"> </w:t>
      </w:r>
      <w:r w:rsidRPr="006145FD">
        <w:rPr>
          <w:color w:val="767171"/>
          <w:sz w:val="24"/>
          <w:szCs w:val="24"/>
        </w:rPr>
        <w:t>El Plan de Mejora Institucional del Consejo Nacional de Investigaciones Agropecuarias y Forestales (CONIAF), tiene como objetivo fundamental mejorar los procesos y sistemas institucionales, así como el ambiente laboral.  Este Plan fue diseñado conforme a las áreas de mejora identificadas en el autodiagnóstico institucional bajo la metodología CAF y los resultados de la encuesta de clima laboral, aplicados en el año 2020.</w:t>
      </w:r>
    </w:p>
    <w:p w14:paraId="60FE5346" w14:textId="77777777" w:rsidR="00FE4FFB" w:rsidRPr="006145FD" w:rsidRDefault="00FE4FFB" w:rsidP="000A1A33">
      <w:pPr>
        <w:tabs>
          <w:tab w:val="left" w:pos="7088"/>
        </w:tabs>
        <w:spacing w:line="360" w:lineRule="auto"/>
        <w:ind w:left="284" w:right="407"/>
        <w:jc w:val="both"/>
        <w:rPr>
          <w:color w:val="767171"/>
          <w:sz w:val="24"/>
          <w:szCs w:val="24"/>
        </w:rPr>
      </w:pPr>
    </w:p>
    <w:p w14:paraId="765CDE58" w14:textId="69BF82D4" w:rsidR="00A9287E" w:rsidRPr="006145FD" w:rsidRDefault="004A7EA9" w:rsidP="000A1A33">
      <w:pPr>
        <w:widowControl/>
        <w:tabs>
          <w:tab w:val="center" w:pos="1418"/>
        </w:tabs>
        <w:autoSpaceDE/>
        <w:autoSpaceDN/>
        <w:spacing w:line="360" w:lineRule="auto"/>
        <w:ind w:left="284"/>
        <w:jc w:val="both"/>
        <w:rPr>
          <w:color w:val="767171"/>
          <w:sz w:val="24"/>
          <w:szCs w:val="24"/>
        </w:rPr>
      </w:pPr>
      <w:r w:rsidRPr="006145FD">
        <w:rPr>
          <w:color w:val="767171"/>
          <w:sz w:val="24"/>
          <w:szCs w:val="24"/>
        </w:rPr>
        <w:t>4.6</w:t>
      </w:r>
      <w:r w:rsidRPr="006145FD">
        <w:rPr>
          <w:b/>
          <w:bCs/>
          <w:color w:val="767171"/>
          <w:sz w:val="24"/>
          <w:szCs w:val="24"/>
        </w:rPr>
        <w:t xml:space="preserve"> </w:t>
      </w:r>
      <w:r w:rsidR="00FE4FFB" w:rsidRPr="006145FD">
        <w:rPr>
          <w:color w:val="767171"/>
          <w:sz w:val="24"/>
          <w:szCs w:val="24"/>
        </w:rPr>
        <w:t xml:space="preserve">Desempeño del </w:t>
      </w:r>
      <w:r w:rsidR="0016405E" w:rsidRPr="006145FD">
        <w:rPr>
          <w:color w:val="767171"/>
          <w:sz w:val="24"/>
          <w:szCs w:val="24"/>
        </w:rPr>
        <w:t>Á</w:t>
      </w:r>
      <w:r w:rsidR="00FE4FFB" w:rsidRPr="006145FD">
        <w:rPr>
          <w:color w:val="767171"/>
          <w:sz w:val="24"/>
          <w:szCs w:val="24"/>
        </w:rPr>
        <w:t xml:space="preserve">rea de </w:t>
      </w:r>
      <w:r w:rsidR="0016405E" w:rsidRPr="006145FD">
        <w:rPr>
          <w:color w:val="767171"/>
          <w:sz w:val="24"/>
          <w:szCs w:val="24"/>
        </w:rPr>
        <w:t>C</w:t>
      </w:r>
      <w:r w:rsidR="00FE4FFB" w:rsidRPr="006145FD">
        <w:rPr>
          <w:color w:val="767171"/>
          <w:sz w:val="24"/>
          <w:szCs w:val="24"/>
        </w:rPr>
        <w:t>omunicaciones.</w:t>
      </w:r>
    </w:p>
    <w:p w14:paraId="63CACD2E" w14:textId="379AAB98" w:rsidR="00A9287E" w:rsidRPr="006145FD" w:rsidRDefault="00A9287E" w:rsidP="000A1A33">
      <w:pPr>
        <w:tabs>
          <w:tab w:val="center" w:pos="360"/>
        </w:tabs>
        <w:spacing w:line="360" w:lineRule="auto"/>
        <w:ind w:left="284"/>
        <w:jc w:val="both"/>
        <w:rPr>
          <w:color w:val="767171"/>
          <w:sz w:val="24"/>
          <w:szCs w:val="24"/>
        </w:rPr>
      </w:pPr>
      <w:r w:rsidRPr="006145FD">
        <w:rPr>
          <w:color w:val="767171"/>
          <w:sz w:val="24"/>
          <w:szCs w:val="24"/>
        </w:rPr>
        <w:t xml:space="preserve">Durante el </w:t>
      </w:r>
      <w:r w:rsidR="00FE4FFB" w:rsidRPr="006145FD">
        <w:rPr>
          <w:color w:val="767171"/>
          <w:sz w:val="24"/>
          <w:szCs w:val="24"/>
        </w:rPr>
        <w:t>2021</w:t>
      </w:r>
      <w:r w:rsidRPr="006145FD">
        <w:rPr>
          <w:color w:val="767171"/>
          <w:sz w:val="24"/>
          <w:szCs w:val="24"/>
        </w:rPr>
        <w:t xml:space="preserve"> no se adquirieron equipos de comunicación ni fueron desarrolladas campañas. </w:t>
      </w:r>
    </w:p>
    <w:p w14:paraId="172DB09D" w14:textId="77777777" w:rsidR="00E37005" w:rsidRPr="006145FD" w:rsidRDefault="00E37005" w:rsidP="00727E3B">
      <w:pPr>
        <w:spacing w:line="360" w:lineRule="auto"/>
        <w:ind w:left="142" w:right="407"/>
        <w:jc w:val="both"/>
        <w:rPr>
          <w:color w:val="767171"/>
        </w:rPr>
      </w:pPr>
    </w:p>
    <w:p w14:paraId="0C3FDE25" w14:textId="4BE92905" w:rsidR="004A7EA9" w:rsidRPr="006145FD" w:rsidRDefault="003037E7" w:rsidP="009E3D06">
      <w:pPr>
        <w:pStyle w:val="Textoindependiente"/>
        <w:widowControl/>
        <w:numPr>
          <w:ilvl w:val="0"/>
          <w:numId w:val="3"/>
        </w:numPr>
        <w:tabs>
          <w:tab w:val="center" w:pos="993"/>
        </w:tabs>
        <w:autoSpaceDE/>
        <w:autoSpaceDN/>
        <w:spacing w:line="360" w:lineRule="auto"/>
        <w:ind w:left="0" w:firstLine="0"/>
        <w:jc w:val="center"/>
        <w:rPr>
          <w:b/>
          <w:bCs/>
          <w:color w:val="767171"/>
          <w:sz w:val="28"/>
          <w:szCs w:val="28"/>
        </w:rPr>
      </w:pPr>
      <w:r w:rsidRPr="006145FD">
        <w:rPr>
          <w:noProof/>
          <w:color w:val="767171"/>
        </w:rPr>
        <w:lastRenderedPageBreak/>
        <mc:AlternateContent>
          <mc:Choice Requires="wps">
            <w:drawing>
              <wp:anchor distT="0" distB="0" distL="0" distR="0" simplePos="0" relativeHeight="251687936" behindDoc="1" locked="0" layoutInCell="1" allowOverlap="1" wp14:anchorId="4C0684C3" wp14:editId="25C9CE36">
                <wp:simplePos x="0" y="0"/>
                <wp:positionH relativeFrom="page">
                  <wp:posOffset>3438525</wp:posOffset>
                </wp:positionH>
                <wp:positionV relativeFrom="paragraph">
                  <wp:posOffset>775335</wp:posOffset>
                </wp:positionV>
                <wp:extent cx="889000" cy="1270"/>
                <wp:effectExtent l="0" t="19050" r="25400" b="17780"/>
                <wp:wrapTopAndBottom/>
                <wp:docPr id="2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0F7B5" id="Freeform 19" o:spid="_x0000_s1026" style="position:absolute;margin-left:270.75pt;margin-top:61.05pt;width:70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" path="m,l1400,e" filled="f" strokecolor="red" strokeweight="3pt">
                <v:stroke joinstyle="miter"/>
                <v:path arrowok="t" o:connecttype="custom" o:connectlocs="0,0;889000,0" o:connectangles="0,0"/>
                <w10:wrap type="topAndBottom" anchorx="page"/>
              </v:shape>
            </w:pict>
          </mc:Fallback>
        </mc:AlternateContent>
      </w:r>
      <w:r w:rsidR="004A7EA9" w:rsidRPr="006145FD">
        <w:rPr>
          <w:b/>
          <w:bCs/>
          <w:color w:val="767171"/>
          <w:sz w:val="28"/>
          <w:szCs w:val="28"/>
        </w:rPr>
        <w:t xml:space="preserve">SERVICIO AL CIUDADANO Y </w:t>
      </w:r>
      <w:r w:rsidR="00B03EC5" w:rsidRPr="006145FD">
        <w:rPr>
          <w:b/>
          <w:bCs/>
          <w:color w:val="767171"/>
          <w:sz w:val="28"/>
          <w:szCs w:val="28"/>
        </w:rPr>
        <w:t>TRANSPARENCIA INSTITUCIONAL</w:t>
      </w:r>
    </w:p>
    <w:p w14:paraId="0939E572" w14:textId="62C933FF" w:rsidR="004A7EA9" w:rsidRPr="006145FD" w:rsidRDefault="004A7EA9" w:rsidP="004A7EA9">
      <w:pPr>
        <w:pStyle w:val="Textoindependiente"/>
        <w:tabs>
          <w:tab w:val="center" w:pos="360"/>
        </w:tabs>
        <w:spacing w:line="360" w:lineRule="auto"/>
        <w:jc w:val="both"/>
        <w:rPr>
          <w:b/>
          <w:bCs/>
          <w:color w:val="767171"/>
          <w:sz w:val="28"/>
          <w:szCs w:val="28"/>
        </w:rPr>
      </w:pPr>
    </w:p>
    <w:p w14:paraId="0D23FC24" w14:textId="7852658B" w:rsidR="004A7EA9" w:rsidRPr="006145FD" w:rsidRDefault="00160486" w:rsidP="00160486">
      <w:pPr>
        <w:widowControl/>
        <w:tabs>
          <w:tab w:val="center" w:pos="360"/>
        </w:tabs>
        <w:autoSpaceDE/>
        <w:autoSpaceDN/>
        <w:spacing w:line="360" w:lineRule="auto"/>
        <w:jc w:val="both"/>
        <w:rPr>
          <w:color w:val="767171"/>
          <w:sz w:val="28"/>
          <w:szCs w:val="28"/>
        </w:rPr>
      </w:pPr>
      <w:r w:rsidRPr="006145FD">
        <w:rPr>
          <w:color w:val="767171"/>
          <w:sz w:val="24"/>
          <w:szCs w:val="24"/>
        </w:rPr>
        <w:t xml:space="preserve">5.1 </w:t>
      </w:r>
      <w:r w:rsidR="004A7EA9" w:rsidRPr="006145FD">
        <w:rPr>
          <w:color w:val="767171"/>
          <w:sz w:val="24"/>
          <w:szCs w:val="24"/>
        </w:rPr>
        <w:t>Nivel de satisfacción con el servicio</w:t>
      </w:r>
      <w:r w:rsidR="004A7EA9" w:rsidRPr="006145FD">
        <w:rPr>
          <w:color w:val="767171"/>
          <w:sz w:val="28"/>
          <w:szCs w:val="28"/>
        </w:rPr>
        <w:t>.</w:t>
      </w:r>
    </w:p>
    <w:p w14:paraId="388CAD9F" w14:textId="77777777" w:rsidR="004A7EA9" w:rsidRPr="006145FD" w:rsidRDefault="004A7EA9" w:rsidP="004A7EA9">
      <w:pPr>
        <w:pStyle w:val="Textoindependiente"/>
        <w:tabs>
          <w:tab w:val="center" w:pos="360"/>
        </w:tabs>
        <w:spacing w:line="360" w:lineRule="auto"/>
        <w:jc w:val="both"/>
        <w:rPr>
          <w:color w:val="767171"/>
          <w:sz w:val="28"/>
          <w:szCs w:val="28"/>
        </w:rPr>
      </w:pPr>
    </w:p>
    <w:p w14:paraId="07ED7D9D" w14:textId="50EFEE10" w:rsidR="004A7EA9" w:rsidRDefault="004A7EA9" w:rsidP="004A7EA9">
      <w:pPr>
        <w:spacing w:line="360" w:lineRule="auto"/>
        <w:jc w:val="both"/>
        <w:rPr>
          <w:rFonts w:eastAsia="Calibri"/>
          <w:color w:val="767171"/>
          <w:sz w:val="24"/>
          <w:szCs w:val="24"/>
        </w:rPr>
      </w:pPr>
      <w:r w:rsidRPr="006145FD">
        <w:rPr>
          <w:color w:val="767171"/>
          <w:sz w:val="24"/>
          <w:szCs w:val="24"/>
        </w:rPr>
        <w:t>Al 3</w:t>
      </w:r>
      <w:r w:rsidR="00160486" w:rsidRPr="006145FD">
        <w:rPr>
          <w:color w:val="767171"/>
          <w:sz w:val="24"/>
          <w:szCs w:val="24"/>
        </w:rPr>
        <w:t>1</w:t>
      </w:r>
      <w:r w:rsidRPr="006145FD">
        <w:rPr>
          <w:color w:val="767171"/>
          <w:sz w:val="24"/>
          <w:szCs w:val="24"/>
        </w:rPr>
        <w:t xml:space="preserve"> de </w:t>
      </w:r>
      <w:r w:rsidR="00160486" w:rsidRPr="006145FD">
        <w:rPr>
          <w:color w:val="767171"/>
          <w:sz w:val="24"/>
          <w:szCs w:val="24"/>
        </w:rPr>
        <w:t>diciembre</w:t>
      </w:r>
      <w:r w:rsidRPr="006145FD">
        <w:rPr>
          <w:color w:val="767171"/>
          <w:sz w:val="24"/>
          <w:szCs w:val="24"/>
        </w:rPr>
        <w:t xml:space="preserve"> no se ha establecido ningún mecanismo para medir la satisfacción en el servicio, por lo que solo se tiene como referencia los plazos estipulados en la Ley 200-04 para entrega de información a tiempo y los resultados de las evaluaciones del SAIP.  </w:t>
      </w:r>
      <w:r w:rsidR="00655459" w:rsidRPr="006145FD">
        <w:rPr>
          <w:rFonts w:eastAsia="Calibri"/>
          <w:color w:val="767171"/>
          <w:sz w:val="24"/>
          <w:szCs w:val="24"/>
        </w:rPr>
        <w:t>El p</w:t>
      </w:r>
      <w:r w:rsidRPr="006145FD">
        <w:rPr>
          <w:rFonts w:eastAsia="Calibri"/>
          <w:color w:val="767171"/>
          <w:sz w:val="24"/>
          <w:szCs w:val="24"/>
        </w:rPr>
        <w:t xml:space="preserve">romedio de días </w:t>
      </w:r>
      <w:r w:rsidR="00655459" w:rsidRPr="006145FD">
        <w:rPr>
          <w:rFonts w:eastAsia="Calibri"/>
          <w:color w:val="767171"/>
          <w:sz w:val="24"/>
          <w:szCs w:val="24"/>
        </w:rPr>
        <w:t>d</w:t>
      </w:r>
      <w:r w:rsidRPr="006145FD">
        <w:rPr>
          <w:rFonts w:eastAsia="Calibri"/>
          <w:color w:val="767171"/>
          <w:sz w:val="24"/>
          <w:szCs w:val="24"/>
        </w:rPr>
        <w:t>e la OAI para responder o completar una solicitud es de tres a seis días laborables.</w:t>
      </w:r>
    </w:p>
    <w:p w14:paraId="1F8CC9F6" w14:textId="77777777" w:rsidR="00120E22" w:rsidRPr="006145FD" w:rsidRDefault="00120E22" w:rsidP="004A7EA9">
      <w:pPr>
        <w:spacing w:line="360" w:lineRule="auto"/>
        <w:jc w:val="both"/>
        <w:rPr>
          <w:rFonts w:eastAsia="Calibri"/>
          <w:color w:val="767171"/>
          <w:sz w:val="24"/>
          <w:szCs w:val="24"/>
        </w:rPr>
      </w:pPr>
    </w:p>
    <w:p w14:paraId="29974AE9" w14:textId="2A64C229" w:rsidR="004A7EA9" w:rsidRPr="006145FD" w:rsidRDefault="00F37511" w:rsidP="00F37511">
      <w:pPr>
        <w:widowControl/>
        <w:tabs>
          <w:tab w:val="center" w:pos="360"/>
        </w:tabs>
        <w:autoSpaceDE/>
        <w:autoSpaceDN/>
        <w:spacing w:line="360" w:lineRule="auto"/>
        <w:ind w:left="-420"/>
        <w:jc w:val="both"/>
        <w:rPr>
          <w:color w:val="767171"/>
          <w:sz w:val="24"/>
          <w:szCs w:val="24"/>
        </w:rPr>
      </w:pPr>
      <w:r w:rsidRPr="006145FD">
        <w:rPr>
          <w:color w:val="767171"/>
          <w:sz w:val="24"/>
          <w:szCs w:val="24"/>
        </w:rPr>
        <w:t xml:space="preserve">       5.2 </w:t>
      </w:r>
      <w:r w:rsidR="004A7EA9" w:rsidRPr="006145FD">
        <w:rPr>
          <w:color w:val="767171"/>
          <w:sz w:val="24"/>
          <w:szCs w:val="24"/>
        </w:rPr>
        <w:t>Nivel de cumplimiento acceso a la información.</w:t>
      </w:r>
    </w:p>
    <w:p w14:paraId="2C219447" w14:textId="009D49E0" w:rsidR="004A7EA9" w:rsidRDefault="004A7EA9" w:rsidP="004A7EA9">
      <w:pPr>
        <w:pStyle w:val="Textoindependiente"/>
        <w:tabs>
          <w:tab w:val="center" w:pos="360"/>
        </w:tabs>
        <w:spacing w:line="360" w:lineRule="auto"/>
        <w:jc w:val="both"/>
        <w:rPr>
          <w:color w:val="767171"/>
        </w:rPr>
      </w:pPr>
    </w:p>
    <w:p w14:paraId="1F423426" w14:textId="2945D2D6" w:rsidR="004A7EA9" w:rsidRPr="006145FD" w:rsidRDefault="004A7EA9" w:rsidP="00374929">
      <w:pPr>
        <w:spacing w:line="360" w:lineRule="auto"/>
        <w:jc w:val="both"/>
        <w:rPr>
          <w:color w:val="767171"/>
          <w:sz w:val="24"/>
          <w:szCs w:val="24"/>
        </w:rPr>
      </w:pPr>
      <w:r w:rsidRPr="006145FD">
        <w:rPr>
          <w:color w:val="767171"/>
          <w:sz w:val="24"/>
          <w:szCs w:val="24"/>
        </w:rPr>
        <w:t xml:space="preserve">Este nivel de cumplimiento puede ser corroborado por los resultados de las evaluaciones mensuales que se obtienen vía el SAIP, con un promedio de evaluaciones calificadas desde el mes de enero hasta </w:t>
      </w:r>
      <w:r w:rsidR="00EC023A" w:rsidRPr="006145FD">
        <w:rPr>
          <w:color w:val="767171"/>
          <w:sz w:val="24"/>
          <w:szCs w:val="24"/>
        </w:rPr>
        <w:t xml:space="preserve">julio </w:t>
      </w:r>
      <w:r w:rsidRPr="006145FD">
        <w:rPr>
          <w:color w:val="767171"/>
          <w:sz w:val="24"/>
          <w:szCs w:val="24"/>
        </w:rPr>
        <w:t>2021 de 98.</w:t>
      </w:r>
      <w:r w:rsidR="00EC023A" w:rsidRPr="006145FD">
        <w:rPr>
          <w:color w:val="767171"/>
          <w:sz w:val="24"/>
          <w:szCs w:val="24"/>
        </w:rPr>
        <w:t>28</w:t>
      </w:r>
      <w:r w:rsidRPr="006145FD">
        <w:rPr>
          <w:color w:val="767171"/>
          <w:sz w:val="24"/>
          <w:szCs w:val="24"/>
        </w:rPr>
        <w:t>%.</w:t>
      </w:r>
      <w:r w:rsidR="00374929" w:rsidRPr="006145FD">
        <w:rPr>
          <w:color w:val="767171"/>
          <w:sz w:val="24"/>
          <w:szCs w:val="24"/>
        </w:rPr>
        <w:t xml:space="preserve">  La Dirección General de Ética e Integridad Gubernamental (DIGEIG) está en proceso de revisión de los meses comprendidos entre agosto y noviembre.</w:t>
      </w:r>
    </w:p>
    <w:p w14:paraId="63AA3ABF" w14:textId="297B04A0" w:rsidR="004A7EA9" w:rsidRPr="006145FD" w:rsidRDefault="00F37511" w:rsidP="00F37511">
      <w:pPr>
        <w:widowControl/>
        <w:tabs>
          <w:tab w:val="center" w:pos="360"/>
        </w:tabs>
        <w:autoSpaceDE/>
        <w:autoSpaceDN/>
        <w:spacing w:line="360" w:lineRule="auto"/>
        <w:ind w:left="-420"/>
        <w:jc w:val="both"/>
        <w:rPr>
          <w:color w:val="767171"/>
          <w:sz w:val="24"/>
          <w:szCs w:val="24"/>
        </w:rPr>
      </w:pPr>
      <w:r w:rsidRPr="006145FD">
        <w:rPr>
          <w:color w:val="767171"/>
          <w:sz w:val="24"/>
          <w:szCs w:val="24"/>
        </w:rPr>
        <w:t xml:space="preserve">       5.3 </w:t>
      </w:r>
      <w:r w:rsidR="004A7EA9" w:rsidRPr="006145FD">
        <w:rPr>
          <w:color w:val="767171"/>
          <w:sz w:val="24"/>
          <w:szCs w:val="24"/>
        </w:rPr>
        <w:t>Resultado Sistema de Quejas, Reclamos y Sugerencias.</w:t>
      </w:r>
    </w:p>
    <w:p w14:paraId="149CAF45" w14:textId="0DBFDD6A" w:rsidR="004A7EA9" w:rsidRPr="006145FD" w:rsidRDefault="004A7EA9" w:rsidP="004A7EA9">
      <w:pPr>
        <w:spacing w:line="360" w:lineRule="auto"/>
        <w:ind w:left="-180"/>
        <w:jc w:val="both"/>
        <w:rPr>
          <w:color w:val="767171"/>
          <w:sz w:val="24"/>
          <w:szCs w:val="24"/>
        </w:rPr>
      </w:pPr>
      <w:r w:rsidRPr="006145FD">
        <w:rPr>
          <w:color w:val="767171"/>
          <w:sz w:val="24"/>
          <w:szCs w:val="24"/>
        </w:rPr>
        <w:t xml:space="preserve">   A la fecha no hemos tenido ningún reporte en este Sistema.</w:t>
      </w:r>
    </w:p>
    <w:p w14:paraId="59FCA389" w14:textId="77777777" w:rsidR="004A7EA9" w:rsidRPr="006145FD" w:rsidRDefault="004A7EA9" w:rsidP="004A7EA9">
      <w:pPr>
        <w:spacing w:line="360" w:lineRule="auto"/>
        <w:jc w:val="both"/>
        <w:rPr>
          <w:color w:val="767171"/>
          <w:sz w:val="24"/>
          <w:szCs w:val="24"/>
        </w:rPr>
      </w:pPr>
    </w:p>
    <w:p w14:paraId="4C1AA4D2" w14:textId="6E80A5EE" w:rsidR="004A7EA9" w:rsidRPr="006145FD" w:rsidRDefault="00F37511" w:rsidP="00F37511">
      <w:pPr>
        <w:widowControl/>
        <w:tabs>
          <w:tab w:val="center" w:pos="360"/>
        </w:tabs>
        <w:autoSpaceDE/>
        <w:autoSpaceDN/>
        <w:spacing w:line="360" w:lineRule="auto"/>
        <w:ind w:left="-420"/>
        <w:jc w:val="both"/>
        <w:rPr>
          <w:b/>
          <w:bCs/>
          <w:color w:val="767171"/>
          <w:sz w:val="24"/>
          <w:szCs w:val="24"/>
        </w:rPr>
      </w:pPr>
      <w:r w:rsidRPr="006145FD">
        <w:rPr>
          <w:color w:val="767171"/>
          <w:sz w:val="24"/>
          <w:szCs w:val="24"/>
        </w:rPr>
        <w:t xml:space="preserve">       5.4 </w:t>
      </w:r>
      <w:r w:rsidR="004A7EA9" w:rsidRPr="006145FD">
        <w:rPr>
          <w:color w:val="767171"/>
          <w:sz w:val="24"/>
          <w:szCs w:val="24"/>
        </w:rPr>
        <w:t xml:space="preserve">Resultado mediciones del </w:t>
      </w:r>
      <w:r w:rsidRPr="006145FD">
        <w:rPr>
          <w:color w:val="767171"/>
          <w:sz w:val="24"/>
          <w:szCs w:val="24"/>
        </w:rPr>
        <w:t>portal de transparencia</w:t>
      </w:r>
      <w:r w:rsidR="004A7EA9" w:rsidRPr="006145FD">
        <w:rPr>
          <w:b/>
          <w:bCs/>
          <w:color w:val="767171"/>
          <w:sz w:val="24"/>
          <w:szCs w:val="24"/>
        </w:rPr>
        <w:t>.</w:t>
      </w:r>
    </w:p>
    <w:p w14:paraId="589AF789" w14:textId="2B516434" w:rsidR="004A7EA9" w:rsidRPr="006145FD" w:rsidRDefault="00905792" w:rsidP="004A7EA9">
      <w:pPr>
        <w:tabs>
          <w:tab w:val="center" w:pos="360"/>
        </w:tabs>
        <w:spacing w:line="360" w:lineRule="auto"/>
        <w:jc w:val="both"/>
        <w:rPr>
          <w:color w:val="767171"/>
          <w:sz w:val="24"/>
          <w:szCs w:val="24"/>
        </w:rPr>
      </w:pPr>
      <w:r w:rsidRPr="006145FD">
        <w:rPr>
          <w:color w:val="767171"/>
          <w:sz w:val="24"/>
          <w:szCs w:val="24"/>
        </w:rPr>
        <w:t xml:space="preserve">El promedio de </w:t>
      </w:r>
      <w:r w:rsidR="009C6267" w:rsidRPr="006145FD">
        <w:rPr>
          <w:color w:val="767171"/>
          <w:sz w:val="24"/>
          <w:szCs w:val="24"/>
        </w:rPr>
        <w:t xml:space="preserve">las </w:t>
      </w:r>
      <w:r w:rsidRPr="006145FD">
        <w:rPr>
          <w:color w:val="767171"/>
          <w:sz w:val="24"/>
          <w:szCs w:val="24"/>
        </w:rPr>
        <w:t>evaluaciones calificadas desde el mes de enero hasta julio 2021 de 98.28%</w:t>
      </w:r>
      <w:r w:rsidR="009C6267" w:rsidRPr="006145FD">
        <w:rPr>
          <w:color w:val="767171"/>
          <w:sz w:val="24"/>
          <w:szCs w:val="24"/>
        </w:rPr>
        <w:t xml:space="preserve">.  </w:t>
      </w:r>
      <w:r w:rsidR="004A7EA9" w:rsidRPr="006145FD">
        <w:rPr>
          <w:color w:val="767171"/>
          <w:sz w:val="24"/>
          <w:szCs w:val="24"/>
        </w:rPr>
        <w:t xml:space="preserve">Las calificaciones obtenidas en las evaluaciones mensuales del portal de transparencia en este año </w:t>
      </w:r>
      <w:r w:rsidR="001B0289" w:rsidRPr="006145FD">
        <w:rPr>
          <w:color w:val="767171"/>
          <w:sz w:val="24"/>
          <w:szCs w:val="24"/>
        </w:rPr>
        <w:t xml:space="preserve">se muestran a continuación. Los meses comprendidos entre agosto y diciembre están </w:t>
      </w:r>
      <w:r w:rsidR="004A7EA9" w:rsidRPr="006145FD">
        <w:rPr>
          <w:color w:val="767171"/>
          <w:sz w:val="24"/>
          <w:szCs w:val="24"/>
        </w:rPr>
        <w:t xml:space="preserve">todavía en proceso de evaluación. </w:t>
      </w:r>
    </w:p>
    <w:tbl>
      <w:tblPr>
        <w:tblpPr w:leftFromText="180" w:rightFromText="180" w:vertAnchor="text" w:horzAnchor="margin" w:tblpXSpec="center" w:tblpY="222"/>
        <w:tblW w:w="6653" w:type="dxa"/>
        <w:tblLook w:val="04A0" w:firstRow="1" w:lastRow="0" w:firstColumn="1" w:lastColumn="0" w:noHBand="0" w:noVBand="1"/>
      </w:tblPr>
      <w:tblGrid>
        <w:gridCol w:w="1857"/>
        <w:gridCol w:w="2766"/>
        <w:gridCol w:w="2030"/>
      </w:tblGrid>
      <w:tr w:rsidR="006145FD" w:rsidRPr="006145FD" w14:paraId="614932FF" w14:textId="77777777" w:rsidTr="00064A7A">
        <w:trPr>
          <w:trHeight w:val="315"/>
        </w:trPr>
        <w:tc>
          <w:tcPr>
            <w:tcW w:w="1857" w:type="dxa"/>
            <w:tcBorders>
              <w:top w:val="nil"/>
              <w:left w:val="nil"/>
              <w:bottom w:val="nil"/>
              <w:right w:val="nil"/>
            </w:tcBorders>
            <w:shd w:val="clear" w:color="auto" w:fill="002060"/>
            <w:noWrap/>
            <w:vAlign w:val="bottom"/>
            <w:hideMark/>
          </w:tcPr>
          <w:p w14:paraId="535EB4EE" w14:textId="77777777" w:rsidR="00D61C69" w:rsidRPr="006145FD" w:rsidRDefault="00D61C69" w:rsidP="00EC1B24">
            <w:pPr>
              <w:widowControl/>
              <w:autoSpaceDE/>
              <w:autoSpaceDN/>
              <w:jc w:val="center"/>
              <w:rPr>
                <w:b/>
                <w:bCs/>
                <w:color w:val="767171"/>
                <w:sz w:val="24"/>
                <w:szCs w:val="24"/>
                <w:lang w:val="en-US"/>
              </w:rPr>
            </w:pPr>
            <w:r w:rsidRPr="006145FD">
              <w:rPr>
                <w:b/>
                <w:bCs/>
                <w:color w:val="767171"/>
                <w:sz w:val="24"/>
                <w:szCs w:val="24"/>
                <w:lang w:val="en-US"/>
              </w:rPr>
              <w:t xml:space="preserve">EVALUACION </w:t>
            </w:r>
          </w:p>
        </w:tc>
        <w:tc>
          <w:tcPr>
            <w:tcW w:w="2766" w:type="dxa"/>
            <w:tcBorders>
              <w:top w:val="nil"/>
              <w:left w:val="nil"/>
              <w:bottom w:val="nil"/>
              <w:right w:val="nil"/>
            </w:tcBorders>
            <w:shd w:val="clear" w:color="auto" w:fill="002060"/>
            <w:noWrap/>
            <w:vAlign w:val="bottom"/>
            <w:hideMark/>
          </w:tcPr>
          <w:p w14:paraId="734FFB07" w14:textId="77777777" w:rsidR="00D61C69" w:rsidRPr="006145FD" w:rsidRDefault="00D61C69" w:rsidP="00EC1B24">
            <w:pPr>
              <w:widowControl/>
              <w:autoSpaceDE/>
              <w:autoSpaceDN/>
              <w:jc w:val="center"/>
              <w:rPr>
                <w:b/>
                <w:bCs/>
                <w:color w:val="767171"/>
                <w:sz w:val="24"/>
                <w:szCs w:val="24"/>
                <w:lang w:val="en-US"/>
              </w:rPr>
            </w:pPr>
            <w:r w:rsidRPr="006145FD">
              <w:rPr>
                <w:b/>
                <w:bCs/>
                <w:color w:val="767171"/>
                <w:sz w:val="24"/>
                <w:szCs w:val="24"/>
                <w:lang w:val="en-US"/>
              </w:rPr>
              <w:t>PERIODO 2021</w:t>
            </w:r>
          </w:p>
        </w:tc>
        <w:tc>
          <w:tcPr>
            <w:tcW w:w="2030" w:type="dxa"/>
            <w:tcBorders>
              <w:top w:val="nil"/>
              <w:left w:val="nil"/>
              <w:bottom w:val="nil"/>
              <w:right w:val="nil"/>
            </w:tcBorders>
            <w:shd w:val="clear" w:color="auto" w:fill="002060"/>
            <w:noWrap/>
            <w:vAlign w:val="bottom"/>
            <w:hideMark/>
          </w:tcPr>
          <w:p w14:paraId="5E5E4350" w14:textId="77777777" w:rsidR="00D61C69" w:rsidRPr="006145FD" w:rsidRDefault="00D61C69" w:rsidP="00EC1B24">
            <w:pPr>
              <w:widowControl/>
              <w:autoSpaceDE/>
              <w:autoSpaceDN/>
              <w:jc w:val="center"/>
              <w:rPr>
                <w:b/>
                <w:bCs/>
                <w:color w:val="767171"/>
                <w:sz w:val="24"/>
                <w:szCs w:val="24"/>
                <w:lang w:val="en-US"/>
              </w:rPr>
            </w:pPr>
            <w:r w:rsidRPr="006145FD">
              <w:rPr>
                <w:b/>
                <w:bCs/>
                <w:color w:val="767171"/>
                <w:sz w:val="24"/>
                <w:szCs w:val="24"/>
                <w:lang w:val="en-US"/>
              </w:rPr>
              <w:t>CALIFICACION</w:t>
            </w:r>
          </w:p>
        </w:tc>
      </w:tr>
      <w:tr w:rsidR="006145FD" w:rsidRPr="006145FD" w14:paraId="3CBB9070" w14:textId="77777777" w:rsidTr="00016BAC">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5EDD63" w14:textId="46E7C9AB" w:rsidR="00016BAC" w:rsidRPr="006145FD" w:rsidRDefault="00016BAC" w:rsidP="00016BAC">
            <w:pPr>
              <w:widowControl/>
              <w:autoSpaceDE/>
              <w:autoSpaceDN/>
              <w:rPr>
                <w:color w:val="767171"/>
                <w:sz w:val="24"/>
                <w:szCs w:val="24"/>
              </w:rPr>
            </w:pPr>
            <w:r w:rsidRPr="006145FD">
              <w:rPr>
                <w:color w:val="767171"/>
                <w:sz w:val="24"/>
                <w:szCs w:val="24"/>
              </w:rPr>
              <w:t>Noviembre</w:t>
            </w:r>
          </w:p>
        </w:tc>
        <w:tc>
          <w:tcPr>
            <w:tcW w:w="2766" w:type="dxa"/>
            <w:tcBorders>
              <w:top w:val="single" w:sz="4" w:space="0" w:color="auto"/>
              <w:left w:val="nil"/>
              <w:bottom w:val="single" w:sz="4" w:space="0" w:color="auto"/>
              <w:right w:val="single" w:sz="4" w:space="0" w:color="auto"/>
            </w:tcBorders>
            <w:shd w:val="clear" w:color="auto" w:fill="auto"/>
            <w:noWrap/>
            <w:vAlign w:val="bottom"/>
          </w:tcPr>
          <w:p w14:paraId="505FEC97" w14:textId="4E576620" w:rsidR="00016BAC" w:rsidRPr="006145FD" w:rsidRDefault="00905792" w:rsidP="00016BAC">
            <w:pPr>
              <w:widowControl/>
              <w:autoSpaceDE/>
              <w:autoSpaceDN/>
              <w:jc w:val="center"/>
              <w:rPr>
                <w:color w:val="767171"/>
                <w:sz w:val="24"/>
                <w:szCs w:val="24"/>
              </w:rPr>
            </w:pPr>
            <w:r w:rsidRPr="006145FD">
              <w:rPr>
                <w:color w:val="767171"/>
                <w:sz w:val="24"/>
                <w:szCs w:val="24"/>
              </w:rPr>
              <w:t>En proceso de evaluación</w:t>
            </w:r>
          </w:p>
        </w:tc>
        <w:tc>
          <w:tcPr>
            <w:tcW w:w="2030" w:type="dxa"/>
            <w:tcBorders>
              <w:top w:val="single" w:sz="4" w:space="0" w:color="auto"/>
              <w:left w:val="nil"/>
              <w:bottom w:val="single" w:sz="4" w:space="0" w:color="auto"/>
              <w:right w:val="single" w:sz="4" w:space="0" w:color="auto"/>
            </w:tcBorders>
            <w:shd w:val="clear" w:color="000000" w:fill="FFFFFF"/>
            <w:noWrap/>
          </w:tcPr>
          <w:p w14:paraId="0B043D97" w14:textId="110179B0"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w:t>
            </w:r>
          </w:p>
        </w:tc>
      </w:tr>
      <w:tr w:rsidR="006145FD" w:rsidRPr="006145FD" w14:paraId="19A3EE62" w14:textId="77777777" w:rsidTr="00674F73">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363FCC" w14:textId="77777777" w:rsidR="00905792" w:rsidRPr="006145FD" w:rsidRDefault="00905792" w:rsidP="00905792">
            <w:pPr>
              <w:widowControl/>
              <w:autoSpaceDE/>
              <w:autoSpaceDN/>
              <w:rPr>
                <w:color w:val="767171"/>
                <w:sz w:val="24"/>
                <w:szCs w:val="24"/>
              </w:rPr>
            </w:pPr>
            <w:r w:rsidRPr="006145FD">
              <w:rPr>
                <w:color w:val="767171"/>
                <w:sz w:val="24"/>
                <w:szCs w:val="24"/>
              </w:rPr>
              <w:t>Octubre</w:t>
            </w:r>
          </w:p>
        </w:tc>
        <w:tc>
          <w:tcPr>
            <w:tcW w:w="2766" w:type="dxa"/>
            <w:tcBorders>
              <w:top w:val="single" w:sz="4" w:space="0" w:color="auto"/>
              <w:left w:val="nil"/>
              <w:bottom w:val="single" w:sz="4" w:space="0" w:color="auto"/>
              <w:right w:val="single" w:sz="4" w:space="0" w:color="auto"/>
            </w:tcBorders>
            <w:shd w:val="clear" w:color="auto" w:fill="auto"/>
            <w:noWrap/>
          </w:tcPr>
          <w:p w14:paraId="4C3A42CF" w14:textId="7FBEF448" w:rsidR="00905792" w:rsidRPr="006145FD" w:rsidRDefault="00905792" w:rsidP="00905792">
            <w:pPr>
              <w:widowControl/>
              <w:autoSpaceDE/>
              <w:autoSpaceDN/>
              <w:jc w:val="center"/>
              <w:rPr>
                <w:color w:val="767171"/>
                <w:sz w:val="24"/>
                <w:szCs w:val="24"/>
              </w:rPr>
            </w:pPr>
            <w:r w:rsidRPr="006145FD">
              <w:rPr>
                <w:color w:val="767171"/>
                <w:sz w:val="24"/>
                <w:szCs w:val="24"/>
              </w:rPr>
              <w:t>En proceso de evaluación</w:t>
            </w:r>
          </w:p>
        </w:tc>
        <w:tc>
          <w:tcPr>
            <w:tcW w:w="2030" w:type="dxa"/>
            <w:tcBorders>
              <w:top w:val="single" w:sz="4" w:space="0" w:color="auto"/>
              <w:left w:val="nil"/>
              <w:bottom w:val="single" w:sz="4" w:space="0" w:color="auto"/>
              <w:right w:val="single" w:sz="4" w:space="0" w:color="auto"/>
            </w:tcBorders>
            <w:shd w:val="clear" w:color="000000" w:fill="FFFFFF"/>
            <w:noWrap/>
          </w:tcPr>
          <w:p w14:paraId="7221E6E6" w14:textId="77777777" w:rsidR="00905792" w:rsidRPr="006145FD" w:rsidRDefault="00905792" w:rsidP="00905792">
            <w:pPr>
              <w:widowControl/>
              <w:autoSpaceDE/>
              <w:autoSpaceDN/>
              <w:jc w:val="center"/>
              <w:rPr>
                <w:color w:val="767171"/>
                <w:sz w:val="24"/>
                <w:szCs w:val="24"/>
                <w:lang w:val="en-US"/>
              </w:rPr>
            </w:pPr>
            <w:r w:rsidRPr="006145FD">
              <w:rPr>
                <w:color w:val="767171"/>
                <w:sz w:val="24"/>
                <w:szCs w:val="24"/>
                <w:lang w:val="en-US"/>
              </w:rPr>
              <w:t>--</w:t>
            </w:r>
          </w:p>
        </w:tc>
      </w:tr>
      <w:tr w:rsidR="006145FD" w:rsidRPr="006145FD" w14:paraId="4613E528" w14:textId="77777777" w:rsidTr="00674F73">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CDD93" w14:textId="77777777" w:rsidR="00905792" w:rsidRPr="006145FD" w:rsidRDefault="00905792" w:rsidP="00905792">
            <w:pPr>
              <w:widowControl/>
              <w:autoSpaceDE/>
              <w:autoSpaceDN/>
              <w:rPr>
                <w:color w:val="767171"/>
                <w:sz w:val="24"/>
                <w:szCs w:val="24"/>
              </w:rPr>
            </w:pPr>
            <w:r w:rsidRPr="006145FD">
              <w:rPr>
                <w:color w:val="767171"/>
                <w:sz w:val="24"/>
                <w:szCs w:val="24"/>
              </w:rPr>
              <w:t>Septiembre</w:t>
            </w:r>
          </w:p>
        </w:tc>
        <w:tc>
          <w:tcPr>
            <w:tcW w:w="2766" w:type="dxa"/>
            <w:tcBorders>
              <w:top w:val="single" w:sz="4" w:space="0" w:color="auto"/>
              <w:left w:val="nil"/>
              <w:bottom w:val="single" w:sz="4" w:space="0" w:color="auto"/>
              <w:right w:val="single" w:sz="4" w:space="0" w:color="auto"/>
            </w:tcBorders>
            <w:shd w:val="clear" w:color="auto" w:fill="auto"/>
            <w:noWrap/>
          </w:tcPr>
          <w:p w14:paraId="3FCD1E2E" w14:textId="4B628CE6" w:rsidR="00905792" w:rsidRPr="006145FD" w:rsidRDefault="00905792" w:rsidP="00905792">
            <w:pPr>
              <w:widowControl/>
              <w:autoSpaceDE/>
              <w:autoSpaceDN/>
              <w:jc w:val="center"/>
              <w:rPr>
                <w:color w:val="767171"/>
                <w:sz w:val="24"/>
                <w:szCs w:val="24"/>
                <w:lang w:val="en-US"/>
              </w:rPr>
            </w:pPr>
            <w:r w:rsidRPr="006145FD">
              <w:rPr>
                <w:color w:val="767171"/>
                <w:sz w:val="24"/>
                <w:szCs w:val="24"/>
              </w:rPr>
              <w:t>En proceso de evaluación</w:t>
            </w:r>
          </w:p>
        </w:tc>
        <w:tc>
          <w:tcPr>
            <w:tcW w:w="2030" w:type="dxa"/>
            <w:tcBorders>
              <w:top w:val="single" w:sz="4" w:space="0" w:color="auto"/>
              <w:left w:val="nil"/>
              <w:bottom w:val="single" w:sz="4" w:space="0" w:color="auto"/>
              <w:right w:val="single" w:sz="4" w:space="0" w:color="auto"/>
            </w:tcBorders>
            <w:shd w:val="clear" w:color="000000" w:fill="FFFFFF"/>
            <w:noWrap/>
          </w:tcPr>
          <w:p w14:paraId="3B0B9304" w14:textId="77777777" w:rsidR="00905792" w:rsidRPr="006145FD" w:rsidRDefault="00905792" w:rsidP="00905792">
            <w:pPr>
              <w:widowControl/>
              <w:autoSpaceDE/>
              <w:autoSpaceDN/>
              <w:jc w:val="center"/>
              <w:rPr>
                <w:color w:val="767171"/>
                <w:sz w:val="24"/>
                <w:szCs w:val="24"/>
                <w:lang w:val="en-US"/>
              </w:rPr>
            </w:pPr>
            <w:r w:rsidRPr="006145FD">
              <w:rPr>
                <w:color w:val="767171"/>
                <w:sz w:val="24"/>
                <w:szCs w:val="24"/>
                <w:lang w:val="en-US"/>
              </w:rPr>
              <w:t>--</w:t>
            </w:r>
          </w:p>
        </w:tc>
      </w:tr>
      <w:tr w:rsidR="006145FD" w:rsidRPr="006145FD" w14:paraId="0B57AF70" w14:textId="77777777" w:rsidTr="00674F73">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4B0E2B" w14:textId="77777777" w:rsidR="00905792" w:rsidRPr="006145FD" w:rsidRDefault="00905792" w:rsidP="00905792">
            <w:pPr>
              <w:widowControl/>
              <w:autoSpaceDE/>
              <w:autoSpaceDN/>
              <w:rPr>
                <w:color w:val="767171"/>
                <w:sz w:val="24"/>
                <w:szCs w:val="24"/>
              </w:rPr>
            </w:pPr>
            <w:r w:rsidRPr="006145FD">
              <w:rPr>
                <w:color w:val="767171"/>
                <w:sz w:val="24"/>
                <w:szCs w:val="24"/>
              </w:rPr>
              <w:lastRenderedPageBreak/>
              <w:t>Agosto</w:t>
            </w:r>
          </w:p>
        </w:tc>
        <w:tc>
          <w:tcPr>
            <w:tcW w:w="2766" w:type="dxa"/>
            <w:tcBorders>
              <w:top w:val="single" w:sz="4" w:space="0" w:color="auto"/>
              <w:left w:val="nil"/>
              <w:bottom w:val="single" w:sz="4" w:space="0" w:color="auto"/>
              <w:right w:val="single" w:sz="4" w:space="0" w:color="auto"/>
            </w:tcBorders>
            <w:shd w:val="clear" w:color="auto" w:fill="auto"/>
            <w:noWrap/>
          </w:tcPr>
          <w:p w14:paraId="4E6B4AE8" w14:textId="6789E7CD" w:rsidR="00905792" w:rsidRPr="006145FD" w:rsidRDefault="00905792" w:rsidP="00905792">
            <w:pPr>
              <w:widowControl/>
              <w:autoSpaceDE/>
              <w:autoSpaceDN/>
              <w:jc w:val="center"/>
              <w:rPr>
                <w:color w:val="767171"/>
                <w:sz w:val="24"/>
                <w:szCs w:val="24"/>
                <w:lang w:val="en-US"/>
              </w:rPr>
            </w:pPr>
            <w:r w:rsidRPr="006145FD">
              <w:rPr>
                <w:color w:val="767171"/>
                <w:sz w:val="24"/>
                <w:szCs w:val="24"/>
              </w:rPr>
              <w:t>En proceso de evaluación</w:t>
            </w:r>
          </w:p>
        </w:tc>
        <w:tc>
          <w:tcPr>
            <w:tcW w:w="2030" w:type="dxa"/>
            <w:tcBorders>
              <w:top w:val="single" w:sz="4" w:space="0" w:color="auto"/>
              <w:left w:val="nil"/>
              <w:bottom w:val="single" w:sz="4" w:space="0" w:color="auto"/>
              <w:right w:val="single" w:sz="4" w:space="0" w:color="auto"/>
            </w:tcBorders>
            <w:shd w:val="clear" w:color="000000" w:fill="FFFFFF"/>
            <w:noWrap/>
          </w:tcPr>
          <w:p w14:paraId="05258478" w14:textId="77777777" w:rsidR="00905792" w:rsidRPr="006145FD" w:rsidRDefault="00905792" w:rsidP="00905792">
            <w:pPr>
              <w:widowControl/>
              <w:autoSpaceDE/>
              <w:autoSpaceDN/>
              <w:jc w:val="center"/>
              <w:rPr>
                <w:color w:val="767171"/>
                <w:sz w:val="24"/>
                <w:szCs w:val="24"/>
                <w:lang w:val="en-US"/>
              </w:rPr>
            </w:pPr>
            <w:r w:rsidRPr="006145FD">
              <w:rPr>
                <w:color w:val="767171"/>
                <w:sz w:val="24"/>
                <w:szCs w:val="24"/>
                <w:lang w:val="en-US"/>
              </w:rPr>
              <w:t>--</w:t>
            </w:r>
          </w:p>
        </w:tc>
      </w:tr>
      <w:tr w:rsidR="006145FD" w:rsidRPr="006145FD" w14:paraId="06677E48" w14:textId="77777777" w:rsidTr="00016BAC">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205DF" w14:textId="77777777" w:rsidR="00016BAC" w:rsidRPr="006145FD" w:rsidRDefault="00016BAC" w:rsidP="00016BAC">
            <w:pPr>
              <w:widowControl/>
              <w:autoSpaceDE/>
              <w:autoSpaceDN/>
              <w:rPr>
                <w:color w:val="767171"/>
                <w:sz w:val="24"/>
                <w:szCs w:val="24"/>
              </w:rPr>
            </w:pPr>
            <w:r w:rsidRPr="006145FD">
              <w:rPr>
                <w:color w:val="767171"/>
                <w:sz w:val="24"/>
                <w:szCs w:val="24"/>
              </w:rPr>
              <w:t>Julio</w:t>
            </w:r>
          </w:p>
        </w:tc>
        <w:tc>
          <w:tcPr>
            <w:tcW w:w="2766" w:type="dxa"/>
            <w:tcBorders>
              <w:top w:val="single" w:sz="4" w:space="0" w:color="auto"/>
              <w:left w:val="nil"/>
              <w:bottom w:val="single" w:sz="4" w:space="0" w:color="auto"/>
              <w:right w:val="single" w:sz="4" w:space="0" w:color="auto"/>
            </w:tcBorders>
            <w:shd w:val="clear" w:color="auto" w:fill="auto"/>
            <w:noWrap/>
            <w:vAlign w:val="center"/>
          </w:tcPr>
          <w:p w14:paraId="08D81FF8" w14:textId="345BF0E0" w:rsidR="00016BAC" w:rsidRPr="006145FD" w:rsidRDefault="00B73111" w:rsidP="00016BAC">
            <w:pPr>
              <w:widowControl/>
              <w:autoSpaceDE/>
              <w:autoSpaceDN/>
              <w:jc w:val="center"/>
              <w:rPr>
                <w:color w:val="767171"/>
                <w:sz w:val="24"/>
                <w:szCs w:val="24"/>
                <w:lang w:val="en-US"/>
              </w:rPr>
            </w:pPr>
            <w:r w:rsidRPr="006145FD">
              <w:rPr>
                <w:color w:val="767171"/>
                <w:sz w:val="24"/>
                <w:szCs w:val="24"/>
                <w:lang w:val="en-US"/>
              </w:rPr>
              <w:t>01/07/2021-31/07/2021</w:t>
            </w:r>
          </w:p>
        </w:tc>
        <w:tc>
          <w:tcPr>
            <w:tcW w:w="2030" w:type="dxa"/>
            <w:tcBorders>
              <w:top w:val="single" w:sz="4" w:space="0" w:color="auto"/>
              <w:left w:val="nil"/>
              <w:bottom w:val="single" w:sz="4" w:space="0" w:color="auto"/>
              <w:right w:val="single" w:sz="4" w:space="0" w:color="auto"/>
            </w:tcBorders>
            <w:shd w:val="clear" w:color="000000" w:fill="FFFFFF"/>
            <w:noWrap/>
            <w:vAlign w:val="bottom"/>
          </w:tcPr>
          <w:p w14:paraId="664F2C68" w14:textId="44AA5CDA" w:rsidR="00016BAC" w:rsidRPr="006145FD" w:rsidRDefault="00655459" w:rsidP="00016BAC">
            <w:pPr>
              <w:widowControl/>
              <w:autoSpaceDE/>
              <w:autoSpaceDN/>
              <w:jc w:val="center"/>
              <w:rPr>
                <w:color w:val="767171"/>
                <w:sz w:val="24"/>
                <w:szCs w:val="24"/>
                <w:lang w:val="en-US"/>
              </w:rPr>
            </w:pPr>
            <w:r w:rsidRPr="006145FD">
              <w:rPr>
                <w:color w:val="767171"/>
                <w:sz w:val="24"/>
                <w:szCs w:val="24"/>
                <w:lang w:val="en-US"/>
              </w:rPr>
              <w:t>95.4</w:t>
            </w:r>
          </w:p>
        </w:tc>
      </w:tr>
      <w:tr w:rsidR="006145FD" w:rsidRPr="006145FD" w14:paraId="14E19F64" w14:textId="77777777" w:rsidTr="00016BAC">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64443B" w14:textId="77777777" w:rsidR="00016BAC" w:rsidRPr="006145FD" w:rsidRDefault="00016BAC" w:rsidP="00016BAC">
            <w:pPr>
              <w:widowControl/>
              <w:autoSpaceDE/>
              <w:autoSpaceDN/>
              <w:rPr>
                <w:color w:val="767171"/>
                <w:sz w:val="24"/>
                <w:szCs w:val="24"/>
              </w:rPr>
            </w:pPr>
            <w:r w:rsidRPr="006145FD">
              <w:rPr>
                <w:color w:val="767171"/>
                <w:sz w:val="24"/>
                <w:szCs w:val="24"/>
              </w:rPr>
              <w:t>Junio</w:t>
            </w:r>
          </w:p>
        </w:tc>
        <w:tc>
          <w:tcPr>
            <w:tcW w:w="2766" w:type="dxa"/>
            <w:tcBorders>
              <w:top w:val="single" w:sz="4" w:space="0" w:color="auto"/>
              <w:left w:val="nil"/>
              <w:bottom w:val="single" w:sz="4" w:space="0" w:color="auto"/>
              <w:right w:val="single" w:sz="4" w:space="0" w:color="auto"/>
            </w:tcBorders>
            <w:shd w:val="clear" w:color="auto" w:fill="auto"/>
            <w:noWrap/>
            <w:vAlign w:val="bottom"/>
          </w:tcPr>
          <w:p w14:paraId="609A6E7D" w14:textId="77777777"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01/06/2021-30/06/2021</w:t>
            </w:r>
          </w:p>
        </w:tc>
        <w:tc>
          <w:tcPr>
            <w:tcW w:w="2030" w:type="dxa"/>
            <w:tcBorders>
              <w:top w:val="single" w:sz="4" w:space="0" w:color="auto"/>
              <w:left w:val="nil"/>
              <w:bottom w:val="single" w:sz="4" w:space="0" w:color="auto"/>
              <w:right w:val="single" w:sz="4" w:space="0" w:color="auto"/>
            </w:tcBorders>
            <w:shd w:val="clear" w:color="000000" w:fill="FFFFFF"/>
            <w:noWrap/>
            <w:vAlign w:val="bottom"/>
          </w:tcPr>
          <w:p w14:paraId="1F8D9032" w14:textId="77777777"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99</w:t>
            </w:r>
          </w:p>
        </w:tc>
      </w:tr>
      <w:tr w:rsidR="006145FD" w:rsidRPr="006145FD" w14:paraId="15861F15" w14:textId="77777777" w:rsidTr="00016BAC">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AC6EE9" w14:textId="77777777" w:rsidR="00016BAC" w:rsidRPr="006145FD" w:rsidRDefault="00016BAC" w:rsidP="00016BAC">
            <w:pPr>
              <w:widowControl/>
              <w:autoSpaceDE/>
              <w:autoSpaceDN/>
              <w:rPr>
                <w:color w:val="767171"/>
                <w:sz w:val="24"/>
                <w:szCs w:val="24"/>
              </w:rPr>
            </w:pPr>
            <w:r w:rsidRPr="006145FD">
              <w:rPr>
                <w:color w:val="767171"/>
                <w:sz w:val="24"/>
                <w:szCs w:val="24"/>
              </w:rPr>
              <w:t>Mayo</w:t>
            </w:r>
          </w:p>
        </w:tc>
        <w:tc>
          <w:tcPr>
            <w:tcW w:w="2766" w:type="dxa"/>
            <w:tcBorders>
              <w:top w:val="single" w:sz="4" w:space="0" w:color="auto"/>
              <w:left w:val="nil"/>
              <w:bottom w:val="single" w:sz="4" w:space="0" w:color="auto"/>
              <w:right w:val="single" w:sz="4" w:space="0" w:color="auto"/>
            </w:tcBorders>
            <w:shd w:val="clear" w:color="auto" w:fill="auto"/>
            <w:noWrap/>
            <w:vAlign w:val="bottom"/>
          </w:tcPr>
          <w:p w14:paraId="2827A13C" w14:textId="77777777"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01/05/2021-31/05/2021</w:t>
            </w:r>
          </w:p>
        </w:tc>
        <w:tc>
          <w:tcPr>
            <w:tcW w:w="2030" w:type="dxa"/>
            <w:tcBorders>
              <w:top w:val="single" w:sz="4" w:space="0" w:color="auto"/>
              <w:left w:val="nil"/>
              <w:bottom w:val="single" w:sz="4" w:space="0" w:color="auto"/>
              <w:right w:val="single" w:sz="4" w:space="0" w:color="auto"/>
            </w:tcBorders>
            <w:shd w:val="clear" w:color="000000" w:fill="FFFFFF"/>
            <w:noWrap/>
            <w:vAlign w:val="bottom"/>
          </w:tcPr>
          <w:p w14:paraId="1361444E" w14:textId="77777777"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99</w:t>
            </w:r>
          </w:p>
        </w:tc>
      </w:tr>
      <w:tr w:rsidR="006145FD" w:rsidRPr="006145FD" w14:paraId="0B540A4E" w14:textId="77777777" w:rsidTr="00016BAC">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632BB0" w14:textId="77777777" w:rsidR="00016BAC" w:rsidRPr="006145FD" w:rsidRDefault="00016BAC" w:rsidP="00016BAC">
            <w:pPr>
              <w:widowControl/>
              <w:autoSpaceDE/>
              <w:autoSpaceDN/>
              <w:rPr>
                <w:color w:val="767171"/>
                <w:sz w:val="24"/>
                <w:szCs w:val="24"/>
              </w:rPr>
            </w:pPr>
            <w:r w:rsidRPr="006145FD">
              <w:rPr>
                <w:color w:val="767171"/>
                <w:sz w:val="24"/>
                <w:szCs w:val="24"/>
              </w:rPr>
              <w:t xml:space="preserve">Abril </w:t>
            </w:r>
          </w:p>
        </w:tc>
        <w:tc>
          <w:tcPr>
            <w:tcW w:w="2766" w:type="dxa"/>
            <w:tcBorders>
              <w:top w:val="single" w:sz="4" w:space="0" w:color="auto"/>
              <w:left w:val="nil"/>
              <w:bottom w:val="single" w:sz="4" w:space="0" w:color="auto"/>
              <w:right w:val="single" w:sz="4" w:space="0" w:color="auto"/>
            </w:tcBorders>
            <w:shd w:val="clear" w:color="auto" w:fill="auto"/>
            <w:noWrap/>
            <w:vAlign w:val="bottom"/>
          </w:tcPr>
          <w:p w14:paraId="588FEE94" w14:textId="77777777"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01/04/2021-30/04/2021</w:t>
            </w:r>
          </w:p>
        </w:tc>
        <w:tc>
          <w:tcPr>
            <w:tcW w:w="2030" w:type="dxa"/>
            <w:tcBorders>
              <w:top w:val="single" w:sz="4" w:space="0" w:color="auto"/>
              <w:left w:val="nil"/>
              <w:bottom w:val="single" w:sz="4" w:space="0" w:color="auto"/>
              <w:right w:val="single" w:sz="4" w:space="0" w:color="auto"/>
            </w:tcBorders>
            <w:shd w:val="clear" w:color="000000" w:fill="FFFFFF"/>
            <w:noWrap/>
            <w:vAlign w:val="bottom"/>
          </w:tcPr>
          <w:p w14:paraId="24C09655" w14:textId="77777777"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95</w:t>
            </w:r>
          </w:p>
        </w:tc>
      </w:tr>
      <w:tr w:rsidR="006145FD" w:rsidRPr="006145FD" w14:paraId="4DFA50B3" w14:textId="77777777" w:rsidTr="00016BAC">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1C1A7E" w14:textId="77777777" w:rsidR="00016BAC" w:rsidRPr="006145FD" w:rsidRDefault="00016BAC" w:rsidP="00016BAC">
            <w:pPr>
              <w:widowControl/>
              <w:autoSpaceDE/>
              <w:autoSpaceDN/>
              <w:rPr>
                <w:color w:val="767171"/>
                <w:sz w:val="24"/>
                <w:szCs w:val="24"/>
              </w:rPr>
            </w:pPr>
            <w:r w:rsidRPr="006145FD">
              <w:rPr>
                <w:color w:val="767171"/>
                <w:sz w:val="24"/>
                <w:szCs w:val="24"/>
              </w:rPr>
              <w:t>Marzo</w:t>
            </w:r>
          </w:p>
        </w:tc>
        <w:tc>
          <w:tcPr>
            <w:tcW w:w="2766" w:type="dxa"/>
            <w:tcBorders>
              <w:top w:val="single" w:sz="4" w:space="0" w:color="auto"/>
              <w:left w:val="nil"/>
              <w:bottom w:val="single" w:sz="4" w:space="0" w:color="auto"/>
              <w:right w:val="single" w:sz="4" w:space="0" w:color="auto"/>
            </w:tcBorders>
            <w:shd w:val="clear" w:color="auto" w:fill="auto"/>
            <w:noWrap/>
            <w:vAlign w:val="bottom"/>
          </w:tcPr>
          <w:p w14:paraId="7B312A8A" w14:textId="77777777"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01/03/2021-31/03/2021</w:t>
            </w:r>
          </w:p>
        </w:tc>
        <w:tc>
          <w:tcPr>
            <w:tcW w:w="2030" w:type="dxa"/>
            <w:tcBorders>
              <w:top w:val="single" w:sz="4" w:space="0" w:color="auto"/>
              <w:left w:val="nil"/>
              <w:bottom w:val="single" w:sz="4" w:space="0" w:color="auto"/>
              <w:right w:val="single" w:sz="4" w:space="0" w:color="auto"/>
            </w:tcBorders>
            <w:shd w:val="clear" w:color="000000" w:fill="FFFFFF"/>
            <w:noWrap/>
            <w:vAlign w:val="bottom"/>
          </w:tcPr>
          <w:p w14:paraId="2839D703" w14:textId="77777777"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100</w:t>
            </w:r>
          </w:p>
        </w:tc>
      </w:tr>
      <w:tr w:rsidR="006145FD" w:rsidRPr="006145FD" w14:paraId="478F1D9D" w14:textId="77777777" w:rsidTr="00016BAC">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F6CF3A" w14:textId="77777777" w:rsidR="00016BAC" w:rsidRPr="006145FD" w:rsidRDefault="00016BAC" w:rsidP="00016BAC">
            <w:pPr>
              <w:widowControl/>
              <w:autoSpaceDE/>
              <w:autoSpaceDN/>
              <w:rPr>
                <w:color w:val="767171"/>
                <w:sz w:val="24"/>
                <w:szCs w:val="24"/>
              </w:rPr>
            </w:pPr>
            <w:r w:rsidRPr="006145FD">
              <w:rPr>
                <w:color w:val="767171"/>
                <w:sz w:val="24"/>
                <w:szCs w:val="24"/>
              </w:rPr>
              <w:t>Febrero</w:t>
            </w:r>
          </w:p>
        </w:tc>
        <w:tc>
          <w:tcPr>
            <w:tcW w:w="2766" w:type="dxa"/>
            <w:tcBorders>
              <w:top w:val="single" w:sz="4" w:space="0" w:color="auto"/>
              <w:left w:val="nil"/>
              <w:bottom w:val="single" w:sz="4" w:space="0" w:color="auto"/>
              <w:right w:val="single" w:sz="4" w:space="0" w:color="auto"/>
            </w:tcBorders>
            <w:shd w:val="clear" w:color="auto" w:fill="auto"/>
            <w:noWrap/>
            <w:vAlign w:val="bottom"/>
          </w:tcPr>
          <w:p w14:paraId="1578A2A3" w14:textId="00A60EF0" w:rsidR="00016BAC" w:rsidRPr="006145FD" w:rsidRDefault="00016BAC" w:rsidP="00016BAC">
            <w:pPr>
              <w:widowControl/>
              <w:autoSpaceDE/>
              <w:autoSpaceDN/>
              <w:rPr>
                <w:color w:val="767171"/>
                <w:sz w:val="24"/>
                <w:szCs w:val="24"/>
                <w:lang w:val="en-US"/>
              </w:rPr>
            </w:pPr>
            <w:r w:rsidRPr="006145FD">
              <w:rPr>
                <w:color w:val="767171"/>
                <w:sz w:val="24"/>
                <w:szCs w:val="24"/>
                <w:lang w:val="en-US"/>
              </w:rPr>
              <w:t xml:space="preserve">   01/02/2021- 29/02/2021</w:t>
            </w:r>
          </w:p>
        </w:tc>
        <w:tc>
          <w:tcPr>
            <w:tcW w:w="2030" w:type="dxa"/>
            <w:tcBorders>
              <w:top w:val="single" w:sz="4" w:space="0" w:color="auto"/>
              <w:left w:val="nil"/>
              <w:bottom w:val="single" w:sz="4" w:space="0" w:color="auto"/>
              <w:right w:val="single" w:sz="4" w:space="0" w:color="auto"/>
            </w:tcBorders>
            <w:shd w:val="clear" w:color="000000" w:fill="FFFFFF"/>
            <w:noWrap/>
            <w:vAlign w:val="bottom"/>
          </w:tcPr>
          <w:p w14:paraId="50041464" w14:textId="77777777"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100</w:t>
            </w:r>
          </w:p>
        </w:tc>
      </w:tr>
      <w:tr w:rsidR="006145FD" w:rsidRPr="006145FD" w14:paraId="3376ABC7" w14:textId="77777777" w:rsidTr="00016BAC">
        <w:trPr>
          <w:trHeight w:val="345"/>
        </w:trPr>
        <w:tc>
          <w:tcPr>
            <w:tcW w:w="185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FEF58" w14:textId="77777777" w:rsidR="00016BAC" w:rsidRPr="006145FD" w:rsidRDefault="00016BAC" w:rsidP="00016BAC">
            <w:pPr>
              <w:widowControl/>
              <w:autoSpaceDE/>
              <w:autoSpaceDN/>
              <w:rPr>
                <w:color w:val="767171"/>
                <w:sz w:val="24"/>
                <w:szCs w:val="24"/>
              </w:rPr>
            </w:pPr>
            <w:r w:rsidRPr="006145FD">
              <w:rPr>
                <w:color w:val="767171"/>
                <w:sz w:val="24"/>
                <w:szCs w:val="24"/>
              </w:rPr>
              <w:t>Enero</w:t>
            </w:r>
          </w:p>
        </w:tc>
        <w:tc>
          <w:tcPr>
            <w:tcW w:w="2766" w:type="dxa"/>
            <w:tcBorders>
              <w:top w:val="single" w:sz="4" w:space="0" w:color="auto"/>
              <w:left w:val="nil"/>
              <w:bottom w:val="single" w:sz="4" w:space="0" w:color="auto"/>
              <w:right w:val="single" w:sz="4" w:space="0" w:color="auto"/>
            </w:tcBorders>
            <w:shd w:val="clear" w:color="auto" w:fill="auto"/>
            <w:noWrap/>
            <w:vAlign w:val="bottom"/>
          </w:tcPr>
          <w:p w14:paraId="593DDE9B" w14:textId="77777777"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 xml:space="preserve">  01/01/2021 – 31/01/2021</w:t>
            </w:r>
          </w:p>
        </w:tc>
        <w:tc>
          <w:tcPr>
            <w:tcW w:w="2030" w:type="dxa"/>
            <w:tcBorders>
              <w:top w:val="single" w:sz="4" w:space="0" w:color="auto"/>
              <w:left w:val="nil"/>
              <w:bottom w:val="single" w:sz="4" w:space="0" w:color="auto"/>
              <w:right w:val="single" w:sz="4" w:space="0" w:color="auto"/>
            </w:tcBorders>
            <w:shd w:val="clear" w:color="000000" w:fill="FFFFFF"/>
            <w:noWrap/>
            <w:vAlign w:val="bottom"/>
          </w:tcPr>
          <w:p w14:paraId="3591BFC5" w14:textId="77777777" w:rsidR="00016BAC" w:rsidRPr="006145FD" w:rsidRDefault="00016BAC" w:rsidP="00016BAC">
            <w:pPr>
              <w:widowControl/>
              <w:autoSpaceDE/>
              <w:autoSpaceDN/>
              <w:jc w:val="center"/>
              <w:rPr>
                <w:color w:val="767171"/>
                <w:sz w:val="24"/>
                <w:szCs w:val="24"/>
                <w:lang w:val="en-US"/>
              </w:rPr>
            </w:pPr>
            <w:r w:rsidRPr="006145FD">
              <w:rPr>
                <w:color w:val="767171"/>
                <w:sz w:val="24"/>
                <w:szCs w:val="24"/>
                <w:lang w:val="en-US"/>
              </w:rPr>
              <w:t>100</w:t>
            </w:r>
          </w:p>
        </w:tc>
      </w:tr>
    </w:tbl>
    <w:p w14:paraId="13EDBA1D" w14:textId="22099852" w:rsidR="00CC6F71" w:rsidRPr="006145FD" w:rsidRDefault="00CC6F71" w:rsidP="004A7EA9">
      <w:pPr>
        <w:tabs>
          <w:tab w:val="center" w:pos="360"/>
        </w:tabs>
        <w:spacing w:line="360" w:lineRule="auto"/>
        <w:jc w:val="both"/>
        <w:rPr>
          <w:color w:val="767171"/>
          <w:sz w:val="24"/>
          <w:szCs w:val="24"/>
        </w:rPr>
      </w:pPr>
    </w:p>
    <w:p w14:paraId="65253497" w14:textId="5F5F648A" w:rsidR="00CC6F71" w:rsidRPr="006145FD" w:rsidRDefault="00CC6F71" w:rsidP="004A7EA9">
      <w:pPr>
        <w:tabs>
          <w:tab w:val="center" w:pos="360"/>
        </w:tabs>
        <w:spacing w:line="360" w:lineRule="auto"/>
        <w:jc w:val="both"/>
        <w:rPr>
          <w:color w:val="767171"/>
          <w:sz w:val="24"/>
          <w:szCs w:val="24"/>
        </w:rPr>
      </w:pPr>
    </w:p>
    <w:p w14:paraId="69A0DA3F" w14:textId="5AE1941A" w:rsidR="00CC6F71" w:rsidRPr="006145FD" w:rsidRDefault="00CC6F71" w:rsidP="004A7EA9">
      <w:pPr>
        <w:tabs>
          <w:tab w:val="center" w:pos="360"/>
        </w:tabs>
        <w:spacing w:line="360" w:lineRule="auto"/>
        <w:jc w:val="both"/>
        <w:rPr>
          <w:color w:val="767171"/>
          <w:sz w:val="24"/>
          <w:szCs w:val="24"/>
        </w:rPr>
      </w:pPr>
    </w:p>
    <w:p w14:paraId="1AFB94E5" w14:textId="408BDACD" w:rsidR="00CC6F71" w:rsidRPr="006145FD" w:rsidRDefault="00CC6F71" w:rsidP="004A7EA9">
      <w:pPr>
        <w:tabs>
          <w:tab w:val="center" w:pos="360"/>
        </w:tabs>
        <w:spacing w:line="360" w:lineRule="auto"/>
        <w:jc w:val="both"/>
        <w:rPr>
          <w:color w:val="767171"/>
          <w:sz w:val="24"/>
          <w:szCs w:val="24"/>
        </w:rPr>
      </w:pPr>
    </w:p>
    <w:p w14:paraId="5055BA7F" w14:textId="03E073AE" w:rsidR="00CC6F71" w:rsidRPr="006145FD" w:rsidRDefault="00CC6F71" w:rsidP="004A7EA9">
      <w:pPr>
        <w:tabs>
          <w:tab w:val="center" w:pos="360"/>
        </w:tabs>
        <w:spacing w:line="360" w:lineRule="auto"/>
        <w:jc w:val="both"/>
        <w:rPr>
          <w:color w:val="767171"/>
          <w:sz w:val="24"/>
          <w:szCs w:val="24"/>
        </w:rPr>
      </w:pPr>
    </w:p>
    <w:p w14:paraId="54C29002" w14:textId="471B869A" w:rsidR="00CC6F71" w:rsidRPr="006145FD" w:rsidRDefault="00CC6F71" w:rsidP="004A7EA9">
      <w:pPr>
        <w:tabs>
          <w:tab w:val="center" w:pos="360"/>
        </w:tabs>
        <w:spacing w:line="360" w:lineRule="auto"/>
        <w:jc w:val="both"/>
        <w:rPr>
          <w:color w:val="767171"/>
          <w:sz w:val="24"/>
          <w:szCs w:val="24"/>
        </w:rPr>
      </w:pPr>
    </w:p>
    <w:p w14:paraId="06078EAD" w14:textId="6AF93652" w:rsidR="00CC6F71" w:rsidRPr="006145FD" w:rsidRDefault="00CC6F71" w:rsidP="004A7EA9">
      <w:pPr>
        <w:tabs>
          <w:tab w:val="center" w:pos="360"/>
        </w:tabs>
        <w:spacing w:line="360" w:lineRule="auto"/>
        <w:jc w:val="both"/>
        <w:rPr>
          <w:color w:val="767171"/>
          <w:sz w:val="24"/>
          <w:szCs w:val="24"/>
        </w:rPr>
      </w:pPr>
    </w:p>
    <w:p w14:paraId="75A5DFD2" w14:textId="77887B30" w:rsidR="00CC6F71" w:rsidRPr="006145FD" w:rsidRDefault="00CC6F71" w:rsidP="004A7EA9">
      <w:pPr>
        <w:tabs>
          <w:tab w:val="center" w:pos="360"/>
        </w:tabs>
        <w:spacing w:line="360" w:lineRule="auto"/>
        <w:jc w:val="both"/>
        <w:rPr>
          <w:color w:val="767171"/>
          <w:sz w:val="24"/>
          <w:szCs w:val="24"/>
        </w:rPr>
      </w:pPr>
    </w:p>
    <w:p w14:paraId="49EAE30A" w14:textId="5314C130" w:rsidR="00CC6F71" w:rsidRPr="006145FD" w:rsidRDefault="00CC6F71" w:rsidP="004A7EA9">
      <w:pPr>
        <w:tabs>
          <w:tab w:val="center" w:pos="360"/>
        </w:tabs>
        <w:spacing w:line="360" w:lineRule="auto"/>
        <w:jc w:val="both"/>
        <w:rPr>
          <w:color w:val="767171"/>
          <w:sz w:val="24"/>
          <w:szCs w:val="24"/>
        </w:rPr>
      </w:pPr>
    </w:p>
    <w:p w14:paraId="03FA6A1B" w14:textId="7E9C7464" w:rsidR="001E7137" w:rsidRDefault="001E7137" w:rsidP="004A7EA9">
      <w:pPr>
        <w:tabs>
          <w:tab w:val="center" w:pos="360"/>
        </w:tabs>
        <w:spacing w:line="360" w:lineRule="auto"/>
        <w:jc w:val="both"/>
        <w:rPr>
          <w:color w:val="767171"/>
          <w:sz w:val="24"/>
          <w:szCs w:val="24"/>
        </w:rPr>
      </w:pPr>
    </w:p>
    <w:p w14:paraId="735AD8E7" w14:textId="77106B54" w:rsidR="00CC7078" w:rsidRPr="00D8071C" w:rsidRDefault="00CC7078" w:rsidP="00A873C4">
      <w:pPr>
        <w:pStyle w:val="Textoindependiente"/>
        <w:widowControl/>
        <w:numPr>
          <w:ilvl w:val="0"/>
          <w:numId w:val="3"/>
        </w:numPr>
        <w:tabs>
          <w:tab w:val="center" w:pos="993"/>
        </w:tabs>
        <w:autoSpaceDE/>
        <w:autoSpaceDN/>
        <w:spacing w:line="360" w:lineRule="auto"/>
        <w:jc w:val="center"/>
        <w:rPr>
          <w:b/>
          <w:bCs/>
          <w:color w:val="767171"/>
          <w:sz w:val="28"/>
          <w:szCs w:val="28"/>
        </w:rPr>
      </w:pPr>
      <w:r w:rsidRPr="00D8071C">
        <w:rPr>
          <w:noProof/>
          <w:color w:val="767171"/>
          <w:sz w:val="28"/>
          <w:szCs w:val="28"/>
        </w:rPr>
        <mc:AlternateContent>
          <mc:Choice Requires="wps">
            <w:drawing>
              <wp:anchor distT="0" distB="0" distL="0" distR="0" simplePos="0" relativeHeight="251703296" behindDoc="1" locked="0" layoutInCell="1" allowOverlap="1" wp14:anchorId="54DD6034" wp14:editId="4BC086AD">
                <wp:simplePos x="0" y="0"/>
                <wp:positionH relativeFrom="page">
                  <wp:posOffset>3441065</wp:posOffset>
                </wp:positionH>
                <wp:positionV relativeFrom="paragraph">
                  <wp:posOffset>342900</wp:posOffset>
                </wp:positionV>
                <wp:extent cx="969645" cy="45085"/>
                <wp:effectExtent l="0" t="19050" r="20955" b="0"/>
                <wp:wrapTopAndBottom/>
                <wp:docPr id="1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9645" cy="45085"/>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F1CE9" id="Freeform 19" o:spid="_x0000_s1026" style="position:absolute;margin-left:270.95pt;margin-top:27pt;width:76.35pt;height:3.5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" path="m,l1400,e" filled="f" strokecolor="red" strokeweight="3pt">
                <v:stroke joinstyle="miter"/>
                <v:path arrowok="t" o:connecttype="custom" o:connectlocs="0,0;969645,0" o:connectangles="0,0"/>
                <w10:wrap type="topAndBottom" anchorx="page"/>
              </v:shape>
            </w:pict>
          </mc:Fallback>
        </mc:AlternateContent>
      </w:r>
      <w:r w:rsidRPr="00D8071C">
        <w:rPr>
          <w:b/>
          <w:bCs/>
          <w:noProof/>
          <w:color w:val="767171"/>
          <w:sz w:val="28"/>
          <w:szCs w:val="28"/>
        </w:rPr>
        <w:t>PROYECCIONES AL PRÓXIMO AÑ</w:t>
      </w:r>
      <w:r>
        <w:rPr>
          <w:b/>
          <w:bCs/>
          <w:noProof/>
          <w:color w:val="767171"/>
          <w:sz w:val="28"/>
          <w:szCs w:val="28"/>
        </w:rPr>
        <w:t>O</w:t>
      </w:r>
    </w:p>
    <w:p w14:paraId="7F3FFD17" w14:textId="77777777" w:rsidR="00CC7078" w:rsidRPr="006145FD" w:rsidRDefault="00CC7078" w:rsidP="00CC7078">
      <w:pPr>
        <w:tabs>
          <w:tab w:val="center" w:pos="360"/>
        </w:tabs>
        <w:spacing w:line="360" w:lineRule="auto"/>
        <w:jc w:val="both"/>
        <w:rPr>
          <w:color w:val="767171"/>
          <w:sz w:val="24"/>
          <w:szCs w:val="24"/>
        </w:rPr>
      </w:pPr>
    </w:p>
    <w:p w14:paraId="3DB910FC" w14:textId="2BBEE562" w:rsidR="0053034F" w:rsidRDefault="00AD312E" w:rsidP="004964CC">
      <w:pPr>
        <w:pStyle w:val="Prrafodelista"/>
        <w:widowControl/>
        <w:numPr>
          <w:ilvl w:val="1"/>
          <w:numId w:val="3"/>
        </w:numPr>
        <w:autoSpaceDE/>
        <w:autoSpaceDN/>
        <w:spacing w:line="360" w:lineRule="auto"/>
        <w:ind w:left="284"/>
        <w:jc w:val="both"/>
        <w:rPr>
          <w:color w:val="767171"/>
          <w:sz w:val="24"/>
          <w:szCs w:val="24"/>
        </w:rPr>
      </w:pPr>
      <w:bookmarkStart w:id="32" w:name="_Hlk72138305"/>
      <w:r w:rsidRPr="00411A8C">
        <w:rPr>
          <w:color w:val="767171"/>
          <w:sz w:val="24"/>
          <w:szCs w:val="24"/>
        </w:rPr>
        <w:t>Objetivos</w:t>
      </w:r>
      <w:r w:rsidR="0053034F" w:rsidRPr="00411A8C">
        <w:rPr>
          <w:color w:val="767171"/>
          <w:sz w:val="24"/>
          <w:szCs w:val="24"/>
        </w:rPr>
        <w:t xml:space="preserve"> estratégicos </w:t>
      </w:r>
      <w:bookmarkStart w:id="33" w:name="_Toc458415029"/>
      <w:r w:rsidR="0053034F" w:rsidRPr="00411A8C">
        <w:rPr>
          <w:color w:val="767171"/>
          <w:sz w:val="24"/>
          <w:szCs w:val="24"/>
        </w:rPr>
        <w:t>2022</w:t>
      </w:r>
    </w:p>
    <w:p w14:paraId="55729DD1" w14:textId="77777777" w:rsidR="004964CC" w:rsidRPr="004964CC" w:rsidRDefault="004964CC" w:rsidP="004964CC">
      <w:pPr>
        <w:widowControl/>
        <w:autoSpaceDE/>
        <w:autoSpaceDN/>
        <w:spacing w:line="360" w:lineRule="auto"/>
        <w:ind w:left="-76"/>
        <w:jc w:val="both"/>
        <w:rPr>
          <w:color w:val="767171"/>
          <w:sz w:val="24"/>
          <w:szCs w:val="24"/>
        </w:rPr>
      </w:pPr>
    </w:p>
    <w:bookmarkEnd w:id="32"/>
    <w:p w14:paraId="7FCD6630" w14:textId="5ADD199A" w:rsidR="0053034F" w:rsidRPr="00120E22" w:rsidRDefault="0053034F" w:rsidP="004964CC">
      <w:pPr>
        <w:spacing w:line="360" w:lineRule="auto"/>
        <w:jc w:val="both"/>
        <w:rPr>
          <w:color w:val="767171"/>
          <w:sz w:val="24"/>
          <w:szCs w:val="24"/>
        </w:rPr>
      </w:pPr>
      <w:r w:rsidRPr="00120E22">
        <w:rPr>
          <w:color w:val="767171"/>
          <w:sz w:val="24"/>
          <w:szCs w:val="24"/>
        </w:rPr>
        <w:t>OE1- Formular políticas de investigación agropecuaria y forestal que sean racionales, coherentes, consensuadas, socialmente equitativas y ambientalmente sostenibles)</w:t>
      </w:r>
    </w:p>
    <w:p w14:paraId="05D64D0E"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Este primer objetivo se desarrollará mediante fases sucesivas, en las cuales se definirán los productos intermedios hasta llegar a su aprobación y difusión: </w:t>
      </w:r>
    </w:p>
    <w:p w14:paraId="0956D141" w14:textId="77777777" w:rsidR="0053034F" w:rsidRPr="00120E22" w:rsidRDefault="0053034F" w:rsidP="00120E22">
      <w:pPr>
        <w:spacing w:line="360" w:lineRule="auto"/>
        <w:jc w:val="both"/>
        <w:rPr>
          <w:color w:val="767171"/>
          <w:sz w:val="24"/>
          <w:szCs w:val="24"/>
        </w:rPr>
      </w:pPr>
      <w:r w:rsidRPr="00120E22">
        <w:rPr>
          <w:color w:val="767171"/>
          <w:sz w:val="24"/>
          <w:szCs w:val="24"/>
        </w:rPr>
        <w:t>FASE I: Definición de instrumentos y acciones específicas para la consulta en campo con actores calificados.</w:t>
      </w:r>
    </w:p>
    <w:p w14:paraId="62A662CF"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FASE II: Identificación de áreas geográficas y formulación de lineamientos en cada una de ellas. Se definen los grupos de trabajo por áreas temáticas y se identifican los problemas </w:t>
      </w:r>
    </w:p>
    <w:p w14:paraId="242981E2"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FASE III: Proceso de análisis de la información que se ha recolectado en la fase II para establecer las prioridades de investigación. </w:t>
      </w:r>
    </w:p>
    <w:p w14:paraId="6768770B"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FASE IV: La propuesta de política será presentada y consultada con actores relevantes del sector agropecuario, tanto del sector público como privado. </w:t>
      </w:r>
    </w:p>
    <w:p w14:paraId="2DABC6D3" w14:textId="77777777" w:rsidR="0053034F" w:rsidRPr="00120E22" w:rsidRDefault="0053034F" w:rsidP="00120E22">
      <w:pPr>
        <w:spacing w:line="360" w:lineRule="auto"/>
        <w:jc w:val="both"/>
        <w:rPr>
          <w:color w:val="767171"/>
          <w:sz w:val="24"/>
          <w:szCs w:val="24"/>
        </w:rPr>
      </w:pPr>
      <w:r w:rsidRPr="00120E22">
        <w:rPr>
          <w:color w:val="767171"/>
          <w:sz w:val="24"/>
          <w:szCs w:val="24"/>
        </w:rPr>
        <w:t>FASE V: Se elabora un documento final de la política pública que se socializa con los interesados.</w:t>
      </w:r>
    </w:p>
    <w:p w14:paraId="7A466B66" w14:textId="21BC39D5" w:rsidR="0053034F" w:rsidRDefault="0053034F" w:rsidP="00120E22">
      <w:pPr>
        <w:spacing w:line="360" w:lineRule="auto"/>
        <w:jc w:val="both"/>
        <w:rPr>
          <w:color w:val="767171"/>
          <w:sz w:val="24"/>
          <w:szCs w:val="24"/>
        </w:rPr>
      </w:pPr>
      <w:r w:rsidRPr="00120E22">
        <w:rPr>
          <w:color w:val="767171"/>
          <w:sz w:val="24"/>
          <w:szCs w:val="24"/>
        </w:rPr>
        <w:t xml:space="preserve">OE2- Financiar proyectos para el desarrollo de tecnologías apropiadas que </w:t>
      </w:r>
      <w:r w:rsidRPr="00120E22">
        <w:rPr>
          <w:color w:val="767171"/>
          <w:sz w:val="24"/>
          <w:szCs w:val="24"/>
        </w:rPr>
        <w:lastRenderedPageBreak/>
        <w:t>fortalezcan la seguridad alimentaria y nutricional de la población dominicana; financiar proyectos para el desarrollo de tecnologías apropiadas que impulsen la rentabilidad y la competitividad de la actividad agropecuaria y forestal; financiar proyectos para el desarrollo de tecnologías apropiadas que contribuyan a mejorar el bienestar de la población rural)</w:t>
      </w:r>
      <w:r w:rsidR="00120E22">
        <w:rPr>
          <w:color w:val="767171"/>
          <w:sz w:val="24"/>
          <w:szCs w:val="24"/>
        </w:rPr>
        <w:t>.</w:t>
      </w:r>
    </w:p>
    <w:p w14:paraId="4D036370" w14:textId="77777777" w:rsidR="00120E22" w:rsidRPr="00120E22" w:rsidRDefault="00120E22" w:rsidP="00120E22">
      <w:pPr>
        <w:spacing w:line="360" w:lineRule="auto"/>
        <w:jc w:val="both"/>
        <w:rPr>
          <w:color w:val="767171"/>
          <w:sz w:val="24"/>
          <w:szCs w:val="24"/>
        </w:rPr>
      </w:pPr>
    </w:p>
    <w:p w14:paraId="78ED4D04" w14:textId="624185E8" w:rsidR="00411A8C" w:rsidRPr="00120E22" w:rsidRDefault="0053034F" w:rsidP="00120E22">
      <w:pPr>
        <w:spacing w:line="360" w:lineRule="auto"/>
        <w:jc w:val="both"/>
        <w:rPr>
          <w:color w:val="767171"/>
          <w:sz w:val="24"/>
          <w:szCs w:val="24"/>
        </w:rPr>
      </w:pPr>
      <w:r w:rsidRPr="00120E22">
        <w:rPr>
          <w:color w:val="767171"/>
          <w:sz w:val="24"/>
          <w:szCs w:val="24"/>
        </w:rPr>
        <w:t xml:space="preserve">En base a los documentos de políticas públicas de investigación elaborados y a las líneas de investigación priorizadas, se aplica la metodología para financiar los proyectos de investigación </w:t>
      </w:r>
      <w:r w:rsidR="00050472">
        <w:rPr>
          <w:color w:val="767171"/>
          <w:sz w:val="24"/>
          <w:szCs w:val="24"/>
        </w:rPr>
        <w:t>.</w:t>
      </w:r>
    </w:p>
    <w:p w14:paraId="529AC9DE" w14:textId="77777777" w:rsidR="0053034F" w:rsidRPr="0053034F" w:rsidRDefault="0053034F" w:rsidP="0053034F">
      <w:pPr>
        <w:widowControl/>
        <w:autoSpaceDE/>
        <w:autoSpaceDN/>
        <w:spacing w:after="120" w:line="276" w:lineRule="auto"/>
        <w:ind w:left="-66"/>
        <w:jc w:val="both"/>
        <w:rPr>
          <w:rFonts w:eastAsia="Calibri"/>
          <w:sz w:val="24"/>
          <w:szCs w:val="24"/>
          <w:u w:val="single"/>
          <w:lang w:val="es-ES_tradnl"/>
        </w:rPr>
      </w:pPr>
    </w:p>
    <w:p w14:paraId="173F2C1B" w14:textId="77777777" w:rsidR="0053034F" w:rsidRPr="00120E22" w:rsidRDefault="0053034F" w:rsidP="00120E22">
      <w:pPr>
        <w:spacing w:line="360" w:lineRule="auto"/>
        <w:jc w:val="both"/>
        <w:rPr>
          <w:color w:val="767171"/>
          <w:sz w:val="24"/>
          <w:szCs w:val="24"/>
        </w:rPr>
      </w:pPr>
      <w:r w:rsidRPr="00120E22">
        <w:rPr>
          <w:color w:val="767171"/>
          <w:sz w:val="24"/>
          <w:szCs w:val="24"/>
        </w:rPr>
        <w:t>Fortalecer el Sistema Nacional de Investigaciones Agropecuarias y Forestales -SINIAF.</w:t>
      </w:r>
    </w:p>
    <w:p w14:paraId="6D8BD535" w14:textId="09871956" w:rsidR="0053034F" w:rsidRPr="00120E22" w:rsidRDefault="0053034F" w:rsidP="00120E22">
      <w:pPr>
        <w:spacing w:line="360" w:lineRule="auto"/>
        <w:jc w:val="both"/>
        <w:rPr>
          <w:color w:val="767171"/>
          <w:sz w:val="24"/>
          <w:szCs w:val="24"/>
        </w:rPr>
      </w:pPr>
      <w:r w:rsidRPr="00120E22">
        <w:rPr>
          <w:color w:val="767171"/>
          <w:sz w:val="24"/>
          <w:szCs w:val="24"/>
        </w:rPr>
        <w:t xml:space="preserve">El objetivo de este componente estratégico es el de formar a los investigadores del SINIAF, mediante las siguientes fases metodológicas: </w:t>
      </w:r>
    </w:p>
    <w:p w14:paraId="287F4472" w14:textId="77777777" w:rsidR="0053034F" w:rsidRPr="00120E22" w:rsidRDefault="0053034F" w:rsidP="00120E22">
      <w:pPr>
        <w:spacing w:line="360" w:lineRule="auto"/>
        <w:jc w:val="both"/>
        <w:rPr>
          <w:color w:val="767171"/>
          <w:sz w:val="24"/>
          <w:szCs w:val="24"/>
        </w:rPr>
      </w:pPr>
      <w:r w:rsidRPr="00120E22">
        <w:rPr>
          <w:color w:val="767171"/>
          <w:sz w:val="24"/>
          <w:szCs w:val="24"/>
        </w:rPr>
        <w:t>FASE I: se lleva a cabo un levantamiento de información en las instituciones que conforman el SINIAF sobre las necesidades de formación de los investigadores.</w:t>
      </w:r>
    </w:p>
    <w:p w14:paraId="35719C5C" w14:textId="77777777" w:rsidR="0053034F" w:rsidRPr="00120E22" w:rsidRDefault="0053034F" w:rsidP="00120E22">
      <w:pPr>
        <w:spacing w:line="360" w:lineRule="auto"/>
        <w:jc w:val="both"/>
        <w:rPr>
          <w:color w:val="767171"/>
          <w:sz w:val="24"/>
          <w:szCs w:val="24"/>
        </w:rPr>
      </w:pPr>
      <w:r w:rsidRPr="00120E22">
        <w:rPr>
          <w:color w:val="767171"/>
          <w:sz w:val="24"/>
          <w:szCs w:val="24"/>
        </w:rPr>
        <w:t>FASE II: se elaboran los términos de referencia (TDR) de la convocatoria para la presentación de programas de maestría. Estos TDR estarán sujetos al cumplimiento de la Ley 340-06, que establece los procedimientos de compras y contrataciones públicas.</w:t>
      </w:r>
    </w:p>
    <w:p w14:paraId="6288522E" w14:textId="77777777" w:rsidR="0053034F" w:rsidRPr="00120E22" w:rsidRDefault="0053034F" w:rsidP="00120E22">
      <w:pPr>
        <w:spacing w:line="360" w:lineRule="auto"/>
        <w:jc w:val="both"/>
        <w:rPr>
          <w:color w:val="767171"/>
          <w:sz w:val="24"/>
          <w:szCs w:val="24"/>
        </w:rPr>
      </w:pPr>
      <w:r w:rsidRPr="00120E22">
        <w:rPr>
          <w:color w:val="767171"/>
          <w:sz w:val="24"/>
          <w:szCs w:val="24"/>
        </w:rPr>
        <w:t>FASE III: se publica la convocatoria para optar por fondos competitivos en tres medios escritos de comunicación nacionales, en el portal web del CONIAF y en el portal web de la Dirección General de Contrataciones Públicas.</w:t>
      </w:r>
    </w:p>
    <w:p w14:paraId="22C5A9F8" w14:textId="77777777" w:rsidR="0053034F" w:rsidRPr="00120E22" w:rsidRDefault="0053034F" w:rsidP="00120E22">
      <w:pPr>
        <w:spacing w:line="360" w:lineRule="auto"/>
        <w:jc w:val="both"/>
        <w:rPr>
          <w:color w:val="767171"/>
          <w:sz w:val="24"/>
          <w:szCs w:val="24"/>
        </w:rPr>
      </w:pPr>
      <w:r w:rsidRPr="00120E22">
        <w:rPr>
          <w:color w:val="767171"/>
          <w:sz w:val="24"/>
          <w:szCs w:val="24"/>
        </w:rPr>
        <w:t>FASE IV: se reciben las propuestas de los programas de maestría.</w:t>
      </w:r>
    </w:p>
    <w:p w14:paraId="14166138"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FASE V: se conforma una comisión interna integrada por técnicos del CONIAF y por el Comité de Compras del CONIAF para evaluar las propuestas de programas. </w:t>
      </w:r>
    </w:p>
    <w:p w14:paraId="399C57D1"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FASE VI: se seleccionan las propuestas de programas de maestría, la Dirección Ejecutiva del CONIAF las presenta a la Junta Directiva para su aprobación y se comunica la decisión a las universidades proponentes elegidas. </w:t>
      </w:r>
    </w:p>
    <w:p w14:paraId="3DE1C8CA" w14:textId="77777777" w:rsidR="0053034F" w:rsidRPr="00120E22" w:rsidRDefault="0053034F" w:rsidP="00120E22">
      <w:pPr>
        <w:spacing w:line="360" w:lineRule="auto"/>
        <w:jc w:val="both"/>
        <w:rPr>
          <w:color w:val="767171"/>
          <w:sz w:val="24"/>
          <w:szCs w:val="24"/>
        </w:rPr>
      </w:pPr>
      <w:r w:rsidRPr="00120E22">
        <w:rPr>
          <w:color w:val="767171"/>
          <w:sz w:val="24"/>
          <w:szCs w:val="24"/>
        </w:rPr>
        <w:t xml:space="preserve">FASE VII: se firman los contratos entre el CONIAF y las universidades seleccionadas. </w:t>
      </w:r>
    </w:p>
    <w:p w14:paraId="1762F58F" w14:textId="1EC9A8D2" w:rsidR="0053034F" w:rsidRPr="00120E22" w:rsidRDefault="00AD312E" w:rsidP="00120E22">
      <w:pPr>
        <w:spacing w:line="360" w:lineRule="auto"/>
        <w:jc w:val="both"/>
        <w:rPr>
          <w:color w:val="767171"/>
          <w:sz w:val="24"/>
          <w:szCs w:val="24"/>
        </w:rPr>
      </w:pPr>
      <w:bookmarkStart w:id="34" w:name="_Hlk72138458"/>
      <w:r>
        <w:rPr>
          <w:color w:val="767171"/>
          <w:sz w:val="24"/>
          <w:szCs w:val="24"/>
        </w:rPr>
        <w:lastRenderedPageBreak/>
        <w:t>6.</w:t>
      </w:r>
      <w:r w:rsidR="00411A8C">
        <w:rPr>
          <w:color w:val="767171"/>
          <w:sz w:val="24"/>
          <w:szCs w:val="24"/>
        </w:rPr>
        <w:t>2</w:t>
      </w:r>
      <w:r>
        <w:rPr>
          <w:color w:val="767171"/>
          <w:sz w:val="24"/>
          <w:szCs w:val="24"/>
        </w:rPr>
        <w:t xml:space="preserve"> Plan</w:t>
      </w:r>
      <w:r w:rsidR="0053034F" w:rsidRPr="00120E22">
        <w:rPr>
          <w:color w:val="767171"/>
          <w:sz w:val="24"/>
          <w:szCs w:val="24"/>
        </w:rPr>
        <w:t xml:space="preserve"> Operativo Anual 2022</w:t>
      </w:r>
    </w:p>
    <w:bookmarkEnd w:id="33"/>
    <w:bookmarkEnd w:id="34"/>
    <w:p w14:paraId="4A733468" w14:textId="77777777" w:rsidR="0053034F" w:rsidRPr="00120E22" w:rsidRDefault="0053034F" w:rsidP="00120E22">
      <w:pPr>
        <w:spacing w:line="360" w:lineRule="auto"/>
        <w:jc w:val="both"/>
        <w:rPr>
          <w:color w:val="767171"/>
          <w:sz w:val="24"/>
          <w:szCs w:val="24"/>
        </w:rPr>
      </w:pPr>
      <w:r w:rsidRPr="00120E22">
        <w:rPr>
          <w:color w:val="767171"/>
          <w:sz w:val="24"/>
          <w:szCs w:val="24"/>
        </w:rPr>
        <w:t>El plan Operativo anual que se presentan a continuación fue elaborado por los departamentos operativos del CONIAF (Agricultura Competitiva, Medio Ambiente y Recursos Naturales, Acceso a las Ciencias Modernas y Reducción de Pobreza Rural) y las unidades asesoras y de apoyo (Departamento Administrativo y Financiero, División de Planificación y Desarrollo, División de Recursos Humanos, Sección de Difusión y Sección de Tecnologías de la Información y Comunicación).</w:t>
      </w:r>
    </w:p>
    <w:p w14:paraId="40AE623B" w14:textId="7B994AEC" w:rsidR="0053034F" w:rsidRDefault="0053034F" w:rsidP="00120E22">
      <w:pPr>
        <w:spacing w:line="360" w:lineRule="auto"/>
        <w:jc w:val="both"/>
        <w:rPr>
          <w:color w:val="767171"/>
          <w:sz w:val="24"/>
          <w:szCs w:val="24"/>
        </w:rPr>
      </w:pPr>
      <w:r w:rsidRPr="00120E22">
        <w:rPr>
          <w:color w:val="767171"/>
          <w:sz w:val="24"/>
          <w:szCs w:val="24"/>
        </w:rPr>
        <w:t>En el plan se tomaron en consideración las propuestas incluidas en el documento Matriz para la Formulación del Plan Estratégico 2022 elaborado por el personal técnico del CONIAF (2021).</w:t>
      </w:r>
    </w:p>
    <w:p w14:paraId="42DC2D5B" w14:textId="77777777" w:rsidR="00120E22" w:rsidRPr="00120E22" w:rsidRDefault="00120E22" w:rsidP="00120E22">
      <w:pPr>
        <w:spacing w:line="360" w:lineRule="auto"/>
        <w:jc w:val="both"/>
        <w:rPr>
          <w:color w:val="767171"/>
          <w:sz w:val="24"/>
          <w:szCs w:val="24"/>
        </w:rPr>
      </w:pPr>
    </w:p>
    <w:p w14:paraId="7CFB5336" w14:textId="0E129C51" w:rsidR="0053034F" w:rsidRDefault="0053034F" w:rsidP="00120E22">
      <w:pPr>
        <w:spacing w:line="360" w:lineRule="auto"/>
        <w:jc w:val="both"/>
        <w:rPr>
          <w:color w:val="767171"/>
          <w:sz w:val="24"/>
          <w:szCs w:val="24"/>
        </w:rPr>
      </w:pPr>
      <w:r w:rsidRPr="00120E22">
        <w:rPr>
          <w:color w:val="767171"/>
          <w:sz w:val="24"/>
          <w:szCs w:val="24"/>
        </w:rPr>
        <w:t xml:space="preserve">El documento “La Planificación Institucional: Guía </w:t>
      </w:r>
      <w:r w:rsidR="00050472">
        <w:rPr>
          <w:color w:val="767171"/>
          <w:sz w:val="24"/>
          <w:szCs w:val="24"/>
        </w:rPr>
        <w:t>M</w:t>
      </w:r>
      <w:r w:rsidRPr="00120E22">
        <w:rPr>
          <w:color w:val="767171"/>
          <w:sz w:val="24"/>
          <w:szCs w:val="24"/>
        </w:rPr>
        <w:t xml:space="preserve">etodológica para la </w:t>
      </w:r>
      <w:r w:rsidR="00050472">
        <w:rPr>
          <w:color w:val="767171"/>
          <w:sz w:val="24"/>
          <w:szCs w:val="24"/>
        </w:rPr>
        <w:t>P</w:t>
      </w:r>
      <w:r w:rsidRPr="00120E22">
        <w:rPr>
          <w:color w:val="767171"/>
          <w:sz w:val="24"/>
          <w:szCs w:val="24"/>
        </w:rPr>
        <w:t xml:space="preserve">lanificación del </w:t>
      </w:r>
      <w:r w:rsidR="00050472">
        <w:rPr>
          <w:color w:val="767171"/>
          <w:sz w:val="24"/>
          <w:szCs w:val="24"/>
        </w:rPr>
        <w:t>S</w:t>
      </w:r>
      <w:r w:rsidRPr="00120E22">
        <w:rPr>
          <w:color w:val="767171"/>
          <w:sz w:val="24"/>
          <w:szCs w:val="24"/>
        </w:rPr>
        <w:t xml:space="preserve">ector </w:t>
      </w:r>
      <w:r w:rsidR="00050472">
        <w:rPr>
          <w:color w:val="767171"/>
          <w:sz w:val="24"/>
          <w:szCs w:val="24"/>
        </w:rPr>
        <w:t>P</w:t>
      </w:r>
      <w:r w:rsidRPr="00120E22">
        <w:rPr>
          <w:color w:val="767171"/>
          <w:sz w:val="24"/>
          <w:szCs w:val="24"/>
        </w:rPr>
        <w:t>úblico en la República Dominicana” (MEPyD 2011) define al producto terminal</w:t>
      </w:r>
      <w:r w:rsidR="00050472">
        <w:rPr>
          <w:color w:val="767171"/>
          <w:sz w:val="24"/>
          <w:szCs w:val="24"/>
        </w:rPr>
        <w:t xml:space="preserve"> (PT)</w:t>
      </w:r>
      <w:r w:rsidRPr="00120E22">
        <w:rPr>
          <w:color w:val="767171"/>
          <w:sz w:val="24"/>
          <w:szCs w:val="24"/>
        </w:rPr>
        <w:t xml:space="preserve"> como “bienes o servicios que la institución entrega a la población o a otras instituciones y que constituyen su razón de ser”. Por otra parte, los productos intermedios “son también bienes o servicios que la institución genera pero que, a diferencia de los terminales, se consumen dentro de la organización”. Otros conceptos dentro de las matrices se explican por sí mismos, de lo contrario, consulte el manual ya señalado. </w:t>
      </w:r>
    </w:p>
    <w:p w14:paraId="7B038B4A" w14:textId="77777777" w:rsidR="004964CC" w:rsidRPr="00120E22" w:rsidRDefault="004964CC" w:rsidP="00120E22">
      <w:pPr>
        <w:spacing w:line="360" w:lineRule="auto"/>
        <w:jc w:val="both"/>
        <w:rPr>
          <w:color w:val="767171"/>
          <w:sz w:val="24"/>
          <w:szCs w:val="24"/>
        </w:rPr>
      </w:pPr>
    </w:p>
    <w:p w14:paraId="69F9D34C" w14:textId="77777777" w:rsidR="00973F92" w:rsidRDefault="00973F92" w:rsidP="00B51AE0">
      <w:pPr>
        <w:pStyle w:val="Textoindependiente"/>
        <w:widowControl/>
        <w:tabs>
          <w:tab w:val="center" w:pos="993"/>
        </w:tabs>
        <w:autoSpaceDE/>
        <w:autoSpaceDN/>
        <w:spacing w:line="360" w:lineRule="auto"/>
        <w:ind w:left="142"/>
        <w:jc w:val="center"/>
        <w:rPr>
          <w:b/>
          <w:bCs/>
          <w:noProof/>
          <w:color w:val="767171"/>
        </w:rPr>
      </w:pPr>
    </w:p>
    <w:p w14:paraId="2E172D3F" w14:textId="5E687FC0" w:rsidR="0053034F" w:rsidRDefault="0053034F" w:rsidP="00B51AE0">
      <w:pPr>
        <w:pStyle w:val="Textoindependiente"/>
        <w:widowControl/>
        <w:tabs>
          <w:tab w:val="center" w:pos="993"/>
        </w:tabs>
        <w:autoSpaceDE/>
        <w:autoSpaceDN/>
        <w:spacing w:line="360" w:lineRule="auto"/>
        <w:ind w:left="142"/>
        <w:jc w:val="center"/>
        <w:rPr>
          <w:b/>
          <w:bCs/>
          <w:noProof/>
          <w:color w:val="767171"/>
        </w:rPr>
      </w:pPr>
      <w:r w:rsidRPr="00B51AE0">
        <w:rPr>
          <w:b/>
          <w:bCs/>
          <w:noProof/>
          <w:color w:val="767171"/>
        </w:rPr>
        <w:t>CONSEJO NACIONAL DE INVESTIGACIONES AGROPECUARIAS Y FORESTALES</w:t>
      </w:r>
    </w:p>
    <w:p w14:paraId="1C1B639E" w14:textId="77777777" w:rsidR="00AC0BAD" w:rsidRPr="00B51AE0" w:rsidRDefault="00AC0BAD" w:rsidP="00B51AE0">
      <w:pPr>
        <w:pStyle w:val="Textoindependiente"/>
        <w:widowControl/>
        <w:tabs>
          <w:tab w:val="center" w:pos="993"/>
        </w:tabs>
        <w:autoSpaceDE/>
        <w:autoSpaceDN/>
        <w:spacing w:line="360" w:lineRule="auto"/>
        <w:ind w:left="142"/>
        <w:jc w:val="center"/>
        <w:rPr>
          <w:b/>
          <w:bCs/>
          <w:noProof/>
          <w:color w:val="767171"/>
        </w:rPr>
      </w:pPr>
    </w:p>
    <w:p w14:paraId="4A2F9976" w14:textId="0B9F8004" w:rsidR="0053034F" w:rsidRPr="00B51AE0" w:rsidRDefault="0053034F" w:rsidP="0053034F">
      <w:pPr>
        <w:widowControl/>
        <w:autoSpaceDE/>
        <w:autoSpaceDN/>
        <w:rPr>
          <w:color w:val="767171"/>
          <w:sz w:val="24"/>
          <w:szCs w:val="24"/>
        </w:rPr>
      </w:pPr>
      <w:r w:rsidRPr="00B51AE0">
        <w:rPr>
          <w:color w:val="767171"/>
          <w:sz w:val="24"/>
          <w:szCs w:val="24"/>
        </w:rPr>
        <w:t>Matriz de producción institucional 2022</w:t>
      </w:r>
    </w:p>
    <w:tbl>
      <w:tblPr>
        <w:tblpPr w:leftFromText="180" w:rightFromText="180" w:vertAnchor="text" w:horzAnchor="margin" w:tblpY="185"/>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1"/>
        <w:gridCol w:w="4152"/>
        <w:gridCol w:w="3309"/>
        <w:gridCol w:w="1103"/>
      </w:tblGrid>
      <w:tr w:rsidR="0053034F" w:rsidRPr="0053034F" w14:paraId="4B655204" w14:textId="77777777" w:rsidTr="004964CC">
        <w:trPr>
          <w:trHeight w:val="723"/>
        </w:trPr>
        <w:tc>
          <w:tcPr>
            <w:tcW w:w="1181" w:type="dxa"/>
            <w:shd w:val="clear" w:color="auto" w:fill="1F4E79" w:themeFill="accent5" w:themeFillShade="80"/>
            <w:vAlign w:val="center"/>
          </w:tcPr>
          <w:p w14:paraId="1F1F19F6" w14:textId="77777777" w:rsidR="0053034F" w:rsidRPr="00AC0BAD" w:rsidRDefault="0053034F" w:rsidP="0053034F">
            <w:pPr>
              <w:widowControl/>
              <w:autoSpaceDE/>
              <w:autoSpaceDN/>
              <w:jc w:val="center"/>
              <w:rPr>
                <w:b/>
                <w:bCs/>
                <w:color w:val="FFFFFF" w:themeColor="background1"/>
                <w:sz w:val="24"/>
                <w:szCs w:val="24"/>
              </w:rPr>
            </w:pPr>
            <w:r w:rsidRPr="00AC0BAD">
              <w:rPr>
                <w:b/>
                <w:bCs/>
                <w:color w:val="FFFFFF" w:themeColor="background1"/>
                <w:sz w:val="24"/>
                <w:szCs w:val="24"/>
              </w:rPr>
              <w:t>Código</w:t>
            </w:r>
          </w:p>
        </w:tc>
        <w:tc>
          <w:tcPr>
            <w:tcW w:w="4152" w:type="dxa"/>
            <w:shd w:val="clear" w:color="auto" w:fill="1F4E79" w:themeFill="accent5" w:themeFillShade="80"/>
            <w:vAlign w:val="center"/>
          </w:tcPr>
          <w:p w14:paraId="0733C0E5" w14:textId="77777777" w:rsidR="0053034F" w:rsidRPr="00AC0BAD" w:rsidRDefault="0053034F" w:rsidP="0053034F">
            <w:pPr>
              <w:widowControl/>
              <w:autoSpaceDE/>
              <w:autoSpaceDN/>
              <w:jc w:val="center"/>
              <w:rPr>
                <w:b/>
                <w:bCs/>
                <w:color w:val="FFFFFF" w:themeColor="background1"/>
                <w:sz w:val="24"/>
                <w:szCs w:val="24"/>
              </w:rPr>
            </w:pPr>
            <w:r w:rsidRPr="00AC0BAD">
              <w:rPr>
                <w:b/>
                <w:bCs/>
                <w:color w:val="FFFFFF" w:themeColor="background1"/>
                <w:sz w:val="24"/>
                <w:szCs w:val="24"/>
              </w:rPr>
              <w:t>Producto</w:t>
            </w:r>
          </w:p>
        </w:tc>
        <w:tc>
          <w:tcPr>
            <w:tcW w:w="3309" w:type="dxa"/>
            <w:shd w:val="clear" w:color="auto" w:fill="1F4E79" w:themeFill="accent5" w:themeFillShade="80"/>
            <w:vAlign w:val="center"/>
          </w:tcPr>
          <w:p w14:paraId="677BD274" w14:textId="77777777" w:rsidR="0053034F" w:rsidRPr="00AC0BAD" w:rsidRDefault="0053034F" w:rsidP="0053034F">
            <w:pPr>
              <w:widowControl/>
              <w:autoSpaceDE/>
              <w:autoSpaceDN/>
              <w:jc w:val="center"/>
              <w:rPr>
                <w:b/>
                <w:bCs/>
                <w:color w:val="FFFFFF" w:themeColor="background1"/>
                <w:sz w:val="24"/>
                <w:szCs w:val="24"/>
              </w:rPr>
            </w:pPr>
            <w:r w:rsidRPr="00AC0BAD">
              <w:rPr>
                <w:b/>
                <w:bCs/>
                <w:color w:val="FFFFFF" w:themeColor="background1"/>
                <w:sz w:val="24"/>
                <w:szCs w:val="24"/>
              </w:rPr>
              <w:t>Unidad de medida</w:t>
            </w:r>
          </w:p>
        </w:tc>
        <w:tc>
          <w:tcPr>
            <w:tcW w:w="1103" w:type="dxa"/>
            <w:shd w:val="clear" w:color="auto" w:fill="1F4E79" w:themeFill="accent5" w:themeFillShade="80"/>
            <w:vAlign w:val="center"/>
          </w:tcPr>
          <w:p w14:paraId="14458E00" w14:textId="77777777" w:rsidR="0053034F" w:rsidRPr="00AC0BAD" w:rsidRDefault="0053034F" w:rsidP="0053034F">
            <w:pPr>
              <w:widowControl/>
              <w:autoSpaceDE/>
              <w:autoSpaceDN/>
              <w:jc w:val="center"/>
              <w:rPr>
                <w:b/>
                <w:bCs/>
                <w:color w:val="FFFFFF" w:themeColor="background1"/>
                <w:sz w:val="24"/>
                <w:szCs w:val="24"/>
              </w:rPr>
            </w:pPr>
            <w:r w:rsidRPr="00AC0BAD">
              <w:rPr>
                <w:b/>
                <w:bCs/>
                <w:color w:val="FFFFFF" w:themeColor="background1"/>
                <w:sz w:val="24"/>
                <w:szCs w:val="24"/>
              </w:rPr>
              <w:t>2022</w:t>
            </w:r>
          </w:p>
        </w:tc>
      </w:tr>
      <w:tr w:rsidR="0053034F" w:rsidRPr="0053034F" w14:paraId="348C5E49" w14:textId="77777777" w:rsidTr="004964CC">
        <w:trPr>
          <w:trHeight w:val="542"/>
        </w:trPr>
        <w:tc>
          <w:tcPr>
            <w:tcW w:w="1181" w:type="dxa"/>
            <w:noWrap/>
            <w:vAlign w:val="center"/>
          </w:tcPr>
          <w:p w14:paraId="09085041" w14:textId="77777777" w:rsidR="0053034F" w:rsidRPr="0053034F" w:rsidRDefault="0053034F" w:rsidP="0053034F">
            <w:pPr>
              <w:widowControl/>
              <w:tabs>
                <w:tab w:val="left" w:pos="842"/>
              </w:tabs>
              <w:autoSpaceDE/>
              <w:autoSpaceDN/>
              <w:jc w:val="center"/>
              <w:rPr>
                <w:bCs/>
                <w:kern w:val="24"/>
                <w:sz w:val="24"/>
                <w:szCs w:val="24"/>
                <w:lang w:val="es-ES_tradnl"/>
              </w:rPr>
            </w:pPr>
            <w:r w:rsidRPr="00B51AE0">
              <w:rPr>
                <w:color w:val="767171"/>
                <w:sz w:val="24"/>
                <w:szCs w:val="24"/>
              </w:rPr>
              <w:t>PT1</w:t>
            </w:r>
          </w:p>
        </w:tc>
        <w:tc>
          <w:tcPr>
            <w:tcW w:w="4152" w:type="dxa"/>
            <w:noWrap/>
            <w:vAlign w:val="center"/>
          </w:tcPr>
          <w:p w14:paraId="1EFB7733"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Formuladas políticas de investigación agropecuaria y forestal que sean racionales, coherentes, consensuadas, socialmente equitativas y ambientalmente sostenibles</w:t>
            </w:r>
            <w:r w:rsidRPr="00120E22">
              <w:rPr>
                <w:color w:val="767171"/>
                <w:sz w:val="24"/>
                <w:szCs w:val="24"/>
              </w:rPr>
              <w:tab/>
            </w:r>
          </w:p>
        </w:tc>
        <w:tc>
          <w:tcPr>
            <w:tcW w:w="3309" w:type="dxa"/>
            <w:vAlign w:val="center"/>
          </w:tcPr>
          <w:p w14:paraId="3018B21A"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Documento de políticas públicas para el desarrollo de la competitividad de los productos de la canasta básica</w:t>
            </w:r>
          </w:p>
        </w:tc>
        <w:tc>
          <w:tcPr>
            <w:tcW w:w="1103" w:type="dxa"/>
            <w:noWrap/>
            <w:vAlign w:val="center"/>
          </w:tcPr>
          <w:p w14:paraId="3E75495E"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3</w:t>
            </w:r>
          </w:p>
        </w:tc>
      </w:tr>
      <w:tr w:rsidR="0053034F" w:rsidRPr="00120E22" w14:paraId="393DBE86" w14:textId="77777777" w:rsidTr="004964CC">
        <w:trPr>
          <w:trHeight w:val="1112"/>
        </w:trPr>
        <w:tc>
          <w:tcPr>
            <w:tcW w:w="1181" w:type="dxa"/>
            <w:noWrap/>
            <w:vAlign w:val="center"/>
          </w:tcPr>
          <w:p w14:paraId="0809E6C5"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lastRenderedPageBreak/>
              <w:t>PT2</w:t>
            </w:r>
          </w:p>
        </w:tc>
        <w:tc>
          <w:tcPr>
            <w:tcW w:w="4152" w:type="dxa"/>
            <w:noWrap/>
            <w:vAlign w:val="center"/>
          </w:tcPr>
          <w:p w14:paraId="7EE6DBA5"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Proyectos financiados para el desarrollo de tecnologías apropiadas que fortalezcan la seguridad alimentaria y nutricional de la población dominicana</w:t>
            </w:r>
            <w:r w:rsidRPr="00120E22">
              <w:rPr>
                <w:color w:val="767171"/>
                <w:sz w:val="24"/>
                <w:szCs w:val="24"/>
              </w:rPr>
              <w:tab/>
            </w:r>
          </w:p>
        </w:tc>
        <w:tc>
          <w:tcPr>
            <w:tcW w:w="3309" w:type="dxa"/>
            <w:vAlign w:val="center"/>
          </w:tcPr>
          <w:p w14:paraId="79853F1A"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Proyectos de desarrollo de tecnologías aplicadas a rubros de la canasta básica</w:t>
            </w:r>
          </w:p>
        </w:tc>
        <w:tc>
          <w:tcPr>
            <w:tcW w:w="1103" w:type="dxa"/>
            <w:noWrap/>
            <w:vAlign w:val="center"/>
          </w:tcPr>
          <w:p w14:paraId="07D2B386"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10*</w:t>
            </w:r>
          </w:p>
        </w:tc>
      </w:tr>
      <w:tr w:rsidR="0053034F" w:rsidRPr="00120E22" w14:paraId="6C3817CE" w14:textId="77777777" w:rsidTr="004964CC">
        <w:trPr>
          <w:trHeight w:val="723"/>
        </w:trPr>
        <w:tc>
          <w:tcPr>
            <w:tcW w:w="1181" w:type="dxa"/>
            <w:noWrap/>
            <w:vAlign w:val="center"/>
          </w:tcPr>
          <w:p w14:paraId="10C2DFEB"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PT3</w:t>
            </w:r>
          </w:p>
        </w:tc>
        <w:tc>
          <w:tcPr>
            <w:tcW w:w="4152" w:type="dxa"/>
            <w:noWrap/>
            <w:vAlign w:val="center"/>
          </w:tcPr>
          <w:p w14:paraId="1F14E78E"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Fortalecido el SINIAF</w:t>
            </w:r>
          </w:p>
        </w:tc>
        <w:tc>
          <w:tcPr>
            <w:tcW w:w="3309" w:type="dxa"/>
            <w:vAlign w:val="center"/>
          </w:tcPr>
          <w:p w14:paraId="0003FA5F"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Técnicos de los Departamento misionales capacitados</w:t>
            </w:r>
          </w:p>
        </w:tc>
        <w:tc>
          <w:tcPr>
            <w:tcW w:w="1103" w:type="dxa"/>
            <w:noWrap/>
            <w:vAlign w:val="center"/>
          </w:tcPr>
          <w:p w14:paraId="33A8C270"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4</w:t>
            </w:r>
          </w:p>
        </w:tc>
      </w:tr>
      <w:tr w:rsidR="0053034F" w:rsidRPr="00120E22" w14:paraId="246A6A90" w14:textId="77777777" w:rsidTr="004964CC">
        <w:trPr>
          <w:trHeight w:val="723"/>
        </w:trPr>
        <w:tc>
          <w:tcPr>
            <w:tcW w:w="1181" w:type="dxa"/>
            <w:noWrap/>
            <w:vAlign w:val="center"/>
          </w:tcPr>
          <w:p w14:paraId="3EF62EB0"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PT4</w:t>
            </w:r>
          </w:p>
        </w:tc>
        <w:tc>
          <w:tcPr>
            <w:tcW w:w="4152" w:type="dxa"/>
            <w:noWrap/>
            <w:vAlign w:val="center"/>
          </w:tcPr>
          <w:p w14:paraId="0569E6F0"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Fortalecido el SINIAF</w:t>
            </w:r>
          </w:p>
        </w:tc>
        <w:tc>
          <w:tcPr>
            <w:tcW w:w="3309" w:type="dxa"/>
            <w:vAlign w:val="center"/>
          </w:tcPr>
          <w:p w14:paraId="4ACD463A"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Investigadores del SINIAF capacitados</w:t>
            </w:r>
          </w:p>
        </w:tc>
        <w:tc>
          <w:tcPr>
            <w:tcW w:w="1103" w:type="dxa"/>
            <w:noWrap/>
            <w:vAlign w:val="center"/>
          </w:tcPr>
          <w:p w14:paraId="400BEC06" w14:textId="77777777" w:rsidR="0053034F" w:rsidRPr="00120E22" w:rsidRDefault="0053034F" w:rsidP="0053034F">
            <w:pPr>
              <w:widowControl/>
              <w:tabs>
                <w:tab w:val="left" w:pos="842"/>
              </w:tabs>
              <w:autoSpaceDE/>
              <w:autoSpaceDN/>
              <w:jc w:val="center"/>
              <w:rPr>
                <w:color w:val="767171"/>
                <w:sz w:val="24"/>
                <w:szCs w:val="24"/>
              </w:rPr>
            </w:pPr>
            <w:r w:rsidRPr="00120E22">
              <w:rPr>
                <w:color w:val="767171"/>
                <w:sz w:val="24"/>
                <w:szCs w:val="24"/>
              </w:rPr>
              <w:t>100</w:t>
            </w:r>
          </w:p>
        </w:tc>
      </w:tr>
    </w:tbl>
    <w:p w14:paraId="2186DBA0" w14:textId="0FFD1786" w:rsidR="0053034F" w:rsidRDefault="00B51AE0" w:rsidP="00120E22">
      <w:pPr>
        <w:widowControl/>
        <w:tabs>
          <w:tab w:val="left" w:pos="842"/>
        </w:tabs>
        <w:autoSpaceDE/>
        <w:autoSpaceDN/>
        <w:rPr>
          <w:color w:val="767171"/>
          <w:sz w:val="20"/>
          <w:szCs w:val="20"/>
        </w:rPr>
      </w:pPr>
      <w:r>
        <w:rPr>
          <w:color w:val="767171"/>
          <w:sz w:val="20"/>
          <w:szCs w:val="20"/>
        </w:rPr>
        <w:t>*</w:t>
      </w:r>
      <w:r w:rsidR="0053034F" w:rsidRPr="00120E22">
        <w:rPr>
          <w:color w:val="767171"/>
          <w:sz w:val="20"/>
          <w:szCs w:val="20"/>
        </w:rPr>
        <w:t>Los 10 proyectos inician en 2021 y se ejecutan durante 3 años, de manera que el desembolso se realiza por partidas anuales.</w:t>
      </w:r>
    </w:p>
    <w:p w14:paraId="7B7C1F8E" w14:textId="63D38D69" w:rsidR="00B51AE0" w:rsidRDefault="00B51AE0" w:rsidP="00120E22">
      <w:pPr>
        <w:widowControl/>
        <w:tabs>
          <w:tab w:val="left" w:pos="842"/>
        </w:tabs>
        <w:autoSpaceDE/>
        <w:autoSpaceDN/>
        <w:rPr>
          <w:color w:val="767171"/>
          <w:sz w:val="20"/>
          <w:szCs w:val="20"/>
        </w:rPr>
      </w:pPr>
    </w:p>
    <w:p w14:paraId="4DA43D46" w14:textId="77777777" w:rsidR="0053034F" w:rsidRPr="00120E22" w:rsidRDefault="0053034F" w:rsidP="00120E22">
      <w:pPr>
        <w:widowControl/>
        <w:tabs>
          <w:tab w:val="left" w:pos="842"/>
        </w:tabs>
        <w:autoSpaceDE/>
        <w:autoSpaceDN/>
        <w:jc w:val="center"/>
        <w:rPr>
          <w:color w:val="767171"/>
          <w:sz w:val="24"/>
          <w:szCs w:val="24"/>
        </w:rPr>
      </w:pPr>
    </w:p>
    <w:p w14:paraId="30CF9074" w14:textId="63B38366" w:rsidR="0053034F" w:rsidRPr="00120E22" w:rsidRDefault="0053034F" w:rsidP="00973F92">
      <w:pPr>
        <w:widowControl/>
        <w:autoSpaceDE/>
        <w:autoSpaceDN/>
        <w:rPr>
          <w:color w:val="767171"/>
          <w:sz w:val="24"/>
          <w:szCs w:val="24"/>
        </w:rPr>
      </w:pPr>
      <w:r w:rsidRPr="00120E22">
        <w:rPr>
          <w:color w:val="767171"/>
          <w:sz w:val="24"/>
          <w:szCs w:val="24"/>
        </w:rPr>
        <mc:AlternateContent>
          <mc:Choice Requires="wps">
            <w:drawing>
              <wp:anchor distT="0" distB="0" distL="114300" distR="114300" simplePos="0" relativeHeight="251705344" behindDoc="0" locked="0" layoutInCell="1" allowOverlap="1" wp14:anchorId="12CE0160" wp14:editId="04177BBF">
                <wp:simplePos x="0" y="0"/>
                <wp:positionH relativeFrom="column">
                  <wp:posOffset>-2731770</wp:posOffset>
                </wp:positionH>
                <wp:positionV relativeFrom="paragraph">
                  <wp:posOffset>27940</wp:posOffset>
                </wp:positionV>
                <wp:extent cx="635" cy="309880"/>
                <wp:effectExtent l="20955" t="27940" r="26035" b="24130"/>
                <wp:wrapNone/>
                <wp:docPr id="14" name="Conector recto de flecha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9880"/>
                        </a:xfrm>
                        <a:prstGeom prst="straightConnector1">
                          <a:avLst/>
                        </a:prstGeom>
                        <a:noFill/>
                        <a:ln w="38100">
                          <a:solidFill>
                            <a:srgbClr val="17365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38FBD1" id="_x0000_t32" coordsize="21600,21600" o:spt="32" o:oned="t" path="m,l21600,21600e" filled="f">
                <v:path arrowok="t" fillok="f" o:connecttype="none"/>
                <o:lock v:ext="edit" shapetype="t"/>
              </v:shapetype>
              <v:shape id="Conector recto de flecha 14" o:spid="_x0000_s1026" type="#_x0000_t32" style="position:absolute;margin-left:-215.1pt;margin-top:2.2pt;width:.05pt;height:24.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" strokecolor="#17365d" strokeweight="3pt"/>
            </w:pict>
          </mc:Fallback>
        </mc:AlternateContent>
      </w:r>
      <w:r w:rsidRPr="00120E22">
        <w:rPr>
          <w:color w:val="767171"/>
          <w:sz w:val="24"/>
          <w:szCs w:val="24"/>
        </w:rPr>
        <w:t>Presupuesto de actividades periodo 2022</w:t>
      </w:r>
    </w:p>
    <w:p w14:paraId="25E58CCE" w14:textId="77777777" w:rsidR="0053034F" w:rsidRPr="0053034F" w:rsidRDefault="0053034F" w:rsidP="0053034F">
      <w:pPr>
        <w:widowControl/>
        <w:spacing w:before="80"/>
        <w:jc w:val="both"/>
        <w:rPr>
          <w:b/>
          <w:color w:val="000000"/>
          <w:sz w:val="24"/>
          <w:szCs w:val="24"/>
          <w:lang w:val="es-ES_tradnl" w:eastAsia="x-none"/>
        </w:rPr>
      </w:pPr>
    </w:p>
    <w:tbl>
      <w:tblPr>
        <w:tblW w:w="8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716"/>
      </w:tblGrid>
      <w:tr w:rsidR="0053034F" w:rsidRPr="00120E22" w14:paraId="312D81BC" w14:textId="77777777" w:rsidTr="00CD6D83">
        <w:trPr>
          <w:trHeight w:val="264"/>
        </w:trPr>
        <w:tc>
          <w:tcPr>
            <w:tcW w:w="6663" w:type="dxa"/>
            <w:shd w:val="clear" w:color="auto" w:fill="1F4E79" w:themeFill="accent5" w:themeFillShade="80"/>
            <w:noWrap/>
            <w:hideMark/>
          </w:tcPr>
          <w:p w14:paraId="72578C6E" w14:textId="77777777" w:rsidR="0053034F" w:rsidRPr="004964CC" w:rsidRDefault="0053034F" w:rsidP="00120E22">
            <w:pPr>
              <w:widowControl/>
              <w:tabs>
                <w:tab w:val="left" w:pos="842"/>
              </w:tabs>
              <w:autoSpaceDE/>
              <w:autoSpaceDN/>
              <w:jc w:val="center"/>
              <w:rPr>
                <w:color w:val="AEAAAA" w:themeColor="background2" w:themeShade="BF"/>
                <w:sz w:val="24"/>
                <w:szCs w:val="24"/>
              </w:rPr>
            </w:pPr>
            <w:r w:rsidRPr="004964CC">
              <w:rPr>
                <w:color w:val="AEAAAA" w:themeColor="background2" w:themeShade="BF"/>
                <w:sz w:val="24"/>
                <w:szCs w:val="24"/>
              </w:rPr>
              <w:t>Concepto</w:t>
            </w:r>
          </w:p>
        </w:tc>
        <w:tc>
          <w:tcPr>
            <w:tcW w:w="1716" w:type="dxa"/>
            <w:shd w:val="clear" w:color="auto" w:fill="1F4E79" w:themeFill="accent5" w:themeFillShade="80"/>
            <w:noWrap/>
            <w:hideMark/>
          </w:tcPr>
          <w:p w14:paraId="23B350BF" w14:textId="77777777" w:rsidR="0053034F" w:rsidRPr="004964CC" w:rsidRDefault="0053034F" w:rsidP="00120E22">
            <w:pPr>
              <w:widowControl/>
              <w:tabs>
                <w:tab w:val="left" w:pos="842"/>
              </w:tabs>
              <w:autoSpaceDE/>
              <w:autoSpaceDN/>
              <w:jc w:val="center"/>
              <w:rPr>
                <w:color w:val="AEAAAA" w:themeColor="background2" w:themeShade="BF"/>
                <w:sz w:val="24"/>
                <w:szCs w:val="24"/>
              </w:rPr>
            </w:pPr>
            <w:r w:rsidRPr="004964CC">
              <w:rPr>
                <w:color w:val="AEAAAA" w:themeColor="background2" w:themeShade="BF"/>
                <w:sz w:val="24"/>
                <w:szCs w:val="24"/>
              </w:rPr>
              <w:t>2022</w:t>
            </w:r>
          </w:p>
        </w:tc>
      </w:tr>
      <w:tr w:rsidR="0053034F" w:rsidRPr="00120E22" w14:paraId="6844E574" w14:textId="77777777" w:rsidTr="00EA7FA8">
        <w:trPr>
          <w:trHeight w:val="264"/>
        </w:trPr>
        <w:tc>
          <w:tcPr>
            <w:tcW w:w="6663" w:type="dxa"/>
            <w:shd w:val="clear" w:color="auto" w:fill="auto"/>
            <w:noWrap/>
            <w:hideMark/>
          </w:tcPr>
          <w:p w14:paraId="39D6D4AD"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Proyecto de formulación de políticas públicas de investigación agropecuaria y forestal que sean racionales, coherentes, consensuadas, socialmente equitativas y ambientalmente sostenibles</w:t>
            </w:r>
          </w:p>
        </w:tc>
        <w:tc>
          <w:tcPr>
            <w:tcW w:w="1716" w:type="dxa"/>
            <w:shd w:val="clear" w:color="auto" w:fill="auto"/>
            <w:noWrap/>
            <w:hideMark/>
          </w:tcPr>
          <w:p w14:paraId="01A9C05A"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6.250.000,00</w:t>
            </w:r>
          </w:p>
        </w:tc>
      </w:tr>
      <w:tr w:rsidR="0053034F" w:rsidRPr="00120E22" w14:paraId="69834BAD" w14:textId="77777777" w:rsidTr="00EA7FA8">
        <w:trPr>
          <w:trHeight w:val="264"/>
        </w:trPr>
        <w:tc>
          <w:tcPr>
            <w:tcW w:w="6663" w:type="dxa"/>
            <w:shd w:val="clear" w:color="auto" w:fill="auto"/>
            <w:noWrap/>
            <w:hideMark/>
          </w:tcPr>
          <w:p w14:paraId="36238C27"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Proyecto para el desarrollo de tecnologías apropiadas que impulsen la rentabilidad y la competitividad para productos tradicionales de exportación.</w:t>
            </w:r>
          </w:p>
        </w:tc>
        <w:tc>
          <w:tcPr>
            <w:tcW w:w="1716" w:type="dxa"/>
            <w:shd w:val="clear" w:color="auto" w:fill="auto"/>
            <w:noWrap/>
            <w:hideMark/>
          </w:tcPr>
          <w:p w14:paraId="0CC48086"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24.333.333,33</w:t>
            </w:r>
          </w:p>
        </w:tc>
      </w:tr>
      <w:tr w:rsidR="0053034F" w:rsidRPr="00120E22" w14:paraId="6A179DE9" w14:textId="77777777" w:rsidTr="00EA7FA8">
        <w:trPr>
          <w:trHeight w:val="264"/>
        </w:trPr>
        <w:tc>
          <w:tcPr>
            <w:tcW w:w="6663" w:type="dxa"/>
            <w:shd w:val="clear" w:color="auto" w:fill="auto"/>
            <w:noWrap/>
            <w:hideMark/>
          </w:tcPr>
          <w:p w14:paraId="6CFB121F"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Proyecto para el desarrollo de tecnologías apropiadas que aumenten la competitividad e inocuidad de rubros agropecuarios y forestales para nichos de mercados potenciales.</w:t>
            </w:r>
          </w:p>
        </w:tc>
        <w:tc>
          <w:tcPr>
            <w:tcW w:w="1716" w:type="dxa"/>
            <w:shd w:val="clear" w:color="auto" w:fill="auto"/>
            <w:noWrap/>
            <w:hideMark/>
          </w:tcPr>
          <w:p w14:paraId="76F32D23"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24.333.333,33</w:t>
            </w:r>
          </w:p>
        </w:tc>
      </w:tr>
      <w:tr w:rsidR="0053034F" w:rsidRPr="00120E22" w14:paraId="0823454E" w14:textId="77777777" w:rsidTr="00EA7FA8">
        <w:trPr>
          <w:trHeight w:val="264"/>
        </w:trPr>
        <w:tc>
          <w:tcPr>
            <w:tcW w:w="6663" w:type="dxa"/>
            <w:shd w:val="clear" w:color="auto" w:fill="auto"/>
            <w:noWrap/>
            <w:hideMark/>
          </w:tcPr>
          <w:p w14:paraId="2711D9C6"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Proyecto para el desarrollo de tecnologías apropiadas que mejoren el acceso y la asequibilidad de alimentos agrícolas de origen nacional.</w:t>
            </w:r>
          </w:p>
        </w:tc>
        <w:tc>
          <w:tcPr>
            <w:tcW w:w="1716" w:type="dxa"/>
            <w:shd w:val="clear" w:color="auto" w:fill="auto"/>
            <w:noWrap/>
            <w:hideMark/>
          </w:tcPr>
          <w:p w14:paraId="72DC4A82"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11.333.333,33</w:t>
            </w:r>
          </w:p>
        </w:tc>
      </w:tr>
      <w:tr w:rsidR="0053034F" w:rsidRPr="00120E22" w14:paraId="11CF875A" w14:textId="77777777" w:rsidTr="00EA7FA8">
        <w:trPr>
          <w:trHeight w:val="264"/>
        </w:trPr>
        <w:tc>
          <w:tcPr>
            <w:tcW w:w="6663" w:type="dxa"/>
            <w:shd w:val="clear" w:color="auto" w:fill="auto"/>
            <w:noWrap/>
            <w:hideMark/>
          </w:tcPr>
          <w:p w14:paraId="4C26805A"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Proyecto para el desarrollo de tecnologías apropiadas que mejoren la competitividad de rubros agroforestales de origen nacional que contribuyan la reducción de la pobreza rural</w:t>
            </w:r>
          </w:p>
        </w:tc>
        <w:tc>
          <w:tcPr>
            <w:tcW w:w="1716" w:type="dxa"/>
            <w:shd w:val="clear" w:color="auto" w:fill="auto"/>
            <w:noWrap/>
            <w:hideMark/>
          </w:tcPr>
          <w:p w14:paraId="7C16CD51"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15.000.000,00</w:t>
            </w:r>
          </w:p>
        </w:tc>
      </w:tr>
      <w:tr w:rsidR="0053034F" w:rsidRPr="00120E22" w14:paraId="4BE9830D" w14:textId="77777777" w:rsidTr="00EA7FA8">
        <w:trPr>
          <w:trHeight w:val="264"/>
        </w:trPr>
        <w:tc>
          <w:tcPr>
            <w:tcW w:w="6663" w:type="dxa"/>
            <w:shd w:val="clear" w:color="auto" w:fill="auto"/>
            <w:noWrap/>
            <w:hideMark/>
          </w:tcPr>
          <w:p w14:paraId="618842F6"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Proyecto para el fortalecimiento del Sistema Nacional de Investigaciones Agropecuarias y Forestales (SINIAF) mediante el desarrollo de capacidades del personal del CONIAF y de los investigadores del SINIAF</w:t>
            </w:r>
          </w:p>
        </w:tc>
        <w:tc>
          <w:tcPr>
            <w:tcW w:w="1716" w:type="dxa"/>
            <w:shd w:val="clear" w:color="auto" w:fill="auto"/>
            <w:noWrap/>
            <w:hideMark/>
          </w:tcPr>
          <w:p w14:paraId="437DCB35"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20.000.000,00</w:t>
            </w:r>
          </w:p>
        </w:tc>
      </w:tr>
      <w:tr w:rsidR="0053034F" w:rsidRPr="00120E22" w14:paraId="01623B03" w14:textId="77777777" w:rsidTr="00EA7FA8">
        <w:trPr>
          <w:trHeight w:val="264"/>
        </w:trPr>
        <w:tc>
          <w:tcPr>
            <w:tcW w:w="6663" w:type="dxa"/>
            <w:shd w:val="clear" w:color="auto" w:fill="auto"/>
            <w:noWrap/>
            <w:hideMark/>
          </w:tcPr>
          <w:p w14:paraId="5855588C"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Actualización para la innovación tecnológica y competitividad agroalimentaria en la República Dominicana**</w:t>
            </w:r>
          </w:p>
        </w:tc>
        <w:tc>
          <w:tcPr>
            <w:tcW w:w="1716" w:type="dxa"/>
            <w:shd w:val="clear" w:color="auto" w:fill="auto"/>
            <w:noWrap/>
            <w:hideMark/>
          </w:tcPr>
          <w:p w14:paraId="5D32CFFE"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4,000,000,00</w:t>
            </w:r>
          </w:p>
        </w:tc>
      </w:tr>
      <w:tr w:rsidR="0053034F" w:rsidRPr="00120E22" w14:paraId="02AE8193" w14:textId="77777777" w:rsidTr="00EA7FA8">
        <w:trPr>
          <w:trHeight w:val="264"/>
        </w:trPr>
        <w:tc>
          <w:tcPr>
            <w:tcW w:w="6663" w:type="dxa"/>
            <w:shd w:val="clear" w:color="auto" w:fill="auto"/>
            <w:noWrap/>
            <w:hideMark/>
          </w:tcPr>
          <w:p w14:paraId="307E9F9B"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Actualización de tecnologías para la competitividad del sector agroexportador en la República Dominicana**</w:t>
            </w:r>
          </w:p>
        </w:tc>
        <w:tc>
          <w:tcPr>
            <w:tcW w:w="1716" w:type="dxa"/>
            <w:shd w:val="clear" w:color="auto" w:fill="auto"/>
            <w:noWrap/>
            <w:hideMark/>
          </w:tcPr>
          <w:p w14:paraId="04BDDC06"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4,000,000,00</w:t>
            </w:r>
          </w:p>
        </w:tc>
      </w:tr>
      <w:tr w:rsidR="0053034F" w:rsidRPr="00120E22" w14:paraId="51BA1BDF" w14:textId="77777777" w:rsidTr="00EA7FA8">
        <w:trPr>
          <w:trHeight w:val="264"/>
        </w:trPr>
        <w:tc>
          <w:tcPr>
            <w:tcW w:w="6663" w:type="dxa"/>
            <w:shd w:val="clear" w:color="auto" w:fill="auto"/>
            <w:noWrap/>
            <w:hideMark/>
          </w:tcPr>
          <w:p w14:paraId="7BADA6BF"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Gastos de inversión en proyectos</w:t>
            </w:r>
          </w:p>
        </w:tc>
        <w:tc>
          <w:tcPr>
            <w:tcW w:w="1716" w:type="dxa"/>
            <w:shd w:val="clear" w:color="auto" w:fill="auto"/>
            <w:noWrap/>
            <w:hideMark/>
          </w:tcPr>
          <w:p w14:paraId="4FE2FABE"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102,999,999.00</w:t>
            </w:r>
          </w:p>
        </w:tc>
      </w:tr>
      <w:tr w:rsidR="0053034F" w:rsidRPr="00120E22" w14:paraId="0DFE03AA" w14:textId="77777777" w:rsidTr="00EA7FA8">
        <w:trPr>
          <w:trHeight w:val="264"/>
        </w:trPr>
        <w:tc>
          <w:tcPr>
            <w:tcW w:w="6663" w:type="dxa"/>
            <w:shd w:val="clear" w:color="auto" w:fill="auto"/>
            <w:noWrap/>
            <w:hideMark/>
          </w:tcPr>
          <w:p w14:paraId="6BCC1379"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Presupuesto operativo CONIAF*</w:t>
            </w:r>
          </w:p>
        </w:tc>
        <w:tc>
          <w:tcPr>
            <w:tcW w:w="1716" w:type="dxa"/>
            <w:shd w:val="clear" w:color="auto" w:fill="auto"/>
            <w:noWrap/>
            <w:vAlign w:val="center"/>
            <w:hideMark/>
          </w:tcPr>
          <w:p w14:paraId="0F140484"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64,826.675.00</w:t>
            </w:r>
          </w:p>
        </w:tc>
      </w:tr>
      <w:tr w:rsidR="0053034F" w:rsidRPr="00120E22" w14:paraId="79576F7E" w14:textId="77777777" w:rsidTr="00EA7FA8">
        <w:trPr>
          <w:trHeight w:val="264"/>
        </w:trPr>
        <w:tc>
          <w:tcPr>
            <w:tcW w:w="6663" w:type="dxa"/>
            <w:shd w:val="clear" w:color="auto" w:fill="BFBFBF"/>
            <w:noWrap/>
            <w:hideMark/>
          </w:tcPr>
          <w:p w14:paraId="64DF3DB6" w14:textId="77777777" w:rsidR="0053034F" w:rsidRPr="00120E22" w:rsidRDefault="0053034F" w:rsidP="00120E22">
            <w:pPr>
              <w:widowControl/>
              <w:tabs>
                <w:tab w:val="left" w:pos="842"/>
              </w:tabs>
              <w:autoSpaceDE/>
              <w:autoSpaceDN/>
              <w:jc w:val="center"/>
              <w:rPr>
                <w:color w:val="767171"/>
                <w:sz w:val="24"/>
                <w:szCs w:val="24"/>
              </w:rPr>
            </w:pPr>
            <w:r w:rsidRPr="00120E22">
              <w:rPr>
                <w:color w:val="767171"/>
                <w:sz w:val="24"/>
                <w:szCs w:val="24"/>
              </w:rPr>
              <w:t xml:space="preserve">TOTAL </w:t>
            </w:r>
          </w:p>
        </w:tc>
        <w:tc>
          <w:tcPr>
            <w:tcW w:w="1716" w:type="dxa"/>
            <w:shd w:val="clear" w:color="auto" w:fill="BFBFBF"/>
            <w:noWrap/>
            <w:vAlign w:val="center"/>
            <w:hideMark/>
          </w:tcPr>
          <w:p w14:paraId="634F6EB8" w14:textId="3DF19BF1" w:rsidR="0053034F" w:rsidRPr="00B722B6" w:rsidRDefault="00B722B6" w:rsidP="00120E22">
            <w:pPr>
              <w:widowControl/>
              <w:tabs>
                <w:tab w:val="left" w:pos="842"/>
              </w:tabs>
              <w:autoSpaceDE/>
              <w:autoSpaceDN/>
              <w:jc w:val="center"/>
              <w:rPr>
                <w:b/>
                <w:bCs/>
                <w:color w:val="767171"/>
                <w:sz w:val="24"/>
                <w:szCs w:val="24"/>
              </w:rPr>
            </w:pPr>
            <w:r w:rsidRPr="00B722B6">
              <w:rPr>
                <w:b/>
                <w:bCs/>
                <w:color w:val="767171"/>
                <w:sz w:val="24"/>
                <w:szCs w:val="24"/>
              </w:rPr>
              <w:t>277,076,673.99</w:t>
            </w:r>
          </w:p>
        </w:tc>
      </w:tr>
    </w:tbl>
    <w:p w14:paraId="2A5D2F22" w14:textId="77777777" w:rsidR="0053034F" w:rsidRPr="00120E22" w:rsidRDefault="0053034F" w:rsidP="00120E22">
      <w:pPr>
        <w:widowControl/>
        <w:tabs>
          <w:tab w:val="left" w:pos="842"/>
        </w:tabs>
        <w:autoSpaceDE/>
        <w:autoSpaceDN/>
        <w:rPr>
          <w:color w:val="767171"/>
          <w:sz w:val="20"/>
          <w:szCs w:val="20"/>
        </w:rPr>
      </w:pPr>
      <w:r w:rsidRPr="00120E22">
        <w:rPr>
          <w:color w:val="767171"/>
          <w:sz w:val="24"/>
          <w:szCs w:val="24"/>
        </w:rPr>
        <w:t>*</w:t>
      </w:r>
      <w:r w:rsidRPr="00120E22">
        <w:rPr>
          <w:color w:val="767171"/>
          <w:sz w:val="20"/>
          <w:szCs w:val="20"/>
        </w:rPr>
        <w:t xml:space="preserve">Estas partidas se consignan dentro del presupuesto operativo CONIAF </w:t>
      </w:r>
    </w:p>
    <w:p w14:paraId="53E5F6A7" w14:textId="77777777" w:rsidR="0053034F" w:rsidRPr="00120E22" w:rsidRDefault="0053034F" w:rsidP="00120E22">
      <w:pPr>
        <w:widowControl/>
        <w:tabs>
          <w:tab w:val="left" w:pos="842"/>
        </w:tabs>
        <w:autoSpaceDE/>
        <w:autoSpaceDN/>
        <w:rPr>
          <w:color w:val="767171"/>
          <w:sz w:val="20"/>
          <w:szCs w:val="20"/>
        </w:rPr>
      </w:pPr>
      <w:r w:rsidRPr="00120E22">
        <w:rPr>
          <w:color w:val="767171"/>
          <w:sz w:val="20"/>
          <w:szCs w:val="20"/>
        </w:rPr>
        <w:t xml:space="preserve">**Estas actividades corresponden a dos proyectos aprobados por el MEPyD en 2019 cuya ejecución finaliza en 2021 (ver párrafo final de introducción) </w:t>
      </w:r>
    </w:p>
    <w:p w14:paraId="38345390" w14:textId="77777777" w:rsidR="0053034F" w:rsidRPr="00120E22" w:rsidRDefault="0053034F" w:rsidP="00120E22">
      <w:pPr>
        <w:widowControl/>
        <w:tabs>
          <w:tab w:val="left" w:pos="842"/>
        </w:tabs>
        <w:autoSpaceDE/>
        <w:autoSpaceDN/>
        <w:rPr>
          <w:color w:val="767171"/>
          <w:sz w:val="20"/>
          <w:szCs w:val="20"/>
        </w:rPr>
      </w:pPr>
    </w:p>
    <w:p w14:paraId="4A768E8F" w14:textId="77777777" w:rsidR="0053034F" w:rsidRPr="00120E22" w:rsidRDefault="0053034F" w:rsidP="00120E22">
      <w:pPr>
        <w:widowControl/>
        <w:tabs>
          <w:tab w:val="left" w:pos="842"/>
        </w:tabs>
        <w:autoSpaceDE/>
        <w:autoSpaceDN/>
        <w:jc w:val="center"/>
        <w:rPr>
          <w:color w:val="767171"/>
          <w:sz w:val="24"/>
          <w:szCs w:val="24"/>
        </w:rPr>
      </w:pPr>
    </w:p>
    <w:p w14:paraId="4147D639" w14:textId="77777777" w:rsidR="0053034F" w:rsidRPr="0053034F" w:rsidRDefault="0053034F" w:rsidP="0053034F">
      <w:pPr>
        <w:widowControl/>
        <w:shd w:val="clear" w:color="auto" w:fill="FFFFFF"/>
        <w:autoSpaceDE/>
        <w:autoSpaceDN/>
        <w:spacing w:after="120" w:line="276" w:lineRule="auto"/>
        <w:jc w:val="both"/>
        <w:rPr>
          <w:rFonts w:eastAsia="Calibri"/>
          <w:sz w:val="24"/>
          <w:szCs w:val="24"/>
          <w:lang w:val="es-ES_tradnl"/>
        </w:rPr>
      </w:pPr>
    </w:p>
    <w:p w14:paraId="7BF20D1D" w14:textId="77777777" w:rsidR="0053034F" w:rsidRPr="0053034F" w:rsidRDefault="0053034F" w:rsidP="0053034F">
      <w:pPr>
        <w:widowControl/>
        <w:shd w:val="clear" w:color="auto" w:fill="FFFFFF"/>
        <w:autoSpaceDE/>
        <w:autoSpaceDN/>
        <w:spacing w:after="120" w:line="276" w:lineRule="auto"/>
        <w:jc w:val="both"/>
        <w:rPr>
          <w:rFonts w:eastAsia="Calibri"/>
          <w:sz w:val="24"/>
          <w:szCs w:val="24"/>
          <w:lang w:val="es-ES_tradnl"/>
        </w:rPr>
      </w:pPr>
    </w:p>
    <w:p w14:paraId="0FEE0B86" w14:textId="77777777" w:rsidR="0053034F" w:rsidRPr="0053034F" w:rsidRDefault="0053034F" w:rsidP="0053034F">
      <w:pPr>
        <w:widowControl/>
        <w:shd w:val="clear" w:color="auto" w:fill="FFFFFF"/>
        <w:autoSpaceDE/>
        <w:autoSpaceDN/>
        <w:spacing w:after="120" w:line="276" w:lineRule="auto"/>
        <w:jc w:val="both"/>
        <w:rPr>
          <w:rFonts w:eastAsia="Calibri"/>
          <w:sz w:val="24"/>
          <w:szCs w:val="24"/>
          <w:lang w:val="es-ES_tradnl"/>
        </w:rPr>
      </w:pPr>
    </w:p>
    <w:p w14:paraId="3A3CBC11" w14:textId="77777777" w:rsidR="0053034F" w:rsidRPr="0053034F" w:rsidRDefault="0053034F" w:rsidP="0053034F">
      <w:pPr>
        <w:widowControl/>
        <w:shd w:val="clear" w:color="auto" w:fill="FFFFFF"/>
        <w:autoSpaceDE/>
        <w:autoSpaceDN/>
        <w:spacing w:after="120" w:line="276" w:lineRule="auto"/>
        <w:jc w:val="both"/>
        <w:rPr>
          <w:rFonts w:eastAsia="Calibri"/>
          <w:sz w:val="24"/>
          <w:szCs w:val="24"/>
          <w:lang w:val="es-ES_tradnl"/>
        </w:rPr>
      </w:pPr>
    </w:p>
    <w:p w14:paraId="4707AE58" w14:textId="77777777" w:rsidR="0053034F" w:rsidRPr="0053034F" w:rsidRDefault="0053034F" w:rsidP="0053034F">
      <w:pPr>
        <w:widowControl/>
        <w:shd w:val="clear" w:color="auto" w:fill="FFFFFF"/>
        <w:autoSpaceDE/>
        <w:autoSpaceDN/>
        <w:spacing w:after="120" w:line="276" w:lineRule="auto"/>
        <w:jc w:val="both"/>
        <w:rPr>
          <w:rFonts w:eastAsia="Calibri"/>
          <w:sz w:val="24"/>
          <w:szCs w:val="24"/>
          <w:lang w:val="es-ES_tradnl"/>
        </w:rPr>
      </w:pPr>
    </w:p>
    <w:p w14:paraId="0CB83B77" w14:textId="77777777" w:rsidR="0053034F" w:rsidRPr="0053034F" w:rsidRDefault="0053034F" w:rsidP="0053034F">
      <w:pPr>
        <w:widowControl/>
        <w:autoSpaceDE/>
        <w:autoSpaceDN/>
        <w:spacing w:after="200" w:line="276" w:lineRule="auto"/>
        <w:rPr>
          <w:rFonts w:ascii="Calibri" w:eastAsia="Calibri" w:hAnsi="Calibri"/>
          <w:lang w:val="es-ES_tradnl"/>
        </w:rPr>
      </w:pPr>
    </w:p>
    <w:p w14:paraId="5E58C782" w14:textId="0EEABBCB" w:rsidR="00160C53" w:rsidRPr="0053034F" w:rsidRDefault="00160C53" w:rsidP="004A7EA9">
      <w:pPr>
        <w:tabs>
          <w:tab w:val="center" w:pos="360"/>
        </w:tabs>
        <w:spacing w:line="360" w:lineRule="auto"/>
        <w:jc w:val="both"/>
        <w:rPr>
          <w:color w:val="767171"/>
          <w:sz w:val="24"/>
          <w:szCs w:val="24"/>
          <w:lang w:val="es-ES_tradnl"/>
        </w:rPr>
      </w:pPr>
    </w:p>
    <w:p w14:paraId="5E330DFF" w14:textId="67ACD2C4" w:rsidR="00160C53" w:rsidRDefault="00160C53" w:rsidP="004A7EA9">
      <w:pPr>
        <w:tabs>
          <w:tab w:val="center" w:pos="360"/>
        </w:tabs>
        <w:spacing w:line="360" w:lineRule="auto"/>
        <w:jc w:val="both"/>
        <w:rPr>
          <w:color w:val="767171"/>
          <w:sz w:val="24"/>
          <w:szCs w:val="24"/>
        </w:rPr>
      </w:pPr>
    </w:p>
    <w:p w14:paraId="36EA8871" w14:textId="62FA08DD" w:rsidR="001E7137" w:rsidRDefault="001E7137" w:rsidP="004A7EA9">
      <w:pPr>
        <w:tabs>
          <w:tab w:val="center" w:pos="360"/>
        </w:tabs>
        <w:spacing w:line="360" w:lineRule="auto"/>
        <w:jc w:val="both"/>
        <w:rPr>
          <w:color w:val="767171"/>
          <w:sz w:val="24"/>
          <w:szCs w:val="24"/>
        </w:rPr>
      </w:pPr>
    </w:p>
    <w:p w14:paraId="2D32ED03" w14:textId="15BB670E" w:rsidR="00160C53" w:rsidRDefault="00160C53" w:rsidP="004A7EA9">
      <w:pPr>
        <w:tabs>
          <w:tab w:val="center" w:pos="360"/>
        </w:tabs>
        <w:spacing w:line="360" w:lineRule="auto"/>
        <w:jc w:val="both"/>
        <w:rPr>
          <w:color w:val="767171"/>
          <w:sz w:val="24"/>
          <w:szCs w:val="24"/>
        </w:rPr>
      </w:pPr>
    </w:p>
    <w:p w14:paraId="69C8369F" w14:textId="77777777" w:rsidR="00160C53" w:rsidRPr="006145FD" w:rsidRDefault="00160C53" w:rsidP="004A7EA9">
      <w:pPr>
        <w:tabs>
          <w:tab w:val="center" w:pos="360"/>
        </w:tabs>
        <w:spacing w:line="360" w:lineRule="auto"/>
        <w:jc w:val="both"/>
        <w:rPr>
          <w:color w:val="767171"/>
          <w:sz w:val="24"/>
          <w:szCs w:val="24"/>
        </w:rPr>
      </w:pPr>
    </w:p>
    <w:p w14:paraId="54EE38E1" w14:textId="035531E6" w:rsidR="00191317" w:rsidRPr="006145FD" w:rsidRDefault="00191317" w:rsidP="00191317">
      <w:pPr>
        <w:tabs>
          <w:tab w:val="center" w:pos="360"/>
        </w:tabs>
        <w:spacing w:line="360" w:lineRule="auto"/>
        <w:jc w:val="center"/>
        <w:rPr>
          <w:b/>
          <w:bCs/>
          <w:color w:val="767171"/>
          <w:sz w:val="28"/>
          <w:szCs w:val="28"/>
        </w:rPr>
      </w:pPr>
      <w:r w:rsidRPr="006145FD">
        <w:rPr>
          <w:b/>
          <w:bCs/>
          <w:color w:val="767171"/>
          <w:sz w:val="28"/>
          <w:szCs w:val="28"/>
        </w:rPr>
        <w:t>ANEXOS</w:t>
      </w:r>
    </w:p>
    <w:p w14:paraId="1C74358E" w14:textId="7667EBBD" w:rsidR="001E7137" w:rsidRPr="006145FD" w:rsidRDefault="00160C53" w:rsidP="004A7EA9">
      <w:pPr>
        <w:tabs>
          <w:tab w:val="center" w:pos="360"/>
        </w:tabs>
        <w:spacing w:line="360" w:lineRule="auto"/>
        <w:jc w:val="both"/>
        <w:rPr>
          <w:color w:val="767171"/>
          <w:sz w:val="24"/>
          <w:szCs w:val="24"/>
        </w:rPr>
      </w:pPr>
      <w:r w:rsidRPr="006145FD">
        <w:rPr>
          <w:noProof/>
          <w:color w:val="767171"/>
          <w:sz w:val="24"/>
          <w:szCs w:val="24"/>
        </w:rPr>
        <mc:AlternateContent>
          <mc:Choice Requires="wps">
            <w:drawing>
              <wp:anchor distT="0" distB="0" distL="0" distR="0" simplePos="0" relativeHeight="251689984" behindDoc="1" locked="0" layoutInCell="1" allowOverlap="1" wp14:anchorId="66BF1243" wp14:editId="447CF74F">
                <wp:simplePos x="0" y="0"/>
                <wp:positionH relativeFrom="page">
                  <wp:posOffset>3486150</wp:posOffset>
                </wp:positionH>
                <wp:positionV relativeFrom="paragraph">
                  <wp:posOffset>283845</wp:posOffset>
                </wp:positionV>
                <wp:extent cx="889000" cy="1270"/>
                <wp:effectExtent l="0" t="19050" r="25400" b="17780"/>
                <wp:wrapTopAndBottom/>
                <wp:docPr id="2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1270"/>
                        </a:xfrm>
                        <a:custGeom>
                          <a:avLst/>
                          <a:gdLst>
                            <a:gd name="T0" fmla="+- 0 5413 5413"/>
                            <a:gd name="T1" fmla="*/ T0 w 1400"/>
                            <a:gd name="T2" fmla="+- 0 6813 5413"/>
                            <a:gd name="T3" fmla="*/ T2 w 1400"/>
                          </a:gdLst>
                          <a:ahLst/>
                          <a:cxnLst>
                            <a:cxn ang="0">
                              <a:pos x="T1" y="0"/>
                            </a:cxn>
                            <a:cxn ang="0">
                              <a:pos x="T3" y="0"/>
                            </a:cxn>
                          </a:cxnLst>
                          <a:rect l="0" t="0" r="r" b="b"/>
                          <a:pathLst>
                            <a:path w="1400">
                              <a:moveTo>
                                <a:pt x="0" y="0"/>
                              </a:moveTo>
                              <a:lnTo>
                                <a:pt x="1400" y="0"/>
                              </a:lnTo>
                            </a:path>
                          </a:pathLst>
                        </a:custGeom>
                        <a:ln w="38100">
                          <a:solidFill>
                            <a:srgbClr val="FF0000"/>
                          </a:solidFill>
                          <a:headEnd/>
                          <a:tailEnd/>
                        </a:ln>
                      </wps:spPr>
                      <wps:style>
                        <a:lnRef idx="3">
                          <a:schemeClr val="dk1"/>
                        </a:lnRef>
                        <a:fillRef idx="0">
                          <a:schemeClr val="dk1"/>
                        </a:fillRef>
                        <a:effectRef idx="2">
                          <a:schemeClr val="dk1"/>
                        </a:effectRef>
                        <a:fontRef idx="minor">
                          <a:schemeClr val="tx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841BA" id="Freeform 19" o:spid="_x0000_s1026" style="position:absolute;margin-left:274.5pt;margin-top:22.35pt;width:70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" path="m,l1400,e" filled="f" strokecolor="red" strokeweight="3pt">
                <v:stroke joinstyle="miter"/>
                <v:path arrowok="t" o:connecttype="custom" o:connectlocs="0,0;889000,0" o:connectangles="0,0"/>
                <w10:wrap type="topAndBottom" anchorx="page"/>
              </v:shape>
            </w:pict>
          </mc:Fallback>
        </mc:AlternateContent>
      </w:r>
    </w:p>
    <w:p w14:paraId="31F361DC" w14:textId="557B7C66" w:rsidR="001E7137" w:rsidRPr="006145FD" w:rsidRDefault="001E7137" w:rsidP="004A7EA9">
      <w:pPr>
        <w:tabs>
          <w:tab w:val="center" w:pos="360"/>
        </w:tabs>
        <w:spacing w:line="360" w:lineRule="auto"/>
        <w:jc w:val="both"/>
        <w:rPr>
          <w:color w:val="767171"/>
          <w:sz w:val="24"/>
          <w:szCs w:val="24"/>
        </w:rPr>
      </w:pPr>
    </w:p>
    <w:p w14:paraId="0DDF5CA3" w14:textId="4CF183B3" w:rsidR="001E7137" w:rsidRPr="006145FD" w:rsidRDefault="001E7137" w:rsidP="004A7EA9">
      <w:pPr>
        <w:tabs>
          <w:tab w:val="center" w:pos="360"/>
        </w:tabs>
        <w:spacing w:line="360" w:lineRule="auto"/>
        <w:jc w:val="both"/>
        <w:rPr>
          <w:color w:val="767171"/>
          <w:sz w:val="24"/>
          <w:szCs w:val="24"/>
        </w:rPr>
      </w:pPr>
    </w:p>
    <w:p w14:paraId="6856437D" w14:textId="50680DF7" w:rsidR="001E7137" w:rsidRPr="006145FD" w:rsidRDefault="001E7137" w:rsidP="004A7EA9">
      <w:pPr>
        <w:tabs>
          <w:tab w:val="center" w:pos="360"/>
        </w:tabs>
        <w:spacing w:line="360" w:lineRule="auto"/>
        <w:jc w:val="both"/>
        <w:rPr>
          <w:color w:val="767171"/>
          <w:sz w:val="24"/>
          <w:szCs w:val="24"/>
        </w:rPr>
      </w:pPr>
    </w:p>
    <w:p w14:paraId="42ECAABA" w14:textId="0C5E6DED" w:rsidR="001E7137" w:rsidRPr="006145FD" w:rsidRDefault="001E7137" w:rsidP="004A7EA9">
      <w:pPr>
        <w:tabs>
          <w:tab w:val="center" w:pos="360"/>
        </w:tabs>
        <w:spacing w:line="360" w:lineRule="auto"/>
        <w:jc w:val="both"/>
        <w:rPr>
          <w:color w:val="767171"/>
          <w:sz w:val="24"/>
          <w:szCs w:val="24"/>
        </w:rPr>
      </w:pPr>
    </w:p>
    <w:p w14:paraId="1DABD419" w14:textId="63F482FE" w:rsidR="001E7137" w:rsidRPr="006145FD" w:rsidRDefault="001E7137" w:rsidP="004A7EA9">
      <w:pPr>
        <w:tabs>
          <w:tab w:val="center" w:pos="360"/>
        </w:tabs>
        <w:spacing w:line="360" w:lineRule="auto"/>
        <w:jc w:val="both"/>
        <w:rPr>
          <w:color w:val="767171"/>
          <w:sz w:val="24"/>
          <w:szCs w:val="24"/>
        </w:rPr>
      </w:pPr>
    </w:p>
    <w:p w14:paraId="36524827" w14:textId="0DA6E001" w:rsidR="001E7137" w:rsidRPr="006145FD" w:rsidRDefault="001E7137" w:rsidP="004A7EA9">
      <w:pPr>
        <w:tabs>
          <w:tab w:val="center" w:pos="360"/>
        </w:tabs>
        <w:spacing w:line="360" w:lineRule="auto"/>
        <w:jc w:val="both"/>
        <w:rPr>
          <w:color w:val="767171"/>
          <w:sz w:val="24"/>
          <w:szCs w:val="24"/>
        </w:rPr>
      </w:pPr>
    </w:p>
    <w:p w14:paraId="44401DDC" w14:textId="64F881E4" w:rsidR="001E7137" w:rsidRDefault="001E7137" w:rsidP="004A7EA9">
      <w:pPr>
        <w:tabs>
          <w:tab w:val="center" w:pos="360"/>
        </w:tabs>
        <w:spacing w:line="360" w:lineRule="auto"/>
        <w:jc w:val="both"/>
        <w:rPr>
          <w:color w:val="767171"/>
          <w:sz w:val="24"/>
          <w:szCs w:val="24"/>
        </w:rPr>
      </w:pPr>
    </w:p>
    <w:p w14:paraId="2C9BE976" w14:textId="77777777" w:rsidR="00A17C94" w:rsidRPr="006145FD" w:rsidRDefault="00A17C94" w:rsidP="004A7EA9">
      <w:pPr>
        <w:tabs>
          <w:tab w:val="center" w:pos="360"/>
        </w:tabs>
        <w:spacing w:line="360" w:lineRule="auto"/>
        <w:jc w:val="both"/>
        <w:rPr>
          <w:color w:val="767171"/>
          <w:sz w:val="24"/>
          <w:szCs w:val="24"/>
        </w:rPr>
      </w:pPr>
    </w:p>
    <w:p w14:paraId="583E295F" w14:textId="63C5FEF2" w:rsidR="001E7137" w:rsidRPr="006145FD" w:rsidRDefault="001E7137" w:rsidP="004A7EA9">
      <w:pPr>
        <w:tabs>
          <w:tab w:val="center" w:pos="360"/>
        </w:tabs>
        <w:spacing w:line="360" w:lineRule="auto"/>
        <w:jc w:val="both"/>
        <w:rPr>
          <w:color w:val="767171"/>
          <w:sz w:val="24"/>
          <w:szCs w:val="24"/>
        </w:rPr>
      </w:pPr>
    </w:p>
    <w:p w14:paraId="3DD27729" w14:textId="4E32334A" w:rsidR="001E7137" w:rsidRPr="006145FD" w:rsidRDefault="001E7137" w:rsidP="004A7EA9">
      <w:pPr>
        <w:tabs>
          <w:tab w:val="center" w:pos="360"/>
        </w:tabs>
        <w:spacing w:line="360" w:lineRule="auto"/>
        <w:jc w:val="both"/>
        <w:rPr>
          <w:color w:val="767171"/>
          <w:sz w:val="24"/>
          <w:szCs w:val="24"/>
        </w:rPr>
      </w:pPr>
    </w:p>
    <w:p w14:paraId="0D3CADD0" w14:textId="4097E29F" w:rsidR="001E7137" w:rsidRPr="006145FD" w:rsidRDefault="001E7137" w:rsidP="004A7EA9">
      <w:pPr>
        <w:tabs>
          <w:tab w:val="center" w:pos="360"/>
        </w:tabs>
        <w:spacing w:line="360" w:lineRule="auto"/>
        <w:jc w:val="both"/>
        <w:rPr>
          <w:color w:val="767171"/>
          <w:sz w:val="24"/>
          <w:szCs w:val="24"/>
        </w:rPr>
      </w:pPr>
    </w:p>
    <w:p w14:paraId="1DDDC295" w14:textId="5F7E9948" w:rsidR="00FE494D" w:rsidRPr="006145FD" w:rsidRDefault="00FE494D" w:rsidP="004A7EA9">
      <w:pPr>
        <w:tabs>
          <w:tab w:val="center" w:pos="360"/>
        </w:tabs>
        <w:spacing w:line="360" w:lineRule="auto"/>
        <w:jc w:val="both"/>
        <w:rPr>
          <w:color w:val="767171"/>
          <w:sz w:val="24"/>
          <w:szCs w:val="24"/>
        </w:rPr>
      </w:pPr>
    </w:p>
    <w:p w14:paraId="16CB401E" w14:textId="0E677407" w:rsidR="00FE494D" w:rsidRPr="006145FD" w:rsidRDefault="00FE494D" w:rsidP="004A7EA9">
      <w:pPr>
        <w:tabs>
          <w:tab w:val="center" w:pos="360"/>
        </w:tabs>
        <w:spacing w:line="360" w:lineRule="auto"/>
        <w:jc w:val="both"/>
        <w:rPr>
          <w:color w:val="767171"/>
          <w:sz w:val="24"/>
          <w:szCs w:val="24"/>
        </w:rPr>
      </w:pPr>
    </w:p>
    <w:p w14:paraId="31DADBB4" w14:textId="342B53D8" w:rsidR="00FE494D" w:rsidRPr="006145FD" w:rsidRDefault="00FE494D" w:rsidP="004A7EA9">
      <w:pPr>
        <w:tabs>
          <w:tab w:val="center" w:pos="360"/>
        </w:tabs>
        <w:spacing w:line="360" w:lineRule="auto"/>
        <w:jc w:val="both"/>
        <w:rPr>
          <w:color w:val="767171"/>
          <w:sz w:val="24"/>
          <w:szCs w:val="24"/>
        </w:rPr>
      </w:pPr>
    </w:p>
    <w:p w14:paraId="7D3C5BEF" w14:textId="77777777" w:rsidR="00FE494D" w:rsidRPr="006145FD" w:rsidRDefault="00FE494D" w:rsidP="004A7EA9">
      <w:pPr>
        <w:tabs>
          <w:tab w:val="center" w:pos="360"/>
        </w:tabs>
        <w:spacing w:line="360" w:lineRule="auto"/>
        <w:jc w:val="both"/>
        <w:rPr>
          <w:color w:val="767171"/>
          <w:sz w:val="24"/>
          <w:szCs w:val="24"/>
        </w:rPr>
      </w:pPr>
    </w:p>
    <w:p w14:paraId="423E34BE" w14:textId="40E46C6B" w:rsidR="001E7137" w:rsidRDefault="001E7137" w:rsidP="004A7EA9">
      <w:pPr>
        <w:tabs>
          <w:tab w:val="center" w:pos="360"/>
        </w:tabs>
        <w:spacing w:line="360" w:lineRule="auto"/>
        <w:jc w:val="both"/>
        <w:rPr>
          <w:color w:val="767171"/>
          <w:sz w:val="24"/>
          <w:szCs w:val="24"/>
        </w:rPr>
      </w:pPr>
    </w:p>
    <w:p w14:paraId="134612A6" w14:textId="325D03CB" w:rsidR="00CC6F71" w:rsidRPr="006145FD" w:rsidRDefault="00FC1FD9" w:rsidP="00F20F0F">
      <w:pPr>
        <w:spacing w:line="360" w:lineRule="auto"/>
        <w:ind w:right="407"/>
        <w:rPr>
          <w:color w:val="767171"/>
          <w:sz w:val="24"/>
          <w:szCs w:val="24"/>
        </w:rPr>
      </w:pPr>
      <w:r w:rsidRPr="006145FD">
        <w:rPr>
          <w:color w:val="767171"/>
          <w:sz w:val="24"/>
          <w:szCs w:val="24"/>
        </w:rPr>
        <w:lastRenderedPageBreak/>
        <w:t>Anexo a</w:t>
      </w:r>
    </w:p>
    <w:p w14:paraId="570E1209" w14:textId="45D33B46" w:rsidR="00CC6F71" w:rsidRPr="006145FD" w:rsidRDefault="00CC6F71" w:rsidP="00F20F0F">
      <w:pPr>
        <w:spacing w:line="360" w:lineRule="auto"/>
        <w:ind w:right="407"/>
        <w:rPr>
          <w:color w:val="767171"/>
          <w:sz w:val="26"/>
          <w:szCs w:val="24"/>
        </w:rPr>
      </w:pPr>
      <w:r w:rsidRPr="006145FD">
        <w:rPr>
          <w:noProof/>
          <w:color w:val="767171"/>
          <w:sz w:val="28"/>
          <w:szCs w:val="28"/>
        </w:rPr>
        <w:drawing>
          <wp:inline distT="0" distB="0" distL="0" distR="0" wp14:anchorId="35A3498A" wp14:editId="5B89704C">
            <wp:extent cx="5029200" cy="553908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0599" cy="5540621"/>
                    </a:xfrm>
                    <a:prstGeom prst="rect">
                      <a:avLst/>
                    </a:prstGeom>
                    <a:noFill/>
                    <a:ln>
                      <a:noFill/>
                    </a:ln>
                  </pic:spPr>
                </pic:pic>
              </a:graphicData>
            </a:graphic>
          </wp:inline>
        </w:drawing>
      </w:r>
    </w:p>
    <w:p w14:paraId="5395C033" w14:textId="32FB4137" w:rsidR="00FC1FD9" w:rsidRPr="006145FD" w:rsidRDefault="00FC1FD9" w:rsidP="00F20F0F">
      <w:pPr>
        <w:spacing w:line="360" w:lineRule="auto"/>
        <w:ind w:right="407"/>
        <w:rPr>
          <w:color w:val="767171"/>
          <w:sz w:val="26"/>
          <w:szCs w:val="24"/>
        </w:rPr>
      </w:pPr>
    </w:p>
    <w:p w14:paraId="6C01A8E7" w14:textId="7B827C0A" w:rsidR="00FC1FD9" w:rsidRDefault="00FC1FD9" w:rsidP="00F20F0F">
      <w:pPr>
        <w:spacing w:line="360" w:lineRule="auto"/>
        <w:ind w:right="407"/>
        <w:rPr>
          <w:color w:val="767171"/>
          <w:sz w:val="26"/>
          <w:szCs w:val="24"/>
        </w:rPr>
      </w:pPr>
    </w:p>
    <w:p w14:paraId="6A9CCB37" w14:textId="29E644F5" w:rsidR="00FC1FD9" w:rsidRDefault="00FC1FD9" w:rsidP="00F20F0F">
      <w:pPr>
        <w:spacing w:line="360" w:lineRule="auto"/>
        <w:ind w:right="407"/>
        <w:rPr>
          <w:color w:val="767171"/>
          <w:sz w:val="26"/>
          <w:szCs w:val="24"/>
        </w:rPr>
      </w:pPr>
    </w:p>
    <w:p w14:paraId="01F025FA" w14:textId="74ED996C" w:rsidR="00442845" w:rsidRDefault="00442845" w:rsidP="00F20F0F">
      <w:pPr>
        <w:spacing w:line="360" w:lineRule="auto"/>
        <w:ind w:right="407"/>
        <w:rPr>
          <w:color w:val="767171"/>
          <w:sz w:val="26"/>
          <w:szCs w:val="24"/>
        </w:rPr>
      </w:pPr>
    </w:p>
    <w:p w14:paraId="5A23A784" w14:textId="24DE5749" w:rsidR="00442845" w:rsidRDefault="00442845" w:rsidP="00F20F0F">
      <w:pPr>
        <w:spacing w:line="360" w:lineRule="auto"/>
        <w:ind w:right="407"/>
        <w:rPr>
          <w:color w:val="767171"/>
          <w:sz w:val="26"/>
          <w:szCs w:val="24"/>
        </w:rPr>
      </w:pPr>
    </w:p>
    <w:p w14:paraId="00C74751" w14:textId="77777777" w:rsidR="00442845" w:rsidRPr="006145FD" w:rsidRDefault="00442845" w:rsidP="00F20F0F">
      <w:pPr>
        <w:spacing w:line="360" w:lineRule="auto"/>
        <w:ind w:right="407"/>
        <w:rPr>
          <w:color w:val="767171"/>
          <w:sz w:val="26"/>
          <w:szCs w:val="24"/>
        </w:rPr>
      </w:pPr>
    </w:p>
    <w:p w14:paraId="3853921B" w14:textId="77777777" w:rsidR="00AD312E" w:rsidRDefault="00AD312E" w:rsidP="00F20F0F">
      <w:pPr>
        <w:spacing w:line="360" w:lineRule="auto"/>
        <w:ind w:right="407"/>
        <w:rPr>
          <w:color w:val="767171"/>
          <w:sz w:val="26"/>
          <w:szCs w:val="24"/>
        </w:rPr>
      </w:pPr>
    </w:p>
    <w:p w14:paraId="4C07CC7A" w14:textId="77777777" w:rsidR="00AD312E" w:rsidRDefault="00AD312E" w:rsidP="00F20F0F">
      <w:pPr>
        <w:spacing w:line="360" w:lineRule="auto"/>
        <w:ind w:right="407"/>
        <w:rPr>
          <w:color w:val="767171"/>
          <w:sz w:val="26"/>
          <w:szCs w:val="24"/>
        </w:rPr>
      </w:pPr>
    </w:p>
    <w:p w14:paraId="45979E9F" w14:textId="7918EB4C" w:rsidR="00FC1FD9" w:rsidRPr="006145FD" w:rsidRDefault="00FC1FD9" w:rsidP="00AD312E">
      <w:pPr>
        <w:spacing w:line="360" w:lineRule="auto"/>
        <w:ind w:left="-993" w:right="407"/>
        <w:rPr>
          <w:color w:val="767171"/>
          <w:sz w:val="24"/>
          <w:szCs w:val="24"/>
        </w:rPr>
      </w:pPr>
      <w:r w:rsidRPr="006145FD">
        <w:rPr>
          <w:color w:val="767171"/>
          <w:sz w:val="24"/>
          <w:szCs w:val="24"/>
        </w:rPr>
        <w:lastRenderedPageBreak/>
        <w:t>Anexo b</w:t>
      </w:r>
    </w:p>
    <w:p w14:paraId="607F397A" w14:textId="0BCCDA9C" w:rsidR="00FC1FD9" w:rsidRPr="006145FD" w:rsidRDefault="00FC1FD9" w:rsidP="00F20F0F">
      <w:pPr>
        <w:spacing w:line="360" w:lineRule="auto"/>
        <w:ind w:right="407"/>
        <w:rPr>
          <w:color w:val="767171"/>
          <w:sz w:val="26"/>
          <w:szCs w:val="24"/>
        </w:rPr>
      </w:pPr>
    </w:p>
    <w:p w14:paraId="4CEB4B9E" w14:textId="2A84C58F" w:rsidR="00FC1FD9" w:rsidRPr="006145FD" w:rsidRDefault="00FC1FD9" w:rsidP="00037D8A">
      <w:pPr>
        <w:spacing w:line="360" w:lineRule="auto"/>
        <w:ind w:left="-992" w:right="408"/>
        <w:rPr>
          <w:color w:val="767171"/>
          <w:sz w:val="26"/>
          <w:szCs w:val="24"/>
        </w:rPr>
      </w:pPr>
      <w:r w:rsidRPr="006145FD">
        <w:rPr>
          <w:noProof/>
          <w:color w:val="767171"/>
        </w:rPr>
        <w:drawing>
          <wp:inline distT="0" distB="0" distL="0" distR="0" wp14:anchorId="077E279B" wp14:editId="45779541">
            <wp:extent cx="5720080" cy="4318000"/>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0080" cy="4318000"/>
                    </a:xfrm>
                    <a:prstGeom prst="rect">
                      <a:avLst/>
                    </a:prstGeom>
                    <a:noFill/>
                    <a:ln>
                      <a:noFill/>
                    </a:ln>
                  </pic:spPr>
                </pic:pic>
              </a:graphicData>
            </a:graphic>
          </wp:inline>
        </w:drawing>
      </w:r>
    </w:p>
    <w:p w14:paraId="429BD6FD" w14:textId="71DEC99C" w:rsidR="003E4DD2" w:rsidRPr="006145FD" w:rsidRDefault="00195E3B" w:rsidP="00FC1FD9">
      <w:pPr>
        <w:spacing w:line="360" w:lineRule="auto"/>
        <w:ind w:left="-993" w:right="407"/>
        <w:rPr>
          <w:color w:val="767171"/>
        </w:rPr>
      </w:pPr>
      <w:r w:rsidRPr="006145FD">
        <w:rPr>
          <w:color w:val="767171"/>
        </w:rPr>
        <w:t>Fuente: Div. Planificación</w:t>
      </w:r>
    </w:p>
    <w:p w14:paraId="0B5AF81A" w14:textId="3BECC2C1" w:rsidR="003E4DD2" w:rsidRPr="006145FD" w:rsidRDefault="003E4DD2" w:rsidP="00FC1FD9">
      <w:pPr>
        <w:spacing w:line="360" w:lineRule="auto"/>
        <w:ind w:left="-993" w:right="407"/>
        <w:rPr>
          <w:color w:val="767171"/>
          <w:sz w:val="26"/>
          <w:szCs w:val="24"/>
        </w:rPr>
      </w:pPr>
    </w:p>
    <w:p w14:paraId="04F840A1" w14:textId="42D42426" w:rsidR="003E4DD2" w:rsidRPr="006145FD" w:rsidRDefault="003E4DD2" w:rsidP="00FC1FD9">
      <w:pPr>
        <w:spacing w:line="360" w:lineRule="auto"/>
        <w:ind w:left="-993" w:right="407"/>
        <w:rPr>
          <w:color w:val="767171"/>
          <w:sz w:val="26"/>
          <w:szCs w:val="24"/>
        </w:rPr>
      </w:pPr>
    </w:p>
    <w:p w14:paraId="5F7BA077" w14:textId="24C7ED31" w:rsidR="003E4DD2" w:rsidRPr="006145FD" w:rsidRDefault="003E4DD2" w:rsidP="00FC1FD9">
      <w:pPr>
        <w:spacing w:line="360" w:lineRule="auto"/>
        <w:ind w:left="-993" w:right="407"/>
        <w:rPr>
          <w:color w:val="767171"/>
          <w:sz w:val="26"/>
          <w:szCs w:val="24"/>
        </w:rPr>
      </w:pPr>
    </w:p>
    <w:p w14:paraId="24E34339" w14:textId="39DBC270" w:rsidR="003E4DD2" w:rsidRDefault="003E4DD2" w:rsidP="00FC1FD9">
      <w:pPr>
        <w:spacing w:line="360" w:lineRule="auto"/>
        <w:ind w:left="-993" w:right="407"/>
        <w:rPr>
          <w:color w:val="767171"/>
          <w:sz w:val="26"/>
          <w:szCs w:val="24"/>
        </w:rPr>
      </w:pPr>
    </w:p>
    <w:p w14:paraId="3EBF12B6" w14:textId="433DA9A8" w:rsidR="00BE1EAE" w:rsidRDefault="00BE1EAE" w:rsidP="00FC1FD9">
      <w:pPr>
        <w:spacing w:line="360" w:lineRule="auto"/>
        <w:ind w:left="-993" w:right="407"/>
        <w:rPr>
          <w:color w:val="767171"/>
          <w:sz w:val="26"/>
          <w:szCs w:val="24"/>
        </w:rPr>
      </w:pPr>
    </w:p>
    <w:p w14:paraId="2FA26E32" w14:textId="056A37AE" w:rsidR="00BE1EAE" w:rsidRDefault="00BE1EAE" w:rsidP="00FC1FD9">
      <w:pPr>
        <w:spacing w:line="360" w:lineRule="auto"/>
        <w:ind w:left="-993" w:right="407"/>
        <w:rPr>
          <w:color w:val="767171"/>
          <w:sz w:val="26"/>
          <w:szCs w:val="24"/>
        </w:rPr>
      </w:pPr>
    </w:p>
    <w:p w14:paraId="56E6B493" w14:textId="6BAA453D" w:rsidR="00BE1EAE" w:rsidRDefault="00BE1EAE" w:rsidP="00FC1FD9">
      <w:pPr>
        <w:spacing w:line="360" w:lineRule="auto"/>
        <w:ind w:left="-993" w:right="407"/>
        <w:rPr>
          <w:color w:val="767171"/>
          <w:sz w:val="26"/>
          <w:szCs w:val="24"/>
        </w:rPr>
      </w:pPr>
    </w:p>
    <w:p w14:paraId="7E2F2D31" w14:textId="72E5B0B3" w:rsidR="00BE1EAE" w:rsidRDefault="00BE1EAE" w:rsidP="00FC1FD9">
      <w:pPr>
        <w:spacing w:line="360" w:lineRule="auto"/>
        <w:ind w:left="-993" w:right="407"/>
        <w:rPr>
          <w:color w:val="767171"/>
          <w:sz w:val="26"/>
          <w:szCs w:val="24"/>
        </w:rPr>
      </w:pPr>
    </w:p>
    <w:p w14:paraId="70B8C5A0" w14:textId="77777777" w:rsidR="00BE1EAE" w:rsidRPr="006145FD" w:rsidRDefault="00BE1EAE" w:rsidP="00FC1FD9">
      <w:pPr>
        <w:spacing w:line="360" w:lineRule="auto"/>
        <w:ind w:left="-993" w:right="407"/>
        <w:rPr>
          <w:color w:val="767171"/>
          <w:sz w:val="26"/>
          <w:szCs w:val="24"/>
        </w:rPr>
      </w:pPr>
    </w:p>
    <w:p w14:paraId="59864876" w14:textId="0F96CCBC" w:rsidR="003E4DD2" w:rsidRPr="006145FD" w:rsidRDefault="003E4DD2" w:rsidP="00FC1FD9">
      <w:pPr>
        <w:spacing w:line="360" w:lineRule="auto"/>
        <w:ind w:left="-993" w:right="407"/>
        <w:rPr>
          <w:color w:val="767171"/>
          <w:sz w:val="26"/>
          <w:szCs w:val="24"/>
        </w:rPr>
      </w:pPr>
    </w:p>
    <w:p w14:paraId="2738F10F" w14:textId="674E8283" w:rsidR="003E4DD2" w:rsidRPr="006145FD" w:rsidRDefault="003E4DD2" w:rsidP="00FC1FD9">
      <w:pPr>
        <w:spacing w:line="360" w:lineRule="auto"/>
        <w:ind w:left="-993" w:right="407"/>
        <w:rPr>
          <w:color w:val="767171"/>
          <w:sz w:val="26"/>
          <w:szCs w:val="24"/>
        </w:rPr>
      </w:pPr>
    </w:p>
    <w:p w14:paraId="49F1D2E0" w14:textId="5D33BBCE" w:rsidR="00C020DD" w:rsidRPr="006145FD" w:rsidRDefault="00C020DD" w:rsidP="00FC1FD9">
      <w:pPr>
        <w:spacing w:line="360" w:lineRule="auto"/>
        <w:ind w:left="-993" w:right="407"/>
        <w:rPr>
          <w:color w:val="767171"/>
          <w:sz w:val="26"/>
          <w:szCs w:val="24"/>
        </w:rPr>
      </w:pPr>
    </w:p>
    <w:p w14:paraId="221BA265" w14:textId="63FB961D" w:rsidR="003E4DD2" w:rsidRPr="006145FD" w:rsidRDefault="00B061F6" w:rsidP="00FC1FD9">
      <w:pPr>
        <w:spacing w:line="360" w:lineRule="auto"/>
        <w:ind w:left="-993" w:right="407"/>
        <w:rPr>
          <w:color w:val="767171"/>
          <w:sz w:val="24"/>
          <w:szCs w:val="24"/>
        </w:rPr>
      </w:pPr>
      <w:r w:rsidRPr="006145FD">
        <w:rPr>
          <w:color w:val="767171"/>
          <w:sz w:val="26"/>
          <w:szCs w:val="24"/>
        </w:rPr>
        <w:t xml:space="preserve">           </w:t>
      </w:r>
      <w:r w:rsidR="003E4DD2" w:rsidRPr="006145FD">
        <w:rPr>
          <w:color w:val="767171"/>
          <w:sz w:val="24"/>
          <w:szCs w:val="24"/>
        </w:rPr>
        <w:t xml:space="preserve">Anexo </w:t>
      </w:r>
      <w:r w:rsidR="00C020DD" w:rsidRPr="006145FD">
        <w:rPr>
          <w:color w:val="767171"/>
          <w:sz w:val="24"/>
          <w:szCs w:val="24"/>
        </w:rPr>
        <w:t>c</w:t>
      </w:r>
    </w:p>
    <w:p w14:paraId="6E5D519A" w14:textId="77777777" w:rsidR="003E4DD2" w:rsidRPr="006145FD" w:rsidRDefault="003E4DD2" w:rsidP="0026317F">
      <w:pPr>
        <w:spacing w:line="360" w:lineRule="auto"/>
        <w:ind w:left="-993" w:right="-18"/>
        <w:jc w:val="center"/>
        <w:rPr>
          <w:color w:val="767171"/>
          <w:sz w:val="28"/>
          <w:szCs w:val="28"/>
          <w:u w:val="single"/>
        </w:rPr>
      </w:pPr>
      <w:r w:rsidRPr="006145FD">
        <w:rPr>
          <w:color w:val="767171"/>
          <w:sz w:val="28"/>
          <w:szCs w:val="28"/>
          <w:u w:val="single"/>
        </w:rPr>
        <w:t>DESEMPEÑO DE LA PRODUCCIÓN INSTITUCIONAL</w:t>
      </w:r>
    </w:p>
    <w:p w14:paraId="0D106341" w14:textId="77777777" w:rsidR="003E4DD2" w:rsidRPr="006145FD" w:rsidRDefault="003E4DD2" w:rsidP="003E4DD2">
      <w:pPr>
        <w:widowControl/>
        <w:autoSpaceDE/>
        <w:autoSpaceDN/>
        <w:spacing w:after="160" w:line="259" w:lineRule="auto"/>
        <w:rPr>
          <w:rFonts w:eastAsiaTheme="minorHAnsi"/>
          <w:color w:val="767171"/>
          <w:lang w:val="es-US"/>
        </w:rPr>
      </w:pPr>
    </w:p>
    <w:tbl>
      <w:tblPr>
        <w:tblStyle w:val="Tablaconcuadrcula"/>
        <w:tblW w:w="5001" w:type="pct"/>
        <w:jc w:val="cente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ook w:val="04A0" w:firstRow="1" w:lastRow="0" w:firstColumn="1" w:lastColumn="0" w:noHBand="0" w:noVBand="1"/>
      </w:tblPr>
      <w:tblGrid>
        <w:gridCol w:w="1317"/>
        <w:gridCol w:w="1878"/>
        <w:gridCol w:w="1512"/>
        <w:gridCol w:w="1403"/>
        <w:gridCol w:w="1782"/>
      </w:tblGrid>
      <w:tr w:rsidR="006145FD" w:rsidRPr="006145FD" w14:paraId="61D45C7E" w14:textId="77777777" w:rsidTr="00064A7A">
        <w:trPr>
          <w:trHeight w:val="403"/>
          <w:jc w:val="center"/>
        </w:trPr>
        <w:tc>
          <w:tcPr>
            <w:tcW w:w="834" w:type="pct"/>
            <w:vMerge w:val="restar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48BC7414"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PRODUCTO</w:t>
            </w:r>
          </w:p>
        </w:tc>
        <w:tc>
          <w:tcPr>
            <w:tcW w:w="1190" w:type="pct"/>
            <w:vMerge w:val="restar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00BDF757"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INDICADOR</w:t>
            </w:r>
          </w:p>
        </w:tc>
        <w:tc>
          <w:tcPr>
            <w:tcW w:w="2976" w:type="pct"/>
            <w:gridSpan w:val="3"/>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12C67071" w14:textId="77777777" w:rsidR="003E4DD2" w:rsidRPr="006145FD" w:rsidRDefault="003E4DD2" w:rsidP="003E4DD2">
            <w:pPr>
              <w:widowControl/>
              <w:autoSpaceDE/>
              <w:autoSpaceDN/>
              <w:spacing w:line="480" w:lineRule="auto"/>
              <w:jc w:val="center"/>
              <w:rPr>
                <w:rFonts w:eastAsiaTheme="minorHAnsi"/>
                <w:b/>
                <w:bCs/>
                <w:color w:val="767171"/>
                <w:sz w:val="18"/>
                <w:szCs w:val="18"/>
              </w:rPr>
            </w:pPr>
            <w:r w:rsidRPr="006145FD">
              <w:rPr>
                <w:rFonts w:eastAsiaTheme="minorHAnsi"/>
                <w:b/>
                <w:bCs/>
                <w:color w:val="767171"/>
                <w:sz w:val="18"/>
                <w:szCs w:val="18"/>
              </w:rPr>
              <w:t>TRIMESTRE JULIO-SEPTIEMBRE</w:t>
            </w:r>
          </w:p>
        </w:tc>
      </w:tr>
      <w:tr w:rsidR="006145FD" w:rsidRPr="006145FD" w14:paraId="4BD78636" w14:textId="77777777" w:rsidTr="00064A7A">
        <w:trPr>
          <w:trHeight w:val="339"/>
          <w:jc w:val="center"/>
        </w:trPr>
        <w:tc>
          <w:tcPr>
            <w:tcW w:w="0" w:type="auto"/>
            <w:vMerge/>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2AED3104" w14:textId="77777777" w:rsidR="003E4DD2" w:rsidRPr="006145FD" w:rsidRDefault="003E4DD2" w:rsidP="003E4DD2">
            <w:pPr>
              <w:widowControl/>
              <w:autoSpaceDE/>
              <w:autoSpaceDN/>
              <w:rPr>
                <w:b/>
                <w:bCs/>
                <w:color w:val="767171"/>
                <w:sz w:val="13"/>
                <w:szCs w:val="13"/>
                <w:lang w:val="en-US"/>
              </w:rPr>
            </w:pPr>
          </w:p>
        </w:tc>
        <w:tc>
          <w:tcPr>
            <w:tcW w:w="0" w:type="auto"/>
            <w:vMerge/>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687E4383" w14:textId="77777777" w:rsidR="003E4DD2" w:rsidRPr="006145FD" w:rsidRDefault="003E4DD2" w:rsidP="003E4DD2">
            <w:pPr>
              <w:widowControl/>
              <w:autoSpaceDE/>
              <w:autoSpaceDN/>
              <w:rPr>
                <w:b/>
                <w:bCs/>
                <w:color w:val="767171"/>
                <w:sz w:val="13"/>
                <w:szCs w:val="13"/>
                <w:lang w:val="en-US"/>
              </w:rPr>
            </w:pPr>
          </w:p>
        </w:tc>
        <w:tc>
          <w:tcPr>
            <w:tcW w:w="958"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4EF0E95B"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PROGRAMACIÓN</w:t>
            </w:r>
          </w:p>
          <w:p w14:paraId="0B353010"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FÍSICA</w:t>
            </w:r>
          </w:p>
        </w:tc>
        <w:tc>
          <w:tcPr>
            <w:tcW w:w="88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12818DC9"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EJECUCIÓN</w:t>
            </w:r>
          </w:p>
          <w:p w14:paraId="0F2925CC"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FÍSICA</w:t>
            </w:r>
          </w:p>
        </w:tc>
        <w:tc>
          <w:tcPr>
            <w:tcW w:w="112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389BCB6A"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SUBINDICADOR DE EFICACIA</w:t>
            </w:r>
          </w:p>
        </w:tc>
      </w:tr>
      <w:tr w:rsidR="006145FD" w:rsidRPr="006145FD" w14:paraId="60143A68" w14:textId="77777777" w:rsidTr="008E4AC6">
        <w:trPr>
          <w:jc w:val="center"/>
        </w:trPr>
        <w:tc>
          <w:tcPr>
            <w:tcW w:w="83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2644A441" w14:textId="77777777" w:rsidR="003E4DD2" w:rsidRPr="006145FD" w:rsidRDefault="003E4DD2" w:rsidP="003E4DD2">
            <w:pPr>
              <w:widowControl/>
              <w:autoSpaceDE/>
              <w:autoSpaceDN/>
              <w:rPr>
                <w:rFonts w:eastAsiaTheme="minorHAnsi"/>
                <w:color w:val="767171"/>
                <w:sz w:val="16"/>
                <w:szCs w:val="16"/>
              </w:rPr>
            </w:pPr>
            <w:r w:rsidRPr="006145FD">
              <w:rPr>
                <w:rFonts w:eastAsiaTheme="minorHAnsi"/>
                <w:color w:val="767171"/>
                <w:sz w:val="16"/>
                <w:szCs w:val="16"/>
                <w:lang w:eastAsia="es-US"/>
              </w:rPr>
              <w:t>6294: Formular Políticas de Investigación para el desarrollo del Sector Agropecuario y Forestal.</w:t>
            </w:r>
          </w:p>
        </w:tc>
        <w:tc>
          <w:tcPr>
            <w:tcW w:w="1190"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325E14E6"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lang w:eastAsia="es-US"/>
              </w:rPr>
              <w:t>Documento de políticas públicas para la investigación elaborados y publicados</w:t>
            </w:r>
          </w:p>
        </w:tc>
        <w:tc>
          <w:tcPr>
            <w:tcW w:w="958"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tcPr>
          <w:p w14:paraId="5E5499BD" w14:textId="77777777" w:rsidR="003E4DD2" w:rsidRPr="006145FD" w:rsidRDefault="003E4DD2" w:rsidP="003E4DD2">
            <w:pPr>
              <w:widowControl/>
              <w:autoSpaceDE/>
              <w:autoSpaceDN/>
              <w:spacing w:line="480" w:lineRule="auto"/>
              <w:jc w:val="center"/>
              <w:rPr>
                <w:rFonts w:eastAsiaTheme="minorHAnsi"/>
                <w:color w:val="767171"/>
                <w:sz w:val="16"/>
                <w:szCs w:val="16"/>
              </w:rPr>
            </w:pPr>
            <w:r w:rsidRPr="006145FD">
              <w:rPr>
                <w:rFonts w:eastAsiaTheme="minorHAnsi"/>
                <w:color w:val="767171"/>
                <w:sz w:val="16"/>
                <w:szCs w:val="16"/>
              </w:rPr>
              <w:t>1</w:t>
            </w:r>
          </w:p>
        </w:tc>
        <w:tc>
          <w:tcPr>
            <w:tcW w:w="88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6E9ACDDC" w14:textId="77777777" w:rsidR="003E4DD2" w:rsidRPr="006145FD" w:rsidRDefault="003E4DD2" w:rsidP="003E4DD2">
            <w:pPr>
              <w:widowControl/>
              <w:autoSpaceDE/>
              <w:autoSpaceDN/>
              <w:spacing w:line="480" w:lineRule="auto"/>
              <w:jc w:val="center"/>
              <w:rPr>
                <w:rFonts w:eastAsiaTheme="minorHAnsi"/>
                <w:color w:val="767171"/>
                <w:sz w:val="16"/>
                <w:szCs w:val="16"/>
              </w:rPr>
            </w:pPr>
            <w:r w:rsidRPr="006145FD">
              <w:rPr>
                <w:rFonts w:eastAsiaTheme="minorHAnsi"/>
                <w:color w:val="767171"/>
                <w:sz w:val="16"/>
                <w:szCs w:val="16"/>
              </w:rPr>
              <w:t>0</w:t>
            </w:r>
          </w:p>
        </w:tc>
        <w:tc>
          <w:tcPr>
            <w:tcW w:w="112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43D867D5" w14:textId="77777777" w:rsidR="003E4DD2" w:rsidRPr="006145FD" w:rsidRDefault="003E4DD2" w:rsidP="003E4DD2">
            <w:pPr>
              <w:widowControl/>
              <w:autoSpaceDE/>
              <w:autoSpaceDN/>
              <w:spacing w:line="480" w:lineRule="auto"/>
              <w:jc w:val="center"/>
              <w:rPr>
                <w:rFonts w:eastAsiaTheme="minorHAnsi"/>
                <w:color w:val="767171"/>
                <w:sz w:val="16"/>
                <w:szCs w:val="16"/>
              </w:rPr>
            </w:pPr>
            <w:r w:rsidRPr="006145FD">
              <w:rPr>
                <w:rFonts w:eastAsiaTheme="minorHAnsi"/>
                <w:color w:val="767171"/>
                <w:sz w:val="16"/>
                <w:szCs w:val="16"/>
              </w:rPr>
              <w:t>0%</w:t>
            </w:r>
          </w:p>
        </w:tc>
      </w:tr>
      <w:tr w:rsidR="006145FD" w:rsidRPr="006145FD" w14:paraId="43884F27" w14:textId="77777777" w:rsidTr="008E4AC6">
        <w:trPr>
          <w:jc w:val="center"/>
        </w:trPr>
        <w:tc>
          <w:tcPr>
            <w:tcW w:w="83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0311946E" w14:textId="77777777" w:rsidR="003E4DD2" w:rsidRPr="006145FD" w:rsidRDefault="003E4DD2" w:rsidP="003E4DD2">
            <w:pPr>
              <w:widowControl/>
              <w:autoSpaceDE/>
              <w:autoSpaceDN/>
              <w:rPr>
                <w:rFonts w:eastAsiaTheme="minorHAnsi"/>
                <w:color w:val="767171"/>
                <w:sz w:val="16"/>
                <w:szCs w:val="16"/>
              </w:rPr>
            </w:pPr>
            <w:r w:rsidRPr="006145FD">
              <w:rPr>
                <w:rFonts w:eastAsiaTheme="minorHAnsi"/>
                <w:color w:val="767171"/>
                <w:sz w:val="16"/>
                <w:szCs w:val="16"/>
              </w:rPr>
              <w:t>6295:  Sector Agropecuario y Forestal con financiamiento para proyectos de transferencia de tecnologías.</w:t>
            </w:r>
          </w:p>
        </w:tc>
        <w:tc>
          <w:tcPr>
            <w:tcW w:w="1190"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47801F9"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Proyectos de transferencia de tecnologías   transferidos a técnicos y productores líderes</w:t>
            </w:r>
          </w:p>
        </w:tc>
        <w:tc>
          <w:tcPr>
            <w:tcW w:w="958"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tcPr>
          <w:p w14:paraId="1AF08846" w14:textId="77777777" w:rsidR="003E4DD2" w:rsidRPr="006145FD" w:rsidRDefault="003E4DD2" w:rsidP="003E4DD2">
            <w:pPr>
              <w:widowControl/>
              <w:autoSpaceDE/>
              <w:autoSpaceDN/>
              <w:spacing w:line="480" w:lineRule="auto"/>
              <w:jc w:val="center"/>
              <w:rPr>
                <w:rFonts w:eastAsiaTheme="minorHAnsi"/>
                <w:color w:val="767171"/>
                <w:sz w:val="16"/>
                <w:szCs w:val="16"/>
              </w:rPr>
            </w:pPr>
            <w:r w:rsidRPr="006145FD">
              <w:rPr>
                <w:rFonts w:eastAsiaTheme="minorHAnsi"/>
                <w:color w:val="767171"/>
                <w:sz w:val="16"/>
                <w:szCs w:val="16"/>
              </w:rPr>
              <w:t>3</w:t>
            </w:r>
          </w:p>
        </w:tc>
        <w:tc>
          <w:tcPr>
            <w:tcW w:w="88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18A8B59B" w14:textId="77777777" w:rsidR="003E4DD2" w:rsidRPr="006145FD" w:rsidRDefault="003E4DD2" w:rsidP="003E4DD2">
            <w:pPr>
              <w:widowControl/>
              <w:autoSpaceDE/>
              <w:autoSpaceDN/>
              <w:spacing w:line="480" w:lineRule="auto"/>
              <w:jc w:val="center"/>
              <w:rPr>
                <w:rFonts w:eastAsiaTheme="minorHAnsi"/>
                <w:color w:val="767171"/>
                <w:sz w:val="16"/>
                <w:szCs w:val="16"/>
              </w:rPr>
            </w:pPr>
            <w:r w:rsidRPr="006145FD">
              <w:rPr>
                <w:rFonts w:eastAsiaTheme="minorHAnsi"/>
                <w:color w:val="767171"/>
                <w:sz w:val="16"/>
                <w:szCs w:val="16"/>
              </w:rPr>
              <w:t>1</w:t>
            </w:r>
          </w:p>
        </w:tc>
        <w:tc>
          <w:tcPr>
            <w:tcW w:w="112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1B4BBC6D" w14:textId="77777777" w:rsidR="003E4DD2" w:rsidRPr="006145FD" w:rsidRDefault="003E4DD2" w:rsidP="003E4DD2">
            <w:pPr>
              <w:widowControl/>
              <w:autoSpaceDE/>
              <w:autoSpaceDN/>
              <w:spacing w:line="480" w:lineRule="auto"/>
              <w:jc w:val="center"/>
              <w:rPr>
                <w:rFonts w:eastAsiaTheme="minorHAnsi"/>
                <w:color w:val="767171"/>
                <w:sz w:val="16"/>
                <w:szCs w:val="16"/>
              </w:rPr>
            </w:pPr>
            <w:r w:rsidRPr="006145FD">
              <w:rPr>
                <w:rFonts w:eastAsiaTheme="minorHAnsi"/>
                <w:color w:val="767171"/>
                <w:sz w:val="16"/>
                <w:szCs w:val="16"/>
              </w:rPr>
              <w:t>33%</w:t>
            </w:r>
          </w:p>
        </w:tc>
      </w:tr>
      <w:tr w:rsidR="003E4DD2" w:rsidRPr="006145FD" w14:paraId="4A806358" w14:textId="77777777" w:rsidTr="008E4AC6">
        <w:trPr>
          <w:jc w:val="center"/>
        </w:trPr>
        <w:tc>
          <w:tcPr>
            <w:tcW w:w="834"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F5175CA" w14:textId="77777777" w:rsidR="003E4DD2" w:rsidRPr="006145FD" w:rsidRDefault="003E4DD2" w:rsidP="003E4DD2">
            <w:pPr>
              <w:widowControl/>
              <w:autoSpaceDE/>
              <w:autoSpaceDN/>
              <w:rPr>
                <w:rFonts w:eastAsiaTheme="minorHAnsi"/>
                <w:color w:val="767171"/>
                <w:sz w:val="16"/>
                <w:szCs w:val="16"/>
              </w:rPr>
            </w:pPr>
            <w:r w:rsidRPr="006145FD">
              <w:rPr>
                <w:rFonts w:eastAsiaTheme="minorHAnsi"/>
                <w:color w:val="767171"/>
                <w:sz w:val="16"/>
                <w:szCs w:val="16"/>
              </w:rPr>
              <w:t>6298:   Técnicos y productores lideres capacitados, mediante la trasferencia tecnológica.</w:t>
            </w:r>
          </w:p>
        </w:tc>
        <w:tc>
          <w:tcPr>
            <w:tcW w:w="1190"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320B26E"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Técnicos y productores líderes capacitados.</w:t>
            </w:r>
          </w:p>
        </w:tc>
        <w:tc>
          <w:tcPr>
            <w:tcW w:w="958"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tcPr>
          <w:p w14:paraId="2869FCF4"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509</w:t>
            </w:r>
          </w:p>
          <w:p w14:paraId="0519F210" w14:textId="77777777" w:rsidR="003E4DD2" w:rsidRPr="006145FD" w:rsidRDefault="003E4DD2" w:rsidP="003E4DD2">
            <w:pPr>
              <w:widowControl/>
              <w:autoSpaceDE/>
              <w:autoSpaceDN/>
              <w:jc w:val="center"/>
              <w:rPr>
                <w:rFonts w:eastAsiaTheme="minorHAnsi"/>
                <w:color w:val="767171"/>
                <w:sz w:val="16"/>
                <w:szCs w:val="16"/>
              </w:rPr>
            </w:pPr>
          </w:p>
        </w:tc>
        <w:tc>
          <w:tcPr>
            <w:tcW w:w="88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tcPr>
          <w:p w14:paraId="4F6805FC"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3</w:t>
            </w:r>
          </w:p>
          <w:p w14:paraId="64BA7AE6" w14:textId="77777777" w:rsidR="003E4DD2" w:rsidRPr="006145FD" w:rsidRDefault="003E4DD2" w:rsidP="003E4DD2">
            <w:pPr>
              <w:widowControl/>
              <w:autoSpaceDE/>
              <w:autoSpaceDN/>
              <w:jc w:val="center"/>
              <w:rPr>
                <w:rFonts w:eastAsiaTheme="minorHAnsi"/>
                <w:color w:val="767171"/>
                <w:sz w:val="16"/>
                <w:szCs w:val="16"/>
              </w:rPr>
            </w:pPr>
          </w:p>
        </w:tc>
        <w:tc>
          <w:tcPr>
            <w:tcW w:w="112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6109A80A"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0.59%</w:t>
            </w:r>
          </w:p>
        </w:tc>
      </w:tr>
    </w:tbl>
    <w:p w14:paraId="3A700D65" w14:textId="77777777" w:rsidR="003E4DD2" w:rsidRPr="006145FD" w:rsidRDefault="003E4DD2" w:rsidP="003E4DD2">
      <w:pPr>
        <w:widowControl/>
        <w:autoSpaceDE/>
        <w:autoSpaceDN/>
        <w:rPr>
          <w:rFonts w:eastAsiaTheme="minorHAnsi"/>
          <w:color w:val="767171"/>
          <w:lang w:val="es-US"/>
        </w:rPr>
      </w:pPr>
    </w:p>
    <w:p w14:paraId="77BEC124" w14:textId="77777777" w:rsidR="003E4DD2" w:rsidRPr="006145FD" w:rsidRDefault="003E4DD2" w:rsidP="003E4DD2">
      <w:pPr>
        <w:widowControl/>
        <w:autoSpaceDE/>
        <w:autoSpaceDN/>
        <w:spacing w:after="160" w:line="259" w:lineRule="auto"/>
        <w:rPr>
          <w:rFonts w:eastAsiaTheme="minorHAnsi"/>
          <w:color w:val="767171"/>
          <w:lang w:val="es-US"/>
        </w:rPr>
      </w:pPr>
    </w:p>
    <w:tbl>
      <w:tblPr>
        <w:tblStyle w:val="Tablaconcuadrcula"/>
        <w:tblW w:w="5000" w:type="pct"/>
        <w:jc w:val="center"/>
        <w:tbl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insideH w:val="single" w:sz="12" w:space="0" w:color="1F4E79" w:themeColor="accent5" w:themeShade="80"/>
          <w:insideV w:val="single" w:sz="12" w:space="0" w:color="1F4E79" w:themeColor="accent5" w:themeShade="80"/>
        </w:tblBorders>
        <w:tblLook w:val="04A0" w:firstRow="1" w:lastRow="0" w:firstColumn="1" w:lastColumn="0" w:noHBand="0" w:noVBand="1"/>
      </w:tblPr>
      <w:tblGrid>
        <w:gridCol w:w="1352"/>
        <w:gridCol w:w="1909"/>
        <w:gridCol w:w="1382"/>
        <w:gridCol w:w="1434"/>
        <w:gridCol w:w="1813"/>
      </w:tblGrid>
      <w:tr w:rsidR="006145FD" w:rsidRPr="006145FD" w14:paraId="44BBEAAF" w14:textId="77777777" w:rsidTr="00064A7A">
        <w:trPr>
          <w:trHeight w:val="403"/>
          <w:jc w:val="center"/>
        </w:trPr>
        <w:tc>
          <w:tcPr>
            <w:tcW w:w="856" w:type="pct"/>
            <w:vMerge w:val="restar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6C048008" w14:textId="77777777" w:rsidR="003E4DD2" w:rsidRPr="006145FD" w:rsidRDefault="003E4DD2" w:rsidP="003E4DD2">
            <w:pPr>
              <w:widowControl/>
              <w:autoSpaceDE/>
              <w:autoSpaceDN/>
              <w:jc w:val="center"/>
              <w:rPr>
                <w:rFonts w:eastAsiaTheme="minorHAnsi"/>
                <w:b/>
                <w:bCs/>
                <w:color w:val="767171"/>
                <w:sz w:val="13"/>
                <w:szCs w:val="13"/>
                <w:lang w:val="en-US"/>
              </w:rPr>
            </w:pPr>
            <w:r w:rsidRPr="006145FD">
              <w:rPr>
                <w:rFonts w:eastAsiaTheme="minorHAnsi"/>
                <w:b/>
                <w:bCs/>
                <w:color w:val="767171"/>
                <w:sz w:val="13"/>
                <w:szCs w:val="13"/>
              </w:rPr>
              <w:t>PRODUCTO</w:t>
            </w:r>
          </w:p>
        </w:tc>
        <w:tc>
          <w:tcPr>
            <w:tcW w:w="1210" w:type="pct"/>
            <w:vMerge w:val="restar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03B099C9"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INDICADOR</w:t>
            </w:r>
          </w:p>
        </w:tc>
        <w:tc>
          <w:tcPr>
            <w:tcW w:w="2934" w:type="pct"/>
            <w:gridSpan w:val="3"/>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290876A2" w14:textId="77777777" w:rsidR="003E4DD2" w:rsidRPr="006145FD" w:rsidRDefault="003E4DD2" w:rsidP="003E4DD2">
            <w:pPr>
              <w:widowControl/>
              <w:autoSpaceDE/>
              <w:autoSpaceDN/>
              <w:spacing w:line="480" w:lineRule="auto"/>
              <w:jc w:val="center"/>
              <w:rPr>
                <w:rFonts w:eastAsiaTheme="minorHAnsi"/>
                <w:b/>
                <w:bCs/>
                <w:color w:val="767171"/>
                <w:sz w:val="18"/>
                <w:szCs w:val="18"/>
              </w:rPr>
            </w:pPr>
            <w:r w:rsidRPr="006145FD">
              <w:rPr>
                <w:rFonts w:eastAsiaTheme="minorHAnsi"/>
                <w:b/>
                <w:bCs/>
                <w:color w:val="767171"/>
                <w:sz w:val="18"/>
                <w:szCs w:val="18"/>
              </w:rPr>
              <w:t>TRIMESTRE OCTUBRE-DICIEMBRE</w:t>
            </w:r>
          </w:p>
        </w:tc>
      </w:tr>
      <w:tr w:rsidR="006145FD" w:rsidRPr="006145FD" w14:paraId="699D2388" w14:textId="77777777" w:rsidTr="00064A7A">
        <w:trPr>
          <w:trHeight w:val="339"/>
          <w:jc w:val="center"/>
        </w:trPr>
        <w:tc>
          <w:tcPr>
            <w:tcW w:w="0" w:type="auto"/>
            <w:vMerge/>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78272080" w14:textId="77777777" w:rsidR="003E4DD2" w:rsidRPr="006145FD" w:rsidRDefault="003E4DD2" w:rsidP="003E4DD2">
            <w:pPr>
              <w:widowControl/>
              <w:autoSpaceDE/>
              <w:autoSpaceDN/>
              <w:rPr>
                <w:b/>
                <w:bCs/>
                <w:color w:val="767171"/>
                <w:sz w:val="13"/>
                <w:szCs w:val="13"/>
                <w:lang w:val="en-US"/>
              </w:rPr>
            </w:pPr>
          </w:p>
        </w:tc>
        <w:tc>
          <w:tcPr>
            <w:tcW w:w="0" w:type="auto"/>
            <w:vMerge/>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1016C20B" w14:textId="77777777" w:rsidR="003E4DD2" w:rsidRPr="006145FD" w:rsidRDefault="003E4DD2" w:rsidP="003E4DD2">
            <w:pPr>
              <w:widowControl/>
              <w:autoSpaceDE/>
              <w:autoSpaceDN/>
              <w:rPr>
                <w:b/>
                <w:bCs/>
                <w:color w:val="767171"/>
                <w:sz w:val="13"/>
                <w:szCs w:val="13"/>
                <w:lang w:val="en-US"/>
              </w:rPr>
            </w:pPr>
          </w:p>
        </w:tc>
        <w:tc>
          <w:tcPr>
            <w:tcW w:w="876"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541ED711"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PROGRAMACIÓN</w:t>
            </w:r>
          </w:p>
          <w:p w14:paraId="3E2D946C"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FÍSICA</w:t>
            </w:r>
          </w:p>
        </w:tc>
        <w:tc>
          <w:tcPr>
            <w:tcW w:w="90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75A3C6A0"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EJECUCIÓN</w:t>
            </w:r>
          </w:p>
          <w:p w14:paraId="2707EEB3"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FÍSICA</w:t>
            </w:r>
          </w:p>
        </w:tc>
        <w:tc>
          <w:tcPr>
            <w:tcW w:w="114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002060"/>
            <w:vAlign w:val="center"/>
            <w:hideMark/>
          </w:tcPr>
          <w:p w14:paraId="765D0531" w14:textId="77777777" w:rsidR="003E4DD2" w:rsidRPr="006145FD" w:rsidRDefault="003E4DD2" w:rsidP="003E4DD2">
            <w:pPr>
              <w:widowControl/>
              <w:autoSpaceDE/>
              <w:autoSpaceDN/>
              <w:jc w:val="center"/>
              <w:rPr>
                <w:rFonts w:eastAsiaTheme="minorHAnsi"/>
                <w:b/>
                <w:bCs/>
                <w:color w:val="767171"/>
                <w:sz w:val="13"/>
                <w:szCs w:val="13"/>
              </w:rPr>
            </w:pPr>
            <w:r w:rsidRPr="006145FD">
              <w:rPr>
                <w:rFonts w:eastAsiaTheme="minorHAnsi"/>
                <w:b/>
                <w:bCs/>
                <w:color w:val="767171"/>
                <w:sz w:val="13"/>
                <w:szCs w:val="13"/>
              </w:rPr>
              <w:t>SUBINDICADOR DE EFICACIA</w:t>
            </w:r>
          </w:p>
        </w:tc>
      </w:tr>
      <w:tr w:rsidR="006145FD" w:rsidRPr="006145FD" w14:paraId="4FCC2154" w14:textId="77777777" w:rsidTr="008E4AC6">
        <w:trPr>
          <w:jc w:val="center"/>
        </w:trPr>
        <w:tc>
          <w:tcPr>
            <w:tcW w:w="856"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4C6906A0" w14:textId="77777777" w:rsidR="003E4DD2" w:rsidRPr="006145FD" w:rsidRDefault="003E4DD2" w:rsidP="003E4DD2">
            <w:pPr>
              <w:widowControl/>
              <w:autoSpaceDE/>
              <w:autoSpaceDN/>
              <w:rPr>
                <w:rFonts w:eastAsiaTheme="minorHAnsi"/>
                <w:color w:val="767171"/>
                <w:sz w:val="16"/>
                <w:szCs w:val="16"/>
              </w:rPr>
            </w:pPr>
            <w:r w:rsidRPr="006145FD">
              <w:rPr>
                <w:rFonts w:eastAsiaTheme="minorHAnsi"/>
                <w:color w:val="767171"/>
                <w:sz w:val="16"/>
                <w:szCs w:val="16"/>
                <w:lang w:eastAsia="es-US"/>
              </w:rPr>
              <w:t>6294: Formular Políticas de Investigación para el desarrollo del Sector Agropecuario y Forestal.</w:t>
            </w:r>
          </w:p>
        </w:tc>
        <w:tc>
          <w:tcPr>
            <w:tcW w:w="1210"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74300961" w14:textId="77777777" w:rsidR="003E4DD2" w:rsidRPr="006145FD" w:rsidRDefault="003E4DD2" w:rsidP="003E4DD2">
            <w:pPr>
              <w:widowControl/>
              <w:autoSpaceDE/>
              <w:autoSpaceDN/>
              <w:rPr>
                <w:rFonts w:eastAsiaTheme="minorHAnsi"/>
                <w:color w:val="767171"/>
                <w:sz w:val="16"/>
                <w:szCs w:val="16"/>
              </w:rPr>
            </w:pPr>
            <w:r w:rsidRPr="006145FD">
              <w:rPr>
                <w:rFonts w:eastAsiaTheme="minorHAnsi"/>
                <w:color w:val="767171"/>
                <w:sz w:val="16"/>
                <w:szCs w:val="16"/>
                <w:lang w:eastAsia="es-US"/>
              </w:rPr>
              <w:t>Documento de políticas públicas para la investigación elaborados y publicados</w:t>
            </w:r>
          </w:p>
        </w:tc>
        <w:tc>
          <w:tcPr>
            <w:tcW w:w="876"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tcPr>
          <w:p w14:paraId="71E4C599"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1</w:t>
            </w:r>
          </w:p>
          <w:p w14:paraId="707D660E" w14:textId="77777777" w:rsidR="003E4DD2" w:rsidRPr="006145FD" w:rsidRDefault="003E4DD2" w:rsidP="003E4DD2">
            <w:pPr>
              <w:widowControl/>
              <w:autoSpaceDE/>
              <w:autoSpaceDN/>
              <w:jc w:val="center"/>
              <w:rPr>
                <w:rFonts w:eastAsiaTheme="minorHAnsi"/>
                <w:color w:val="767171"/>
                <w:sz w:val="16"/>
                <w:szCs w:val="16"/>
              </w:rPr>
            </w:pPr>
          </w:p>
        </w:tc>
        <w:tc>
          <w:tcPr>
            <w:tcW w:w="90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15C12172"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0</w:t>
            </w:r>
          </w:p>
        </w:tc>
        <w:tc>
          <w:tcPr>
            <w:tcW w:w="114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hideMark/>
          </w:tcPr>
          <w:p w14:paraId="2D2CDDB8" w14:textId="77777777" w:rsidR="003E4DD2" w:rsidRPr="006145FD" w:rsidRDefault="003E4DD2" w:rsidP="003E4DD2">
            <w:pPr>
              <w:widowControl/>
              <w:autoSpaceDE/>
              <w:autoSpaceDN/>
              <w:jc w:val="center"/>
              <w:rPr>
                <w:rFonts w:eastAsiaTheme="minorHAnsi"/>
                <w:color w:val="767171"/>
                <w:sz w:val="16"/>
                <w:szCs w:val="16"/>
              </w:rPr>
            </w:pPr>
          </w:p>
          <w:p w14:paraId="2D42A460" w14:textId="77777777" w:rsidR="003E4DD2" w:rsidRPr="006145FD" w:rsidRDefault="003E4DD2" w:rsidP="003E4DD2">
            <w:pPr>
              <w:widowControl/>
              <w:autoSpaceDE/>
              <w:autoSpaceDN/>
              <w:jc w:val="center"/>
              <w:rPr>
                <w:rFonts w:eastAsiaTheme="minorHAnsi"/>
                <w:color w:val="767171"/>
                <w:sz w:val="16"/>
                <w:szCs w:val="16"/>
              </w:rPr>
            </w:pPr>
          </w:p>
          <w:p w14:paraId="70A8CA1E" w14:textId="77777777" w:rsidR="003E4DD2" w:rsidRPr="006145FD" w:rsidRDefault="003E4DD2" w:rsidP="003E4DD2">
            <w:pPr>
              <w:widowControl/>
              <w:autoSpaceDE/>
              <w:autoSpaceDN/>
              <w:jc w:val="center"/>
              <w:rPr>
                <w:rFonts w:eastAsiaTheme="minorHAnsi"/>
                <w:color w:val="767171"/>
                <w:sz w:val="16"/>
                <w:szCs w:val="16"/>
              </w:rPr>
            </w:pPr>
          </w:p>
          <w:p w14:paraId="165ED989"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0%</w:t>
            </w:r>
          </w:p>
        </w:tc>
      </w:tr>
      <w:tr w:rsidR="006145FD" w:rsidRPr="006145FD" w14:paraId="271EC7E8" w14:textId="77777777" w:rsidTr="008E4AC6">
        <w:trPr>
          <w:jc w:val="center"/>
        </w:trPr>
        <w:tc>
          <w:tcPr>
            <w:tcW w:w="856"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65277512" w14:textId="77777777" w:rsidR="003E4DD2" w:rsidRPr="006145FD" w:rsidRDefault="003E4DD2" w:rsidP="003E4DD2">
            <w:pPr>
              <w:widowControl/>
              <w:autoSpaceDE/>
              <w:autoSpaceDN/>
              <w:rPr>
                <w:rFonts w:eastAsiaTheme="minorHAnsi"/>
                <w:color w:val="767171"/>
                <w:sz w:val="16"/>
                <w:szCs w:val="16"/>
              </w:rPr>
            </w:pPr>
            <w:r w:rsidRPr="006145FD">
              <w:rPr>
                <w:rFonts w:eastAsiaTheme="minorHAnsi"/>
                <w:color w:val="767171"/>
                <w:sz w:val="16"/>
                <w:szCs w:val="16"/>
              </w:rPr>
              <w:t>6295:  Sector Agropecuario y Forestal con financiamiento para proyectos de transferencia de tecnologías.</w:t>
            </w:r>
          </w:p>
        </w:tc>
        <w:tc>
          <w:tcPr>
            <w:tcW w:w="1210"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35C32069" w14:textId="77777777" w:rsidR="003E4DD2" w:rsidRPr="006145FD" w:rsidRDefault="003E4DD2" w:rsidP="003E4DD2">
            <w:pPr>
              <w:widowControl/>
              <w:autoSpaceDE/>
              <w:autoSpaceDN/>
              <w:rPr>
                <w:rFonts w:eastAsiaTheme="minorHAnsi"/>
                <w:color w:val="767171"/>
                <w:sz w:val="16"/>
                <w:szCs w:val="16"/>
              </w:rPr>
            </w:pPr>
            <w:r w:rsidRPr="006145FD">
              <w:rPr>
                <w:rFonts w:eastAsiaTheme="minorHAnsi"/>
                <w:color w:val="767171"/>
                <w:sz w:val="16"/>
                <w:szCs w:val="16"/>
              </w:rPr>
              <w:t>Proyectos de transferencia de tecnologías   transferidos a técnicos y productores líderes</w:t>
            </w:r>
          </w:p>
        </w:tc>
        <w:tc>
          <w:tcPr>
            <w:tcW w:w="876"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tcPr>
          <w:p w14:paraId="19BF3310"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3</w:t>
            </w:r>
          </w:p>
        </w:tc>
        <w:tc>
          <w:tcPr>
            <w:tcW w:w="90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5716BB43"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0</w:t>
            </w:r>
          </w:p>
        </w:tc>
        <w:tc>
          <w:tcPr>
            <w:tcW w:w="114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hideMark/>
          </w:tcPr>
          <w:p w14:paraId="1E1ADA00" w14:textId="77777777" w:rsidR="003E4DD2" w:rsidRPr="006145FD" w:rsidRDefault="003E4DD2" w:rsidP="003E4DD2">
            <w:pPr>
              <w:widowControl/>
              <w:autoSpaceDE/>
              <w:autoSpaceDN/>
              <w:jc w:val="center"/>
              <w:rPr>
                <w:rFonts w:eastAsiaTheme="minorHAnsi"/>
                <w:color w:val="767171"/>
                <w:sz w:val="16"/>
                <w:szCs w:val="16"/>
              </w:rPr>
            </w:pPr>
          </w:p>
          <w:p w14:paraId="0729F19E" w14:textId="77777777" w:rsidR="003E4DD2" w:rsidRPr="006145FD" w:rsidRDefault="003E4DD2" w:rsidP="003E4DD2">
            <w:pPr>
              <w:widowControl/>
              <w:autoSpaceDE/>
              <w:autoSpaceDN/>
              <w:jc w:val="center"/>
              <w:rPr>
                <w:rFonts w:eastAsiaTheme="minorHAnsi"/>
                <w:color w:val="767171"/>
                <w:sz w:val="16"/>
                <w:szCs w:val="16"/>
              </w:rPr>
            </w:pPr>
          </w:p>
          <w:p w14:paraId="6F26F60A" w14:textId="77777777" w:rsidR="003E4DD2" w:rsidRPr="006145FD" w:rsidRDefault="003E4DD2" w:rsidP="003E4DD2">
            <w:pPr>
              <w:widowControl/>
              <w:autoSpaceDE/>
              <w:autoSpaceDN/>
              <w:jc w:val="center"/>
              <w:rPr>
                <w:rFonts w:eastAsiaTheme="minorHAnsi"/>
                <w:color w:val="767171"/>
                <w:sz w:val="16"/>
                <w:szCs w:val="16"/>
              </w:rPr>
            </w:pPr>
          </w:p>
          <w:p w14:paraId="44B9CDF3"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0%</w:t>
            </w:r>
          </w:p>
        </w:tc>
      </w:tr>
      <w:tr w:rsidR="006145FD" w:rsidRPr="006145FD" w14:paraId="32A14060" w14:textId="77777777" w:rsidTr="008E4AC6">
        <w:trPr>
          <w:jc w:val="center"/>
        </w:trPr>
        <w:tc>
          <w:tcPr>
            <w:tcW w:w="856"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62E7E6F2" w14:textId="77777777" w:rsidR="003E4DD2" w:rsidRPr="006145FD" w:rsidRDefault="003E4DD2" w:rsidP="003E4DD2">
            <w:pPr>
              <w:widowControl/>
              <w:autoSpaceDE/>
              <w:autoSpaceDN/>
              <w:rPr>
                <w:rFonts w:eastAsiaTheme="minorHAnsi"/>
                <w:color w:val="767171"/>
                <w:sz w:val="16"/>
                <w:szCs w:val="16"/>
              </w:rPr>
            </w:pPr>
            <w:r w:rsidRPr="006145FD">
              <w:rPr>
                <w:rFonts w:eastAsiaTheme="minorHAnsi"/>
                <w:color w:val="767171"/>
                <w:sz w:val="16"/>
                <w:szCs w:val="16"/>
              </w:rPr>
              <w:t>6298:   Técnicos y productores lideres capacitados, mediante la trasferencia tecnológica.</w:t>
            </w:r>
          </w:p>
        </w:tc>
        <w:tc>
          <w:tcPr>
            <w:tcW w:w="1210"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hideMark/>
          </w:tcPr>
          <w:p w14:paraId="7593BFAE" w14:textId="77777777" w:rsidR="003E4DD2" w:rsidRPr="006145FD" w:rsidRDefault="003E4DD2" w:rsidP="003E4DD2">
            <w:pPr>
              <w:widowControl/>
              <w:autoSpaceDE/>
              <w:autoSpaceDN/>
              <w:rPr>
                <w:rFonts w:eastAsiaTheme="minorHAnsi"/>
                <w:color w:val="767171"/>
                <w:sz w:val="16"/>
                <w:szCs w:val="16"/>
              </w:rPr>
            </w:pPr>
            <w:r w:rsidRPr="006145FD">
              <w:rPr>
                <w:rFonts w:eastAsiaTheme="minorHAnsi"/>
                <w:color w:val="767171"/>
                <w:sz w:val="16"/>
                <w:szCs w:val="16"/>
              </w:rPr>
              <w:t>Técnicos y productores líderes capacitados.</w:t>
            </w:r>
          </w:p>
        </w:tc>
        <w:tc>
          <w:tcPr>
            <w:tcW w:w="876"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tcPr>
          <w:p w14:paraId="402D7A62"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627</w:t>
            </w:r>
          </w:p>
          <w:p w14:paraId="2BBCEB54" w14:textId="77777777" w:rsidR="003E4DD2" w:rsidRPr="006145FD" w:rsidRDefault="003E4DD2" w:rsidP="003E4DD2">
            <w:pPr>
              <w:widowControl/>
              <w:autoSpaceDE/>
              <w:autoSpaceDN/>
              <w:jc w:val="center"/>
              <w:rPr>
                <w:rFonts w:eastAsiaTheme="minorHAnsi"/>
                <w:color w:val="767171"/>
                <w:sz w:val="16"/>
                <w:szCs w:val="16"/>
              </w:rPr>
            </w:pPr>
          </w:p>
        </w:tc>
        <w:tc>
          <w:tcPr>
            <w:tcW w:w="90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vAlign w:val="center"/>
          </w:tcPr>
          <w:p w14:paraId="099CB44F"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0</w:t>
            </w:r>
          </w:p>
          <w:p w14:paraId="5BBDF66A" w14:textId="77777777" w:rsidR="003E4DD2" w:rsidRPr="006145FD" w:rsidRDefault="003E4DD2" w:rsidP="003E4DD2">
            <w:pPr>
              <w:widowControl/>
              <w:autoSpaceDE/>
              <w:autoSpaceDN/>
              <w:jc w:val="center"/>
              <w:rPr>
                <w:rFonts w:eastAsiaTheme="minorHAnsi"/>
                <w:color w:val="767171"/>
                <w:sz w:val="16"/>
                <w:szCs w:val="16"/>
              </w:rPr>
            </w:pPr>
          </w:p>
        </w:tc>
        <w:tc>
          <w:tcPr>
            <w:tcW w:w="1149" w:type="pct"/>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hideMark/>
          </w:tcPr>
          <w:p w14:paraId="21A337CC" w14:textId="77777777" w:rsidR="003E4DD2" w:rsidRPr="006145FD" w:rsidRDefault="003E4DD2" w:rsidP="003E4DD2">
            <w:pPr>
              <w:widowControl/>
              <w:autoSpaceDE/>
              <w:autoSpaceDN/>
              <w:jc w:val="center"/>
              <w:rPr>
                <w:rFonts w:eastAsiaTheme="minorHAnsi"/>
                <w:color w:val="767171"/>
                <w:sz w:val="16"/>
                <w:szCs w:val="16"/>
              </w:rPr>
            </w:pPr>
          </w:p>
          <w:p w14:paraId="0DA0472F" w14:textId="77777777" w:rsidR="003E4DD2" w:rsidRPr="006145FD" w:rsidRDefault="003E4DD2" w:rsidP="003E4DD2">
            <w:pPr>
              <w:widowControl/>
              <w:autoSpaceDE/>
              <w:autoSpaceDN/>
              <w:jc w:val="center"/>
              <w:rPr>
                <w:rFonts w:eastAsiaTheme="minorHAnsi"/>
                <w:color w:val="767171"/>
                <w:sz w:val="16"/>
                <w:szCs w:val="16"/>
              </w:rPr>
            </w:pPr>
          </w:p>
          <w:p w14:paraId="58D780C8" w14:textId="77777777" w:rsidR="003E4DD2" w:rsidRPr="006145FD" w:rsidRDefault="003E4DD2" w:rsidP="003E4DD2">
            <w:pPr>
              <w:widowControl/>
              <w:autoSpaceDE/>
              <w:autoSpaceDN/>
              <w:jc w:val="center"/>
              <w:rPr>
                <w:rFonts w:eastAsiaTheme="minorHAnsi"/>
                <w:color w:val="767171"/>
                <w:sz w:val="16"/>
                <w:szCs w:val="16"/>
              </w:rPr>
            </w:pPr>
          </w:p>
          <w:p w14:paraId="5E746706" w14:textId="77777777" w:rsidR="003E4DD2" w:rsidRPr="006145FD" w:rsidRDefault="003E4DD2" w:rsidP="003E4DD2">
            <w:pPr>
              <w:widowControl/>
              <w:autoSpaceDE/>
              <w:autoSpaceDN/>
              <w:jc w:val="center"/>
              <w:rPr>
                <w:rFonts w:eastAsiaTheme="minorHAnsi"/>
                <w:color w:val="767171"/>
                <w:sz w:val="16"/>
                <w:szCs w:val="16"/>
              </w:rPr>
            </w:pPr>
            <w:r w:rsidRPr="006145FD">
              <w:rPr>
                <w:rFonts w:eastAsiaTheme="minorHAnsi"/>
                <w:color w:val="767171"/>
                <w:sz w:val="16"/>
                <w:szCs w:val="16"/>
              </w:rPr>
              <w:t>0%</w:t>
            </w:r>
          </w:p>
        </w:tc>
      </w:tr>
    </w:tbl>
    <w:p w14:paraId="00F7E4C2" w14:textId="78079FF3" w:rsidR="00195E3B" w:rsidRDefault="00195E3B" w:rsidP="00195E3B">
      <w:pPr>
        <w:spacing w:line="360" w:lineRule="auto"/>
        <w:ind w:left="-993" w:right="407"/>
        <w:rPr>
          <w:color w:val="767171"/>
        </w:rPr>
      </w:pPr>
      <w:r w:rsidRPr="006145FD">
        <w:rPr>
          <w:color w:val="767171"/>
        </w:rPr>
        <w:t xml:space="preserve">                 Fuente: Div. Planificación</w:t>
      </w:r>
    </w:p>
    <w:p w14:paraId="57902FF4" w14:textId="77777777" w:rsidR="00442845" w:rsidRPr="006145FD" w:rsidRDefault="00442845" w:rsidP="00195E3B">
      <w:pPr>
        <w:spacing w:line="360" w:lineRule="auto"/>
        <w:ind w:left="-993" w:right="407"/>
        <w:rPr>
          <w:color w:val="767171"/>
        </w:rPr>
      </w:pPr>
    </w:p>
    <w:p w14:paraId="50C1A592" w14:textId="5B5EC83B" w:rsidR="00031A28" w:rsidRPr="006145FD" w:rsidRDefault="00421D6A" w:rsidP="00FC1FD9">
      <w:pPr>
        <w:spacing w:line="360" w:lineRule="auto"/>
        <w:ind w:left="-993" w:right="407"/>
        <w:rPr>
          <w:color w:val="767171"/>
          <w:sz w:val="24"/>
          <w:szCs w:val="24"/>
        </w:rPr>
      </w:pPr>
      <w:r w:rsidRPr="006145FD">
        <w:rPr>
          <w:color w:val="767171"/>
          <w:sz w:val="24"/>
          <w:szCs w:val="24"/>
        </w:rPr>
        <w:lastRenderedPageBreak/>
        <w:t xml:space="preserve">Anexo </w:t>
      </w:r>
      <w:r w:rsidR="00C020DD" w:rsidRPr="006145FD">
        <w:rPr>
          <w:color w:val="767171"/>
          <w:sz w:val="24"/>
          <w:szCs w:val="24"/>
        </w:rPr>
        <w:t>d</w:t>
      </w:r>
    </w:p>
    <w:p w14:paraId="6E12DC6C" w14:textId="13DE33C4" w:rsidR="006A5A07" w:rsidRPr="006145FD" w:rsidRDefault="006A5A07" w:rsidP="006A5A07">
      <w:pPr>
        <w:spacing w:before="94" w:line="183" w:lineRule="exact"/>
        <w:ind w:left="2318" w:right="2309"/>
        <w:jc w:val="center"/>
        <w:rPr>
          <w:b/>
          <w:color w:val="767171"/>
          <w:sz w:val="16"/>
        </w:rPr>
      </w:pPr>
    </w:p>
    <w:p w14:paraId="599F1109" w14:textId="77777777" w:rsidR="00723428" w:rsidRPr="006145FD" w:rsidRDefault="006A5A07" w:rsidP="006A5A07">
      <w:pPr>
        <w:pStyle w:val="Ttulo4"/>
        <w:ind w:left="-142" w:right="-18"/>
        <w:jc w:val="center"/>
        <w:rPr>
          <w:rFonts w:ascii="Times New Roman" w:hAnsi="Times New Roman" w:cs="Times New Roman"/>
          <w:i w:val="0"/>
          <w:iCs w:val="0"/>
          <w:color w:val="767171"/>
          <w:sz w:val="24"/>
          <w:szCs w:val="24"/>
        </w:rPr>
      </w:pPr>
      <w:r w:rsidRPr="006145FD">
        <w:rPr>
          <w:rFonts w:ascii="Times New Roman" w:hAnsi="Times New Roman" w:cs="Times New Roman"/>
          <w:i w:val="0"/>
          <w:iCs w:val="0"/>
          <w:color w:val="767171"/>
          <w:sz w:val="24"/>
          <w:szCs w:val="24"/>
        </w:rPr>
        <w:t xml:space="preserve">Formulario de Compras Públicas, Contrataciones y Licitaciones 2021 </w:t>
      </w:r>
    </w:p>
    <w:p w14:paraId="649F19DC" w14:textId="7075287C" w:rsidR="006A5A07" w:rsidRPr="006145FD" w:rsidRDefault="006A5A07" w:rsidP="006A5A07">
      <w:pPr>
        <w:pStyle w:val="Ttulo4"/>
        <w:ind w:left="-142" w:right="-18"/>
        <w:jc w:val="center"/>
        <w:rPr>
          <w:rFonts w:ascii="Times New Roman" w:hAnsi="Times New Roman" w:cs="Times New Roman"/>
          <w:i w:val="0"/>
          <w:iCs w:val="0"/>
          <w:color w:val="767171"/>
          <w:sz w:val="24"/>
          <w:szCs w:val="24"/>
        </w:rPr>
      </w:pPr>
      <w:r w:rsidRPr="006145FD">
        <w:rPr>
          <w:rFonts w:ascii="Times New Roman" w:hAnsi="Times New Roman" w:cs="Times New Roman"/>
          <w:i w:val="0"/>
          <w:iCs w:val="0"/>
          <w:color w:val="767171"/>
          <w:sz w:val="24"/>
          <w:szCs w:val="24"/>
        </w:rPr>
        <w:t>Consejo Nacional de Investigaciones Agropecuarias y Forestales</w:t>
      </w:r>
    </w:p>
    <w:p w14:paraId="46B00C3A" w14:textId="5DB638CE" w:rsidR="006A5A07" w:rsidRPr="006145FD" w:rsidRDefault="006A5A07" w:rsidP="006A5A07">
      <w:pPr>
        <w:jc w:val="center"/>
        <w:rPr>
          <w:bCs/>
          <w:color w:val="767171"/>
        </w:rPr>
      </w:pPr>
      <w:r w:rsidRPr="006145FD">
        <w:rPr>
          <w:bCs/>
          <w:color w:val="767171"/>
        </w:rPr>
        <w:t>Periodo enero-diciembre</w:t>
      </w:r>
      <w:r w:rsidRPr="006145FD">
        <w:rPr>
          <w:b/>
          <w:color w:val="767171"/>
        </w:rPr>
        <w:t xml:space="preserve"> </w:t>
      </w:r>
      <w:r w:rsidRPr="006145FD">
        <w:rPr>
          <w:bCs/>
          <w:color w:val="767171"/>
        </w:rPr>
        <w:t>2021</w:t>
      </w:r>
    </w:p>
    <w:p w14:paraId="2097C705" w14:textId="77777777" w:rsidR="00031A28" w:rsidRPr="006145FD" w:rsidRDefault="00031A28" w:rsidP="00E30B85">
      <w:pPr>
        <w:spacing w:before="92"/>
        <w:jc w:val="center"/>
        <w:rPr>
          <w:b/>
          <w:color w:val="767171"/>
          <w:sz w:val="24"/>
          <w:szCs w:val="24"/>
        </w:rPr>
      </w:pPr>
    </w:p>
    <w:tbl>
      <w:tblPr>
        <w:tblW w:w="9498" w:type="dxa"/>
        <w:tblInd w:w="-1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67"/>
        <w:gridCol w:w="571"/>
        <w:gridCol w:w="3819"/>
        <w:gridCol w:w="3541"/>
      </w:tblGrid>
      <w:tr w:rsidR="006145FD" w:rsidRPr="006145FD" w14:paraId="7DB59E91" w14:textId="77777777" w:rsidTr="00064A7A">
        <w:trPr>
          <w:trHeight w:val="702"/>
        </w:trPr>
        <w:tc>
          <w:tcPr>
            <w:tcW w:w="1567" w:type="dxa"/>
            <w:shd w:val="clear" w:color="auto" w:fill="002060"/>
          </w:tcPr>
          <w:p w14:paraId="19637C0D" w14:textId="77777777" w:rsidR="006A5A07" w:rsidRPr="006145FD" w:rsidRDefault="006A5A07" w:rsidP="006A5A07">
            <w:pPr>
              <w:spacing w:before="92"/>
              <w:jc w:val="both"/>
              <w:rPr>
                <w:b/>
                <w:color w:val="767171"/>
                <w:sz w:val="24"/>
                <w:szCs w:val="24"/>
                <w:lang w:val="es-ES"/>
              </w:rPr>
            </w:pPr>
            <w:r w:rsidRPr="006145FD">
              <w:rPr>
                <w:b/>
                <w:color w:val="767171"/>
                <w:sz w:val="24"/>
                <w:szCs w:val="24"/>
                <w:lang w:val="es-ES"/>
              </w:rPr>
              <w:t>Clasificación Según Barómetro</w:t>
            </w:r>
          </w:p>
        </w:tc>
        <w:tc>
          <w:tcPr>
            <w:tcW w:w="571" w:type="dxa"/>
            <w:shd w:val="clear" w:color="auto" w:fill="002060"/>
          </w:tcPr>
          <w:p w14:paraId="189AD113" w14:textId="77777777" w:rsidR="006A5A07" w:rsidRPr="006145FD" w:rsidRDefault="006A5A07" w:rsidP="00922090">
            <w:pPr>
              <w:spacing w:before="92"/>
              <w:jc w:val="center"/>
              <w:rPr>
                <w:b/>
                <w:color w:val="767171"/>
                <w:sz w:val="24"/>
                <w:szCs w:val="24"/>
                <w:lang w:val="es-ES"/>
              </w:rPr>
            </w:pPr>
            <w:r w:rsidRPr="006145FD">
              <w:rPr>
                <w:b/>
                <w:color w:val="767171"/>
                <w:sz w:val="24"/>
                <w:szCs w:val="24"/>
                <w:lang w:val="es-ES"/>
              </w:rPr>
              <w:t>#</w:t>
            </w:r>
          </w:p>
        </w:tc>
        <w:tc>
          <w:tcPr>
            <w:tcW w:w="3819" w:type="dxa"/>
            <w:shd w:val="clear" w:color="auto" w:fill="002060"/>
          </w:tcPr>
          <w:p w14:paraId="065381EC" w14:textId="77777777" w:rsidR="006A5A07" w:rsidRPr="006145FD" w:rsidRDefault="006A5A07" w:rsidP="00922090">
            <w:pPr>
              <w:spacing w:before="92"/>
              <w:jc w:val="center"/>
              <w:rPr>
                <w:b/>
                <w:color w:val="767171"/>
                <w:sz w:val="24"/>
                <w:szCs w:val="24"/>
                <w:lang w:val="es-ES"/>
              </w:rPr>
            </w:pPr>
            <w:r w:rsidRPr="006145FD">
              <w:rPr>
                <w:b/>
                <w:color w:val="767171"/>
                <w:sz w:val="24"/>
                <w:szCs w:val="24"/>
                <w:lang w:val="es-ES"/>
              </w:rPr>
              <w:t>Indicador</w:t>
            </w:r>
          </w:p>
        </w:tc>
        <w:tc>
          <w:tcPr>
            <w:tcW w:w="3541" w:type="dxa"/>
            <w:shd w:val="clear" w:color="auto" w:fill="002060"/>
          </w:tcPr>
          <w:p w14:paraId="4CAC012B" w14:textId="77777777" w:rsidR="006A5A07" w:rsidRPr="006145FD" w:rsidRDefault="006A5A07" w:rsidP="00922090">
            <w:pPr>
              <w:spacing w:before="92"/>
              <w:jc w:val="center"/>
              <w:rPr>
                <w:b/>
                <w:color w:val="767171"/>
                <w:sz w:val="24"/>
                <w:szCs w:val="24"/>
                <w:lang w:val="es-ES"/>
              </w:rPr>
            </w:pPr>
            <w:r w:rsidRPr="006145FD">
              <w:rPr>
                <w:b/>
                <w:color w:val="767171"/>
                <w:sz w:val="24"/>
                <w:szCs w:val="24"/>
                <w:lang w:val="es-ES"/>
              </w:rPr>
              <w:t>Evidencia</w:t>
            </w:r>
          </w:p>
        </w:tc>
      </w:tr>
      <w:tr w:rsidR="006145FD" w:rsidRPr="006145FD" w14:paraId="4E51B300" w14:textId="77777777" w:rsidTr="004F3F6D">
        <w:trPr>
          <w:trHeight w:val="690"/>
        </w:trPr>
        <w:tc>
          <w:tcPr>
            <w:tcW w:w="1567" w:type="dxa"/>
          </w:tcPr>
          <w:p w14:paraId="3B91199C" w14:textId="704051B0" w:rsidR="009F1DA9" w:rsidRPr="006145FD" w:rsidRDefault="009F1DA9" w:rsidP="009F1DA9">
            <w:pPr>
              <w:spacing w:before="92"/>
              <w:jc w:val="both"/>
              <w:rPr>
                <w:b/>
                <w:color w:val="767171"/>
                <w:sz w:val="20"/>
                <w:szCs w:val="20"/>
                <w:lang w:val="es-ES"/>
              </w:rPr>
            </w:pPr>
            <w:r w:rsidRPr="006145FD">
              <w:rPr>
                <w:rFonts w:eastAsia="Calibri" w:cs="Calibri"/>
                <w:b/>
                <w:color w:val="767171"/>
                <w:sz w:val="16"/>
                <w:lang w:val="es-ES"/>
              </w:rPr>
              <w:t>Planificación</w:t>
            </w:r>
          </w:p>
        </w:tc>
        <w:tc>
          <w:tcPr>
            <w:tcW w:w="571" w:type="dxa"/>
          </w:tcPr>
          <w:p w14:paraId="4890561B" w14:textId="5C0405CF"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1</w:t>
            </w:r>
          </w:p>
        </w:tc>
        <w:tc>
          <w:tcPr>
            <w:tcW w:w="3819" w:type="dxa"/>
          </w:tcPr>
          <w:p w14:paraId="64441AE1" w14:textId="716F6497"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Licitaciones realizadas en el periodo</w:t>
            </w:r>
          </w:p>
        </w:tc>
        <w:tc>
          <w:tcPr>
            <w:tcW w:w="3541" w:type="dxa"/>
          </w:tcPr>
          <w:p w14:paraId="23C8181C" w14:textId="2AFF08E3"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Formulación y ejecución de planificación y/o presupuesto correspondiente al año en Transferencia de Tecnología N/A</w:t>
            </w:r>
          </w:p>
        </w:tc>
      </w:tr>
      <w:tr w:rsidR="006145FD" w:rsidRPr="006145FD" w14:paraId="355D4C05" w14:textId="77777777" w:rsidTr="004F3F6D">
        <w:trPr>
          <w:trHeight w:val="552"/>
        </w:trPr>
        <w:tc>
          <w:tcPr>
            <w:tcW w:w="1567" w:type="dxa"/>
          </w:tcPr>
          <w:p w14:paraId="2F4CF61F" w14:textId="6FF9B561" w:rsidR="009F1DA9" w:rsidRPr="006145FD" w:rsidRDefault="009F1DA9" w:rsidP="009F1DA9">
            <w:pPr>
              <w:spacing w:before="92"/>
              <w:jc w:val="both"/>
              <w:rPr>
                <w:b/>
                <w:color w:val="767171"/>
                <w:sz w:val="20"/>
                <w:szCs w:val="20"/>
                <w:lang w:val="es-ES"/>
              </w:rPr>
            </w:pPr>
            <w:r w:rsidRPr="006145FD">
              <w:rPr>
                <w:rFonts w:eastAsia="Calibri" w:cs="Calibri"/>
                <w:b/>
                <w:color w:val="767171"/>
                <w:sz w:val="16"/>
                <w:lang w:val="es-ES"/>
              </w:rPr>
              <w:t>Organización Del Trabajo</w:t>
            </w:r>
          </w:p>
        </w:tc>
        <w:tc>
          <w:tcPr>
            <w:tcW w:w="571" w:type="dxa"/>
          </w:tcPr>
          <w:p w14:paraId="368AC50D" w14:textId="5B558086"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2</w:t>
            </w:r>
          </w:p>
        </w:tc>
        <w:tc>
          <w:tcPr>
            <w:tcW w:w="3819" w:type="dxa"/>
          </w:tcPr>
          <w:p w14:paraId="04B649A2" w14:textId="2FFB4B41"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Compras y contrataciones realizadas en el periodo</w:t>
            </w:r>
          </w:p>
        </w:tc>
        <w:tc>
          <w:tcPr>
            <w:tcW w:w="3541" w:type="dxa"/>
          </w:tcPr>
          <w:p w14:paraId="60339162" w14:textId="74D72CE5"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N/A</w:t>
            </w:r>
          </w:p>
        </w:tc>
      </w:tr>
      <w:tr w:rsidR="006145FD" w:rsidRPr="006145FD" w14:paraId="5D7B9CAC" w14:textId="77777777" w:rsidTr="004F3F6D">
        <w:trPr>
          <w:trHeight w:val="623"/>
        </w:trPr>
        <w:tc>
          <w:tcPr>
            <w:tcW w:w="1567" w:type="dxa"/>
          </w:tcPr>
          <w:p w14:paraId="573A397A" w14:textId="6D35F3A5" w:rsidR="009F1DA9" w:rsidRPr="006145FD" w:rsidRDefault="009F1DA9" w:rsidP="009F1DA9">
            <w:pPr>
              <w:spacing w:before="92"/>
              <w:jc w:val="both"/>
              <w:rPr>
                <w:b/>
                <w:color w:val="767171"/>
                <w:sz w:val="20"/>
                <w:szCs w:val="20"/>
                <w:lang w:val="es-ES"/>
              </w:rPr>
            </w:pPr>
            <w:r w:rsidRPr="006145FD">
              <w:rPr>
                <w:rFonts w:eastAsia="Calibri" w:cs="Calibri"/>
                <w:b/>
                <w:color w:val="767171"/>
                <w:sz w:val="16"/>
                <w:lang w:val="es-ES"/>
              </w:rPr>
              <w:t>Gestión de Calidad</w:t>
            </w:r>
          </w:p>
        </w:tc>
        <w:tc>
          <w:tcPr>
            <w:tcW w:w="571" w:type="dxa"/>
          </w:tcPr>
          <w:p w14:paraId="6FBBD91B" w14:textId="6E48E6AC"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3</w:t>
            </w:r>
          </w:p>
        </w:tc>
        <w:tc>
          <w:tcPr>
            <w:tcW w:w="3819" w:type="dxa"/>
          </w:tcPr>
          <w:p w14:paraId="1484CE35" w14:textId="3D60CD9D"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Descripción del proceso(s)</w:t>
            </w:r>
          </w:p>
        </w:tc>
        <w:tc>
          <w:tcPr>
            <w:tcW w:w="3541" w:type="dxa"/>
          </w:tcPr>
          <w:p w14:paraId="45E78239" w14:textId="769DD376"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Actualizaciones del Mapa de procesos o propuestas de rediseño de procesos</w:t>
            </w:r>
          </w:p>
        </w:tc>
      </w:tr>
      <w:tr w:rsidR="006145FD" w:rsidRPr="006145FD" w14:paraId="6E6803F3" w14:textId="77777777" w:rsidTr="004F3F6D">
        <w:trPr>
          <w:trHeight w:val="315"/>
        </w:trPr>
        <w:tc>
          <w:tcPr>
            <w:tcW w:w="1567" w:type="dxa"/>
            <w:vMerge w:val="restart"/>
          </w:tcPr>
          <w:p w14:paraId="6A3655C3" w14:textId="15821211" w:rsidR="009F1DA9" w:rsidRPr="006145FD" w:rsidRDefault="009F1DA9" w:rsidP="009F1DA9">
            <w:pPr>
              <w:spacing w:before="92"/>
              <w:jc w:val="both"/>
              <w:rPr>
                <w:b/>
                <w:color w:val="767171"/>
                <w:sz w:val="20"/>
                <w:szCs w:val="20"/>
                <w:lang w:val="es-ES"/>
              </w:rPr>
            </w:pPr>
            <w:r w:rsidRPr="006145FD">
              <w:rPr>
                <w:rFonts w:eastAsia="Calibri" w:cs="Calibri"/>
                <w:b/>
                <w:color w:val="767171"/>
                <w:sz w:val="16"/>
                <w:lang w:val="es-ES"/>
              </w:rPr>
              <w:t>Documentaciones Generadas</w:t>
            </w:r>
          </w:p>
        </w:tc>
        <w:tc>
          <w:tcPr>
            <w:tcW w:w="571" w:type="dxa"/>
          </w:tcPr>
          <w:p w14:paraId="41850D88" w14:textId="0D092B1C"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4</w:t>
            </w:r>
          </w:p>
        </w:tc>
        <w:tc>
          <w:tcPr>
            <w:tcW w:w="3819" w:type="dxa"/>
          </w:tcPr>
          <w:p w14:paraId="2864DF44" w14:textId="074FD075"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Relación proveedor(es) contratado(s)</w:t>
            </w:r>
          </w:p>
        </w:tc>
        <w:tc>
          <w:tcPr>
            <w:tcW w:w="3541" w:type="dxa"/>
          </w:tcPr>
          <w:p w14:paraId="40D60AC5" w14:textId="4A61226B"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N/A</w:t>
            </w:r>
          </w:p>
        </w:tc>
      </w:tr>
      <w:tr w:rsidR="006145FD" w:rsidRPr="006145FD" w14:paraId="6EF2851A" w14:textId="77777777" w:rsidTr="004F3F6D">
        <w:trPr>
          <w:trHeight w:val="262"/>
        </w:trPr>
        <w:tc>
          <w:tcPr>
            <w:tcW w:w="1567" w:type="dxa"/>
            <w:vMerge/>
            <w:tcBorders>
              <w:top w:val="nil"/>
            </w:tcBorders>
          </w:tcPr>
          <w:p w14:paraId="276C800F" w14:textId="77777777" w:rsidR="009F1DA9" w:rsidRPr="006145FD" w:rsidRDefault="009F1DA9" w:rsidP="009F1DA9">
            <w:pPr>
              <w:spacing w:before="92"/>
              <w:jc w:val="both"/>
              <w:rPr>
                <w:b/>
                <w:color w:val="767171"/>
                <w:sz w:val="20"/>
                <w:szCs w:val="20"/>
                <w:lang w:val="es-ES"/>
              </w:rPr>
            </w:pPr>
          </w:p>
        </w:tc>
        <w:tc>
          <w:tcPr>
            <w:tcW w:w="571" w:type="dxa"/>
          </w:tcPr>
          <w:p w14:paraId="08797FD1" w14:textId="38F47F43"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5</w:t>
            </w:r>
          </w:p>
        </w:tc>
        <w:tc>
          <w:tcPr>
            <w:tcW w:w="3819" w:type="dxa"/>
          </w:tcPr>
          <w:p w14:paraId="38292987" w14:textId="54479240"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Tipo(s) de documento(s) beneficiario(s)</w:t>
            </w:r>
          </w:p>
        </w:tc>
        <w:tc>
          <w:tcPr>
            <w:tcW w:w="3541" w:type="dxa"/>
          </w:tcPr>
          <w:p w14:paraId="1E2AE727" w14:textId="3A62F739"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N/A</w:t>
            </w:r>
          </w:p>
        </w:tc>
      </w:tr>
      <w:tr w:rsidR="006145FD" w:rsidRPr="006145FD" w14:paraId="447FB8FB" w14:textId="77777777" w:rsidTr="004F3F6D">
        <w:trPr>
          <w:trHeight w:val="532"/>
        </w:trPr>
        <w:tc>
          <w:tcPr>
            <w:tcW w:w="1567" w:type="dxa"/>
          </w:tcPr>
          <w:p w14:paraId="68E930A7" w14:textId="4F2FF6A5" w:rsidR="009F1DA9" w:rsidRPr="006145FD" w:rsidRDefault="009F1DA9" w:rsidP="009F1DA9">
            <w:pPr>
              <w:spacing w:before="92"/>
              <w:jc w:val="both"/>
              <w:rPr>
                <w:b/>
                <w:color w:val="767171"/>
                <w:sz w:val="20"/>
                <w:szCs w:val="20"/>
                <w:lang w:val="es-ES"/>
              </w:rPr>
            </w:pPr>
            <w:r w:rsidRPr="006145FD">
              <w:rPr>
                <w:rFonts w:eastAsia="Calibri" w:cs="Calibri"/>
                <w:b/>
                <w:color w:val="767171"/>
                <w:sz w:val="16"/>
                <w:lang w:val="es-ES"/>
              </w:rPr>
              <w:t>Identificación</w:t>
            </w:r>
          </w:p>
        </w:tc>
        <w:tc>
          <w:tcPr>
            <w:tcW w:w="571" w:type="dxa"/>
          </w:tcPr>
          <w:p w14:paraId="54FC5A66" w14:textId="77777777" w:rsidR="009F1DA9" w:rsidRPr="006145FD" w:rsidRDefault="009F1DA9" w:rsidP="009F1DA9">
            <w:pPr>
              <w:spacing w:before="92"/>
              <w:jc w:val="both"/>
              <w:rPr>
                <w:b/>
                <w:color w:val="767171"/>
                <w:sz w:val="20"/>
                <w:szCs w:val="20"/>
                <w:lang w:val="es-ES"/>
              </w:rPr>
            </w:pPr>
          </w:p>
        </w:tc>
        <w:tc>
          <w:tcPr>
            <w:tcW w:w="3819" w:type="dxa"/>
          </w:tcPr>
          <w:p w14:paraId="7024CBD3" w14:textId="2A511530"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Rubros identificación de contratos</w:t>
            </w:r>
          </w:p>
        </w:tc>
        <w:tc>
          <w:tcPr>
            <w:tcW w:w="3541" w:type="dxa"/>
          </w:tcPr>
          <w:p w14:paraId="4EAC5683" w14:textId="28FB9632"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Cantidad de ejecuciones por tipo de actividad</w:t>
            </w:r>
          </w:p>
        </w:tc>
      </w:tr>
      <w:tr w:rsidR="006145FD" w:rsidRPr="006145FD" w14:paraId="1DFE2B4A" w14:textId="77777777" w:rsidTr="004F3F6D">
        <w:trPr>
          <w:trHeight w:val="384"/>
        </w:trPr>
        <w:tc>
          <w:tcPr>
            <w:tcW w:w="1567" w:type="dxa"/>
            <w:vMerge w:val="restart"/>
          </w:tcPr>
          <w:p w14:paraId="48E21767" w14:textId="77777777" w:rsidR="009F1DA9" w:rsidRPr="006145FD" w:rsidRDefault="009F1DA9" w:rsidP="009F1DA9">
            <w:pPr>
              <w:rPr>
                <w:rFonts w:eastAsia="Calibri" w:cs="Calibri"/>
                <w:b/>
                <w:color w:val="767171"/>
                <w:sz w:val="18"/>
                <w:lang w:val="es-ES"/>
              </w:rPr>
            </w:pPr>
          </w:p>
          <w:p w14:paraId="24A898DF" w14:textId="77777777" w:rsidR="009F1DA9" w:rsidRPr="006145FD" w:rsidRDefault="009F1DA9" w:rsidP="009F1DA9">
            <w:pPr>
              <w:rPr>
                <w:rFonts w:eastAsia="Calibri" w:cs="Calibri"/>
                <w:b/>
                <w:color w:val="767171"/>
                <w:sz w:val="18"/>
                <w:lang w:val="es-ES"/>
              </w:rPr>
            </w:pPr>
          </w:p>
          <w:p w14:paraId="72FD5D4E" w14:textId="77777777" w:rsidR="009F1DA9" w:rsidRPr="006145FD" w:rsidRDefault="009F1DA9" w:rsidP="009F1DA9">
            <w:pPr>
              <w:rPr>
                <w:rFonts w:eastAsia="Calibri" w:cs="Calibri"/>
                <w:b/>
                <w:color w:val="767171"/>
                <w:sz w:val="18"/>
                <w:lang w:val="es-ES"/>
              </w:rPr>
            </w:pPr>
          </w:p>
          <w:p w14:paraId="7CF15F4F" w14:textId="77777777" w:rsidR="009F1DA9" w:rsidRPr="006145FD" w:rsidRDefault="009F1DA9" w:rsidP="009F1DA9">
            <w:pPr>
              <w:rPr>
                <w:rFonts w:eastAsia="Calibri" w:cs="Calibri"/>
                <w:b/>
                <w:color w:val="767171"/>
                <w:sz w:val="18"/>
                <w:lang w:val="es-ES"/>
              </w:rPr>
            </w:pPr>
          </w:p>
          <w:p w14:paraId="52E26225" w14:textId="77777777" w:rsidR="009F1DA9" w:rsidRPr="006145FD" w:rsidRDefault="009F1DA9" w:rsidP="009F1DA9">
            <w:pPr>
              <w:rPr>
                <w:rFonts w:eastAsia="Calibri" w:cs="Calibri"/>
                <w:b/>
                <w:color w:val="767171"/>
                <w:sz w:val="18"/>
                <w:lang w:val="es-ES"/>
              </w:rPr>
            </w:pPr>
          </w:p>
          <w:p w14:paraId="51DBF670" w14:textId="77777777" w:rsidR="009F1DA9" w:rsidRPr="006145FD" w:rsidRDefault="009F1DA9" w:rsidP="009F1DA9">
            <w:pPr>
              <w:rPr>
                <w:rFonts w:eastAsia="Calibri" w:cs="Calibri"/>
                <w:b/>
                <w:color w:val="767171"/>
                <w:sz w:val="18"/>
                <w:lang w:val="es-ES"/>
              </w:rPr>
            </w:pPr>
          </w:p>
          <w:p w14:paraId="7E8A0E16" w14:textId="77777777" w:rsidR="009F1DA9" w:rsidRPr="006145FD" w:rsidRDefault="009F1DA9" w:rsidP="009F1DA9">
            <w:pPr>
              <w:rPr>
                <w:rFonts w:eastAsia="Calibri" w:cs="Calibri"/>
                <w:b/>
                <w:color w:val="767171"/>
                <w:sz w:val="18"/>
                <w:lang w:val="es-ES"/>
              </w:rPr>
            </w:pPr>
          </w:p>
          <w:p w14:paraId="114B554F" w14:textId="77777777" w:rsidR="009F1DA9" w:rsidRPr="006145FD" w:rsidRDefault="009F1DA9" w:rsidP="009F1DA9">
            <w:pPr>
              <w:rPr>
                <w:rFonts w:eastAsia="Calibri" w:cs="Calibri"/>
                <w:b/>
                <w:color w:val="767171"/>
                <w:sz w:val="18"/>
                <w:lang w:val="es-ES"/>
              </w:rPr>
            </w:pPr>
          </w:p>
          <w:p w14:paraId="12148028" w14:textId="77777777" w:rsidR="009F1DA9" w:rsidRPr="006145FD" w:rsidRDefault="009F1DA9" w:rsidP="009F1DA9">
            <w:pPr>
              <w:rPr>
                <w:rFonts w:eastAsia="Calibri" w:cs="Calibri"/>
                <w:b/>
                <w:color w:val="767171"/>
                <w:sz w:val="18"/>
                <w:lang w:val="es-ES"/>
              </w:rPr>
            </w:pPr>
          </w:p>
          <w:p w14:paraId="37854ACF" w14:textId="77777777" w:rsidR="009F1DA9" w:rsidRPr="006145FD" w:rsidRDefault="009F1DA9" w:rsidP="009F1DA9">
            <w:pPr>
              <w:rPr>
                <w:rFonts w:eastAsia="Calibri" w:cs="Calibri"/>
                <w:b/>
                <w:color w:val="767171"/>
                <w:sz w:val="18"/>
                <w:lang w:val="es-ES"/>
              </w:rPr>
            </w:pPr>
          </w:p>
          <w:p w14:paraId="0F93BD98" w14:textId="77777777" w:rsidR="009F1DA9" w:rsidRPr="006145FD" w:rsidRDefault="009F1DA9" w:rsidP="009F1DA9">
            <w:pPr>
              <w:rPr>
                <w:rFonts w:eastAsia="Calibri" w:cs="Calibri"/>
                <w:b/>
                <w:color w:val="767171"/>
                <w:sz w:val="18"/>
                <w:lang w:val="es-ES"/>
              </w:rPr>
            </w:pPr>
          </w:p>
          <w:p w14:paraId="31DD3441" w14:textId="77777777" w:rsidR="009F1DA9" w:rsidRPr="006145FD" w:rsidRDefault="009F1DA9" w:rsidP="009F1DA9">
            <w:pPr>
              <w:rPr>
                <w:rFonts w:eastAsia="Calibri" w:cs="Calibri"/>
                <w:b/>
                <w:color w:val="767171"/>
                <w:sz w:val="18"/>
                <w:lang w:val="es-ES"/>
              </w:rPr>
            </w:pPr>
          </w:p>
          <w:p w14:paraId="0E2A78C2" w14:textId="77777777" w:rsidR="009F1DA9" w:rsidRPr="006145FD" w:rsidRDefault="009F1DA9" w:rsidP="009F1DA9">
            <w:pPr>
              <w:spacing w:before="9"/>
              <w:rPr>
                <w:rFonts w:eastAsia="Calibri" w:cs="Calibri"/>
                <w:b/>
                <w:color w:val="767171"/>
                <w:lang w:val="es-ES"/>
              </w:rPr>
            </w:pPr>
          </w:p>
          <w:p w14:paraId="6B6E7A46" w14:textId="0E676779" w:rsidR="009F1DA9" w:rsidRPr="006145FD" w:rsidRDefault="009F1DA9" w:rsidP="009F1DA9">
            <w:pPr>
              <w:spacing w:before="92"/>
              <w:jc w:val="both"/>
              <w:rPr>
                <w:b/>
                <w:color w:val="767171"/>
                <w:sz w:val="20"/>
                <w:szCs w:val="20"/>
                <w:lang w:val="es-ES"/>
              </w:rPr>
            </w:pPr>
            <w:r w:rsidRPr="006145FD">
              <w:rPr>
                <w:rFonts w:eastAsia="Calibri" w:cs="Calibri"/>
                <w:b/>
                <w:color w:val="767171"/>
                <w:sz w:val="16"/>
                <w:lang w:val="es-ES"/>
              </w:rPr>
              <w:t>Tipificación de Empresas</w:t>
            </w:r>
          </w:p>
        </w:tc>
        <w:tc>
          <w:tcPr>
            <w:tcW w:w="571" w:type="dxa"/>
          </w:tcPr>
          <w:p w14:paraId="0855BACE" w14:textId="0754FD92"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6</w:t>
            </w:r>
          </w:p>
        </w:tc>
        <w:tc>
          <w:tcPr>
            <w:tcW w:w="3819" w:type="dxa"/>
          </w:tcPr>
          <w:p w14:paraId="5BEC2F8D" w14:textId="5BD006C3"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Monto(s) contratado(s)</w:t>
            </w:r>
          </w:p>
        </w:tc>
        <w:tc>
          <w:tcPr>
            <w:tcW w:w="3541" w:type="dxa"/>
          </w:tcPr>
          <w:p w14:paraId="0EE90F57" w14:textId="5F50C8B0"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Definitivos</w:t>
            </w:r>
          </w:p>
        </w:tc>
      </w:tr>
      <w:tr w:rsidR="006145FD" w:rsidRPr="006145FD" w14:paraId="652FBFC6" w14:textId="77777777" w:rsidTr="004F3F6D">
        <w:trPr>
          <w:trHeight w:val="412"/>
        </w:trPr>
        <w:tc>
          <w:tcPr>
            <w:tcW w:w="1567" w:type="dxa"/>
            <w:vMerge/>
            <w:tcBorders>
              <w:top w:val="nil"/>
            </w:tcBorders>
          </w:tcPr>
          <w:p w14:paraId="3ACF6F94" w14:textId="77777777" w:rsidR="009F1DA9" w:rsidRPr="006145FD" w:rsidRDefault="009F1DA9" w:rsidP="009F1DA9">
            <w:pPr>
              <w:spacing w:before="92"/>
              <w:jc w:val="both"/>
              <w:rPr>
                <w:b/>
                <w:color w:val="767171"/>
                <w:sz w:val="20"/>
                <w:szCs w:val="20"/>
                <w:lang w:val="es-ES"/>
              </w:rPr>
            </w:pPr>
          </w:p>
        </w:tc>
        <w:tc>
          <w:tcPr>
            <w:tcW w:w="571" w:type="dxa"/>
            <w:vMerge w:val="restart"/>
          </w:tcPr>
          <w:p w14:paraId="003CBB35" w14:textId="77777777" w:rsidR="009F1DA9" w:rsidRPr="006145FD" w:rsidRDefault="009F1DA9" w:rsidP="009F1DA9">
            <w:pPr>
              <w:rPr>
                <w:rFonts w:eastAsia="Calibri" w:cs="Calibri"/>
                <w:b/>
                <w:color w:val="767171"/>
                <w:sz w:val="18"/>
                <w:lang w:val="es-ES"/>
              </w:rPr>
            </w:pPr>
          </w:p>
          <w:p w14:paraId="34E68532" w14:textId="77777777" w:rsidR="009F1DA9" w:rsidRPr="006145FD" w:rsidRDefault="009F1DA9" w:rsidP="009F1DA9">
            <w:pPr>
              <w:rPr>
                <w:rFonts w:eastAsia="Calibri" w:cs="Calibri"/>
                <w:b/>
                <w:color w:val="767171"/>
                <w:sz w:val="18"/>
                <w:lang w:val="es-ES"/>
              </w:rPr>
            </w:pPr>
          </w:p>
          <w:p w14:paraId="0A9097B3" w14:textId="77777777" w:rsidR="009F1DA9" w:rsidRPr="006145FD" w:rsidRDefault="009F1DA9" w:rsidP="009F1DA9">
            <w:pPr>
              <w:rPr>
                <w:rFonts w:eastAsia="Calibri" w:cs="Calibri"/>
                <w:b/>
                <w:color w:val="767171"/>
                <w:sz w:val="18"/>
                <w:lang w:val="es-ES"/>
              </w:rPr>
            </w:pPr>
          </w:p>
          <w:p w14:paraId="6818694B" w14:textId="77777777" w:rsidR="009F1DA9" w:rsidRPr="006145FD" w:rsidRDefault="009F1DA9" w:rsidP="009F1DA9">
            <w:pPr>
              <w:rPr>
                <w:rFonts w:eastAsia="Calibri" w:cs="Calibri"/>
                <w:b/>
                <w:color w:val="767171"/>
                <w:sz w:val="18"/>
                <w:lang w:val="es-ES"/>
              </w:rPr>
            </w:pPr>
          </w:p>
          <w:p w14:paraId="0B8C5617" w14:textId="77777777" w:rsidR="009F1DA9" w:rsidRPr="006145FD" w:rsidRDefault="009F1DA9" w:rsidP="009F1DA9">
            <w:pPr>
              <w:rPr>
                <w:rFonts w:eastAsia="Calibri" w:cs="Calibri"/>
                <w:b/>
                <w:color w:val="767171"/>
                <w:sz w:val="18"/>
                <w:lang w:val="es-ES"/>
              </w:rPr>
            </w:pPr>
          </w:p>
          <w:p w14:paraId="21CF5CCA" w14:textId="77777777" w:rsidR="009F1DA9" w:rsidRPr="006145FD" w:rsidRDefault="009F1DA9" w:rsidP="009F1DA9">
            <w:pPr>
              <w:rPr>
                <w:rFonts w:eastAsia="Calibri" w:cs="Calibri"/>
                <w:b/>
                <w:color w:val="767171"/>
                <w:sz w:val="18"/>
                <w:lang w:val="es-ES"/>
              </w:rPr>
            </w:pPr>
          </w:p>
          <w:p w14:paraId="2B278035" w14:textId="77777777" w:rsidR="009F1DA9" w:rsidRPr="006145FD" w:rsidRDefault="009F1DA9" w:rsidP="009F1DA9">
            <w:pPr>
              <w:rPr>
                <w:rFonts w:eastAsia="Calibri" w:cs="Calibri"/>
                <w:b/>
                <w:color w:val="767171"/>
                <w:sz w:val="18"/>
                <w:lang w:val="es-ES"/>
              </w:rPr>
            </w:pPr>
          </w:p>
          <w:p w14:paraId="256E4E64" w14:textId="77777777" w:rsidR="009F1DA9" w:rsidRPr="006145FD" w:rsidRDefault="009F1DA9" w:rsidP="009F1DA9">
            <w:pPr>
              <w:rPr>
                <w:rFonts w:eastAsia="Calibri" w:cs="Calibri"/>
                <w:b/>
                <w:color w:val="767171"/>
                <w:sz w:val="18"/>
                <w:lang w:val="es-ES"/>
              </w:rPr>
            </w:pPr>
          </w:p>
          <w:p w14:paraId="13C223B4" w14:textId="77777777" w:rsidR="009F1DA9" w:rsidRPr="006145FD" w:rsidRDefault="009F1DA9" w:rsidP="009F1DA9">
            <w:pPr>
              <w:rPr>
                <w:rFonts w:eastAsia="Calibri" w:cs="Calibri"/>
                <w:b/>
                <w:color w:val="767171"/>
                <w:sz w:val="18"/>
                <w:lang w:val="es-ES"/>
              </w:rPr>
            </w:pPr>
          </w:p>
          <w:p w14:paraId="19E06DE9" w14:textId="77777777" w:rsidR="009F1DA9" w:rsidRPr="006145FD" w:rsidRDefault="009F1DA9" w:rsidP="009F1DA9">
            <w:pPr>
              <w:rPr>
                <w:rFonts w:eastAsia="Calibri" w:cs="Calibri"/>
                <w:b/>
                <w:color w:val="767171"/>
                <w:sz w:val="18"/>
                <w:lang w:val="es-ES"/>
              </w:rPr>
            </w:pPr>
          </w:p>
          <w:p w14:paraId="51E53BFD" w14:textId="77777777" w:rsidR="009F1DA9" w:rsidRPr="006145FD" w:rsidRDefault="009F1DA9" w:rsidP="009F1DA9">
            <w:pPr>
              <w:rPr>
                <w:rFonts w:eastAsia="Calibri" w:cs="Calibri"/>
                <w:b/>
                <w:color w:val="767171"/>
                <w:sz w:val="18"/>
                <w:lang w:val="es-ES"/>
              </w:rPr>
            </w:pPr>
          </w:p>
          <w:p w14:paraId="623B4987" w14:textId="77777777" w:rsidR="009F1DA9" w:rsidRPr="006145FD" w:rsidRDefault="009F1DA9" w:rsidP="009F1DA9">
            <w:pPr>
              <w:rPr>
                <w:rFonts w:eastAsia="Calibri" w:cs="Calibri"/>
                <w:b/>
                <w:color w:val="767171"/>
                <w:sz w:val="18"/>
                <w:lang w:val="es-ES"/>
              </w:rPr>
            </w:pPr>
          </w:p>
          <w:p w14:paraId="17809A1C" w14:textId="77777777" w:rsidR="009F1DA9" w:rsidRPr="006145FD" w:rsidRDefault="009F1DA9" w:rsidP="009F1DA9">
            <w:pPr>
              <w:spacing w:before="11"/>
              <w:rPr>
                <w:rFonts w:eastAsia="Calibri" w:cs="Calibri"/>
                <w:b/>
                <w:color w:val="767171"/>
                <w:sz w:val="14"/>
                <w:lang w:val="es-ES"/>
              </w:rPr>
            </w:pPr>
          </w:p>
          <w:p w14:paraId="71739B55" w14:textId="3BA4E463"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7</w:t>
            </w:r>
          </w:p>
        </w:tc>
        <w:tc>
          <w:tcPr>
            <w:tcW w:w="3819" w:type="dxa"/>
          </w:tcPr>
          <w:p w14:paraId="7B1AF66C" w14:textId="3B13BDA0"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Tipo(s) de empresa(s) –MIPYMES</w:t>
            </w:r>
          </w:p>
        </w:tc>
        <w:tc>
          <w:tcPr>
            <w:tcW w:w="3541" w:type="dxa"/>
          </w:tcPr>
          <w:p w14:paraId="546C98D3" w14:textId="633B2BF3"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N/A</w:t>
            </w:r>
          </w:p>
        </w:tc>
      </w:tr>
      <w:tr w:rsidR="006145FD" w:rsidRPr="006145FD" w14:paraId="019F8C90" w14:textId="77777777" w:rsidTr="004F3F6D">
        <w:trPr>
          <w:trHeight w:val="632"/>
        </w:trPr>
        <w:tc>
          <w:tcPr>
            <w:tcW w:w="1567" w:type="dxa"/>
            <w:vMerge/>
            <w:tcBorders>
              <w:top w:val="nil"/>
            </w:tcBorders>
          </w:tcPr>
          <w:p w14:paraId="73DD090F" w14:textId="77777777" w:rsidR="009F1DA9" w:rsidRPr="006145FD" w:rsidRDefault="009F1DA9" w:rsidP="009F1DA9">
            <w:pPr>
              <w:spacing w:before="92"/>
              <w:jc w:val="both"/>
              <w:rPr>
                <w:b/>
                <w:color w:val="767171"/>
                <w:sz w:val="20"/>
                <w:szCs w:val="20"/>
                <w:lang w:val="es-ES"/>
              </w:rPr>
            </w:pPr>
          </w:p>
        </w:tc>
        <w:tc>
          <w:tcPr>
            <w:tcW w:w="571" w:type="dxa"/>
            <w:vMerge/>
            <w:tcBorders>
              <w:top w:val="nil"/>
            </w:tcBorders>
          </w:tcPr>
          <w:p w14:paraId="01B18781" w14:textId="77777777" w:rsidR="009F1DA9" w:rsidRPr="006145FD" w:rsidRDefault="009F1DA9" w:rsidP="009F1DA9">
            <w:pPr>
              <w:spacing w:before="92"/>
              <w:jc w:val="both"/>
              <w:rPr>
                <w:b/>
                <w:color w:val="767171"/>
                <w:sz w:val="20"/>
                <w:szCs w:val="20"/>
                <w:lang w:val="es-ES"/>
              </w:rPr>
            </w:pPr>
          </w:p>
        </w:tc>
        <w:tc>
          <w:tcPr>
            <w:tcW w:w="7360" w:type="dxa"/>
            <w:gridSpan w:val="2"/>
          </w:tcPr>
          <w:p w14:paraId="7B2B7195" w14:textId="77777777" w:rsidR="009F1DA9" w:rsidRPr="006145FD" w:rsidRDefault="009F1DA9" w:rsidP="009F1DA9">
            <w:pPr>
              <w:spacing w:line="183" w:lineRule="exact"/>
              <w:ind w:left="57"/>
              <w:rPr>
                <w:rFonts w:eastAsia="Calibri" w:cs="Calibri"/>
                <w:color w:val="767171"/>
                <w:sz w:val="16"/>
                <w:lang w:val="es-ES"/>
              </w:rPr>
            </w:pPr>
            <w:r w:rsidRPr="006145FD">
              <w:rPr>
                <w:rFonts w:eastAsia="Calibri" w:cs="Calibri"/>
                <w:color w:val="767171"/>
                <w:sz w:val="16"/>
                <w:lang w:val="es-ES"/>
              </w:rPr>
              <w:t>i. Monto y porcentaje del Presupuesto ejecutado destinado a compras y contrataciones de bienes, obras</w:t>
            </w:r>
          </w:p>
          <w:p w14:paraId="4CB156D7" w14:textId="77777777" w:rsidR="009F1DA9" w:rsidRPr="006145FD" w:rsidRDefault="009F1DA9" w:rsidP="009F1DA9">
            <w:pPr>
              <w:spacing w:before="7"/>
              <w:rPr>
                <w:rFonts w:eastAsia="Calibri" w:cs="Calibri"/>
                <w:b/>
                <w:color w:val="767171"/>
                <w:sz w:val="19"/>
                <w:lang w:val="es-ES"/>
              </w:rPr>
            </w:pPr>
          </w:p>
          <w:p w14:paraId="2386B376" w14:textId="4A5D5DBB"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 xml:space="preserve">y servicios a MIPYMES. RD$592,443.00 (23%) </w:t>
            </w:r>
          </w:p>
        </w:tc>
      </w:tr>
      <w:tr w:rsidR="006145FD" w:rsidRPr="006145FD" w14:paraId="25688976" w14:textId="77777777" w:rsidTr="004F3F6D">
        <w:trPr>
          <w:trHeight w:val="834"/>
        </w:trPr>
        <w:tc>
          <w:tcPr>
            <w:tcW w:w="1567" w:type="dxa"/>
            <w:vMerge/>
            <w:tcBorders>
              <w:top w:val="nil"/>
            </w:tcBorders>
          </w:tcPr>
          <w:p w14:paraId="60E029DB" w14:textId="77777777" w:rsidR="009F1DA9" w:rsidRPr="006145FD" w:rsidRDefault="009F1DA9" w:rsidP="009F1DA9">
            <w:pPr>
              <w:spacing w:before="92"/>
              <w:jc w:val="both"/>
              <w:rPr>
                <w:b/>
                <w:color w:val="767171"/>
                <w:sz w:val="20"/>
                <w:szCs w:val="20"/>
                <w:lang w:val="es-ES"/>
              </w:rPr>
            </w:pPr>
          </w:p>
        </w:tc>
        <w:tc>
          <w:tcPr>
            <w:tcW w:w="571" w:type="dxa"/>
            <w:vMerge/>
            <w:tcBorders>
              <w:top w:val="nil"/>
            </w:tcBorders>
          </w:tcPr>
          <w:p w14:paraId="12B2A395" w14:textId="77777777" w:rsidR="009F1DA9" w:rsidRPr="006145FD" w:rsidRDefault="009F1DA9" w:rsidP="009F1DA9">
            <w:pPr>
              <w:spacing w:before="92"/>
              <w:jc w:val="both"/>
              <w:rPr>
                <w:b/>
                <w:color w:val="767171"/>
                <w:sz w:val="20"/>
                <w:szCs w:val="20"/>
                <w:lang w:val="es-ES"/>
              </w:rPr>
            </w:pPr>
          </w:p>
        </w:tc>
        <w:tc>
          <w:tcPr>
            <w:tcW w:w="3819" w:type="dxa"/>
          </w:tcPr>
          <w:p w14:paraId="6A3A5515" w14:textId="3F4817C4"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ii. Monto y porcentaje del Presupuesto general dedicado a las compras y contrataciones de bienes, obras y servicios adjudicados a MIPYMES:</w:t>
            </w:r>
          </w:p>
        </w:tc>
        <w:tc>
          <w:tcPr>
            <w:tcW w:w="3541" w:type="dxa"/>
          </w:tcPr>
          <w:p w14:paraId="4C8A9D09" w14:textId="77777777" w:rsidR="009F1DA9" w:rsidRPr="006145FD" w:rsidRDefault="009F1DA9" w:rsidP="009F1DA9">
            <w:pPr>
              <w:spacing w:before="3"/>
              <w:rPr>
                <w:rFonts w:eastAsia="Calibri" w:cs="Calibri"/>
                <w:b/>
                <w:color w:val="767171"/>
                <w:sz w:val="18"/>
                <w:lang w:val="es-ES"/>
              </w:rPr>
            </w:pPr>
          </w:p>
          <w:p w14:paraId="34F13AC6" w14:textId="7CB730B7"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RD$2,560,879.36</w:t>
            </w:r>
          </w:p>
        </w:tc>
      </w:tr>
      <w:tr w:rsidR="006145FD" w:rsidRPr="006145FD" w14:paraId="4F378CFB" w14:textId="77777777" w:rsidTr="004F3F6D">
        <w:trPr>
          <w:trHeight w:val="834"/>
        </w:trPr>
        <w:tc>
          <w:tcPr>
            <w:tcW w:w="1567" w:type="dxa"/>
            <w:vMerge/>
            <w:tcBorders>
              <w:top w:val="nil"/>
            </w:tcBorders>
          </w:tcPr>
          <w:p w14:paraId="366E2AF1" w14:textId="77777777" w:rsidR="009F1DA9" w:rsidRPr="006145FD" w:rsidRDefault="009F1DA9" w:rsidP="009F1DA9">
            <w:pPr>
              <w:spacing w:before="92"/>
              <w:jc w:val="both"/>
              <w:rPr>
                <w:b/>
                <w:color w:val="767171"/>
                <w:sz w:val="20"/>
                <w:szCs w:val="20"/>
                <w:lang w:val="es-ES"/>
              </w:rPr>
            </w:pPr>
          </w:p>
        </w:tc>
        <w:tc>
          <w:tcPr>
            <w:tcW w:w="571" w:type="dxa"/>
            <w:vMerge/>
            <w:tcBorders>
              <w:top w:val="nil"/>
            </w:tcBorders>
          </w:tcPr>
          <w:p w14:paraId="3B72266F" w14:textId="77777777" w:rsidR="009F1DA9" w:rsidRPr="006145FD" w:rsidRDefault="009F1DA9" w:rsidP="009F1DA9">
            <w:pPr>
              <w:spacing w:before="92"/>
              <w:jc w:val="both"/>
              <w:rPr>
                <w:b/>
                <w:color w:val="767171"/>
                <w:sz w:val="20"/>
                <w:szCs w:val="20"/>
                <w:lang w:val="es-ES"/>
              </w:rPr>
            </w:pPr>
          </w:p>
        </w:tc>
        <w:tc>
          <w:tcPr>
            <w:tcW w:w="3819" w:type="dxa"/>
          </w:tcPr>
          <w:p w14:paraId="253943B9" w14:textId="74288BA0"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iii. Número de procesos convocados y tipos de compras y contrataciones de bienes, obras y servicios adjudicados a MIPYMES:</w:t>
            </w:r>
          </w:p>
        </w:tc>
        <w:tc>
          <w:tcPr>
            <w:tcW w:w="3541" w:type="dxa"/>
          </w:tcPr>
          <w:p w14:paraId="49A89967" w14:textId="77777777" w:rsidR="009F1DA9" w:rsidRPr="006145FD" w:rsidRDefault="009F1DA9" w:rsidP="009F1DA9">
            <w:pPr>
              <w:spacing w:before="3"/>
              <w:rPr>
                <w:rFonts w:eastAsia="Calibri" w:cs="Calibri"/>
                <w:b/>
                <w:color w:val="767171"/>
                <w:sz w:val="18"/>
                <w:lang w:val="es-ES"/>
              </w:rPr>
            </w:pPr>
          </w:p>
          <w:p w14:paraId="773F3740" w14:textId="6411D14B"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 xml:space="preserve">31 compras directas </w:t>
            </w:r>
          </w:p>
        </w:tc>
      </w:tr>
      <w:tr w:rsidR="006145FD" w:rsidRPr="006145FD" w14:paraId="3D8591FC" w14:textId="77777777" w:rsidTr="004F3F6D">
        <w:trPr>
          <w:trHeight w:val="628"/>
        </w:trPr>
        <w:tc>
          <w:tcPr>
            <w:tcW w:w="1567" w:type="dxa"/>
            <w:vMerge/>
            <w:tcBorders>
              <w:top w:val="nil"/>
            </w:tcBorders>
          </w:tcPr>
          <w:p w14:paraId="21286768" w14:textId="77777777" w:rsidR="009F1DA9" w:rsidRPr="006145FD" w:rsidRDefault="009F1DA9" w:rsidP="009F1DA9">
            <w:pPr>
              <w:spacing w:before="92"/>
              <w:jc w:val="both"/>
              <w:rPr>
                <w:b/>
                <w:color w:val="767171"/>
                <w:sz w:val="20"/>
                <w:szCs w:val="20"/>
                <w:lang w:val="es-ES"/>
              </w:rPr>
            </w:pPr>
          </w:p>
        </w:tc>
        <w:tc>
          <w:tcPr>
            <w:tcW w:w="571" w:type="dxa"/>
            <w:vMerge/>
            <w:tcBorders>
              <w:top w:val="nil"/>
            </w:tcBorders>
          </w:tcPr>
          <w:p w14:paraId="2613BBAD" w14:textId="77777777" w:rsidR="009F1DA9" w:rsidRPr="006145FD" w:rsidRDefault="009F1DA9" w:rsidP="009F1DA9">
            <w:pPr>
              <w:spacing w:before="92"/>
              <w:jc w:val="both"/>
              <w:rPr>
                <w:b/>
                <w:color w:val="767171"/>
                <w:sz w:val="20"/>
                <w:szCs w:val="20"/>
                <w:lang w:val="es-ES"/>
              </w:rPr>
            </w:pPr>
          </w:p>
        </w:tc>
        <w:tc>
          <w:tcPr>
            <w:tcW w:w="3819" w:type="dxa"/>
          </w:tcPr>
          <w:p w14:paraId="5E13ACD8" w14:textId="309B399C"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iv. Modalidad y montos de compras adjudicadas a MIPYMES:</w:t>
            </w:r>
          </w:p>
        </w:tc>
        <w:tc>
          <w:tcPr>
            <w:tcW w:w="3541" w:type="dxa"/>
          </w:tcPr>
          <w:p w14:paraId="21E5C5BF" w14:textId="77777777" w:rsidR="009F1DA9" w:rsidRPr="006145FD" w:rsidRDefault="009F1DA9" w:rsidP="009F1DA9">
            <w:pPr>
              <w:spacing w:line="183" w:lineRule="exact"/>
              <w:ind w:left="1162"/>
              <w:rPr>
                <w:rFonts w:eastAsia="Calibri" w:cs="Calibri"/>
                <w:color w:val="767171"/>
                <w:sz w:val="16"/>
                <w:lang w:val="es-ES"/>
              </w:rPr>
            </w:pPr>
          </w:p>
          <w:p w14:paraId="06DFF94C" w14:textId="77777777" w:rsidR="009F1DA9" w:rsidRPr="006145FD" w:rsidRDefault="009F1DA9" w:rsidP="009F1DA9">
            <w:pPr>
              <w:spacing w:line="183" w:lineRule="exact"/>
              <w:ind w:left="1162"/>
              <w:rPr>
                <w:rFonts w:eastAsia="Calibri" w:cs="Calibri"/>
                <w:color w:val="767171"/>
                <w:sz w:val="16"/>
                <w:lang w:val="es-ES"/>
              </w:rPr>
            </w:pPr>
            <w:r w:rsidRPr="006145FD">
              <w:rPr>
                <w:rFonts w:eastAsia="Calibri" w:cs="Calibri"/>
                <w:color w:val="767171"/>
                <w:sz w:val="16"/>
                <w:lang w:val="es-ES"/>
              </w:rPr>
              <w:t>Compras directas: RD$592,443.00</w:t>
            </w:r>
          </w:p>
          <w:p w14:paraId="596B81F8" w14:textId="77777777" w:rsidR="009F1DA9" w:rsidRPr="006145FD" w:rsidRDefault="009F1DA9" w:rsidP="009F1DA9">
            <w:pPr>
              <w:spacing w:before="10"/>
              <w:rPr>
                <w:rFonts w:eastAsia="Calibri" w:cs="Calibri"/>
                <w:b/>
                <w:color w:val="767171"/>
                <w:sz w:val="19"/>
                <w:lang w:val="es-ES"/>
              </w:rPr>
            </w:pPr>
          </w:p>
          <w:p w14:paraId="5C622DD8" w14:textId="4DFDEFCF" w:rsidR="009F1DA9" w:rsidRPr="006145FD" w:rsidRDefault="009F1DA9" w:rsidP="009F1DA9">
            <w:pPr>
              <w:spacing w:before="92"/>
              <w:jc w:val="both"/>
              <w:rPr>
                <w:b/>
                <w:color w:val="767171"/>
                <w:sz w:val="20"/>
                <w:szCs w:val="20"/>
                <w:lang w:val="es-ES"/>
              </w:rPr>
            </w:pPr>
          </w:p>
        </w:tc>
      </w:tr>
      <w:tr w:rsidR="006145FD" w:rsidRPr="006145FD" w14:paraId="4260E35D" w14:textId="77777777" w:rsidTr="004F3F6D">
        <w:trPr>
          <w:trHeight w:val="392"/>
        </w:trPr>
        <w:tc>
          <w:tcPr>
            <w:tcW w:w="1567" w:type="dxa"/>
            <w:vMerge/>
            <w:tcBorders>
              <w:top w:val="nil"/>
            </w:tcBorders>
          </w:tcPr>
          <w:p w14:paraId="483E3435" w14:textId="77777777" w:rsidR="009F1DA9" w:rsidRPr="006145FD" w:rsidRDefault="009F1DA9" w:rsidP="009F1DA9">
            <w:pPr>
              <w:spacing w:before="92"/>
              <w:jc w:val="both"/>
              <w:rPr>
                <w:b/>
                <w:color w:val="767171"/>
                <w:sz w:val="20"/>
                <w:szCs w:val="20"/>
                <w:lang w:val="es-ES"/>
              </w:rPr>
            </w:pPr>
          </w:p>
        </w:tc>
        <w:tc>
          <w:tcPr>
            <w:tcW w:w="571" w:type="dxa"/>
            <w:vMerge/>
            <w:tcBorders>
              <w:top w:val="nil"/>
            </w:tcBorders>
          </w:tcPr>
          <w:p w14:paraId="1565AFEC" w14:textId="77777777" w:rsidR="009F1DA9" w:rsidRPr="006145FD" w:rsidRDefault="009F1DA9" w:rsidP="009F1DA9">
            <w:pPr>
              <w:spacing w:before="92"/>
              <w:jc w:val="both"/>
              <w:rPr>
                <w:b/>
                <w:color w:val="767171"/>
                <w:sz w:val="20"/>
                <w:szCs w:val="20"/>
                <w:lang w:val="es-ES"/>
              </w:rPr>
            </w:pPr>
          </w:p>
        </w:tc>
        <w:tc>
          <w:tcPr>
            <w:tcW w:w="3819" w:type="dxa"/>
          </w:tcPr>
          <w:p w14:paraId="3CF9F0E9" w14:textId="77777777" w:rsidR="009F1DA9" w:rsidRPr="006145FD" w:rsidRDefault="009F1DA9" w:rsidP="009F1DA9">
            <w:pPr>
              <w:rPr>
                <w:rFonts w:eastAsia="Calibri" w:cs="Calibri"/>
                <w:b/>
                <w:color w:val="767171"/>
                <w:sz w:val="18"/>
                <w:lang w:val="es-ES"/>
              </w:rPr>
            </w:pPr>
          </w:p>
          <w:p w14:paraId="0CDE4B85" w14:textId="5B9BDCA8"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Tipo(s) de empresa(s) -Grandes empresas)</w:t>
            </w:r>
          </w:p>
        </w:tc>
        <w:tc>
          <w:tcPr>
            <w:tcW w:w="3541" w:type="dxa"/>
          </w:tcPr>
          <w:p w14:paraId="3FD38501" w14:textId="77777777" w:rsidR="009F1DA9" w:rsidRPr="006145FD" w:rsidRDefault="009F1DA9" w:rsidP="009F1DA9">
            <w:pPr>
              <w:rPr>
                <w:rFonts w:eastAsia="Calibri" w:cs="Calibri"/>
                <w:b/>
                <w:color w:val="767171"/>
                <w:sz w:val="18"/>
                <w:lang w:val="es-ES"/>
              </w:rPr>
            </w:pPr>
          </w:p>
          <w:p w14:paraId="30A2418B" w14:textId="77777777" w:rsidR="009F1DA9" w:rsidRPr="006145FD" w:rsidRDefault="009F1DA9" w:rsidP="009F1DA9">
            <w:pPr>
              <w:spacing w:before="9"/>
              <w:rPr>
                <w:rFonts w:eastAsia="Calibri" w:cs="Calibri"/>
                <w:b/>
                <w:color w:val="767171"/>
                <w:sz w:val="17"/>
                <w:lang w:val="es-ES"/>
              </w:rPr>
            </w:pPr>
          </w:p>
          <w:p w14:paraId="0FC98E33" w14:textId="5BB94497"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N/A</w:t>
            </w:r>
          </w:p>
        </w:tc>
      </w:tr>
      <w:tr w:rsidR="006145FD" w:rsidRPr="006145FD" w14:paraId="5CDBAAF5" w14:textId="77777777" w:rsidTr="004F3F6D">
        <w:trPr>
          <w:trHeight w:val="561"/>
        </w:trPr>
        <w:tc>
          <w:tcPr>
            <w:tcW w:w="1567" w:type="dxa"/>
            <w:vMerge/>
            <w:tcBorders>
              <w:top w:val="nil"/>
            </w:tcBorders>
          </w:tcPr>
          <w:p w14:paraId="19FF4067" w14:textId="77777777" w:rsidR="009F1DA9" w:rsidRPr="006145FD" w:rsidRDefault="009F1DA9" w:rsidP="009F1DA9">
            <w:pPr>
              <w:spacing w:before="92"/>
              <w:jc w:val="both"/>
              <w:rPr>
                <w:b/>
                <w:color w:val="767171"/>
                <w:sz w:val="20"/>
                <w:szCs w:val="20"/>
                <w:lang w:val="es-ES"/>
              </w:rPr>
            </w:pPr>
          </w:p>
        </w:tc>
        <w:tc>
          <w:tcPr>
            <w:tcW w:w="571" w:type="dxa"/>
            <w:vMerge/>
            <w:tcBorders>
              <w:top w:val="nil"/>
            </w:tcBorders>
          </w:tcPr>
          <w:p w14:paraId="70566C2F" w14:textId="77777777" w:rsidR="009F1DA9" w:rsidRPr="006145FD" w:rsidRDefault="009F1DA9" w:rsidP="009F1DA9">
            <w:pPr>
              <w:spacing w:before="92"/>
              <w:jc w:val="both"/>
              <w:rPr>
                <w:b/>
                <w:color w:val="767171"/>
                <w:sz w:val="20"/>
                <w:szCs w:val="20"/>
                <w:lang w:val="es-ES"/>
              </w:rPr>
            </w:pPr>
          </w:p>
        </w:tc>
        <w:tc>
          <w:tcPr>
            <w:tcW w:w="3819" w:type="dxa"/>
          </w:tcPr>
          <w:p w14:paraId="3E812CD4" w14:textId="4557F73D"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i. Presupuesto asignado y ejecutado:</w:t>
            </w:r>
          </w:p>
        </w:tc>
        <w:tc>
          <w:tcPr>
            <w:tcW w:w="3541" w:type="dxa"/>
          </w:tcPr>
          <w:p w14:paraId="7CA18E43" w14:textId="61219291"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RD$64,021,984.00; ejecutado: RD$49,539,624.70</w:t>
            </w:r>
          </w:p>
        </w:tc>
      </w:tr>
      <w:tr w:rsidR="006145FD" w:rsidRPr="006145FD" w14:paraId="4C0D9D9D" w14:textId="77777777" w:rsidTr="004F3F6D">
        <w:trPr>
          <w:trHeight w:val="623"/>
        </w:trPr>
        <w:tc>
          <w:tcPr>
            <w:tcW w:w="1567" w:type="dxa"/>
            <w:vMerge/>
            <w:tcBorders>
              <w:top w:val="nil"/>
            </w:tcBorders>
          </w:tcPr>
          <w:p w14:paraId="723A5457" w14:textId="77777777" w:rsidR="009F1DA9" w:rsidRPr="006145FD" w:rsidRDefault="009F1DA9" w:rsidP="009F1DA9">
            <w:pPr>
              <w:spacing w:before="92"/>
              <w:jc w:val="both"/>
              <w:rPr>
                <w:b/>
                <w:color w:val="767171"/>
                <w:sz w:val="20"/>
                <w:szCs w:val="20"/>
                <w:lang w:val="es-ES"/>
              </w:rPr>
            </w:pPr>
          </w:p>
        </w:tc>
        <w:tc>
          <w:tcPr>
            <w:tcW w:w="571" w:type="dxa"/>
            <w:vMerge/>
            <w:tcBorders>
              <w:top w:val="nil"/>
            </w:tcBorders>
          </w:tcPr>
          <w:p w14:paraId="42C2778E" w14:textId="77777777" w:rsidR="009F1DA9" w:rsidRPr="006145FD" w:rsidRDefault="009F1DA9" w:rsidP="009F1DA9">
            <w:pPr>
              <w:spacing w:before="92"/>
              <w:jc w:val="both"/>
              <w:rPr>
                <w:b/>
                <w:color w:val="767171"/>
                <w:sz w:val="20"/>
                <w:szCs w:val="20"/>
                <w:lang w:val="es-ES"/>
              </w:rPr>
            </w:pPr>
          </w:p>
        </w:tc>
        <w:tc>
          <w:tcPr>
            <w:tcW w:w="7360" w:type="dxa"/>
            <w:gridSpan w:val="2"/>
          </w:tcPr>
          <w:p w14:paraId="3971566E" w14:textId="17D005F3" w:rsidR="009F1DA9" w:rsidRPr="006145FD" w:rsidRDefault="009F1DA9" w:rsidP="009F1DA9">
            <w:pPr>
              <w:spacing w:before="92"/>
              <w:jc w:val="both"/>
              <w:rPr>
                <w:b/>
                <w:color w:val="767171"/>
                <w:sz w:val="20"/>
                <w:szCs w:val="20"/>
                <w:lang w:val="es-ES"/>
              </w:rPr>
            </w:pPr>
            <w:r w:rsidRPr="006145FD">
              <w:rPr>
                <w:rFonts w:eastAsia="Calibri" w:cs="Calibri"/>
                <w:color w:val="767171"/>
                <w:sz w:val="16"/>
                <w:lang w:val="es-ES"/>
              </w:rPr>
              <w:t>ii. Monto y porcentaje del Presupuesto asignado destinado a las compras y contrataciones de bienes, obras y servicios. RD$12,804,396.80</w:t>
            </w:r>
          </w:p>
        </w:tc>
      </w:tr>
    </w:tbl>
    <w:p w14:paraId="435EB41E" w14:textId="0D3C06D5" w:rsidR="006A5A07" w:rsidRPr="006145FD" w:rsidRDefault="006A5A07" w:rsidP="006A5A07">
      <w:pPr>
        <w:spacing w:before="92"/>
        <w:jc w:val="both"/>
        <w:rPr>
          <w:b/>
          <w:color w:val="767171"/>
          <w:sz w:val="24"/>
          <w:szCs w:val="24"/>
        </w:rPr>
        <w:sectPr w:rsidR="006A5A07" w:rsidRPr="006145FD" w:rsidSect="00205166">
          <w:headerReference w:type="default" r:id="rId17"/>
          <w:footerReference w:type="default" r:id="rId18"/>
          <w:pgSz w:w="12240" w:h="15840" w:code="1"/>
          <w:pgMar w:top="590" w:right="2160" w:bottom="590" w:left="2160" w:header="709" w:footer="709" w:gutter="0"/>
          <w:pgNumType w:start="1"/>
          <w:cols w:space="708"/>
          <w:docGrid w:linePitch="360"/>
        </w:sectPr>
      </w:pPr>
    </w:p>
    <w:tbl>
      <w:tblPr>
        <w:tblStyle w:val="TableNormal5"/>
        <w:tblW w:w="9498" w:type="dxa"/>
        <w:tblInd w:w="-1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569"/>
        <w:gridCol w:w="3829"/>
        <w:gridCol w:w="3398"/>
      </w:tblGrid>
      <w:tr w:rsidR="006145FD" w:rsidRPr="006145FD" w14:paraId="07CF32C7" w14:textId="77777777" w:rsidTr="00922090">
        <w:trPr>
          <w:trHeight w:val="1074"/>
        </w:trPr>
        <w:tc>
          <w:tcPr>
            <w:tcW w:w="1702" w:type="dxa"/>
            <w:tcBorders>
              <w:left w:val="single" w:sz="8" w:space="0" w:color="000000"/>
              <w:bottom w:val="single" w:sz="8" w:space="0" w:color="000000"/>
              <w:right w:val="single" w:sz="8" w:space="0" w:color="000000"/>
            </w:tcBorders>
            <w:shd w:val="clear" w:color="auto" w:fill="002060"/>
          </w:tcPr>
          <w:p w14:paraId="7692B1D2" w14:textId="77777777" w:rsidR="00922090" w:rsidRPr="006145FD" w:rsidRDefault="00922090" w:rsidP="00922090">
            <w:pPr>
              <w:spacing w:before="3" w:line="276" w:lineRule="auto"/>
              <w:ind w:left="191" w:right="175"/>
              <w:jc w:val="center"/>
              <w:rPr>
                <w:rFonts w:eastAsia="Calibri" w:cs="Calibri"/>
                <w:b/>
                <w:color w:val="767171"/>
                <w:lang w:val="es-ES"/>
              </w:rPr>
            </w:pPr>
            <w:r w:rsidRPr="006145FD">
              <w:rPr>
                <w:rFonts w:eastAsia="Calibri" w:cs="Calibri"/>
                <w:b/>
                <w:color w:val="767171"/>
                <w:lang w:val="es-ES"/>
              </w:rPr>
              <w:lastRenderedPageBreak/>
              <w:t>Clasificación Según Barómetro</w:t>
            </w:r>
          </w:p>
        </w:tc>
        <w:tc>
          <w:tcPr>
            <w:tcW w:w="569" w:type="dxa"/>
            <w:tcBorders>
              <w:left w:val="single" w:sz="8" w:space="0" w:color="000000"/>
              <w:bottom w:val="single" w:sz="8" w:space="0" w:color="000000"/>
              <w:right w:val="single" w:sz="8" w:space="0" w:color="000000"/>
            </w:tcBorders>
            <w:shd w:val="clear" w:color="auto" w:fill="002060"/>
          </w:tcPr>
          <w:p w14:paraId="74BCC783" w14:textId="77777777" w:rsidR="00922090" w:rsidRPr="006145FD" w:rsidRDefault="00922090" w:rsidP="00922090">
            <w:pPr>
              <w:spacing w:before="6"/>
              <w:rPr>
                <w:rFonts w:eastAsia="Calibri" w:cs="Calibri"/>
                <w:b/>
                <w:color w:val="767171"/>
                <w:sz w:val="25"/>
                <w:lang w:val="es-ES"/>
              </w:rPr>
            </w:pPr>
          </w:p>
          <w:p w14:paraId="093EE11B" w14:textId="77777777" w:rsidR="00922090" w:rsidRPr="006145FD" w:rsidRDefault="00922090" w:rsidP="00922090">
            <w:pPr>
              <w:ind w:left="16"/>
              <w:jc w:val="center"/>
              <w:rPr>
                <w:rFonts w:eastAsia="Calibri" w:cs="Calibri"/>
                <w:color w:val="767171"/>
                <w:lang w:val="es-ES"/>
              </w:rPr>
            </w:pPr>
            <w:r w:rsidRPr="006145FD">
              <w:rPr>
                <w:rFonts w:eastAsia="Calibri" w:cs="Calibri"/>
                <w:color w:val="767171"/>
                <w:lang w:val="es-ES"/>
              </w:rPr>
              <w:t>#</w:t>
            </w:r>
          </w:p>
        </w:tc>
        <w:tc>
          <w:tcPr>
            <w:tcW w:w="3829" w:type="dxa"/>
            <w:tcBorders>
              <w:left w:val="single" w:sz="8" w:space="0" w:color="000000"/>
              <w:bottom w:val="single" w:sz="8" w:space="0" w:color="000000"/>
              <w:right w:val="single" w:sz="8" w:space="0" w:color="000000"/>
            </w:tcBorders>
            <w:shd w:val="clear" w:color="auto" w:fill="002060"/>
          </w:tcPr>
          <w:p w14:paraId="4C4E8DAB" w14:textId="77777777" w:rsidR="00922090" w:rsidRPr="006145FD" w:rsidRDefault="00922090" w:rsidP="00922090">
            <w:pPr>
              <w:spacing w:before="6"/>
              <w:rPr>
                <w:rFonts w:eastAsia="Calibri" w:cs="Calibri"/>
                <w:b/>
                <w:color w:val="767171"/>
                <w:sz w:val="25"/>
                <w:lang w:val="es-ES"/>
              </w:rPr>
            </w:pPr>
          </w:p>
          <w:p w14:paraId="7C9DB02F" w14:textId="77777777" w:rsidR="00922090" w:rsidRPr="006145FD" w:rsidRDefault="00922090" w:rsidP="00922090">
            <w:pPr>
              <w:ind w:left="1425" w:right="1414"/>
              <w:jc w:val="center"/>
              <w:rPr>
                <w:rFonts w:eastAsia="Calibri" w:cs="Calibri"/>
                <w:b/>
                <w:color w:val="767171"/>
                <w:lang w:val="es-ES"/>
              </w:rPr>
            </w:pPr>
            <w:r w:rsidRPr="006145FD">
              <w:rPr>
                <w:rFonts w:eastAsia="Calibri" w:cs="Calibri"/>
                <w:b/>
                <w:color w:val="767171"/>
                <w:lang w:val="es-ES"/>
              </w:rPr>
              <w:t>Indicador</w:t>
            </w:r>
          </w:p>
        </w:tc>
        <w:tc>
          <w:tcPr>
            <w:tcW w:w="3398" w:type="dxa"/>
            <w:tcBorders>
              <w:left w:val="single" w:sz="8" w:space="0" w:color="000000"/>
              <w:right w:val="single" w:sz="8" w:space="0" w:color="000000"/>
            </w:tcBorders>
            <w:shd w:val="clear" w:color="auto" w:fill="002060"/>
          </w:tcPr>
          <w:p w14:paraId="487CFDD3" w14:textId="77777777" w:rsidR="00922090" w:rsidRPr="006145FD" w:rsidRDefault="00922090" w:rsidP="00922090">
            <w:pPr>
              <w:spacing w:before="6"/>
              <w:rPr>
                <w:rFonts w:eastAsia="Calibri" w:cs="Calibri"/>
                <w:b/>
                <w:color w:val="767171"/>
                <w:sz w:val="25"/>
                <w:lang w:val="es-ES"/>
              </w:rPr>
            </w:pPr>
          </w:p>
          <w:p w14:paraId="7E226024" w14:textId="77777777" w:rsidR="00922090" w:rsidRPr="006145FD" w:rsidRDefault="00922090" w:rsidP="00922090">
            <w:pPr>
              <w:ind w:left="202" w:right="188"/>
              <w:jc w:val="center"/>
              <w:rPr>
                <w:rFonts w:eastAsia="Calibri" w:cs="Calibri"/>
                <w:b/>
                <w:color w:val="767171"/>
                <w:lang w:val="es-ES"/>
              </w:rPr>
            </w:pPr>
            <w:r w:rsidRPr="006145FD">
              <w:rPr>
                <w:rFonts w:eastAsia="Calibri" w:cs="Calibri"/>
                <w:b/>
                <w:color w:val="767171"/>
                <w:lang w:val="es-ES"/>
              </w:rPr>
              <w:t>Evidencia</w:t>
            </w:r>
          </w:p>
        </w:tc>
      </w:tr>
      <w:tr w:rsidR="006145FD" w:rsidRPr="006145FD" w14:paraId="20D2D126" w14:textId="77777777" w:rsidTr="00922090">
        <w:trPr>
          <w:trHeight w:val="771"/>
        </w:trPr>
        <w:tc>
          <w:tcPr>
            <w:tcW w:w="1702" w:type="dxa"/>
            <w:vMerge w:val="restart"/>
            <w:tcBorders>
              <w:top w:val="single" w:sz="8" w:space="0" w:color="000000"/>
              <w:left w:val="single" w:sz="8" w:space="0" w:color="000000"/>
              <w:bottom w:val="single" w:sz="8" w:space="0" w:color="000000"/>
              <w:right w:val="single" w:sz="8" w:space="0" w:color="000000"/>
            </w:tcBorders>
          </w:tcPr>
          <w:p w14:paraId="32DBACC6" w14:textId="77777777" w:rsidR="00922090" w:rsidRPr="006145FD" w:rsidRDefault="00922090" w:rsidP="00922090">
            <w:pPr>
              <w:rPr>
                <w:rFonts w:eastAsia="Calibri" w:cs="Calibri"/>
                <w:b/>
                <w:color w:val="767171"/>
                <w:sz w:val="18"/>
                <w:lang w:val="es-ES"/>
              </w:rPr>
            </w:pPr>
          </w:p>
          <w:p w14:paraId="307FEF6A" w14:textId="77777777" w:rsidR="00922090" w:rsidRPr="006145FD" w:rsidRDefault="00922090" w:rsidP="00922090">
            <w:pPr>
              <w:rPr>
                <w:rFonts w:eastAsia="Calibri" w:cs="Calibri"/>
                <w:b/>
                <w:color w:val="767171"/>
                <w:sz w:val="18"/>
                <w:lang w:val="es-ES"/>
              </w:rPr>
            </w:pPr>
          </w:p>
          <w:p w14:paraId="371073ED" w14:textId="77777777" w:rsidR="00922090" w:rsidRPr="006145FD" w:rsidRDefault="00922090" w:rsidP="00922090">
            <w:pPr>
              <w:rPr>
                <w:rFonts w:eastAsia="Calibri" w:cs="Calibri"/>
                <w:b/>
                <w:color w:val="767171"/>
                <w:sz w:val="18"/>
                <w:lang w:val="es-ES"/>
              </w:rPr>
            </w:pPr>
          </w:p>
          <w:p w14:paraId="0D3C0A57" w14:textId="77777777" w:rsidR="00922090" w:rsidRPr="006145FD" w:rsidRDefault="00922090" w:rsidP="00922090">
            <w:pPr>
              <w:rPr>
                <w:rFonts w:eastAsia="Calibri" w:cs="Calibri"/>
                <w:b/>
                <w:color w:val="767171"/>
                <w:sz w:val="18"/>
                <w:lang w:val="es-ES"/>
              </w:rPr>
            </w:pPr>
          </w:p>
          <w:p w14:paraId="53656AC5" w14:textId="77777777" w:rsidR="00922090" w:rsidRPr="006145FD" w:rsidRDefault="00922090" w:rsidP="00922090">
            <w:pPr>
              <w:rPr>
                <w:rFonts w:eastAsia="Calibri" w:cs="Calibri"/>
                <w:b/>
                <w:color w:val="767171"/>
                <w:sz w:val="18"/>
                <w:lang w:val="es-ES"/>
              </w:rPr>
            </w:pPr>
          </w:p>
          <w:p w14:paraId="74BDE61F" w14:textId="77777777" w:rsidR="00922090" w:rsidRPr="006145FD" w:rsidRDefault="00922090" w:rsidP="00922090">
            <w:pPr>
              <w:rPr>
                <w:rFonts w:eastAsia="Calibri" w:cs="Calibri"/>
                <w:b/>
                <w:color w:val="767171"/>
                <w:sz w:val="18"/>
                <w:lang w:val="es-ES"/>
              </w:rPr>
            </w:pPr>
          </w:p>
          <w:p w14:paraId="34323C4E" w14:textId="77777777" w:rsidR="00922090" w:rsidRPr="006145FD" w:rsidRDefault="00922090" w:rsidP="00922090">
            <w:pPr>
              <w:rPr>
                <w:rFonts w:eastAsia="Calibri" w:cs="Calibri"/>
                <w:b/>
                <w:color w:val="767171"/>
                <w:sz w:val="18"/>
                <w:lang w:val="es-ES"/>
              </w:rPr>
            </w:pPr>
          </w:p>
          <w:p w14:paraId="06405EB8" w14:textId="77777777" w:rsidR="00922090" w:rsidRPr="006145FD" w:rsidRDefault="00922090" w:rsidP="00922090">
            <w:pPr>
              <w:rPr>
                <w:rFonts w:eastAsia="Calibri" w:cs="Calibri"/>
                <w:b/>
                <w:color w:val="767171"/>
                <w:sz w:val="18"/>
                <w:lang w:val="es-ES"/>
              </w:rPr>
            </w:pPr>
          </w:p>
          <w:p w14:paraId="6E7E7F46" w14:textId="77777777" w:rsidR="00922090" w:rsidRPr="006145FD" w:rsidRDefault="00922090" w:rsidP="00922090">
            <w:pPr>
              <w:rPr>
                <w:rFonts w:eastAsia="Calibri" w:cs="Calibri"/>
                <w:b/>
                <w:color w:val="767171"/>
                <w:sz w:val="18"/>
                <w:lang w:val="es-ES"/>
              </w:rPr>
            </w:pPr>
          </w:p>
          <w:p w14:paraId="05E596BF" w14:textId="77777777" w:rsidR="00922090" w:rsidRPr="006145FD" w:rsidRDefault="00922090" w:rsidP="00922090">
            <w:pPr>
              <w:rPr>
                <w:rFonts w:eastAsia="Calibri" w:cs="Calibri"/>
                <w:b/>
                <w:color w:val="767171"/>
                <w:sz w:val="18"/>
                <w:lang w:val="es-ES"/>
              </w:rPr>
            </w:pPr>
          </w:p>
          <w:p w14:paraId="53D4C9AB" w14:textId="77777777" w:rsidR="00922090" w:rsidRPr="006145FD" w:rsidRDefault="00922090" w:rsidP="00922090">
            <w:pPr>
              <w:rPr>
                <w:rFonts w:eastAsia="Calibri" w:cs="Calibri"/>
                <w:b/>
                <w:color w:val="767171"/>
                <w:sz w:val="18"/>
                <w:lang w:val="es-ES"/>
              </w:rPr>
            </w:pPr>
          </w:p>
          <w:p w14:paraId="25498C60" w14:textId="77777777" w:rsidR="00922090" w:rsidRPr="006145FD" w:rsidRDefault="00922090" w:rsidP="00922090">
            <w:pPr>
              <w:spacing w:before="8"/>
              <w:rPr>
                <w:rFonts w:eastAsia="Calibri" w:cs="Calibri"/>
                <w:b/>
                <w:color w:val="767171"/>
                <w:sz w:val="21"/>
                <w:lang w:val="es-ES"/>
              </w:rPr>
            </w:pPr>
          </w:p>
          <w:p w14:paraId="119AFDE5" w14:textId="77777777" w:rsidR="00922090" w:rsidRPr="006145FD" w:rsidRDefault="00922090" w:rsidP="00922090">
            <w:pPr>
              <w:spacing w:line="276" w:lineRule="auto"/>
              <w:ind w:left="191" w:right="176"/>
              <w:jc w:val="center"/>
              <w:rPr>
                <w:rFonts w:eastAsia="Calibri" w:cs="Calibri"/>
                <w:b/>
                <w:color w:val="767171"/>
                <w:sz w:val="16"/>
                <w:lang w:val="es-ES"/>
              </w:rPr>
            </w:pPr>
            <w:r w:rsidRPr="006145FD">
              <w:rPr>
                <w:rFonts w:eastAsia="Calibri" w:cs="Calibri"/>
                <w:b/>
                <w:color w:val="767171"/>
                <w:sz w:val="16"/>
                <w:lang w:val="es-ES"/>
              </w:rPr>
              <w:t>Gestión del plan de Compras y contrataciones Públicas</w:t>
            </w:r>
          </w:p>
        </w:tc>
        <w:tc>
          <w:tcPr>
            <w:tcW w:w="569" w:type="dxa"/>
            <w:tcBorders>
              <w:top w:val="single" w:sz="8" w:space="0" w:color="000000"/>
              <w:left w:val="single" w:sz="8" w:space="0" w:color="000000"/>
              <w:bottom w:val="single" w:sz="8" w:space="0" w:color="000000"/>
              <w:right w:val="single" w:sz="8" w:space="0" w:color="000000"/>
            </w:tcBorders>
          </w:tcPr>
          <w:p w14:paraId="020AE474" w14:textId="77777777" w:rsidR="00922090" w:rsidRPr="006145FD" w:rsidRDefault="00922090" w:rsidP="00922090">
            <w:pPr>
              <w:spacing w:before="6"/>
              <w:rPr>
                <w:rFonts w:eastAsia="Calibri" w:cs="Calibri"/>
                <w:b/>
                <w:color w:val="767171"/>
                <w:sz w:val="15"/>
                <w:lang w:val="es-ES"/>
              </w:rPr>
            </w:pPr>
          </w:p>
          <w:p w14:paraId="76EAFAB2" w14:textId="77777777" w:rsidR="00922090" w:rsidRPr="006145FD" w:rsidRDefault="00922090" w:rsidP="00922090">
            <w:pPr>
              <w:ind w:left="15"/>
              <w:jc w:val="center"/>
              <w:rPr>
                <w:rFonts w:eastAsia="Calibri" w:cs="Calibri"/>
                <w:color w:val="767171"/>
                <w:sz w:val="16"/>
                <w:lang w:val="es-ES"/>
              </w:rPr>
            </w:pPr>
            <w:r w:rsidRPr="006145FD">
              <w:rPr>
                <w:rFonts w:eastAsia="Calibri" w:cs="Calibri"/>
                <w:color w:val="767171"/>
                <w:sz w:val="16"/>
                <w:lang w:val="es-ES"/>
              </w:rPr>
              <w:t>8</w:t>
            </w:r>
          </w:p>
        </w:tc>
        <w:tc>
          <w:tcPr>
            <w:tcW w:w="3829" w:type="dxa"/>
            <w:tcBorders>
              <w:top w:val="single" w:sz="8" w:space="0" w:color="000000"/>
              <w:left w:val="single" w:sz="8" w:space="0" w:color="000000"/>
              <w:bottom w:val="single" w:sz="8" w:space="0" w:color="000000"/>
              <w:right w:val="single" w:sz="8" w:space="0" w:color="000000"/>
            </w:tcBorders>
          </w:tcPr>
          <w:p w14:paraId="2FA08696" w14:textId="77777777" w:rsidR="00922090" w:rsidRPr="006145FD" w:rsidRDefault="00922090" w:rsidP="00922090">
            <w:pPr>
              <w:spacing w:before="76" w:line="271" w:lineRule="auto"/>
              <w:ind w:left="66" w:right="159"/>
              <w:rPr>
                <w:rFonts w:eastAsia="Calibri" w:cs="Calibri"/>
                <w:color w:val="767171"/>
                <w:sz w:val="16"/>
                <w:lang w:val="es-ES"/>
              </w:rPr>
            </w:pPr>
            <w:r w:rsidRPr="006145FD">
              <w:rPr>
                <w:rFonts w:eastAsia="Calibri" w:cs="Calibri"/>
                <w:color w:val="767171"/>
                <w:sz w:val="16"/>
                <w:lang w:val="es-ES"/>
              </w:rPr>
              <w:t>Plan de compras y contrataciones publicado comparado al plan anual de compras y contrataciones ejecutado</w:t>
            </w:r>
          </w:p>
        </w:tc>
        <w:tc>
          <w:tcPr>
            <w:tcW w:w="3398" w:type="dxa"/>
            <w:vMerge w:val="restart"/>
            <w:tcBorders>
              <w:left w:val="single" w:sz="8" w:space="0" w:color="000000"/>
              <w:bottom w:val="single" w:sz="8" w:space="0" w:color="000000"/>
              <w:right w:val="single" w:sz="8" w:space="0" w:color="000000"/>
            </w:tcBorders>
          </w:tcPr>
          <w:p w14:paraId="3C580614" w14:textId="77777777" w:rsidR="00922090" w:rsidRPr="006145FD" w:rsidRDefault="00922090" w:rsidP="00922090">
            <w:pPr>
              <w:rPr>
                <w:rFonts w:eastAsia="Calibri" w:cs="Calibri"/>
                <w:b/>
                <w:color w:val="767171"/>
                <w:sz w:val="18"/>
                <w:lang w:val="es-ES"/>
              </w:rPr>
            </w:pPr>
          </w:p>
          <w:p w14:paraId="17EE0216" w14:textId="77777777" w:rsidR="00922090" w:rsidRPr="006145FD" w:rsidRDefault="00922090" w:rsidP="00922090">
            <w:pPr>
              <w:spacing w:before="152"/>
              <w:ind w:left="200" w:right="188"/>
              <w:jc w:val="center"/>
              <w:rPr>
                <w:rFonts w:eastAsia="Calibri" w:cs="Calibri"/>
                <w:color w:val="767171"/>
                <w:sz w:val="16"/>
                <w:lang w:val="es-ES"/>
              </w:rPr>
            </w:pPr>
            <w:r w:rsidRPr="006145FD">
              <w:rPr>
                <w:rFonts w:eastAsia="Calibri" w:cs="Calibri"/>
                <w:color w:val="767171"/>
                <w:sz w:val="16"/>
                <w:lang w:val="es-ES"/>
              </w:rPr>
              <w:t>N/A</w:t>
            </w:r>
          </w:p>
        </w:tc>
      </w:tr>
      <w:tr w:rsidR="006145FD" w:rsidRPr="006145FD" w14:paraId="3AD3DA88" w14:textId="77777777" w:rsidTr="00922090">
        <w:trPr>
          <w:trHeight w:val="623"/>
        </w:trPr>
        <w:tc>
          <w:tcPr>
            <w:tcW w:w="1702" w:type="dxa"/>
            <w:vMerge/>
            <w:tcBorders>
              <w:top w:val="nil"/>
              <w:left w:val="single" w:sz="8" w:space="0" w:color="000000"/>
              <w:bottom w:val="single" w:sz="8" w:space="0" w:color="000000"/>
              <w:right w:val="single" w:sz="8" w:space="0" w:color="000000"/>
            </w:tcBorders>
          </w:tcPr>
          <w:p w14:paraId="52AE5966" w14:textId="77777777" w:rsidR="00922090" w:rsidRPr="006145FD" w:rsidRDefault="00922090" w:rsidP="00922090">
            <w:pPr>
              <w:rPr>
                <w:color w:val="767171"/>
                <w:sz w:val="2"/>
                <w:szCs w:val="2"/>
                <w:lang w:val="es-ES"/>
              </w:rPr>
            </w:pPr>
          </w:p>
        </w:tc>
        <w:tc>
          <w:tcPr>
            <w:tcW w:w="569" w:type="dxa"/>
            <w:vMerge w:val="restart"/>
            <w:tcBorders>
              <w:top w:val="single" w:sz="8" w:space="0" w:color="000000"/>
              <w:left w:val="single" w:sz="8" w:space="0" w:color="000000"/>
              <w:bottom w:val="single" w:sz="8" w:space="0" w:color="000000"/>
              <w:right w:val="single" w:sz="8" w:space="0" w:color="000000"/>
            </w:tcBorders>
          </w:tcPr>
          <w:p w14:paraId="05A8798C" w14:textId="77777777" w:rsidR="00922090" w:rsidRPr="006145FD" w:rsidRDefault="00922090" w:rsidP="00922090">
            <w:pPr>
              <w:rPr>
                <w:rFonts w:eastAsia="Calibri" w:cs="Calibri"/>
                <w:b/>
                <w:color w:val="767171"/>
                <w:sz w:val="18"/>
                <w:lang w:val="es-ES"/>
              </w:rPr>
            </w:pPr>
          </w:p>
          <w:p w14:paraId="2B4B9B05" w14:textId="77777777" w:rsidR="00922090" w:rsidRPr="006145FD" w:rsidRDefault="00922090" w:rsidP="00922090">
            <w:pPr>
              <w:rPr>
                <w:rFonts w:eastAsia="Calibri" w:cs="Calibri"/>
                <w:b/>
                <w:color w:val="767171"/>
                <w:sz w:val="18"/>
                <w:lang w:val="es-ES"/>
              </w:rPr>
            </w:pPr>
          </w:p>
          <w:p w14:paraId="0E86DA46" w14:textId="77777777" w:rsidR="00922090" w:rsidRPr="006145FD" w:rsidRDefault="00922090" w:rsidP="00922090">
            <w:pPr>
              <w:rPr>
                <w:rFonts w:eastAsia="Calibri" w:cs="Calibri"/>
                <w:b/>
                <w:color w:val="767171"/>
                <w:sz w:val="18"/>
                <w:lang w:val="es-ES"/>
              </w:rPr>
            </w:pPr>
          </w:p>
          <w:p w14:paraId="66705F88" w14:textId="77777777" w:rsidR="00922090" w:rsidRPr="006145FD" w:rsidRDefault="00922090" w:rsidP="00922090">
            <w:pPr>
              <w:rPr>
                <w:rFonts w:eastAsia="Calibri" w:cs="Calibri"/>
                <w:b/>
                <w:color w:val="767171"/>
                <w:sz w:val="18"/>
                <w:lang w:val="es-ES"/>
              </w:rPr>
            </w:pPr>
          </w:p>
          <w:p w14:paraId="000DD5C7" w14:textId="77777777" w:rsidR="00922090" w:rsidRPr="006145FD" w:rsidRDefault="00922090" w:rsidP="00922090">
            <w:pPr>
              <w:rPr>
                <w:rFonts w:eastAsia="Calibri" w:cs="Calibri"/>
                <w:b/>
                <w:color w:val="767171"/>
                <w:sz w:val="18"/>
                <w:lang w:val="es-ES"/>
              </w:rPr>
            </w:pPr>
          </w:p>
          <w:p w14:paraId="2DCEDFF4" w14:textId="77777777" w:rsidR="00922090" w:rsidRPr="006145FD" w:rsidRDefault="00922090" w:rsidP="00922090">
            <w:pPr>
              <w:rPr>
                <w:rFonts w:eastAsia="Calibri" w:cs="Calibri"/>
                <w:b/>
                <w:color w:val="767171"/>
                <w:sz w:val="18"/>
                <w:lang w:val="es-ES"/>
              </w:rPr>
            </w:pPr>
          </w:p>
          <w:p w14:paraId="74725101" w14:textId="77777777" w:rsidR="00922090" w:rsidRPr="006145FD" w:rsidRDefault="00922090" w:rsidP="00922090">
            <w:pPr>
              <w:rPr>
                <w:rFonts w:eastAsia="Calibri" w:cs="Calibri"/>
                <w:b/>
                <w:color w:val="767171"/>
                <w:sz w:val="18"/>
                <w:lang w:val="es-ES"/>
              </w:rPr>
            </w:pPr>
          </w:p>
          <w:p w14:paraId="609A9822" w14:textId="77777777" w:rsidR="00922090" w:rsidRPr="006145FD" w:rsidRDefault="00922090" w:rsidP="00922090">
            <w:pPr>
              <w:rPr>
                <w:rFonts w:eastAsia="Calibri" w:cs="Calibri"/>
                <w:b/>
                <w:color w:val="767171"/>
                <w:sz w:val="18"/>
                <w:lang w:val="es-ES"/>
              </w:rPr>
            </w:pPr>
          </w:p>
          <w:p w14:paraId="25CB4B76" w14:textId="77777777" w:rsidR="00922090" w:rsidRPr="006145FD" w:rsidRDefault="00922090" w:rsidP="00922090">
            <w:pPr>
              <w:rPr>
                <w:rFonts w:eastAsia="Calibri" w:cs="Calibri"/>
                <w:b/>
                <w:color w:val="767171"/>
                <w:sz w:val="18"/>
                <w:lang w:val="es-ES"/>
              </w:rPr>
            </w:pPr>
          </w:p>
          <w:p w14:paraId="031AB20E" w14:textId="77777777" w:rsidR="00922090" w:rsidRPr="006145FD" w:rsidRDefault="00922090" w:rsidP="00922090">
            <w:pPr>
              <w:rPr>
                <w:rFonts w:eastAsia="Calibri" w:cs="Calibri"/>
                <w:b/>
                <w:color w:val="767171"/>
                <w:sz w:val="18"/>
                <w:lang w:val="es-ES"/>
              </w:rPr>
            </w:pPr>
          </w:p>
          <w:p w14:paraId="322D81CD" w14:textId="77777777" w:rsidR="00922090" w:rsidRPr="006145FD" w:rsidRDefault="00922090" w:rsidP="00922090">
            <w:pPr>
              <w:rPr>
                <w:rFonts w:eastAsia="Calibri" w:cs="Calibri"/>
                <w:b/>
                <w:color w:val="767171"/>
                <w:sz w:val="18"/>
                <w:lang w:val="es-ES"/>
              </w:rPr>
            </w:pPr>
          </w:p>
          <w:p w14:paraId="16D97097" w14:textId="77777777" w:rsidR="00922090" w:rsidRPr="006145FD" w:rsidRDefault="00922090" w:rsidP="00922090">
            <w:pPr>
              <w:spacing w:before="7"/>
              <w:rPr>
                <w:rFonts w:eastAsia="Calibri" w:cs="Calibri"/>
                <w:b/>
                <w:color w:val="767171"/>
                <w:sz w:val="14"/>
                <w:lang w:val="es-ES"/>
              </w:rPr>
            </w:pPr>
          </w:p>
          <w:p w14:paraId="2EC1168A" w14:textId="77777777" w:rsidR="00922090" w:rsidRPr="006145FD" w:rsidRDefault="00922090" w:rsidP="00922090">
            <w:pPr>
              <w:ind w:left="15"/>
              <w:jc w:val="center"/>
              <w:rPr>
                <w:rFonts w:eastAsia="Calibri" w:cs="Calibri"/>
                <w:color w:val="767171"/>
                <w:sz w:val="16"/>
                <w:lang w:val="es-ES"/>
              </w:rPr>
            </w:pPr>
            <w:r w:rsidRPr="006145FD">
              <w:rPr>
                <w:rFonts w:eastAsia="Calibri" w:cs="Calibri"/>
                <w:color w:val="767171"/>
                <w:sz w:val="16"/>
                <w:lang w:val="es-ES"/>
              </w:rPr>
              <w:t>9</w:t>
            </w:r>
          </w:p>
        </w:tc>
        <w:tc>
          <w:tcPr>
            <w:tcW w:w="3829" w:type="dxa"/>
            <w:tcBorders>
              <w:top w:val="single" w:sz="8" w:space="0" w:color="000000"/>
              <w:left w:val="single" w:sz="8" w:space="0" w:color="000000"/>
              <w:bottom w:val="single" w:sz="8" w:space="0" w:color="000000"/>
              <w:right w:val="single" w:sz="8" w:space="0" w:color="000000"/>
            </w:tcBorders>
          </w:tcPr>
          <w:p w14:paraId="408A8320" w14:textId="77777777" w:rsidR="00922090" w:rsidRPr="006145FD" w:rsidRDefault="00922090" w:rsidP="00922090">
            <w:pPr>
              <w:spacing w:before="1" w:line="271" w:lineRule="auto"/>
              <w:ind w:left="66" w:right="350"/>
              <w:rPr>
                <w:rFonts w:eastAsia="Calibri" w:cs="Calibri"/>
                <w:color w:val="767171"/>
                <w:sz w:val="16"/>
                <w:lang w:val="es-ES"/>
              </w:rPr>
            </w:pPr>
            <w:r w:rsidRPr="006145FD">
              <w:rPr>
                <w:rFonts w:eastAsia="Calibri" w:cs="Calibri"/>
                <w:color w:val="767171"/>
                <w:sz w:val="16"/>
                <w:lang w:val="es-ES"/>
              </w:rPr>
              <w:t>Desviaciones del comparativo del plan de compras y contrataciones publica</w:t>
            </w:r>
          </w:p>
        </w:tc>
        <w:tc>
          <w:tcPr>
            <w:tcW w:w="3398" w:type="dxa"/>
            <w:vMerge/>
            <w:tcBorders>
              <w:top w:val="nil"/>
              <w:left w:val="single" w:sz="8" w:space="0" w:color="000000"/>
              <w:bottom w:val="single" w:sz="8" w:space="0" w:color="000000"/>
              <w:right w:val="single" w:sz="8" w:space="0" w:color="000000"/>
            </w:tcBorders>
          </w:tcPr>
          <w:p w14:paraId="1CD5380C" w14:textId="77777777" w:rsidR="00922090" w:rsidRPr="006145FD" w:rsidRDefault="00922090" w:rsidP="00922090">
            <w:pPr>
              <w:rPr>
                <w:color w:val="767171"/>
                <w:sz w:val="2"/>
                <w:szCs w:val="2"/>
                <w:lang w:val="es-ES"/>
              </w:rPr>
            </w:pPr>
          </w:p>
        </w:tc>
      </w:tr>
      <w:tr w:rsidR="006145FD" w:rsidRPr="006145FD" w14:paraId="4EA509EA" w14:textId="77777777" w:rsidTr="00922090">
        <w:trPr>
          <w:trHeight w:val="623"/>
        </w:trPr>
        <w:tc>
          <w:tcPr>
            <w:tcW w:w="1702" w:type="dxa"/>
            <w:vMerge/>
            <w:tcBorders>
              <w:top w:val="nil"/>
              <w:left w:val="single" w:sz="8" w:space="0" w:color="000000"/>
              <w:bottom w:val="single" w:sz="8" w:space="0" w:color="000000"/>
              <w:right w:val="single" w:sz="8" w:space="0" w:color="000000"/>
            </w:tcBorders>
          </w:tcPr>
          <w:p w14:paraId="6C7379C2" w14:textId="77777777" w:rsidR="00922090" w:rsidRPr="006145FD" w:rsidRDefault="00922090" w:rsidP="00922090">
            <w:pPr>
              <w:rPr>
                <w:color w:val="767171"/>
                <w:sz w:val="2"/>
                <w:szCs w:val="2"/>
                <w:lang w:val="es-ES"/>
              </w:rPr>
            </w:pPr>
          </w:p>
        </w:tc>
        <w:tc>
          <w:tcPr>
            <w:tcW w:w="569" w:type="dxa"/>
            <w:vMerge/>
            <w:tcBorders>
              <w:top w:val="nil"/>
              <w:left w:val="single" w:sz="8" w:space="0" w:color="000000"/>
              <w:bottom w:val="single" w:sz="8" w:space="0" w:color="000000"/>
              <w:right w:val="single" w:sz="8" w:space="0" w:color="000000"/>
            </w:tcBorders>
          </w:tcPr>
          <w:p w14:paraId="2512E5F7" w14:textId="77777777" w:rsidR="00922090" w:rsidRPr="006145FD" w:rsidRDefault="00922090" w:rsidP="00922090">
            <w:pPr>
              <w:rPr>
                <w:color w:val="767171"/>
                <w:sz w:val="2"/>
                <w:szCs w:val="2"/>
                <w:lang w:val="es-ES"/>
              </w:rPr>
            </w:pPr>
          </w:p>
        </w:tc>
        <w:tc>
          <w:tcPr>
            <w:tcW w:w="3829" w:type="dxa"/>
            <w:tcBorders>
              <w:top w:val="single" w:sz="8" w:space="0" w:color="000000"/>
              <w:left w:val="single" w:sz="8" w:space="0" w:color="000000"/>
              <w:bottom w:val="single" w:sz="8" w:space="0" w:color="000000"/>
              <w:right w:val="single" w:sz="8" w:space="0" w:color="000000"/>
            </w:tcBorders>
          </w:tcPr>
          <w:p w14:paraId="610CEA27" w14:textId="77777777" w:rsidR="00922090" w:rsidRPr="006145FD" w:rsidRDefault="00922090" w:rsidP="00922090">
            <w:pPr>
              <w:spacing w:before="1" w:line="271" w:lineRule="auto"/>
              <w:ind w:left="66" w:right="443"/>
              <w:rPr>
                <w:rFonts w:eastAsia="Calibri" w:cs="Calibri"/>
                <w:color w:val="767171"/>
                <w:sz w:val="16"/>
                <w:lang w:val="es-ES"/>
              </w:rPr>
            </w:pPr>
            <w:r w:rsidRPr="006145FD">
              <w:rPr>
                <w:rFonts w:eastAsia="Calibri" w:cs="Calibri"/>
                <w:color w:val="767171"/>
                <w:sz w:val="16"/>
                <w:lang w:val="es-ES"/>
              </w:rPr>
              <w:t>a. Número y monto de adquisiciones planificadas y ejecutadas.</w:t>
            </w:r>
          </w:p>
        </w:tc>
        <w:tc>
          <w:tcPr>
            <w:tcW w:w="3398" w:type="dxa"/>
            <w:vMerge w:val="restart"/>
            <w:tcBorders>
              <w:top w:val="single" w:sz="8" w:space="0" w:color="000000"/>
              <w:left w:val="single" w:sz="8" w:space="0" w:color="000000"/>
              <w:bottom w:val="single" w:sz="8" w:space="0" w:color="000000"/>
              <w:right w:val="single" w:sz="8" w:space="0" w:color="000000"/>
            </w:tcBorders>
          </w:tcPr>
          <w:p w14:paraId="477FC790" w14:textId="77777777" w:rsidR="00922090" w:rsidRPr="006145FD" w:rsidRDefault="00922090" w:rsidP="00922090">
            <w:pPr>
              <w:rPr>
                <w:rFonts w:eastAsia="Calibri" w:cs="Calibri"/>
                <w:b/>
                <w:color w:val="767171"/>
                <w:sz w:val="18"/>
                <w:lang w:val="es-ES"/>
              </w:rPr>
            </w:pPr>
          </w:p>
          <w:p w14:paraId="0C17C0A6" w14:textId="77777777" w:rsidR="00922090" w:rsidRPr="006145FD" w:rsidRDefault="00922090" w:rsidP="00922090">
            <w:pPr>
              <w:rPr>
                <w:rFonts w:eastAsia="Calibri" w:cs="Calibri"/>
                <w:b/>
                <w:color w:val="767171"/>
                <w:sz w:val="18"/>
                <w:lang w:val="es-ES"/>
              </w:rPr>
            </w:pPr>
          </w:p>
          <w:p w14:paraId="064651E9" w14:textId="77777777" w:rsidR="00922090" w:rsidRPr="006145FD" w:rsidRDefault="00922090" w:rsidP="00922090">
            <w:pPr>
              <w:rPr>
                <w:rFonts w:eastAsia="Calibri" w:cs="Calibri"/>
                <w:b/>
                <w:color w:val="767171"/>
                <w:sz w:val="18"/>
                <w:lang w:val="es-ES"/>
              </w:rPr>
            </w:pPr>
          </w:p>
          <w:p w14:paraId="52C1148F" w14:textId="77777777" w:rsidR="00922090" w:rsidRPr="006145FD" w:rsidRDefault="00922090" w:rsidP="00922090">
            <w:pPr>
              <w:rPr>
                <w:rFonts w:eastAsia="Calibri" w:cs="Calibri"/>
                <w:b/>
                <w:color w:val="767171"/>
                <w:sz w:val="18"/>
                <w:lang w:val="es-ES"/>
              </w:rPr>
            </w:pPr>
          </w:p>
          <w:p w14:paraId="543EA5A3" w14:textId="77777777" w:rsidR="00922090" w:rsidRPr="006145FD" w:rsidRDefault="00922090" w:rsidP="00922090">
            <w:pPr>
              <w:rPr>
                <w:rFonts w:eastAsia="Calibri" w:cs="Calibri"/>
                <w:b/>
                <w:color w:val="767171"/>
                <w:sz w:val="18"/>
                <w:lang w:val="es-ES"/>
              </w:rPr>
            </w:pPr>
          </w:p>
          <w:p w14:paraId="02654971" w14:textId="77777777" w:rsidR="00922090" w:rsidRPr="006145FD" w:rsidRDefault="00922090" w:rsidP="00922090">
            <w:pPr>
              <w:rPr>
                <w:rFonts w:eastAsia="Calibri" w:cs="Calibri"/>
                <w:b/>
                <w:color w:val="767171"/>
                <w:sz w:val="18"/>
                <w:lang w:val="es-ES"/>
              </w:rPr>
            </w:pPr>
          </w:p>
          <w:p w14:paraId="02BF24C2" w14:textId="77777777" w:rsidR="00922090" w:rsidRPr="006145FD" w:rsidRDefault="00922090" w:rsidP="00922090">
            <w:pPr>
              <w:spacing w:before="2"/>
              <w:rPr>
                <w:rFonts w:eastAsia="Calibri" w:cs="Calibri"/>
                <w:b/>
                <w:color w:val="767171"/>
                <w:lang w:val="es-ES"/>
              </w:rPr>
            </w:pPr>
          </w:p>
          <w:p w14:paraId="79F1DC80" w14:textId="77777777" w:rsidR="00922090" w:rsidRPr="006145FD" w:rsidRDefault="00922090" w:rsidP="00922090">
            <w:pPr>
              <w:ind w:left="201" w:right="188"/>
              <w:jc w:val="center"/>
              <w:rPr>
                <w:rFonts w:eastAsia="Calibri" w:cs="Calibri"/>
                <w:color w:val="767171"/>
                <w:sz w:val="16"/>
                <w:lang w:val="es-ES"/>
              </w:rPr>
            </w:pPr>
            <w:r w:rsidRPr="006145FD">
              <w:rPr>
                <w:rFonts w:eastAsia="Calibri" w:cs="Calibri"/>
                <w:color w:val="767171"/>
                <w:sz w:val="16"/>
                <w:lang w:val="es-ES"/>
              </w:rPr>
              <w:t>N/A</w:t>
            </w:r>
          </w:p>
        </w:tc>
      </w:tr>
      <w:tr w:rsidR="006145FD" w:rsidRPr="006145FD" w14:paraId="0D8B9D69" w14:textId="77777777" w:rsidTr="00922090">
        <w:trPr>
          <w:trHeight w:val="623"/>
        </w:trPr>
        <w:tc>
          <w:tcPr>
            <w:tcW w:w="1702" w:type="dxa"/>
            <w:vMerge/>
            <w:tcBorders>
              <w:top w:val="nil"/>
              <w:left w:val="single" w:sz="8" w:space="0" w:color="000000"/>
              <w:bottom w:val="single" w:sz="8" w:space="0" w:color="000000"/>
              <w:right w:val="single" w:sz="8" w:space="0" w:color="000000"/>
            </w:tcBorders>
          </w:tcPr>
          <w:p w14:paraId="2C7A2C1A" w14:textId="77777777" w:rsidR="00922090" w:rsidRPr="006145FD" w:rsidRDefault="00922090" w:rsidP="00922090">
            <w:pPr>
              <w:rPr>
                <w:color w:val="767171"/>
                <w:sz w:val="2"/>
                <w:szCs w:val="2"/>
                <w:lang w:val="es-ES"/>
              </w:rPr>
            </w:pPr>
          </w:p>
        </w:tc>
        <w:tc>
          <w:tcPr>
            <w:tcW w:w="569" w:type="dxa"/>
            <w:vMerge/>
            <w:tcBorders>
              <w:top w:val="nil"/>
              <w:left w:val="single" w:sz="8" w:space="0" w:color="000000"/>
              <w:bottom w:val="single" w:sz="8" w:space="0" w:color="000000"/>
              <w:right w:val="single" w:sz="8" w:space="0" w:color="000000"/>
            </w:tcBorders>
          </w:tcPr>
          <w:p w14:paraId="65FAAFF8" w14:textId="77777777" w:rsidR="00922090" w:rsidRPr="006145FD" w:rsidRDefault="00922090" w:rsidP="00922090">
            <w:pPr>
              <w:rPr>
                <w:color w:val="767171"/>
                <w:sz w:val="2"/>
                <w:szCs w:val="2"/>
                <w:lang w:val="es-ES"/>
              </w:rPr>
            </w:pPr>
          </w:p>
        </w:tc>
        <w:tc>
          <w:tcPr>
            <w:tcW w:w="3829" w:type="dxa"/>
            <w:tcBorders>
              <w:top w:val="single" w:sz="8" w:space="0" w:color="000000"/>
              <w:left w:val="single" w:sz="8" w:space="0" w:color="000000"/>
              <w:bottom w:val="single" w:sz="8" w:space="0" w:color="000000"/>
              <w:right w:val="single" w:sz="8" w:space="0" w:color="000000"/>
            </w:tcBorders>
          </w:tcPr>
          <w:p w14:paraId="5D3DA4B8" w14:textId="77777777" w:rsidR="00922090" w:rsidRPr="006145FD" w:rsidRDefault="00922090" w:rsidP="00922090">
            <w:pPr>
              <w:spacing w:before="2" w:line="271" w:lineRule="auto"/>
              <w:ind w:left="66" w:right="234"/>
              <w:rPr>
                <w:rFonts w:eastAsia="Calibri" w:cs="Calibri"/>
                <w:color w:val="767171"/>
                <w:sz w:val="16"/>
                <w:lang w:val="es-ES"/>
              </w:rPr>
            </w:pPr>
            <w:r w:rsidRPr="006145FD">
              <w:rPr>
                <w:rFonts w:eastAsia="Calibri" w:cs="Calibri"/>
                <w:color w:val="767171"/>
                <w:sz w:val="16"/>
                <w:lang w:val="es-ES"/>
              </w:rPr>
              <w:t>b. Número y monto de adquisiciones no planificadas y ejecutadas</w:t>
            </w:r>
          </w:p>
        </w:tc>
        <w:tc>
          <w:tcPr>
            <w:tcW w:w="3398" w:type="dxa"/>
            <w:vMerge/>
            <w:tcBorders>
              <w:top w:val="nil"/>
              <w:left w:val="single" w:sz="8" w:space="0" w:color="000000"/>
              <w:bottom w:val="single" w:sz="8" w:space="0" w:color="000000"/>
              <w:right w:val="single" w:sz="8" w:space="0" w:color="000000"/>
            </w:tcBorders>
          </w:tcPr>
          <w:p w14:paraId="20E508B4" w14:textId="77777777" w:rsidR="00922090" w:rsidRPr="006145FD" w:rsidRDefault="00922090" w:rsidP="00922090">
            <w:pPr>
              <w:rPr>
                <w:color w:val="767171"/>
                <w:sz w:val="2"/>
                <w:szCs w:val="2"/>
                <w:lang w:val="es-ES"/>
              </w:rPr>
            </w:pPr>
          </w:p>
        </w:tc>
      </w:tr>
      <w:tr w:rsidR="006145FD" w:rsidRPr="006145FD" w14:paraId="335599DD" w14:textId="77777777" w:rsidTr="00922090">
        <w:trPr>
          <w:trHeight w:val="834"/>
        </w:trPr>
        <w:tc>
          <w:tcPr>
            <w:tcW w:w="1702" w:type="dxa"/>
            <w:vMerge/>
            <w:tcBorders>
              <w:top w:val="nil"/>
              <w:left w:val="single" w:sz="8" w:space="0" w:color="000000"/>
              <w:bottom w:val="single" w:sz="8" w:space="0" w:color="000000"/>
              <w:right w:val="single" w:sz="8" w:space="0" w:color="000000"/>
            </w:tcBorders>
          </w:tcPr>
          <w:p w14:paraId="40228B94" w14:textId="77777777" w:rsidR="00922090" w:rsidRPr="006145FD" w:rsidRDefault="00922090" w:rsidP="00922090">
            <w:pPr>
              <w:rPr>
                <w:color w:val="767171"/>
                <w:sz w:val="2"/>
                <w:szCs w:val="2"/>
                <w:lang w:val="es-ES"/>
              </w:rPr>
            </w:pPr>
          </w:p>
        </w:tc>
        <w:tc>
          <w:tcPr>
            <w:tcW w:w="569" w:type="dxa"/>
            <w:vMerge/>
            <w:tcBorders>
              <w:top w:val="nil"/>
              <w:left w:val="single" w:sz="8" w:space="0" w:color="000000"/>
              <w:bottom w:val="single" w:sz="8" w:space="0" w:color="000000"/>
              <w:right w:val="single" w:sz="8" w:space="0" w:color="000000"/>
            </w:tcBorders>
          </w:tcPr>
          <w:p w14:paraId="08517CB8" w14:textId="77777777" w:rsidR="00922090" w:rsidRPr="006145FD" w:rsidRDefault="00922090" w:rsidP="00922090">
            <w:pPr>
              <w:rPr>
                <w:color w:val="767171"/>
                <w:sz w:val="2"/>
                <w:szCs w:val="2"/>
                <w:lang w:val="es-ES"/>
              </w:rPr>
            </w:pPr>
          </w:p>
        </w:tc>
        <w:tc>
          <w:tcPr>
            <w:tcW w:w="3829" w:type="dxa"/>
            <w:tcBorders>
              <w:top w:val="single" w:sz="8" w:space="0" w:color="000000"/>
              <w:left w:val="single" w:sz="8" w:space="0" w:color="000000"/>
              <w:bottom w:val="single" w:sz="8" w:space="0" w:color="000000"/>
              <w:right w:val="single" w:sz="8" w:space="0" w:color="000000"/>
            </w:tcBorders>
          </w:tcPr>
          <w:p w14:paraId="392A4B0D" w14:textId="77777777" w:rsidR="00922090" w:rsidRPr="006145FD" w:rsidRDefault="00922090" w:rsidP="00922090">
            <w:pPr>
              <w:spacing w:before="1" w:line="273" w:lineRule="auto"/>
              <w:ind w:left="66" w:right="132" w:firstLine="40"/>
              <w:rPr>
                <w:rFonts w:eastAsia="Calibri" w:cs="Calibri"/>
                <w:color w:val="767171"/>
                <w:sz w:val="16"/>
                <w:lang w:val="es-ES"/>
              </w:rPr>
            </w:pPr>
            <w:r w:rsidRPr="006145FD">
              <w:rPr>
                <w:rFonts w:eastAsia="Calibri" w:cs="Calibri"/>
                <w:color w:val="767171"/>
                <w:sz w:val="16"/>
                <w:lang w:val="es-ES"/>
              </w:rPr>
              <w:t>c. Número y monto de adquisiciones realizadas por modalidad vs Número de adquisiciones planificadas por modalidad.</w:t>
            </w:r>
          </w:p>
        </w:tc>
        <w:tc>
          <w:tcPr>
            <w:tcW w:w="3398" w:type="dxa"/>
            <w:vMerge/>
            <w:tcBorders>
              <w:top w:val="nil"/>
              <w:left w:val="single" w:sz="8" w:space="0" w:color="000000"/>
              <w:bottom w:val="single" w:sz="8" w:space="0" w:color="000000"/>
              <w:right w:val="single" w:sz="8" w:space="0" w:color="000000"/>
            </w:tcBorders>
          </w:tcPr>
          <w:p w14:paraId="268E1202" w14:textId="77777777" w:rsidR="00922090" w:rsidRPr="006145FD" w:rsidRDefault="00922090" w:rsidP="00922090">
            <w:pPr>
              <w:rPr>
                <w:color w:val="767171"/>
                <w:sz w:val="2"/>
                <w:szCs w:val="2"/>
                <w:lang w:val="es-ES"/>
              </w:rPr>
            </w:pPr>
          </w:p>
        </w:tc>
      </w:tr>
      <w:tr w:rsidR="006145FD" w:rsidRPr="006145FD" w14:paraId="506F6A3E" w14:textId="77777777" w:rsidTr="00922090">
        <w:trPr>
          <w:trHeight w:val="623"/>
        </w:trPr>
        <w:tc>
          <w:tcPr>
            <w:tcW w:w="1702" w:type="dxa"/>
            <w:vMerge/>
            <w:tcBorders>
              <w:top w:val="nil"/>
              <w:left w:val="single" w:sz="8" w:space="0" w:color="000000"/>
              <w:bottom w:val="single" w:sz="8" w:space="0" w:color="000000"/>
              <w:right w:val="single" w:sz="8" w:space="0" w:color="000000"/>
            </w:tcBorders>
          </w:tcPr>
          <w:p w14:paraId="75FC8388" w14:textId="77777777" w:rsidR="00922090" w:rsidRPr="006145FD" w:rsidRDefault="00922090" w:rsidP="00922090">
            <w:pPr>
              <w:rPr>
                <w:color w:val="767171"/>
                <w:sz w:val="2"/>
                <w:szCs w:val="2"/>
                <w:lang w:val="es-ES"/>
              </w:rPr>
            </w:pPr>
          </w:p>
        </w:tc>
        <w:tc>
          <w:tcPr>
            <w:tcW w:w="569" w:type="dxa"/>
            <w:vMerge/>
            <w:tcBorders>
              <w:top w:val="nil"/>
              <w:left w:val="single" w:sz="8" w:space="0" w:color="000000"/>
              <w:bottom w:val="single" w:sz="8" w:space="0" w:color="000000"/>
              <w:right w:val="single" w:sz="8" w:space="0" w:color="000000"/>
            </w:tcBorders>
          </w:tcPr>
          <w:p w14:paraId="734EE6D9" w14:textId="77777777" w:rsidR="00922090" w:rsidRPr="006145FD" w:rsidRDefault="00922090" w:rsidP="00922090">
            <w:pPr>
              <w:rPr>
                <w:color w:val="767171"/>
                <w:sz w:val="2"/>
                <w:szCs w:val="2"/>
                <w:lang w:val="es-ES"/>
              </w:rPr>
            </w:pPr>
          </w:p>
        </w:tc>
        <w:tc>
          <w:tcPr>
            <w:tcW w:w="3829" w:type="dxa"/>
            <w:tcBorders>
              <w:top w:val="single" w:sz="8" w:space="0" w:color="000000"/>
              <w:left w:val="single" w:sz="8" w:space="0" w:color="000000"/>
              <w:bottom w:val="single" w:sz="8" w:space="0" w:color="000000"/>
              <w:right w:val="single" w:sz="8" w:space="0" w:color="000000"/>
            </w:tcBorders>
          </w:tcPr>
          <w:p w14:paraId="34FB0925" w14:textId="77777777" w:rsidR="00922090" w:rsidRPr="006145FD" w:rsidRDefault="00922090" w:rsidP="00922090">
            <w:pPr>
              <w:spacing w:before="1" w:line="271" w:lineRule="auto"/>
              <w:ind w:left="66" w:right="644"/>
              <w:rPr>
                <w:rFonts w:eastAsia="Calibri" w:cs="Calibri"/>
                <w:color w:val="767171"/>
                <w:sz w:val="16"/>
                <w:lang w:val="es-ES"/>
              </w:rPr>
            </w:pPr>
            <w:r w:rsidRPr="006145FD">
              <w:rPr>
                <w:rFonts w:eastAsia="Calibri" w:cs="Calibri"/>
                <w:color w:val="767171"/>
                <w:sz w:val="16"/>
                <w:lang w:val="es-ES"/>
              </w:rPr>
              <w:t>d. Compras registradas según la clasificación de proveedores, cantidad de contratos y monto.</w:t>
            </w:r>
          </w:p>
        </w:tc>
        <w:tc>
          <w:tcPr>
            <w:tcW w:w="3398" w:type="dxa"/>
            <w:vMerge/>
            <w:tcBorders>
              <w:top w:val="nil"/>
              <w:left w:val="single" w:sz="8" w:space="0" w:color="000000"/>
              <w:bottom w:val="single" w:sz="8" w:space="0" w:color="000000"/>
              <w:right w:val="single" w:sz="8" w:space="0" w:color="000000"/>
            </w:tcBorders>
          </w:tcPr>
          <w:p w14:paraId="1D9AA317" w14:textId="77777777" w:rsidR="00922090" w:rsidRPr="006145FD" w:rsidRDefault="00922090" w:rsidP="00922090">
            <w:pPr>
              <w:rPr>
                <w:color w:val="767171"/>
                <w:sz w:val="2"/>
                <w:szCs w:val="2"/>
                <w:lang w:val="es-ES"/>
              </w:rPr>
            </w:pPr>
          </w:p>
        </w:tc>
      </w:tr>
      <w:tr w:rsidR="006145FD" w:rsidRPr="006145FD" w14:paraId="69E81A72" w14:textId="77777777" w:rsidTr="00922090">
        <w:trPr>
          <w:trHeight w:val="623"/>
        </w:trPr>
        <w:tc>
          <w:tcPr>
            <w:tcW w:w="1702" w:type="dxa"/>
            <w:vMerge/>
            <w:tcBorders>
              <w:top w:val="nil"/>
              <w:left w:val="single" w:sz="8" w:space="0" w:color="000000"/>
              <w:bottom w:val="single" w:sz="8" w:space="0" w:color="000000"/>
              <w:right w:val="single" w:sz="8" w:space="0" w:color="000000"/>
            </w:tcBorders>
          </w:tcPr>
          <w:p w14:paraId="5D4BB1E6" w14:textId="77777777" w:rsidR="00922090" w:rsidRPr="006145FD" w:rsidRDefault="00922090" w:rsidP="00922090">
            <w:pPr>
              <w:rPr>
                <w:color w:val="767171"/>
                <w:sz w:val="2"/>
                <w:szCs w:val="2"/>
                <w:lang w:val="es-ES"/>
              </w:rPr>
            </w:pPr>
          </w:p>
        </w:tc>
        <w:tc>
          <w:tcPr>
            <w:tcW w:w="569" w:type="dxa"/>
            <w:vMerge/>
            <w:tcBorders>
              <w:top w:val="nil"/>
              <w:left w:val="single" w:sz="8" w:space="0" w:color="000000"/>
              <w:bottom w:val="single" w:sz="8" w:space="0" w:color="000000"/>
              <w:right w:val="single" w:sz="8" w:space="0" w:color="000000"/>
            </w:tcBorders>
          </w:tcPr>
          <w:p w14:paraId="3BF4BB8B" w14:textId="77777777" w:rsidR="00922090" w:rsidRPr="006145FD" w:rsidRDefault="00922090" w:rsidP="00922090">
            <w:pPr>
              <w:rPr>
                <w:color w:val="767171"/>
                <w:sz w:val="2"/>
                <w:szCs w:val="2"/>
                <w:lang w:val="es-ES"/>
              </w:rPr>
            </w:pPr>
          </w:p>
        </w:tc>
        <w:tc>
          <w:tcPr>
            <w:tcW w:w="3829" w:type="dxa"/>
            <w:tcBorders>
              <w:top w:val="single" w:sz="8" w:space="0" w:color="000000"/>
              <w:left w:val="single" w:sz="8" w:space="0" w:color="000000"/>
              <w:bottom w:val="single" w:sz="8" w:space="0" w:color="000000"/>
              <w:right w:val="single" w:sz="8" w:space="0" w:color="000000"/>
            </w:tcBorders>
          </w:tcPr>
          <w:p w14:paraId="36CB880E" w14:textId="77777777" w:rsidR="00922090" w:rsidRPr="006145FD" w:rsidRDefault="00922090" w:rsidP="00922090">
            <w:pPr>
              <w:spacing w:before="1" w:line="271" w:lineRule="auto"/>
              <w:ind w:left="66" w:right="323"/>
              <w:rPr>
                <w:rFonts w:eastAsia="Calibri" w:cs="Calibri"/>
                <w:color w:val="767171"/>
                <w:sz w:val="16"/>
                <w:lang w:val="es-ES"/>
              </w:rPr>
            </w:pPr>
            <w:r w:rsidRPr="006145FD">
              <w:rPr>
                <w:rFonts w:eastAsia="Calibri" w:cs="Calibri"/>
                <w:color w:val="767171"/>
                <w:sz w:val="16"/>
                <w:lang w:val="es-ES"/>
              </w:rPr>
              <w:t>e. Número y montos de procesos ejecutados bajo una resolución de urgencia.</w:t>
            </w:r>
          </w:p>
        </w:tc>
        <w:tc>
          <w:tcPr>
            <w:tcW w:w="3398" w:type="dxa"/>
            <w:vMerge/>
            <w:tcBorders>
              <w:top w:val="nil"/>
              <w:left w:val="single" w:sz="8" w:space="0" w:color="000000"/>
              <w:bottom w:val="single" w:sz="8" w:space="0" w:color="000000"/>
              <w:right w:val="single" w:sz="8" w:space="0" w:color="000000"/>
            </w:tcBorders>
          </w:tcPr>
          <w:p w14:paraId="392F62A5" w14:textId="77777777" w:rsidR="00922090" w:rsidRPr="006145FD" w:rsidRDefault="00922090" w:rsidP="00922090">
            <w:pPr>
              <w:rPr>
                <w:color w:val="767171"/>
                <w:sz w:val="2"/>
                <w:szCs w:val="2"/>
                <w:lang w:val="es-ES"/>
              </w:rPr>
            </w:pPr>
          </w:p>
        </w:tc>
      </w:tr>
      <w:tr w:rsidR="006145FD" w:rsidRPr="006145FD" w14:paraId="0498B75F" w14:textId="77777777" w:rsidTr="00B0189C">
        <w:trPr>
          <w:trHeight w:val="1235"/>
        </w:trPr>
        <w:tc>
          <w:tcPr>
            <w:tcW w:w="1702" w:type="dxa"/>
            <w:vMerge/>
            <w:tcBorders>
              <w:top w:val="nil"/>
              <w:left w:val="single" w:sz="8" w:space="0" w:color="000000"/>
              <w:bottom w:val="nil"/>
              <w:right w:val="single" w:sz="8" w:space="0" w:color="000000"/>
            </w:tcBorders>
          </w:tcPr>
          <w:p w14:paraId="084B84B3" w14:textId="77777777" w:rsidR="00922090" w:rsidRPr="006145FD" w:rsidRDefault="00922090" w:rsidP="00922090">
            <w:pPr>
              <w:rPr>
                <w:color w:val="767171"/>
                <w:sz w:val="2"/>
                <w:szCs w:val="2"/>
                <w:lang w:val="es-ES"/>
              </w:rPr>
            </w:pPr>
          </w:p>
        </w:tc>
        <w:tc>
          <w:tcPr>
            <w:tcW w:w="569" w:type="dxa"/>
            <w:vMerge/>
            <w:tcBorders>
              <w:top w:val="nil"/>
              <w:left w:val="single" w:sz="8" w:space="0" w:color="000000"/>
              <w:bottom w:val="nil"/>
              <w:right w:val="single" w:sz="8" w:space="0" w:color="000000"/>
            </w:tcBorders>
          </w:tcPr>
          <w:p w14:paraId="542E6F1D" w14:textId="77777777" w:rsidR="00922090" w:rsidRPr="006145FD" w:rsidRDefault="00922090" w:rsidP="00922090">
            <w:pPr>
              <w:rPr>
                <w:color w:val="767171"/>
                <w:sz w:val="2"/>
                <w:szCs w:val="2"/>
                <w:lang w:val="es-ES"/>
              </w:rPr>
            </w:pPr>
          </w:p>
        </w:tc>
        <w:tc>
          <w:tcPr>
            <w:tcW w:w="3829" w:type="dxa"/>
            <w:tcBorders>
              <w:top w:val="single" w:sz="8" w:space="0" w:color="000000"/>
              <w:left w:val="single" w:sz="8" w:space="0" w:color="000000"/>
              <w:bottom w:val="single" w:sz="8" w:space="0" w:color="000000"/>
              <w:right w:val="single" w:sz="8" w:space="0" w:color="000000"/>
            </w:tcBorders>
          </w:tcPr>
          <w:p w14:paraId="14698C32" w14:textId="77777777" w:rsidR="00922090" w:rsidRPr="006145FD" w:rsidRDefault="00922090" w:rsidP="00922090">
            <w:pPr>
              <w:spacing w:before="7"/>
              <w:rPr>
                <w:rFonts w:eastAsia="Calibri" w:cs="Calibri"/>
                <w:b/>
                <w:color w:val="767171"/>
                <w:sz w:val="26"/>
                <w:lang w:val="es-ES"/>
              </w:rPr>
            </w:pPr>
          </w:p>
          <w:p w14:paraId="303419C8" w14:textId="77777777" w:rsidR="00922090" w:rsidRPr="006145FD" w:rsidRDefault="00922090" w:rsidP="00922090">
            <w:pPr>
              <w:spacing w:line="276" w:lineRule="auto"/>
              <w:ind w:left="66" w:right="301" w:firstLine="40"/>
              <w:rPr>
                <w:rFonts w:eastAsia="Calibri" w:cs="Calibri"/>
                <w:color w:val="767171"/>
                <w:sz w:val="16"/>
                <w:lang w:val="es-ES"/>
              </w:rPr>
            </w:pPr>
            <w:r w:rsidRPr="006145FD">
              <w:rPr>
                <w:rFonts w:eastAsia="Calibri" w:cs="Calibri"/>
                <w:color w:val="767171"/>
                <w:sz w:val="16"/>
                <w:lang w:val="es-ES"/>
              </w:rPr>
              <w:t>f. Número y montos de procesos ejecutados bajo una declaratoria de emergencia</w:t>
            </w:r>
          </w:p>
        </w:tc>
        <w:tc>
          <w:tcPr>
            <w:tcW w:w="3398" w:type="dxa"/>
            <w:tcBorders>
              <w:top w:val="single" w:sz="8" w:space="0" w:color="000000"/>
              <w:left w:val="single" w:sz="8" w:space="0" w:color="000000"/>
              <w:bottom w:val="single" w:sz="8" w:space="0" w:color="000000"/>
              <w:right w:val="single" w:sz="8" w:space="0" w:color="000000"/>
            </w:tcBorders>
          </w:tcPr>
          <w:p w14:paraId="59CDC94C" w14:textId="77777777" w:rsidR="00922090" w:rsidRPr="006145FD" w:rsidRDefault="00922090" w:rsidP="00922090">
            <w:pPr>
              <w:rPr>
                <w:rFonts w:eastAsia="Calibri" w:cs="Calibri"/>
                <w:b/>
                <w:color w:val="767171"/>
                <w:sz w:val="18"/>
                <w:lang w:val="es-ES"/>
              </w:rPr>
            </w:pPr>
          </w:p>
          <w:p w14:paraId="46B058ED" w14:textId="77777777" w:rsidR="00922090" w:rsidRPr="006145FD" w:rsidRDefault="00922090" w:rsidP="00922090">
            <w:pPr>
              <w:spacing w:before="9"/>
              <w:rPr>
                <w:rFonts w:eastAsia="Calibri" w:cs="Calibri"/>
                <w:b/>
                <w:color w:val="767171"/>
                <w:sz w:val="17"/>
                <w:lang w:val="es-ES"/>
              </w:rPr>
            </w:pPr>
          </w:p>
          <w:p w14:paraId="765060A6" w14:textId="77777777" w:rsidR="00922090" w:rsidRPr="006145FD" w:rsidRDefault="00922090" w:rsidP="00922090">
            <w:pPr>
              <w:ind w:left="202" w:right="188"/>
              <w:jc w:val="center"/>
              <w:rPr>
                <w:rFonts w:eastAsia="Calibri" w:cs="Calibri"/>
                <w:color w:val="767171"/>
                <w:sz w:val="16"/>
                <w:lang w:val="es-ES"/>
              </w:rPr>
            </w:pPr>
            <w:r w:rsidRPr="006145FD">
              <w:rPr>
                <w:rFonts w:eastAsia="Calibri" w:cs="Calibri"/>
                <w:color w:val="767171"/>
                <w:sz w:val="16"/>
                <w:lang w:val="es-ES"/>
              </w:rPr>
              <w:t>Normativa aprobada durante el año (leyes, decretos, resoluciones)</w:t>
            </w:r>
          </w:p>
        </w:tc>
      </w:tr>
      <w:tr w:rsidR="006145FD" w:rsidRPr="006145FD" w14:paraId="5C7861C0" w14:textId="77777777" w:rsidTr="00922090">
        <w:trPr>
          <w:trHeight w:val="1235"/>
        </w:trPr>
        <w:tc>
          <w:tcPr>
            <w:tcW w:w="1702" w:type="dxa"/>
            <w:tcBorders>
              <w:top w:val="nil"/>
              <w:left w:val="single" w:sz="8" w:space="0" w:color="000000"/>
              <w:bottom w:val="single" w:sz="8" w:space="0" w:color="000000"/>
              <w:right w:val="single" w:sz="8" w:space="0" w:color="000000"/>
            </w:tcBorders>
          </w:tcPr>
          <w:p w14:paraId="704D1000" w14:textId="77777777" w:rsidR="00B0189C" w:rsidRPr="006145FD" w:rsidRDefault="00B0189C" w:rsidP="00922090">
            <w:pPr>
              <w:rPr>
                <w:color w:val="767171"/>
                <w:sz w:val="2"/>
                <w:szCs w:val="2"/>
                <w:lang w:val="es-ES"/>
              </w:rPr>
            </w:pPr>
          </w:p>
        </w:tc>
        <w:tc>
          <w:tcPr>
            <w:tcW w:w="569" w:type="dxa"/>
            <w:tcBorders>
              <w:top w:val="nil"/>
              <w:left w:val="single" w:sz="8" w:space="0" w:color="000000"/>
              <w:bottom w:val="single" w:sz="8" w:space="0" w:color="000000"/>
              <w:right w:val="single" w:sz="8" w:space="0" w:color="000000"/>
            </w:tcBorders>
          </w:tcPr>
          <w:p w14:paraId="576BB0E2" w14:textId="77777777" w:rsidR="00B0189C" w:rsidRPr="006145FD" w:rsidRDefault="00B0189C" w:rsidP="00922090">
            <w:pPr>
              <w:rPr>
                <w:color w:val="767171"/>
                <w:sz w:val="2"/>
                <w:szCs w:val="2"/>
                <w:lang w:val="es-ES"/>
              </w:rPr>
            </w:pPr>
          </w:p>
        </w:tc>
        <w:tc>
          <w:tcPr>
            <w:tcW w:w="3829" w:type="dxa"/>
            <w:tcBorders>
              <w:top w:val="single" w:sz="8" w:space="0" w:color="000000"/>
              <w:left w:val="single" w:sz="8" w:space="0" w:color="000000"/>
              <w:bottom w:val="single" w:sz="8" w:space="0" w:color="000000"/>
              <w:right w:val="single" w:sz="8" w:space="0" w:color="000000"/>
            </w:tcBorders>
          </w:tcPr>
          <w:p w14:paraId="596DA2B2" w14:textId="77777777" w:rsidR="00B0189C" w:rsidRPr="006145FD" w:rsidRDefault="00B0189C" w:rsidP="00922090">
            <w:pPr>
              <w:spacing w:before="7"/>
              <w:rPr>
                <w:rFonts w:eastAsia="Calibri" w:cs="Calibri"/>
                <w:b/>
                <w:color w:val="767171"/>
                <w:sz w:val="26"/>
                <w:lang w:val="es-ES"/>
              </w:rPr>
            </w:pPr>
          </w:p>
        </w:tc>
        <w:tc>
          <w:tcPr>
            <w:tcW w:w="3398" w:type="dxa"/>
            <w:tcBorders>
              <w:top w:val="single" w:sz="8" w:space="0" w:color="000000"/>
              <w:left w:val="single" w:sz="8" w:space="0" w:color="000000"/>
              <w:bottom w:val="single" w:sz="8" w:space="0" w:color="000000"/>
              <w:right w:val="single" w:sz="8" w:space="0" w:color="000000"/>
            </w:tcBorders>
          </w:tcPr>
          <w:p w14:paraId="5E076346" w14:textId="77777777" w:rsidR="00B0189C" w:rsidRPr="006145FD" w:rsidRDefault="00B0189C" w:rsidP="00922090">
            <w:pPr>
              <w:rPr>
                <w:rFonts w:eastAsia="Calibri" w:cs="Calibri"/>
                <w:b/>
                <w:color w:val="767171"/>
                <w:sz w:val="18"/>
                <w:lang w:val="es-ES"/>
              </w:rPr>
            </w:pPr>
          </w:p>
        </w:tc>
      </w:tr>
    </w:tbl>
    <w:p w14:paraId="70357E6F" w14:textId="77777777" w:rsidR="00922090" w:rsidRPr="006145FD" w:rsidRDefault="00922090" w:rsidP="00922090">
      <w:pPr>
        <w:spacing w:before="92"/>
        <w:jc w:val="both"/>
        <w:rPr>
          <w:b/>
          <w:color w:val="767171"/>
          <w:sz w:val="24"/>
          <w:szCs w:val="24"/>
        </w:rPr>
      </w:pPr>
    </w:p>
    <w:p w14:paraId="4F4055B8" w14:textId="77777777" w:rsidR="0049750E" w:rsidRPr="006145FD" w:rsidRDefault="0049750E" w:rsidP="0049750E">
      <w:pPr>
        <w:spacing w:line="360" w:lineRule="auto"/>
        <w:ind w:left="-993" w:right="407"/>
        <w:rPr>
          <w:color w:val="767171"/>
        </w:rPr>
      </w:pPr>
      <w:r w:rsidRPr="006145FD">
        <w:rPr>
          <w:color w:val="767171"/>
        </w:rPr>
        <w:t>Fuente: Depto. Administrativo</w:t>
      </w:r>
    </w:p>
    <w:p w14:paraId="5DC4DEFB" w14:textId="5A32F6DE" w:rsidR="0049750E" w:rsidRPr="006145FD" w:rsidRDefault="0049750E" w:rsidP="00922090">
      <w:pPr>
        <w:spacing w:before="92"/>
        <w:jc w:val="both"/>
        <w:rPr>
          <w:b/>
          <w:color w:val="767171"/>
          <w:sz w:val="24"/>
          <w:szCs w:val="24"/>
        </w:rPr>
        <w:sectPr w:rsidR="0049750E" w:rsidRPr="006145FD" w:rsidSect="00922090">
          <w:footerReference w:type="default" r:id="rId19"/>
          <w:pgSz w:w="12240" w:h="15840" w:code="1"/>
          <w:pgMar w:top="590" w:right="2160" w:bottom="590" w:left="2160" w:header="709" w:footer="709" w:gutter="0"/>
          <w:pgNumType w:start="1"/>
          <w:cols w:space="708"/>
          <w:docGrid w:linePitch="360"/>
        </w:sectPr>
      </w:pPr>
    </w:p>
    <w:p w14:paraId="2A55E629" w14:textId="6D833D7A" w:rsidR="005A792D" w:rsidRPr="006145FD" w:rsidRDefault="00EF68D6" w:rsidP="005A792D">
      <w:pPr>
        <w:spacing w:before="92"/>
        <w:rPr>
          <w:bCs/>
          <w:color w:val="767171"/>
          <w:sz w:val="24"/>
          <w:szCs w:val="24"/>
        </w:rPr>
      </w:pPr>
      <w:r w:rsidRPr="006145FD">
        <w:rPr>
          <w:bCs/>
          <w:color w:val="767171"/>
          <w:sz w:val="24"/>
          <w:szCs w:val="24"/>
        </w:rPr>
        <w:lastRenderedPageBreak/>
        <w:t>Anexo e</w:t>
      </w:r>
    </w:p>
    <w:p w14:paraId="17F4E149" w14:textId="7A9832AD" w:rsidR="00E30B85" w:rsidRPr="006145FD" w:rsidRDefault="00E30B85" w:rsidP="00E30B85">
      <w:pPr>
        <w:spacing w:before="92"/>
        <w:jc w:val="center"/>
        <w:rPr>
          <w:b/>
          <w:color w:val="767171"/>
          <w:sz w:val="24"/>
          <w:szCs w:val="24"/>
        </w:rPr>
      </w:pPr>
      <w:r w:rsidRPr="006145FD">
        <w:rPr>
          <w:b/>
          <w:color w:val="767171"/>
          <w:sz w:val="24"/>
          <w:szCs w:val="24"/>
        </w:rPr>
        <w:t>Consejo Nacional de Investigaciones Agropecuarias y Forestales</w:t>
      </w:r>
    </w:p>
    <w:p w14:paraId="5970705A" w14:textId="028A8AA1" w:rsidR="00E30B85" w:rsidRPr="006145FD" w:rsidRDefault="00E30B85" w:rsidP="00E30B85">
      <w:pPr>
        <w:spacing w:before="92"/>
        <w:jc w:val="center"/>
        <w:rPr>
          <w:b/>
          <w:color w:val="767171"/>
          <w:sz w:val="24"/>
          <w:szCs w:val="24"/>
        </w:rPr>
      </w:pPr>
      <w:r w:rsidRPr="006145FD">
        <w:rPr>
          <w:noProof/>
          <w:color w:val="767171"/>
          <w:sz w:val="24"/>
          <w:szCs w:val="24"/>
          <w:lang w:eastAsia="es-DO"/>
        </w:rPr>
        <w:drawing>
          <wp:anchor distT="0" distB="0" distL="0" distR="0" simplePos="0" relativeHeight="251672576" behindDoc="0" locked="0" layoutInCell="1" allowOverlap="1" wp14:anchorId="2A3A72C0" wp14:editId="1F5101F3">
            <wp:simplePos x="0" y="0"/>
            <wp:positionH relativeFrom="page">
              <wp:posOffset>8435561</wp:posOffset>
            </wp:positionH>
            <wp:positionV relativeFrom="paragraph">
              <wp:posOffset>-90398</wp:posOffset>
            </wp:positionV>
            <wp:extent cx="1079443" cy="425053"/>
            <wp:effectExtent l="0" t="0" r="0" b="0"/>
            <wp:wrapNone/>
            <wp:docPr id="13" name="image6.png"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png" descr="Texto&#10;&#10;Descripción generada automáticamente"/>
                    <pic:cNvPicPr/>
                  </pic:nvPicPr>
                  <pic:blipFill>
                    <a:blip r:embed="rId11" cstate="print"/>
                    <a:stretch>
                      <a:fillRect/>
                    </a:stretch>
                  </pic:blipFill>
                  <pic:spPr>
                    <a:xfrm>
                      <a:off x="0" y="0"/>
                      <a:ext cx="1079443" cy="425053"/>
                    </a:xfrm>
                    <a:prstGeom prst="rect">
                      <a:avLst/>
                    </a:prstGeom>
                  </pic:spPr>
                </pic:pic>
              </a:graphicData>
            </a:graphic>
          </wp:anchor>
        </w:drawing>
      </w:r>
      <w:r w:rsidRPr="006145FD">
        <w:rPr>
          <w:b/>
          <w:color w:val="767171"/>
          <w:sz w:val="24"/>
          <w:szCs w:val="24"/>
        </w:rPr>
        <w:t>Relación de Actividades de Transferencia de Tecnologías y Capacitación Agropecuaria</w:t>
      </w:r>
    </w:p>
    <w:p w14:paraId="49931286" w14:textId="56B722C7" w:rsidR="00E30B85" w:rsidRPr="006145FD" w:rsidRDefault="00E30B85" w:rsidP="00E30B85">
      <w:pPr>
        <w:spacing w:line="252" w:lineRule="exact"/>
        <w:jc w:val="center"/>
        <w:rPr>
          <w:b/>
          <w:color w:val="767171"/>
          <w:sz w:val="24"/>
          <w:szCs w:val="24"/>
        </w:rPr>
      </w:pPr>
      <w:r w:rsidRPr="006145FD">
        <w:rPr>
          <w:b/>
          <w:color w:val="767171"/>
          <w:sz w:val="24"/>
          <w:szCs w:val="24"/>
        </w:rPr>
        <w:t>Enero-diciembre 2021</w:t>
      </w:r>
    </w:p>
    <w:tbl>
      <w:tblPr>
        <w:tblStyle w:val="TableNormal1"/>
        <w:tblpPr w:leftFromText="141" w:rightFromText="141" w:vertAnchor="text" w:horzAnchor="margin" w:tblpY="178"/>
        <w:tblW w:w="14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5"/>
        <w:gridCol w:w="1435"/>
        <w:gridCol w:w="269"/>
        <w:gridCol w:w="1208"/>
        <w:gridCol w:w="1076"/>
        <w:gridCol w:w="11"/>
        <w:gridCol w:w="1076"/>
        <w:gridCol w:w="393"/>
        <w:gridCol w:w="1087"/>
        <w:gridCol w:w="122"/>
        <w:gridCol w:w="1087"/>
        <w:gridCol w:w="125"/>
        <w:gridCol w:w="1086"/>
        <w:gridCol w:w="124"/>
        <w:gridCol w:w="1086"/>
        <w:gridCol w:w="399"/>
        <w:gridCol w:w="807"/>
        <w:gridCol w:w="276"/>
        <w:gridCol w:w="807"/>
        <w:gridCol w:w="262"/>
        <w:gridCol w:w="673"/>
        <w:gridCol w:w="410"/>
        <w:gridCol w:w="678"/>
      </w:tblGrid>
      <w:tr w:rsidR="006145FD" w:rsidRPr="006145FD" w14:paraId="79FC78A0" w14:textId="77777777" w:rsidTr="00541FFE">
        <w:trPr>
          <w:gridAfter w:val="2"/>
          <w:wAfter w:w="1083" w:type="dxa"/>
          <w:trHeight w:val="260"/>
        </w:trPr>
        <w:tc>
          <w:tcPr>
            <w:tcW w:w="446" w:type="dxa"/>
            <w:vMerge w:val="restart"/>
            <w:tcBorders>
              <w:left w:val="single" w:sz="8" w:space="0" w:color="000000"/>
              <w:bottom w:val="single" w:sz="8" w:space="0" w:color="000000"/>
              <w:right w:val="single" w:sz="8" w:space="0" w:color="000000"/>
            </w:tcBorders>
            <w:shd w:val="clear" w:color="auto" w:fill="002060"/>
          </w:tcPr>
          <w:p w14:paraId="4FA7C415" w14:textId="77777777" w:rsidR="00195E3B" w:rsidRPr="006145FD" w:rsidRDefault="00195E3B" w:rsidP="00195E3B">
            <w:pPr>
              <w:rPr>
                <w:rFonts w:eastAsia="Calibri" w:hAnsi="Calibri" w:cs="Calibri"/>
                <w:b/>
                <w:color w:val="767171"/>
                <w:sz w:val="24"/>
                <w:lang w:val="es-DO"/>
              </w:rPr>
            </w:pPr>
          </w:p>
          <w:p w14:paraId="721A38B6" w14:textId="77777777" w:rsidR="00195E3B" w:rsidRPr="006145FD" w:rsidRDefault="00195E3B" w:rsidP="00195E3B">
            <w:pPr>
              <w:spacing w:before="157"/>
              <w:ind w:left="107"/>
              <w:rPr>
                <w:rFonts w:eastAsia="Calibri" w:hAnsi="Calibri" w:cs="Calibri"/>
                <w:b/>
                <w:color w:val="767171"/>
                <w:lang w:val="es-DO"/>
              </w:rPr>
            </w:pPr>
            <w:r w:rsidRPr="006145FD">
              <w:rPr>
                <w:rFonts w:eastAsia="Calibri" w:hAnsi="Calibri" w:cs="Calibri"/>
                <w:b/>
                <w:color w:val="767171"/>
                <w:bdr w:val="single" w:sz="4" w:space="0" w:color="auto"/>
                <w:lang w:val="es-DO"/>
              </w:rPr>
              <w:t>No</w:t>
            </w:r>
            <w:r w:rsidRPr="006145FD">
              <w:rPr>
                <w:rFonts w:eastAsia="Calibri" w:hAnsi="Calibri" w:cs="Calibri"/>
                <w:b/>
                <w:color w:val="767171"/>
                <w:lang w:val="es-DO"/>
              </w:rPr>
              <w:t>.</w:t>
            </w:r>
          </w:p>
        </w:tc>
        <w:tc>
          <w:tcPr>
            <w:tcW w:w="1706" w:type="dxa"/>
            <w:gridSpan w:val="2"/>
            <w:vMerge w:val="restart"/>
            <w:tcBorders>
              <w:left w:val="single" w:sz="8" w:space="0" w:color="000000"/>
              <w:bottom w:val="single" w:sz="8" w:space="0" w:color="000000"/>
              <w:right w:val="single" w:sz="8" w:space="0" w:color="000000"/>
            </w:tcBorders>
            <w:shd w:val="clear" w:color="auto" w:fill="002060"/>
          </w:tcPr>
          <w:p w14:paraId="72FE8B36" w14:textId="77777777" w:rsidR="00195E3B" w:rsidRPr="006145FD" w:rsidRDefault="00195E3B" w:rsidP="00195E3B">
            <w:pPr>
              <w:rPr>
                <w:rFonts w:eastAsia="Calibri" w:hAnsi="Calibri" w:cs="Calibri"/>
                <w:b/>
                <w:color w:val="767171"/>
                <w:sz w:val="24"/>
                <w:lang w:val="es-DO"/>
              </w:rPr>
            </w:pPr>
          </w:p>
          <w:p w14:paraId="2A2F8271" w14:textId="77777777" w:rsidR="00195E3B" w:rsidRPr="006145FD" w:rsidRDefault="00195E3B" w:rsidP="00195E3B">
            <w:pPr>
              <w:spacing w:before="157"/>
              <w:ind w:left="86"/>
              <w:rPr>
                <w:rFonts w:eastAsia="Calibri" w:cs="Calibri"/>
                <w:b/>
                <w:color w:val="767171"/>
                <w:lang w:val="es-DO"/>
              </w:rPr>
            </w:pPr>
            <w:r w:rsidRPr="006145FD">
              <w:rPr>
                <w:rFonts w:eastAsia="Calibri" w:cs="Calibri"/>
                <w:b/>
                <w:color w:val="767171"/>
                <w:lang w:val="es-DO"/>
              </w:rPr>
              <w:t>Área Temática</w:t>
            </w:r>
          </w:p>
        </w:tc>
        <w:tc>
          <w:tcPr>
            <w:tcW w:w="8882" w:type="dxa"/>
            <w:gridSpan w:val="13"/>
            <w:tcBorders>
              <w:left w:val="single" w:sz="8" w:space="0" w:color="000000"/>
              <w:right w:val="single" w:sz="8" w:space="0" w:color="000000"/>
            </w:tcBorders>
            <w:shd w:val="clear" w:color="auto" w:fill="002060"/>
          </w:tcPr>
          <w:p w14:paraId="7BABEB36" w14:textId="77777777" w:rsidR="00195E3B" w:rsidRPr="006145FD" w:rsidRDefault="00195E3B" w:rsidP="00195E3B">
            <w:pPr>
              <w:spacing w:before="13" w:line="243" w:lineRule="exact"/>
              <w:ind w:left="3964" w:right="4073"/>
              <w:rPr>
                <w:rFonts w:eastAsia="Calibri" w:hAnsi="Calibri" w:cs="Calibri"/>
                <w:b/>
                <w:color w:val="767171"/>
                <w:lang w:val="es-DO"/>
              </w:rPr>
            </w:pPr>
            <w:r w:rsidRPr="006145FD">
              <w:rPr>
                <w:rFonts w:eastAsia="Calibri" w:hAnsi="Calibri" w:cs="Calibri"/>
                <w:b/>
                <w:color w:val="767171"/>
                <w:lang w:val="es-DO"/>
              </w:rPr>
              <w:t>Beneficiarios</w:t>
            </w:r>
          </w:p>
        </w:tc>
        <w:tc>
          <w:tcPr>
            <w:tcW w:w="807" w:type="dxa"/>
            <w:vMerge w:val="restart"/>
            <w:tcBorders>
              <w:left w:val="single" w:sz="8" w:space="0" w:color="000000"/>
              <w:right w:val="single" w:sz="8" w:space="0" w:color="000000"/>
            </w:tcBorders>
            <w:shd w:val="clear" w:color="auto" w:fill="002060"/>
          </w:tcPr>
          <w:p w14:paraId="0D6B5F5F" w14:textId="77777777" w:rsidR="00195E3B" w:rsidRPr="006145FD" w:rsidRDefault="00195E3B" w:rsidP="00195E3B">
            <w:pPr>
              <w:rPr>
                <w:rFonts w:eastAsia="Calibri" w:hAnsi="Calibri" w:cs="Calibri"/>
                <w:b/>
                <w:color w:val="767171"/>
                <w:sz w:val="24"/>
                <w:lang w:val="es-DO"/>
              </w:rPr>
            </w:pPr>
          </w:p>
          <w:p w14:paraId="6B367096" w14:textId="77777777" w:rsidR="00195E3B" w:rsidRPr="006145FD" w:rsidRDefault="00195E3B" w:rsidP="00195E3B">
            <w:pPr>
              <w:spacing w:before="157"/>
              <w:ind w:left="167"/>
              <w:rPr>
                <w:rFonts w:eastAsia="Calibri" w:hAnsi="Calibri" w:cs="Calibri"/>
                <w:b/>
                <w:color w:val="767171"/>
                <w:lang w:val="es-DO"/>
              </w:rPr>
            </w:pPr>
            <w:r w:rsidRPr="006145FD">
              <w:rPr>
                <w:rFonts w:eastAsia="Calibri" w:hAnsi="Calibri" w:cs="Calibri"/>
                <w:b/>
                <w:color w:val="767171"/>
                <w:lang w:val="es-DO"/>
              </w:rPr>
              <w:t>Fecha</w:t>
            </w:r>
          </w:p>
        </w:tc>
        <w:tc>
          <w:tcPr>
            <w:tcW w:w="1345" w:type="dxa"/>
            <w:gridSpan w:val="3"/>
            <w:vMerge w:val="restart"/>
            <w:tcBorders>
              <w:left w:val="single" w:sz="8" w:space="0" w:color="000000"/>
              <w:right w:val="single" w:sz="8" w:space="0" w:color="000000"/>
            </w:tcBorders>
            <w:shd w:val="clear" w:color="auto" w:fill="002060"/>
          </w:tcPr>
          <w:p w14:paraId="228A29B9" w14:textId="77777777" w:rsidR="00195E3B" w:rsidRPr="006145FD" w:rsidRDefault="00195E3B" w:rsidP="00195E3B">
            <w:pPr>
              <w:rPr>
                <w:rFonts w:eastAsia="Calibri" w:hAnsi="Calibri" w:cs="Calibri"/>
                <w:b/>
                <w:color w:val="767171"/>
                <w:sz w:val="24"/>
                <w:lang w:val="es-DO"/>
              </w:rPr>
            </w:pPr>
          </w:p>
          <w:p w14:paraId="296F622B" w14:textId="77777777" w:rsidR="00195E3B" w:rsidRPr="006145FD" w:rsidRDefault="00195E3B" w:rsidP="00195E3B">
            <w:pPr>
              <w:spacing w:before="157"/>
              <w:ind w:left="479"/>
              <w:rPr>
                <w:rFonts w:eastAsia="Calibri" w:hAnsi="Calibri" w:cs="Calibri"/>
                <w:b/>
                <w:color w:val="767171"/>
                <w:lang w:val="es-DO"/>
              </w:rPr>
            </w:pPr>
            <w:r w:rsidRPr="006145FD">
              <w:rPr>
                <w:rFonts w:eastAsia="Calibri" w:hAnsi="Calibri" w:cs="Calibri"/>
                <w:b/>
                <w:color w:val="767171"/>
                <w:lang w:val="es-DO"/>
              </w:rPr>
              <w:t>Lugar</w:t>
            </w:r>
          </w:p>
        </w:tc>
        <w:tc>
          <w:tcPr>
            <w:tcW w:w="673" w:type="dxa"/>
            <w:vMerge w:val="restart"/>
            <w:tcBorders>
              <w:left w:val="single" w:sz="8" w:space="0" w:color="000000"/>
              <w:right w:val="single" w:sz="8" w:space="0" w:color="000000"/>
            </w:tcBorders>
            <w:shd w:val="clear" w:color="auto" w:fill="002060"/>
          </w:tcPr>
          <w:p w14:paraId="3115DBCC" w14:textId="77777777" w:rsidR="00195E3B" w:rsidRPr="006145FD" w:rsidRDefault="00195E3B" w:rsidP="00195E3B">
            <w:pPr>
              <w:rPr>
                <w:rFonts w:eastAsia="Calibri" w:hAnsi="Calibri" w:cs="Calibri"/>
                <w:b/>
                <w:color w:val="767171"/>
                <w:sz w:val="24"/>
                <w:lang w:val="es-DO"/>
              </w:rPr>
            </w:pPr>
          </w:p>
          <w:p w14:paraId="2E9DE239" w14:textId="77777777" w:rsidR="00195E3B" w:rsidRPr="006145FD" w:rsidRDefault="00195E3B" w:rsidP="00195E3B">
            <w:pPr>
              <w:spacing w:before="157"/>
              <w:ind w:left="101"/>
              <w:rPr>
                <w:rFonts w:eastAsia="Calibri" w:hAnsi="Calibri" w:cs="Calibri"/>
                <w:b/>
                <w:color w:val="767171"/>
                <w:lang w:val="es-DO"/>
              </w:rPr>
            </w:pPr>
            <w:r w:rsidRPr="006145FD">
              <w:rPr>
                <w:rFonts w:eastAsia="Calibri" w:hAnsi="Calibri" w:cs="Calibri"/>
                <w:b/>
                <w:color w:val="767171"/>
                <w:lang w:val="es-DO"/>
              </w:rPr>
              <w:t>Horas</w:t>
            </w:r>
          </w:p>
        </w:tc>
      </w:tr>
      <w:tr w:rsidR="006145FD" w:rsidRPr="006145FD" w14:paraId="5DE98D5D" w14:textId="77777777" w:rsidTr="00541FFE">
        <w:trPr>
          <w:gridAfter w:val="2"/>
          <w:wAfter w:w="1086" w:type="dxa"/>
          <w:trHeight w:val="433"/>
        </w:trPr>
        <w:tc>
          <w:tcPr>
            <w:tcW w:w="446" w:type="dxa"/>
            <w:vMerge/>
            <w:tcBorders>
              <w:top w:val="nil"/>
              <w:left w:val="single" w:sz="8" w:space="0" w:color="000000"/>
              <w:bottom w:val="single" w:sz="8" w:space="0" w:color="000000"/>
              <w:right w:val="single" w:sz="8" w:space="0" w:color="000000"/>
            </w:tcBorders>
            <w:shd w:val="clear" w:color="auto" w:fill="B8CCE3"/>
          </w:tcPr>
          <w:p w14:paraId="65AC7CBF" w14:textId="77777777" w:rsidR="00195E3B" w:rsidRPr="006145FD" w:rsidRDefault="00195E3B" w:rsidP="00195E3B">
            <w:pPr>
              <w:rPr>
                <w:color w:val="767171"/>
                <w:sz w:val="2"/>
                <w:szCs w:val="2"/>
                <w:lang w:val="es-DO"/>
              </w:rPr>
            </w:pPr>
          </w:p>
        </w:tc>
        <w:tc>
          <w:tcPr>
            <w:tcW w:w="1706" w:type="dxa"/>
            <w:gridSpan w:val="2"/>
            <w:vMerge/>
            <w:tcBorders>
              <w:top w:val="nil"/>
              <w:left w:val="single" w:sz="8" w:space="0" w:color="000000"/>
              <w:bottom w:val="single" w:sz="8" w:space="0" w:color="000000"/>
              <w:right w:val="single" w:sz="8" w:space="0" w:color="000000"/>
            </w:tcBorders>
            <w:shd w:val="clear" w:color="auto" w:fill="B8CCE3"/>
          </w:tcPr>
          <w:p w14:paraId="253A9783" w14:textId="77777777" w:rsidR="00195E3B" w:rsidRPr="006145FD" w:rsidRDefault="00195E3B" w:rsidP="00195E3B">
            <w:pPr>
              <w:rPr>
                <w:color w:val="767171"/>
                <w:sz w:val="2"/>
                <w:szCs w:val="2"/>
                <w:lang w:val="es-DO"/>
              </w:rPr>
            </w:pPr>
          </w:p>
        </w:tc>
        <w:tc>
          <w:tcPr>
            <w:tcW w:w="2286" w:type="dxa"/>
            <w:gridSpan w:val="2"/>
            <w:tcBorders>
              <w:left w:val="single" w:sz="8" w:space="0" w:color="000000"/>
              <w:right w:val="single" w:sz="8" w:space="0" w:color="000000"/>
            </w:tcBorders>
            <w:shd w:val="clear" w:color="auto" w:fill="002060"/>
          </w:tcPr>
          <w:p w14:paraId="53D33430" w14:textId="77777777" w:rsidR="00195E3B" w:rsidRPr="006145FD" w:rsidRDefault="00195E3B" w:rsidP="00195E3B">
            <w:pPr>
              <w:spacing w:before="101"/>
              <w:ind w:left="395"/>
              <w:rPr>
                <w:rFonts w:eastAsia="Calibri" w:cs="Calibri"/>
                <w:b/>
                <w:color w:val="767171"/>
                <w:lang w:val="es-DO"/>
              </w:rPr>
            </w:pPr>
            <w:r w:rsidRPr="006145FD">
              <w:rPr>
                <w:rFonts w:eastAsia="Calibri" w:cs="Calibri"/>
                <w:b/>
                <w:color w:val="767171"/>
                <w:lang w:val="es-DO"/>
              </w:rPr>
              <w:t>Productores Líderes</w:t>
            </w:r>
          </w:p>
        </w:tc>
        <w:tc>
          <w:tcPr>
            <w:tcW w:w="1480" w:type="dxa"/>
            <w:gridSpan w:val="3"/>
            <w:vMerge w:val="restart"/>
            <w:tcBorders>
              <w:left w:val="single" w:sz="8" w:space="0" w:color="000000"/>
              <w:right w:val="single" w:sz="8" w:space="0" w:color="000000"/>
            </w:tcBorders>
            <w:shd w:val="clear" w:color="auto" w:fill="002060"/>
          </w:tcPr>
          <w:p w14:paraId="6885E6BC" w14:textId="77777777" w:rsidR="00195E3B" w:rsidRPr="006145FD" w:rsidRDefault="00195E3B" w:rsidP="00195E3B">
            <w:pPr>
              <w:spacing w:before="29"/>
              <w:ind w:left="182" w:right="162" w:hanging="1"/>
              <w:jc w:val="center"/>
              <w:rPr>
                <w:rFonts w:eastAsia="Calibri" w:cs="Calibri"/>
                <w:b/>
                <w:color w:val="767171"/>
                <w:lang w:val="es-DO"/>
              </w:rPr>
            </w:pPr>
            <w:r w:rsidRPr="006145FD">
              <w:rPr>
                <w:rFonts w:eastAsia="Calibri" w:cs="Calibri"/>
                <w:b/>
                <w:color w:val="767171"/>
                <w:lang w:val="es-DO"/>
              </w:rPr>
              <w:t>Total Productores Líderes</w:t>
            </w:r>
          </w:p>
        </w:tc>
        <w:tc>
          <w:tcPr>
            <w:tcW w:w="2421" w:type="dxa"/>
            <w:gridSpan w:val="4"/>
            <w:tcBorders>
              <w:left w:val="single" w:sz="8" w:space="0" w:color="000000"/>
              <w:right w:val="single" w:sz="8" w:space="0" w:color="000000"/>
            </w:tcBorders>
            <w:shd w:val="clear" w:color="auto" w:fill="002060"/>
          </w:tcPr>
          <w:p w14:paraId="73F19735" w14:textId="77777777" w:rsidR="00195E3B" w:rsidRPr="006145FD" w:rsidRDefault="00195E3B" w:rsidP="00195E3B">
            <w:pPr>
              <w:spacing w:before="101"/>
              <w:ind w:right="862"/>
              <w:rPr>
                <w:rFonts w:eastAsia="Calibri" w:cs="Calibri"/>
                <w:b/>
                <w:color w:val="767171"/>
                <w:lang w:val="es-DO"/>
              </w:rPr>
            </w:pPr>
            <w:r w:rsidRPr="006145FD">
              <w:rPr>
                <w:rFonts w:eastAsia="Calibri" w:cs="Calibri"/>
                <w:b/>
                <w:color w:val="767171"/>
                <w:lang w:val="es-DO"/>
              </w:rPr>
              <w:t xml:space="preserve">               Técnicos</w:t>
            </w:r>
          </w:p>
        </w:tc>
        <w:tc>
          <w:tcPr>
            <w:tcW w:w="1210" w:type="dxa"/>
            <w:gridSpan w:val="2"/>
            <w:vMerge w:val="restart"/>
            <w:tcBorders>
              <w:left w:val="single" w:sz="8" w:space="0" w:color="000000"/>
              <w:right w:val="single" w:sz="8" w:space="0" w:color="000000"/>
            </w:tcBorders>
            <w:shd w:val="clear" w:color="auto" w:fill="002060"/>
          </w:tcPr>
          <w:p w14:paraId="1642AF16" w14:textId="77777777" w:rsidR="00195E3B" w:rsidRPr="006145FD" w:rsidRDefault="00195E3B" w:rsidP="00195E3B">
            <w:pPr>
              <w:spacing w:before="154"/>
              <w:ind w:left="203" w:right="161" w:firstLine="129"/>
              <w:rPr>
                <w:rFonts w:eastAsia="Calibri" w:cs="Calibri"/>
                <w:b/>
                <w:color w:val="767171"/>
                <w:lang w:val="es-DO"/>
              </w:rPr>
            </w:pPr>
            <w:r w:rsidRPr="006145FD">
              <w:rPr>
                <w:rFonts w:eastAsia="Calibri" w:cs="Calibri"/>
                <w:b/>
                <w:color w:val="767171"/>
                <w:lang w:val="es-DO"/>
              </w:rPr>
              <w:t>Total, Técnicos</w:t>
            </w:r>
          </w:p>
        </w:tc>
        <w:tc>
          <w:tcPr>
            <w:tcW w:w="1482" w:type="dxa"/>
            <w:gridSpan w:val="2"/>
            <w:vMerge w:val="restart"/>
            <w:tcBorders>
              <w:left w:val="single" w:sz="8" w:space="0" w:color="000000"/>
              <w:right w:val="single" w:sz="8" w:space="0" w:color="000000"/>
            </w:tcBorders>
            <w:shd w:val="clear" w:color="auto" w:fill="002060"/>
          </w:tcPr>
          <w:p w14:paraId="1743A8F3" w14:textId="77777777" w:rsidR="00195E3B" w:rsidRPr="006145FD" w:rsidRDefault="00195E3B" w:rsidP="00195E3B">
            <w:pPr>
              <w:spacing w:before="154"/>
              <w:ind w:left="139" w:right="96" w:firstLine="357"/>
              <w:rPr>
                <w:rFonts w:eastAsia="Calibri" w:hAnsi="Calibri" w:cs="Calibri"/>
                <w:b/>
                <w:color w:val="767171"/>
                <w:lang w:val="es-DO"/>
              </w:rPr>
            </w:pPr>
            <w:r w:rsidRPr="006145FD">
              <w:rPr>
                <w:rFonts w:eastAsia="Calibri" w:hAnsi="Calibri" w:cs="Calibri"/>
                <w:b/>
                <w:color w:val="767171"/>
                <w:lang w:val="es-DO"/>
              </w:rPr>
              <w:t>Total Beneficiarios</w:t>
            </w:r>
          </w:p>
        </w:tc>
        <w:tc>
          <w:tcPr>
            <w:tcW w:w="807" w:type="dxa"/>
            <w:vMerge/>
            <w:tcBorders>
              <w:top w:val="nil"/>
              <w:left w:val="single" w:sz="8" w:space="0" w:color="000000"/>
              <w:right w:val="single" w:sz="8" w:space="0" w:color="000000"/>
            </w:tcBorders>
            <w:shd w:val="clear" w:color="auto" w:fill="B8CCE3"/>
          </w:tcPr>
          <w:p w14:paraId="19B53078" w14:textId="77777777" w:rsidR="00195E3B" w:rsidRPr="006145FD" w:rsidRDefault="00195E3B" w:rsidP="00195E3B">
            <w:pPr>
              <w:rPr>
                <w:color w:val="767171"/>
                <w:sz w:val="2"/>
                <w:szCs w:val="2"/>
                <w:lang w:val="es-DO"/>
              </w:rPr>
            </w:pPr>
          </w:p>
        </w:tc>
        <w:tc>
          <w:tcPr>
            <w:tcW w:w="1345" w:type="dxa"/>
            <w:gridSpan w:val="3"/>
            <w:vMerge/>
            <w:tcBorders>
              <w:top w:val="nil"/>
              <w:left w:val="single" w:sz="8" w:space="0" w:color="000000"/>
              <w:right w:val="single" w:sz="8" w:space="0" w:color="000000"/>
            </w:tcBorders>
            <w:shd w:val="clear" w:color="auto" w:fill="B8CCE3"/>
          </w:tcPr>
          <w:p w14:paraId="57113C4A" w14:textId="77777777" w:rsidR="00195E3B" w:rsidRPr="006145FD" w:rsidRDefault="00195E3B" w:rsidP="00195E3B">
            <w:pPr>
              <w:rPr>
                <w:color w:val="767171"/>
                <w:sz w:val="2"/>
                <w:szCs w:val="2"/>
                <w:lang w:val="es-DO"/>
              </w:rPr>
            </w:pPr>
          </w:p>
        </w:tc>
        <w:tc>
          <w:tcPr>
            <w:tcW w:w="673" w:type="dxa"/>
            <w:vMerge/>
            <w:tcBorders>
              <w:top w:val="nil"/>
              <w:left w:val="single" w:sz="8" w:space="0" w:color="000000"/>
              <w:right w:val="single" w:sz="8" w:space="0" w:color="000000"/>
            </w:tcBorders>
            <w:shd w:val="clear" w:color="auto" w:fill="B8CCE3"/>
          </w:tcPr>
          <w:p w14:paraId="4B42D4C6" w14:textId="77777777" w:rsidR="00195E3B" w:rsidRPr="006145FD" w:rsidRDefault="00195E3B" w:rsidP="00195E3B">
            <w:pPr>
              <w:rPr>
                <w:color w:val="767171"/>
                <w:sz w:val="2"/>
                <w:szCs w:val="2"/>
                <w:lang w:val="es-DO"/>
              </w:rPr>
            </w:pPr>
          </w:p>
        </w:tc>
      </w:tr>
      <w:tr w:rsidR="006145FD" w:rsidRPr="006145FD" w14:paraId="494ECCAC" w14:textId="77777777" w:rsidTr="00541FFE">
        <w:trPr>
          <w:gridAfter w:val="2"/>
          <w:wAfter w:w="1088" w:type="dxa"/>
          <w:trHeight w:val="329"/>
        </w:trPr>
        <w:tc>
          <w:tcPr>
            <w:tcW w:w="446" w:type="dxa"/>
            <w:vMerge/>
            <w:tcBorders>
              <w:top w:val="nil"/>
              <w:left w:val="single" w:sz="8" w:space="0" w:color="000000"/>
              <w:bottom w:val="single" w:sz="8" w:space="0" w:color="000000"/>
              <w:right w:val="single" w:sz="8" w:space="0" w:color="000000"/>
            </w:tcBorders>
            <w:shd w:val="clear" w:color="auto" w:fill="B8CCE3"/>
          </w:tcPr>
          <w:p w14:paraId="63E11607" w14:textId="77777777" w:rsidR="00195E3B" w:rsidRPr="006145FD" w:rsidRDefault="00195E3B" w:rsidP="00195E3B">
            <w:pPr>
              <w:rPr>
                <w:color w:val="767171"/>
                <w:sz w:val="2"/>
                <w:szCs w:val="2"/>
                <w:lang w:val="es-DO"/>
              </w:rPr>
            </w:pPr>
          </w:p>
        </w:tc>
        <w:tc>
          <w:tcPr>
            <w:tcW w:w="1706" w:type="dxa"/>
            <w:gridSpan w:val="2"/>
            <w:vMerge/>
            <w:tcBorders>
              <w:top w:val="nil"/>
              <w:left w:val="single" w:sz="8" w:space="0" w:color="000000"/>
              <w:bottom w:val="single" w:sz="8" w:space="0" w:color="000000"/>
              <w:right w:val="single" w:sz="8" w:space="0" w:color="000000"/>
            </w:tcBorders>
            <w:shd w:val="clear" w:color="auto" w:fill="B8CCE3"/>
          </w:tcPr>
          <w:p w14:paraId="4D17044D" w14:textId="77777777" w:rsidR="00195E3B" w:rsidRPr="006145FD" w:rsidRDefault="00195E3B" w:rsidP="00195E3B">
            <w:pPr>
              <w:rPr>
                <w:color w:val="767171"/>
                <w:sz w:val="2"/>
                <w:szCs w:val="2"/>
                <w:lang w:val="es-DO"/>
              </w:rPr>
            </w:pPr>
          </w:p>
        </w:tc>
        <w:tc>
          <w:tcPr>
            <w:tcW w:w="1209" w:type="dxa"/>
            <w:tcBorders>
              <w:left w:val="single" w:sz="8" w:space="0" w:color="000000"/>
              <w:right w:val="single" w:sz="8" w:space="0" w:color="000000"/>
            </w:tcBorders>
            <w:shd w:val="clear" w:color="auto" w:fill="002060"/>
          </w:tcPr>
          <w:p w14:paraId="070CDE2F" w14:textId="77777777" w:rsidR="00195E3B" w:rsidRPr="006145FD" w:rsidRDefault="00195E3B" w:rsidP="00195E3B">
            <w:pPr>
              <w:tabs>
                <w:tab w:val="left" w:pos="703"/>
              </w:tabs>
              <w:spacing w:before="44"/>
              <w:ind w:left="136" w:right="248"/>
              <w:rPr>
                <w:rFonts w:eastAsia="Calibri" w:hAnsi="Calibri" w:cs="Calibri"/>
                <w:b/>
                <w:color w:val="767171"/>
                <w:lang w:val="es-DO"/>
              </w:rPr>
            </w:pPr>
            <w:r w:rsidRPr="006145FD">
              <w:rPr>
                <w:rFonts w:eastAsia="Calibri" w:hAnsi="Calibri" w:cs="Calibri"/>
                <w:b/>
                <w:color w:val="767171"/>
                <w:lang w:val="es-DO"/>
              </w:rPr>
              <w:t>Mascu-lino</w:t>
            </w:r>
          </w:p>
        </w:tc>
        <w:tc>
          <w:tcPr>
            <w:tcW w:w="1076" w:type="dxa"/>
            <w:tcBorders>
              <w:left w:val="single" w:sz="8" w:space="0" w:color="000000"/>
              <w:right w:val="single" w:sz="8" w:space="0" w:color="000000"/>
            </w:tcBorders>
            <w:shd w:val="clear" w:color="auto" w:fill="002060"/>
          </w:tcPr>
          <w:p w14:paraId="13B46D3F" w14:textId="77777777" w:rsidR="00195E3B" w:rsidRPr="006145FD" w:rsidRDefault="00195E3B" w:rsidP="00195E3B">
            <w:pPr>
              <w:spacing w:before="44"/>
              <w:ind w:left="51" w:right="28"/>
              <w:jc w:val="center"/>
              <w:rPr>
                <w:rFonts w:eastAsia="Calibri" w:hAnsi="Calibri" w:cs="Calibri"/>
                <w:b/>
                <w:color w:val="767171"/>
                <w:lang w:val="es-DO"/>
              </w:rPr>
            </w:pPr>
            <w:r w:rsidRPr="006145FD">
              <w:rPr>
                <w:rFonts w:eastAsia="Calibri" w:hAnsi="Calibri" w:cs="Calibri"/>
                <w:b/>
                <w:color w:val="767171"/>
                <w:lang w:val="es-DO"/>
              </w:rPr>
              <w:t>Femenino</w:t>
            </w:r>
          </w:p>
        </w:tc>
        <w:tc>
          <w:tcPr>
            <w:tcW w:w="1480" w:type="dxa"/>
            <w:gridSpan w:val="3"/>
            <w:vMerge/>
            <w:tcBorders>
              <w:top w:val="nil"/>
              <w:left w:val="single" w:sz="8" w:space="0" w:color="000000"/>
              <w:right w:val="single" w:sz="8" w:space="0" w:color="000000"/>
            </w:tcBorders>
            <w:shd w:val="clear" w:color="auto" w:fill="548DD4"/>
          </w:tcPr>
          <w:p w14:paraId="0BCFB7E5" w14:textId="77777777" w:rsidR="00195E3B" w:rsidRPr="006145FD" w:rsidRDefault="00195E3B" w:rsidP="00195E3B">
            <w:pPr>
              <w:rPr>
                <w:color w:val="767171"/>
                <w:sz w:val="2"/>
                <w:szCs w:val="2"/>
                <w:lang w:val="es-DO"/>
              </w:rPr>
            </w:pPr>
          </w:p>
        </w:tc>
        <w:tc>
          <w:tcPr>
            <w:tcW w:w="1209" w:type="dxa"/>
            <w:gridSpan w:val="2"/>
            <w:tcBorders>
              <w:left w:val="single" w:sz="8" w:space="0" w:color="000000"/>
              <w:right w:val="single" w:sz="8" w:space="0" w:color="000000"/>
            </w:tcBorders>
            <w:shd w:val="clear" w:color="auto" w:fill="002060"/>
          </w:tcPr>
          <w:p w14:paraId="3ACE93E6" w14:textId="77777777" w:rsidR="00195E3B" w:rsidRPr="006145FD" w:rsidRDefault="00195E3B" w:rsidP="00195E3B">
            <w:pPr>
              <w:spacing w:before="44"/>
              <w:ind w:left="136" w:right="113"/>
              <w:jc w:val="center"/>
              <w:rPr>
                <w:rFonts w:eastAsia="Calibri" w:hAnsi="Calibri" w:cs="Calibri"/>
                <w:b/>
                <w:color w:val="767171"/>
                <w:lang w:val="es-DO"/>
              </w:rPr>
            </w:pPr>
            <w:r w:rsidRPr="006145FD">
              <w:rPr>
                <w:rFonts w:eastAsia="Calibri" w:hAnsi="Calibri" w:cs="Calibri"/>
                <w:b/>
                <w:color w:val="767171"/>
                <w:lang w:val="es-DO"/>
              </w:rPr>
              <w:t>Masculino</w:t>
            </w:r>
          </w:p>
        </w:tc>
        <w:tc>
          <w:tcPr>
            <w:tcW w:w="1211" w:type="dxa"/>
            <w:gridSpan w:val="2"/>
            <w:tcBorders>
              <w:left w:val="single" w:sz="8" w:space="0" w:color="000000"/>
              <w:right w:val="single" w:sz="8" w:space="0" w:color="000000"/>
            </w:tcBorders>
            <w:shd w:val="clear" w:color="auto" w:fill="002060"/>
          </w:tcPr>
          <w:p w14:paraId="220CB1E1" w14:textId="77777777" w:rsidR="00195E3B" w:rsidRPr="006145FD" w:rsidRDefault="00195E3B" w:rsidP="00195E3B">
            <w:pPr>
              <w:spacing w:before="44"/>
              <w:ind w:left="115" w:right="91"/>
              <w:jc w:val="center"/>
              <w:rPr>
                <w:rFonts w:eastAsia="Calibri" w:hAnsi="Calibri" w:cs="Calibri"/>
                <w:b/>
                <w:color w:val="767171"/>
                <w:lang w:val="es-DO"/>
              </w:rPr>
            </w:pPr>
            <w:r w:rsidRPr="006145FD">
              <w:rPr>
                <w:rFonts w:eastAsia="Calibri" w:hAnsi="Calibri" w:cs="Calibri"/>
                <w:b/>
                <w:color w:val="767171"/>
                <w:lang w:val="es-DO"/>
              </w:rPr>
              <w:t>Femenino</w:t>
            </w:r>
          </w:p>
        </w:tc>
        <w:tc>
          <w:tcPr>
            <w:tcW w:w="1210" w:type="dxa"/>
            <w:gridSpan w:val="2"/>
            <w:vMerge/>
            <w:tcBorders>
              <w:top w:val="nil"/>
              <w:left w:val="single" w:sz="8" w:space="0" w:color="000000"/>
              <w:right w:val="single" w:sz="8" w:space="0" w:color="000000"/>
            </w:tcBorders>
            <w:shd w:val="clear" w:color="auto" w:fill="B8CCE3"/>
          </w:tcPr>
          <w:p w14:paraId="5C10B79D" w14:textId="77777777" w:rsidR="00195E3B" w:rsidRPr="006145FD" w:rsidRDefault="00195E3B" w:rsidP="00195E3B">
            <w:pPr>
              <w:rPr>
                <w:color w:val="767171"/>
                <w:sz w:val="2"/>
                <w:szCs w:val="2"/>
                <w:lang w:val="es-DO"/>
              </w:rPr>
            </w:pPr>
          </w:p>
        </w:tc>
        <w:tc>
          <w:tcPr>
            <w:tcW w:w="1482" w:type="dxa"/>
            <w:gridSpan w:val="2"/>
            <w:vMerge/>
            <w:tcBorders>
              <w:top w:val="nil"/>
              <w:left w:val="single" w:sz="8" w:space="0" w:color="000000"/>
              <w:right w:val="single" w:sz="8" w:space="0" w:color="000000"/>
            </w:tcBorders>
            <w:shd w:val="clear" w:color="auto" w:fill="B8CCE3"/>
          </w:tcPr>
          <w:p w14:paraId="0860E8B1" w14:textId="77777777" w:rsidR="00195E3B" w:rsidRPr="006145FD" w:rsidRDefault="00195E3B" w:rsidP="00195E3B">
            <w:pPr>
              <w:rPr>
                <w:color w:val="767171"/>
                <w:sz w:val="2"/>
                <w:szCs w:val="2"/>
                <w:lang w:val="es-DO"/>
              </w:rPr>
            </w:pPr>
          </w:p>
        </w:tc>
        <w:tc>
          <w:tcPr>
            <w:tcW w:w="807" w:type="dxa"/>
            <w:vMerge/>
            <w:tcBorders>
              <w:top w:val="nil"/>
              <w:left w:val="single" w:sz="8" w:space="0" w:color="000000"/>
              <w:right w:val="single" w:sz="8" w:space="0" w:color="000000"/>
            </w:tcBorders>
            <w:shd w:val="clear" w:color="auto" w:fill="B8CCE3"/>
          </w:tcPr>
          <w:p w14:paraId="08CB7BF0" w14:textId="77777777" w:rsidR="00195E3B" w:rsidRPr="006145FD" w:rsidRDefault="00195E3B" w:rsidP="00195E3B">
            <w:pPr>
              <w:rPr>
                <w:color w:val="767171"/>
                <w:sz w:val="2"/>
                <w:szCs w:val="2"/>
                <w:lang w:val="es-DO"/>
              </w:rPr>
            </w:pPr>
          </w:p>
        </w:tc>
        <w:tc>
          <w:tcPr>
            <w:tcW w:w="1345" w:type="dxa"/>
            <w:gridSpan w:val="3"/>
            <w:vMerge/>
            <w:tcBorders>
              <w:top w:val="nil"/>
              <w:left w:val="single" w:sz="8" w:space="0" w:color="000000"/>
              <w:right w:val="single" w:sz="8" w:space="0" w:color="000000"/>
            </w:tcBorders>
            <w:shd w:val="clear" w:color="auto" w:fill="B8CCE3"/>
          </w:tcPr>
          <w:p w14:paraId="015E4B0E" w14:textId="77777777" w:rsidR="00195E3B" w:rsidRPr="006145FD" w:rsidRDefault="00195E3B" w:rsidP="00195E3B">
            <w:pPr>
              <w:rPr>
                <w:color w:val="767171"/>
                <w:sz w:val="2"/>
                <w:szCs w:val="2"/>
                <w:lang w:val="es-DO"/>
              </w:rPr>
            </w:pPr>
          </w:p>
        </w:tc>
        <w:tc>
          <w:tcPr>
            <w:tcW w:w="673" w:type="dxa"/>
            <w:vMerge/>
            <w:tcBorders>
              <w:top w:val="nil"/>
              <w:left w:val="single" w:sz="8" w:space="0" w:color="000000"/>
              <w:right w:val="single" w:sz="8" w:space="0" w:color="000000"/>
            </w:tcBorders>
            <w:shd w:val="clear" w:color="auto" w:fill="B8CCE3"/>
          </w:tcPr>
          <w:p w14:paraId="197219A7" w14:textId="77777777" w:rsidR="00195E3B" w:rsidRPr="006145FD" w:rsidRDefault="00195E3B" w:rsidP="00195E3B">
            <w:pPr>
              <w:rPr>
                <w:color w:val="767171"/>
                <w:sz w:val="2"/>
                <w:szCs w:val="2"/>
                <w:lang w:val="es-DO"/>
              </w:rPr>
            </w:pPr>
          </w:p>
        </w:tc>
      </w:tr>
      <w:tr w:rsidR="006145FD" w:rsidRPr="006145FD" w14:paraId="4BA2C747" w14:textId="77777777" w:rsidTr="00541FFE">
        <w:trPr>
          <w:gridAfter w:val="2"/>
          <w:wAfter w:w="1088" w:type="dxa"/>
          <w:trHeight w:val="1460"/>
        </w:trPr>
        <w:tc>
          <w:tcPr>
            <w:tcW w:w="446" w:type="dxa"/>
            <w:tcBorders>
              <w:top w:val="single" w:sz="8" w:space="0" w:color="000000"/>
              <w:left w:val="single" w:sz="8" w:space="0" w:color="000000"/>
              <w:bottom w:val="single" w:sz="8" w:space="0" w:color="000000"/>
              <w:right w:val="single" w:sz="8" w:space="0" w:color="000000"/>
            </w:tcBorders>
          </w:tcPr>
          <w:p w14:paraId="6F0EBFE1" w14:textId="77777777" w:rsidR="00195E3B" w:rsidRPr="006145FD" w:rsidRDefault="00195E3B" w:rsidP="00195E3B">
            <w:pPr>
              <w:spacing w:before="8"/>
              <w:rPr>
                <w:rFonts w:eastAsia="Calibri" w:hAnsi="Calibri" w:cs="Calibri"/>
                <w:b/>
                <w:color w:val="767171"/>
                <w:sz w:val="35"/>
                <w:lang w:val="es-DO"/>
              </w:rPr>
            </w:pPr>
          </w:p>
          <w:p w14:paraId="23E417B9" w14:textId="77777777" w:rsidR="00195E3B" w:rsidRPr="006145FD" w:rsidRDefault="00195E3B" w:rsidP="00195E3B">
            <w:pPr>
              <w:ind w:left="16"/>
              <w:jc w:val="center"/>
              <w:rPr>
                <w:rFonts w:eastAsia="Calibri" w:hAnsi="Calibri" w:cs="Calibri"/>
                <w:b/>
                <w:bCs/>
                <w:color w:val="767171"/>
                <w:lang w:val="es-DO"/>
              </w:rPr>
            </w:pPr>
            <w:r w:rsidRPr="006145FD">
              <w:rPr>
                <w:rFonts w:eastAsia="Calibri" w:hAnsi="Calibri" w:cs="Calibri"/>
                <w:b/>
                <w:bCs/>
                <w:color w:val="767171"/>
                <w:lang w:val="es-DO"/>
              </w:rPr>
              <w:t>1</w:t>
            </w:r>
          </w:p>
        </w:tc>
        <w:tc>
          <w:tcPr>
            <w:tcW w:w="1706" w:type="dxa"/>
            <w:gridSpan w:val="2"/>
            <w:tcBorders>
              <w:top w:val="single" w:sz="8" w:space="0" w:color="000000"/>
              <w:left w:val="single" w:sz="8" w:space="0" w:color="000000"/>
              <w:bottom w:val="single" w:sz="8" w:space="0" w:color="000000"/>
              <w:right w:val="single" w:sz="8" w:space="0" w:color="000000"/>
            </w:tcBorders>
            <w:vAlign w:val="center"/>
          </w:tcPr>
          <w:p w14:paraId="006EC6CA" w14:textId="77777777" w:rsidR="00195E3B" w:rsidRPr="006145FD" w:rsidRDefault="00195E3B" w:rsidP="00195E3B">
            <w:pPr>
              <w:jc w:val="center"/>
              <w:rPr>
                <w:rFonts w:eastAsia="Calibri" w:cs="Calibri"/>
                <w:color w:val="767171"/>
                <w:sz w:val="20"/>
                <w:lang w:val="es-DO"/>
              </w:rPr>
            </w:pPr>
            <w:r w:rsidRPr="006145FD">
              <w:rPr>
                <w:b/>
                <w:bCs/>
                <w:color w:val="767171"/>
                <w:lang w:val="es-DO"/>
              </w:rPr>
              <w:t>Gira técnica demostrativa en cosecha y pesaje de siete variedades de yuca</w:t>
            </w:r>
          </w:p>
        </w:tc>
        <w:tc>
          <w:tcPr>
            <w:tcW w:w="1209" w:type="dxa"/>
            <w:tcBorders>
              <w:left w:val="single" w:sz="8" w:space="0" w:color="000000"/>
              <w:right w:val="single" w:sz="8" w:space="0" w:color="000000"/>
            </w:tcBorders>
            <w:vAlign w:val="center"/>
          </w:tcPr>
          <w:p w14:paraId="34CCD7CD" w14:textId="0F2974B1" w:rsidR="00195E3B" w:rsidRPr="006145FD" w:rsidRDefault="00FC1FA5" w:rsidP="00195E3B">
            <w:pPr>
              <w:spacing w:before="1"/>
              <w:ind w:left="265" w:right="248"/>
              <w:jc w:val="center"/>
              <w:rPr>
                <w:rFonts w:eastAsia="Calibri"/>
                <w:color w:val="767171"/>
                <w:lang w:val="es-DO"/>
              </w:rPr>
            </w:pPr>
            <w:r w:rsidRPr="006145FD">
              <w:rPr>
                <w:rFonts w:eastAsia="Calibri"/>
                <w:color w:val="767171"/>
                <w:lang w:val="es-DO"/>
              </w:rPr>
              <w:t>5555</w:t>
            </w:r>
            <w:r w:rsidR="00195E3B" w:rsidRPr="006145FD">
              <w:rPr>
                <w:rFonts w:eastAsia="Calibri"/>
                <w:color w:val="767171"/>
                <w:lang w:val="es-DO"/>
              </w:rPr>
              <w:t>5</w:t>
            </w:r>
          </w:p>
        </w:tc>
        <w:tc>
          <w:tcPr>
            <w:tcW w:w="1076" w:type="dxa"/>
            <w:tcBorders>
              <w:left w:val="single" w:sz="8" w:space="0" w:color="000000"/>
              <w:right w:val="single" w:sz="8" w:space="0" w:color="000000"/>
            </w:tcBorders>
            <w:vAlign w:val="center"/>
          </w:tcPr>
          <w:p w14:paraId="317F9197" w14:textId="7277BEAD" w:rsidR="00195E3B" w:rsidRPr="006145FD" w:rsidRDefault="00FC1FA5" w:rsidP="00195E3B">
            <w:pPr>
              <w:spacing w:before="1"/>
              <w:ind w:left="17"/>
              <w:jc w:val="center"/>
              <w:rPr>
                <w:rFonts w:eastAsia="Calibri"/>
                <w:color w:val="767171"/>
                <w:lang w:val="es-DO"/>
              </w:rPr>
            </w:pPr>
            <w:r w:rsidRPr="006145FD">
              <w:rPr>
                <w:rFonts w:eastAsia="Calibri"/>
                <w:color w:val="767171"/>
                <w:lang w:val="es-DO"/>
              </w:rPr>
              <w:t>33</w:t>
            </w:r>
            <w:r w:rsidR="00195E3B" w:rsidRPr="006145FD">
              <w:rPr>
                <w:rFonts w:eastAsia="Calibri"/>
                <w:color w:val="767171"/>
                <w:lang w:val="es-DO"/>
              </w:rPr>
              <w:t>3</w:t>
            </w:r>
          </w:p>
        </w:tc>
        <w:tc>
          <w:tcPr>
            <w:tcW w:w="1480" w:type="dxa"/>
            <w:gridSpan w:val="3"/>
            <w:tcBorders>
              <w:left w:val="single" w:sz="8" w:space="0" w:color="000000"/>
              <w:right w:val="single" w:sz="8" w:space="0" w:color="000000"/>
            </w:tcBorders>
            <w:vAlign w:val="center"/>
          </w:tcPr>
          <w:p w14:paraId="06012317" w14:textId="77777777" w:rsidR="00195E3B" w:rsidRPr="006145FD" w:rsidRDefault="00195E3B" w:rsidP="00195E3B">
            <w:pPr>
              <w:spacing w:before="1"/>
              <w:ind w:left="181" w:right="162"/>
              <w:jc w:val="center"/>
              <w:rPr>
                <w:rFonts w:eastAsia="Calibri"/>
                <w:color w:val="767171"/>
                <w:lang w:val="es-DO"/>
              </w:rPr>
            </w:pPr>
            <w:r w:rsidRPr="006145FD">
              <w:rPr>
                <w:rFonts w:eastAsia="Calibri"/>
                <w:color w:val="767171"/>
                <w:lang w:val="es-DO"/>
              </w:rPr>
              <w:t>8</w:t>
            </w:r>
          </w:p>
        </w:tc>
        <w:tc>
          <w:tcPr>
            <w:tcW w:w="1209" w:type="dxa"/>
            <w:gridSpan w:val="2"/>
            <w:tcBorders>
              <w:left w:val="single" w:sz="8" w:space="0" w:color="000000"/>
              <w:right w:val="single" w:sz="8" w:space="0" w:color="000000"/>
            </w:tcBorders>
            <w:vAlign w:val="center"/>
          </w:tcPr>
          <w:p w14:paraId="74ABE149" w14:textId="77777777" w:rsidR="00195E3B" w:rsidRPr="006145FD" w:rsidRDefault="00195E3B" w:rsidP="00195E3B">
            <w:pPr>
              <w:spacing w:before="1"/>
              <w:ind w:left="132" w:right="113"/>
              <w:jc w:val="center"/>
              <w:rPr>
                <w:rFonts w:eastAsia="Calibri"/>
                <w:color w:val="767171"/>
                <w:lang w:val="es-DO"/>
              </w:rPr>
            </w:pPr>
            <w:r w:rsidRPr="006145FD">
              <w:rPr>
                <w:rFonts w:eastAsia="Calibri"/>
                <w:color w:val="767171"/>
                <w:lang w:val="es-DO"/>
              </w:rPr>
              <w:t>24</w:t>
            </w:r>
          </w:p>
        </w:tc>
        <w:tc>
          <w:tcPr>
            <w:tcW w:w="1211" w:type="dxa"/>
            <w:gridSpan w:val="2"/>
            <w:tcBorders>
              <w:left w:val="single" w:sz="8" w:space="0" w:color="000000"/>
              <w:right w:val="single" w:sz="8" w:space="0" w:color="000000"/>
            </w:tcBorders>
            <w:vAlign w:val="center"/>
          </w:tcPr>
          <w:p w14:paraId="00EEB15C" w14:textId="77777777" w:rsidR="00195E3B" w:rsidRPr="006145FD" w:rsidRDefault="00195E3B" w:rsidP="00195E3B">
            <w:pPr>
              <w:spacing w:before="1"/>
              <w:ind w:left="20"/>
              <w:jc w:val="center"/>
              <w:rPr>
                <w:rFonts w:eastAsia="Calibri"/>
                <w:color w:val="767171"/>
                <w:lang w:val="es-DO"/>
              </w:rPr>
            </w:pPr>
            <w:r w:rsidRPr="006145FD">
              <w:rPr>
                <w:rFonts w:eastAsia="Calibri"/>
                <w:color w:val="767171"/>
                <w:lang w:val="es-DO"/>
              </w:rPr>
              <w:t>1</w:t>
            </w:r>
          </w:p>
        </w:tc>
        <w:tc>
          <w:tcPr>
            <w:tcW w:w="1210" w:type="dxa"/>
            <w:gridSpan w:val="2"/>
            <w:tcBorders>
              <w:left w:val="single" w:sz="8" w:space="0" w:color="000000"/>
              <w:right w:val="single" w:sz="8" w:space="0" w:color="000000"/>
            </w:tcBorders>
            <w:vAlign w:val="center"/>
          </w:tcPr>
          <w:p w14:paraId="6016CDA4" w14:textId="77777777" w:rsidR="00195E3B" w:rsidRPr="006145FD" w:rsidRDefault="00195E3B" w:rsidP="00195E3B">
            <w:pPr>
              <w:spacing w:before="1"/>
              <w:ind w:left="397" w:right="373"/>
              <w:jc w:val="center"/>
              <w:rPr>
                <w:rFonts w:eastAsia="Calibri"/>
                <w:color w:val="767171"/>
                <w:lang w:val="es-DO"/>
              </w:rPr>
            </w:pPr>
            <w:r w:rsidRPr="006145FD">
              <w:rPr>
                <w:rFonts w:eastAsia="Calibri"/>
                <w:color w:val="767171"/>
                <w:lang w:val="es-DO"/>
              </w:rPr>
              <w:t>25</w:t>
            </w:r>
          </w:p>
        </w:tc>
        <w:tc>
          <w:tcPr>
            <w:tcW w:w="1482" w:type="dxa"/>
            <w:gridSpan w:val="2"/>
            <w:tcBorders>
              <w:left w:val="single" w:sz="8" w:space="0" w:color="000000"/>
              <w:right w:val="single" w:sz="8" w:space="0" w:color="000000"/>
            </w:tcBorders>
            <w:vAlign w:val="center"/>
          </w:tcPr>
          <w:p w14:paraId="65DC07C2" w14:textId="77777777" w:rsidR="00195E3B" w:rsidRPr="006145FD" w:rsidRDefault="00195E3B" w:rsidP="00195E3B">
            <w:pPr>
              <w:spacing w:before="1"/>
              <w:ind w:left="532" w:right="511"/>
              <w:jc w:val="center"/>
              <w:rPr>
                <w:rFonts w:eastAsia="Calibri"/>
                <w:color w:val="767171"/>
                <w:lang w:val="es-DO"/>
              </w:rPr>
            </w:pPr>
            <w:r w:rsidRPr="006145FD">
              <w:rPr>
                <w:rFonts w:eastAsia="Calibri"/>
                <w:color w:val="767171"/>
                <w:lang w:val="es-DO"/>
              </w:rPr>
              <w:t>33</w:t>
            </w:r>
          </w:p>
        </w:tc>
        <w:tc>
          <w:tcPr>
            <w:tcW w:w="807" w:type="dxa"/>
            <w:tcBorders>
              <w:left w:val="single" w:sz="8" w:space="0" w:color="000000"/>
              <w:right w:val="single" w:sz="8" w:space="0" w:color="000000"/>
            </w:tcBorders>
            <w:vAlign w:val="center"/>
          </w:tcPr>
          <w:p w14:paraId="45229A75" w14:textId="77777777" w:rsidR="00195E3B" w:rsidRPr="006145FD" w:rsidRDefault="00195E3B" w:rsidP="00195E3B">
            <w:pPr>
              <w:spacing w:before="1"/>
              <w:rPr>
                <w:rFonts w:eastAsia="Calibri"/>
                <w:color w:val="767171"/>
                <w:lang w:val="es-DO"/>
              </w:rPr>
            </w:pPr>
            <w:r w:rsidRPr="006145FD">
              <w:rPr>
                <w:rFonts w:eastAsia="Calibri"/>
                <w:color w:val="767171"/>
                <w:lang w:val="es-DO"/>
              </w:rPr>
              <w:t>Enero 29</w:t>
            </w:r>
          </w:p>
        </w:tc>
        <w:tc>
          <w:tcPr>
            <w:tcW w:w="1345" w:type="dxa"/>
            <w:gridSpan w:val="3"/>
            <w:tcBorders>
              <w:left w:val="single" w:sz="8" w:space="0" w:color="000000"/>
              <w:right w:val="single" w:sz="8" w:space="0" w:color="000000"/>
            </w:tcBorders>
            <w:vAlign w:val="center"/>
          </w:tcPr>
          <w:p w14:paraId="5B8C5371" w14:textId="77777777" w:rsidR="00195E3B" w:rsidRPr="006145FD" w:rsidRDefault="00195E3B" w:rsidP="00195E3B">
            <w:pPr>
              <w:spacing w:before="169" w:line="276" w:lineRule="auto"/>
              <w:ind w:left="537" w:right="46" w:hanging="447"/>
              <w:jc w:val="center"/>
              <w:rPr>
                <w:rFonts w:eastAsia="Calibri"/>
                <w:color w:val="767171"/>
                <w:lang w:val="es-DO"/>
              </w:rPr>
            </w:pPr>
            <w:r w:rsidRPr="006145FD">
              <w:rPr>
                <w:rFonts w:eastAsia="Calibri"/>
                <w:color w:val="767171"/>
                <w:lang w:val="es-DO"/>
              </w:rPr>
              <w:t>El Guanito, Higüey</w:t>
            </w:r>
          </w:p>
        </w:tc>
        <w:tc>
          <w:tcPr>
            <w:tcW w:w="673" w:type="dxa"/>
            <w:tcBorders>
              <w:left w:val="single" w:sz="8" w:space="0" w:color="000000"/>
              <w:right w:val="single" w:sz="8" w:space="0" w:color="000000"/>
            </w:tcBorders>
            <w:vAlign w:val="center"/>
          </w:tcPr>
          <w:p w14:paraId="316A0732" w14:textId="77777777" w:rsidR="00195E3B" w:rsidRPr="006145FD" w:rsidRDefault="00195E3B" w:rsidP="00195E3B">
            <w:pPr>
              <w:spacing w:before="1"/>
              <w:ind w:left="332"/>
              <w:rPr>
                <w:rFonts w:eastAsia="Calibri"/>
                <w:color w:val="767171"/>
                <w:lang w:val="es-DO"/>
              </w:rPr>
            </w:pPr>
            <w:r w:rsidRPr="006145FD">
              <w:rPr>
                <w:rFonts w:eastAsia="Calibri"/>
                <w:color w:val="767171"/>
                <w:lang w:val="es-DO"/>
              </w:rPr>
              <w:t>8</w:t>
            </w:r>
          </w:p>
        </w:tc>
      </w:tr>
      <w:tr w:rsidR="006145FD" w:rsidRPr="006145FD" w14:paraId="256D0D3F" w14:textId="77777777" w:rsidTr="00541FFE">
        <w:trPr>
          <w:gridAfter w:val="2"/>
          <w:wAfter w:w="1088" w:type="dxa"/>
          <w:trHeight w:val="943"/>
        </w:trPr>
        <w:tc>
          <w:tcPr>
            <w:tcW w:w="446" w:type="dxa"/>
            <w:tcBorders>
              <w:top w:val="single" w:sz="8" w:space="0" w:color="000000"/>
              <w:left w:val="single" w:sz="8" w:space="0" w:color="000000"/>
              <w:bottom w:val="single" w:sz="8" w:space="0" w:color="000000"/>
              <w:right w:val="single" w:sz="8" w:space="0" w:color="000000"/>
            </w:tcBorders>
          </w:tcPr>
          <w:p w14:paraId="3EC3DEE3" w14:textId="77777777" w:rsidR="00195E3B" w:rsidRPr="006145FD" w:rsidRDefault="00195E3B" w:rsidP="00195E3B">
            <w:pPr>
              <w:spacing w:before="11"/>
              <w:rPr>
                <w:rFonts w:eastAsia="Calibri" w:hAnsi="Calibri" w:cs="Calibri"/>
                <w:b/>
                <w:color w:val="767171"/>
                <w:sz w:val="21"/>
                <w:lang w:val="es-DO"/>
              </w:rPr>
            </w:pPr>
          </w:p>
          <w:p w14:paraId="7B4A7A1C" w14:textId="77777777" w:rsidR="00195E3B" w:rsidRPr="006145FD" w:rsidRDefault="00195E3B" w:rsidP="00195E3B">
            <w:pPr>
              <w:ind w:left="16"/>
              <w:jc w:val="center"/>
              <w:rPr>
                <w:rFonts w:eastAsia="Calibri" w:hAnsi="Calibri" w:cs="Calibri"/>
                <w:b/>
                <w:bCs/>
                <w:color w:val="767171"/>
                <w:lang w:val="es-DO"/>
              </w:rPr>
            </w:pPr>
            <w:r w:rsidRPr="006145FD">
              <w:rPr>
                <w:rFonts w:eastAsia="Calibri" w:hAnsi="Calibri" w:cs="Calibri"/>
                <w:b/>
                <w:bCs/>
                <w:color w:val="767171"/>
                <w:lang w:val="es-DO"/>
              </w:rPr>
              <w:t>2</w:t>
            </w:r>
          </w:p>
        </w:tc>
        <w:tc>
          <w:tcPr>
            <w:tcW w:w="1706" w:type="dxa"/>
            <w:gridSpan w:val="2"/>
            <w:tcBorders>
              <w:top w:val="single" w:sz="8" w:space="0" w:color="000000"/>
              <w:left w:val="single" w:sz="8" w:space="0" w:color="000000"/>
              <w:bottom w:val="single" w:sz="8" w:space="0" w:color="000000"/>
              <w:right w:val="single" w:sz="8" w:space="0" w:color="000000"/>
            </w:tcBorders>
          </w:tcPr>
          <w:p w14:paraId="733B8798" w14:textId="77777777" w:rsidR="00195E3B" w:rsidRPr="006145FD" w:rsidRDefault="00195E3B" w:rsidP="00195E3B">
            <w:pPr>
              <w:jc w:val="center"/>
              <w:rPr>
                <w:b/>
                <w:bCs/>
                <w:color w:val="767171"/>
                <w:lang w:val="es-DO"/>
              </w:rPr>
            </w:pPr>
            <w:r w:rsidRPr="006145FD">
              <w:rPr>
                <w:b/>
                <w:bCs/>
                <w:color w:val="767171"/>
                <w:lang w:val="es-DO"/>
              </w:rPr>
              <w:t>Instalación de Módulo de Ovinos y Caprinos</w:t>
            </w:r>
          </w:p>
          <w:p w14:paraId="4DCDC323" w14:textId="77777777" w:rsidR="00195E3B" w:rsidRPr="006145FD" w:rsidRDefault="00195E3B" w:rsidP="00195E3B">
            <w:pPr>
              <w:spacing w:before="2" w:line="276" w:lineRule="auto"/>
              <w:ind w:left="107" w:right="87"/>
              <w:jc w:val="center"/>
              <w:rPr>
                <w:rFonts w:eastAsia="Calibri" w:cs="Calibri"/>
                <w:color w:val="767171"/>
                <w:sz w:val="20"/>
                <w:lang w:val="es-DO"/>
              </w:rPr>
            </w:pPr>
          </w:p>
        </w:tc>
        <w:tc>
          <w:tcPr>
            <w:tcW w:w="1209" w:type="dxa"/>
            <w:tcBorders>
              <w:left w:val="single" w:sz="8" w:space="0" w:color="000000"/>
              <w:right w:val="single" w:sz="8" w:space="0" w:color="000000"/>
            </w:tcBorders>
            <w:vAlign w:val="center"/>
          </w:tcPr>
          <w:p w14:paraId="69C3E55D" w14:textId="77777777" w:rsidR="00195E3B" w:rsidRPr="006145FD" w:rsidRDefault="00195E3B" w:rsidP="00195E3B">
            <w:pPr>
              <w:ind w:left="265" w:right="248"/>
              <w:jc w:val="center"/>
              <w:rPr>
                <w:rFonts w:eastAsia="Calibri"/>
                <w:color w:val="767171"/>
                <w:lang w:val="es-DO"/>
              </w:rPr>
            </w:pPr>
            <w:r w:rsidRPr="006145FD">
              <w:rPr>
                <w:rFonts w:eastAsia="Calibri"/>
                <w:color w:val="767171"/>
                <w:lang w:val="es-DO"/>
              </w:rPr>
              <w:t>2</w:t>
            </w:r>
          </w:p>
        </w:tc>
        <w:tc>
          <w:tcPr>
            <w:tcW w:w="1076" w:type="dxa"/>
            <w:tcBorders>
              <w:left w:val="single" w:sz="8" w:space="0" w:color="000000"/>
              <w:right w:val="single" w:sz="8" w:space="0" w:color="000000"/>
            </w:tcBorders>
            <w:vAlign w:val="center"/>
          </w:tcPr>
          <w:p w14:paraId="1B42FDD9" w14:textId="77777777" w:rsidR="00195E3B" w:rsidRPr="006145FD" w:rsidRDefault="00195E3B" w:rsidP="00195E3B">
            <w:pPr>
              <w:ind w:left="17"/>
              <w:jc w:val="center"/>
              <w:rPr>
                <w:rFonts w:eastAsia="Calibri"/>
                <w:color w:val="767171"/>
                <w:lang w:val="es-DO"/>
              </w:rPr>
            </w:pPr>
            <w:r w:rsidRPr="006145FD">
              <w:rPr>
                <w:rFonts w:eastAsia="Calibri"/>
                <w:color w:val="767171"/>
                <w:lang w:val="es-DO"/>
              </w:rPr>
              <w:t>1</w:t>
            </w:r>
          </w:p>
        </w:tc>
        <w:tc>
          <w:tcPr>
            <w:tcW w:w="1480" w:type="dxa"/>
            <w:gridSpan w:val="3"/>
            <w:tcBorders>
              <w:left w:val="single" w:sz="8" w:space="0" w:color="000000"/>
              <w:right w:val="single" w:sz="8" w:space="0" w:color="000000"/>
            </w:tcBorders>
            <w:vAlign w:val="center"/>
          </w:tcPr>
          <w:p w14:paraId="7411383C" w14:textId="77777777" w:rsidR="00195E3B" w:rsidRPr="006145FD" w:rsidRDefault="00195E3B" w:rsidP="00195E3B">
            <w:pPr>
              <w:ind w:left="181" w:right="162"/>
              <w:jc w:val="center"/>
              <w:rPr>
                <w:rFonts w:eastAsia="Calibri"/>
                <w:color w:val="767171"/>
                <w:lang w:val="es-DO"/>
              </w:rPr>
            </w:pPr>
            <w:r w:rsidRPr="006145FD">
              <w:rPr>
                <w:rFonts w:eastAsia="Calibri"/>
                <w:color w:val="767171"/>
                <w:lang w:val="es-DO"/>
              </w:rPr>
              <w:t>3</w:t>
            </w:r>
          </w:p>
        </w:tc>
        <w:tc>
          <w:tcPr>
            <w:tcW w:w="1209" w:type="dxa"/>
            <w:gridSpan w:val="2"/>
            <w:tcBorders>
              <w:left w:val="single" w:sz="8" w:space="0" w:color="000000"/>
              <w:right w:val="single" w:sz="8" w:space="0" w:color="000000"/>
            </w:tcBorders>
            <w:vAlign w:val="center"/>
          </w:tcPr>
          <w:p w14:paraId="53A73DCC" w14:textId="77777777" w:rsidR="00195E3B" w:rsidRPr="006145FD" w:rsidRDefault="00195E3B" w:rsidP="00195E3B">
            <w:pPr>
              <w:ind w:left="132" w:right="113"/>
              <w:jc w:val="center"/>
              <w:rPr>
                <w:rFonts w:eastAsia="Calibri"/>
                <w:color w:val="767171"/>
                <w:lang w:val="es-DO"/>
              </w:rPr>
            </w:pPr>
            <w:r w:rsidRPr="006145FD">
              <w:rPr>
                <w:rFonts w:eastAsia="Calibri"/>
                <w:color w:val="767171"/>
                <w:lang w:val="es-DO"/>
              </w:rPr>
              <w:t>0</w:t>
            </w:r>
          </w:p>
        </w:tc>
        <w:tc>
          <w:tcPr>
            <w:tcW w:w="1211" w:type="dxa"/>
            <w:gridSpan w:val="2"/>
            <w:tcBorders>
              <w:left w:val="single" w:sz="8" w:space="0" w:color="000000"/>
              <w:right w:val="single" w:sz="8" w:space="0" w:color="000000"/>
            </w:tcBorders>
            <w:vAlign w:val="center"/>
          </w:tcPr>
          <w:p w14:paraId="51FA9971" w14:textId="77777777" w:rsidR="00195E3B" w:rsidRPr="006145FD" w:rsidRDefault="00195E3B" w:rsidP="00195E3B">
            <w:pPr>
              <w:ind w:left="20"/>
              <w:jc w:val="center"/>
              <w:rPr>
                <w:rFonts w:eastAsia="Calibri"/>
                <w:color w:val="767171"/>
                <w:lang w:val="es-DO"/>
              </w:rPr>
            </w:pPr>
            <w:r w:rsidRPr="006145FD">
              <w:rPr>
                <w:rFonts w:eastAsia="Calibri"/>
                <w:color w:val="767171"/>
                <w:lang w:val="es-DO"/>
              </w:rPr>
              <w:t>0</w:t>
            </w:r>
          </w:p>
        </w:tc>
        <w:tc>
          <w:tcPr>
            <w:tcW w:w="1210" w:type="dxa"/>
            <w:gridSpan w:val="2"/>
            <w:tcBorders>
              <w:left w:val="single" w:sz="8" w:space="0" w:color="000000"/>
              <w:right w:val="single" w:sz="8" w:space="0" w:color="000000"/>
            </w:tcBorders>
            <w:vAlign w:val="center"/>
          </w:tcPr>
          <w:p w14:paraId="15DD7831" w14:textId="77777777" w:rsidR="00195E3B" w:rsidRPr="006145FD" w:rsidRDefault="00195E3B" w:rsidP="00195E3B">
            <w:pPr>
              <w:ind w:left="397" w:right="373"/>
              <w:jc w:val="center"/>
              <w:rPr>
                <w:rFonts w:eastAsia="Calibri"/>
                <w:color w:val="767171"/>
                <w:lang w:val="es-DO"/>
              </w:rPr>
            </w:pPr>
            <w:r w:rsidRPr="006145FD">
              <w:rPr>
                <w:rFonts w:eastAsia="Calibri"/>
                <w:color w:val="767171"/>
                <w:lang w:val="es-DO"/>
              </w:rPr>
              <w:t>0</w:t>
            </w:r>
          </w:p>
        </w:tc>
        <w:tc>
          <w:tcPr>
            <w:tcW w:w="1482" w:type="dxa"/>
            <w:gridSpan w:val="2"/>
            <w:tcBorders>
              <w:left w:val="single" w:sz="8" w:space="0" w:color="000000"/>
              <w:right w:val="single" w:sz="8" w:space="0" w:color="000000"/>
            </w:tcBorders>
            <w:vAlign w:val="center"/>
          </w:tcPr>
          <w:p w14:paraId="6C58B81B" w14:textId="77777777" w:rsidR="00195E3B" w:rsidRPr="006145FD" w:rsidRDefault="00195E3B" w:rsidP="00195E3B">
            <w:pPr>
              <w:ind w:left="532" w:right="511"/>
              <w:jc w:val="center"/>
              <w:rPr>
                <w:rFonts w:eastAsia="Calibri"/>
                <w:color w:val="767171"/>
                <w:lang w:val="es-DO"/>
              </w:rPr>
            </w:pPr>
            <w:r w:rsidRPr="006145FD">
              <w:rPr>
                <w:rFonts w:eastAsia="Calibri"/>
                <w:color w:val="767171"/>
                <w:lang w:val="es-DO"/>
              </w:rPr>
              <w:t>3</w:t>
            </w:r>
          </w:p>
        </w:tc>
        <w:tc>
          <w:tcPr>
            <w:tcW w:w="807" w:type="dxa"/>
            <w:tcBorders>
              <w:left w:val="single" w:sz="8" w:space="0" w:color="000000"/>
              <w:right w:val="single" w:sz="8" w:space="0" w:color="000000"/>
            </w:tcBorders>
            <w:vAlign w:val="center"/>
          </w:tcPr>
          <w:p w14:paraId="229BC884" w14:textId="77777777" w:rsidR="00195E3B" w:rsidRPr="006145FD" w:rsidRDefault="00195E3B" w:rsidP="00195E3B">
            <w:pPr>
              <w:spacing w:line="234" w:lineRule="exact"/>
              <w:ind w:left="73" w:right="49"/>
              <w:jc w:val="center"/>
              <w:rPr>
                <w:rFonts w:eastAsia="Calibri"/>
                <w:color w:val="767171"/>
                <w:lang w:val="es-DO"/>
              </w:rPr>
            </w:pPr>
            <w:r w:rsidRPr="006145FD">
              <w:rPr>
                <w:rFonts w:eastAsia="Calibri"/>
                <w:color w:val="767171"/>
                <w:lang w:val="es-DO"/>
              </w:rPr>
              <w:t xml:space="preserve"> Agosto 18</w:t>
            </w:r>
          </w:p>
        </w:tc>
        <w:tc>
          <w:tcPr>
            <w:tcW w:w="1345" w:type="dxa"/>
            <w:gridSpan w:val="3"/>
            <w:tcBorders>
              <w:left w:val="single" w:sz="8" w:space="0" w:color="000000"/>
              <w:right w:val="single" w:sz="8" w:space="0" w:color="000000"/>
            </w:tcBorders>
            <w:vAlign w:val="center"/>
          </w:tcPr>
          <w:p w14:paraId="4D682839" w14:textId="77777777" w:rsidR="00195E3B" w:rsidRPr="006145FD" w:rsidRDefault="00195E3B" w:rsidP="00195E3B">
            <w:pPr>
              <w:ind w:left="157" w:right="128"/>
              <w:jc w:val="center"/>
              <w:rPr>
                <w:rFonts w:eastAsia="Calibri"/>
                <w:color w:val="767171"/>
                <w:lang w:val="es-DO"/>
              </w:rPr>
            </w:pPr>
            <w:r w:rsidRPr="006145FD">
              <w:rPr>
                <w:rFonts w:eastAsia="Calibri"/>
                <w:color w:val="767171"/>
                <w:lang w:val="es-DO"/>
              </w:rPr>
              <w:t>La Descubierta, Prov. Independen-cia</w:t>
            </w:r>
          </w:p>
        </w:tc>
        <w:tc>
          <w:tcPr>
            <w:tcW w:w="673" w:type="dxa"/>
            <w:tcBorders>
              <w:left w:val="single" w:sz="8" w:space="0" w:color="000000"/>
              <w:right w:val="single" w:sz="8" w:space="0" w:color="000000"/>
            </w:tcBorders>
            <w:vAlign w:val="center"/>
          </w:tcPr>
          <w:p w14:paraId="2FDBFC5B" w14:textId="77777777" w:rsidR="00195E3B" w:rsidRPr="006145FD" w:rsidRDefault="00195E3B" w:rsidP="00195E3B">
            <w:pPr>
              <w:ind w:left="276"/>
              <w:rPr>
                <w:rFonts w:eastAsia="Calibri"/>
                <w:color w:val="767171"/>
                <w:lang w:val="es-DO"/>
              </w:rPr>
            </w:pPr>
            <w:r w:rsidRPr="006145FD">
              <w:rPr>
                <w:rFonts w:eastAsia="Calibri"/>
                <w:color w:val="767171"/>
                <w:lang w:val="es-DO"/>
              </w:rPr>
              <w:t>4</w:t>
            </w:r>
          </w:p>
        </w:tc>
      </w:tr>
      <w:tr w:rsidR="006145FD" w:rsidRPr="006145FD" w14:paraId="0C84608C" w14:textId="77777777" w:rsidTr="00541FFE">
        <w:trPr>
          <w:gridAfter w:val="2"/>
          <w:wAfter w:w="1088" w:type="dxa"/>
          <w:trHeight w:val="943"/>
        </w:trPr>
        <w:tc>
          <w:tcPr>
            <w:tcW w:w="446" w:type="dxa"/>
            <w:tcBorders>
              <w:top w:val="single" w:sz="8" w:space="0" w:color="000000"/>
              <w:left w:val="single" w:sz="8" w:space="0" w:color="000000"/>
              <w:bottom w:val="nil"/>
              <w:right w:val="single" w:sz="8" w:space="0" w:color="000000"/>
            </w:tcBorders>
            <w:shd w:val="clear" w:color="auto" w:fill="002060"/>
          </w:tcPr>
          <w:p w14:paraId="63A1E9B9" w14:textId="77777777" w:rsidR="00195E3B" w:rsidRPr="006145FD" w:rsidRDefault="00195E3B" w:rsidP="00195E3B">
            <w:pPr>
              <w:spacing w:before="11"/>
              <w:rPr>
                <w:rFonts w:eastAsia="Calibri" w:hAnsi="Calibri" w:cs="Calibri"/>
                <w:b/>
                <w:color w:val="767171"/>
                <w:sz w:val="21"/>
                <w:lang w:val="es-DO"/>
              </w:rPr>
            </w:pPr>
          </w:p>
        </w:tc>
        <w:tc>
          <w:tcPr>
            <w:tcW w:w="1706" w:type="dxa"/>
            <w:gridSpan w:val="2"/>
            <w:tcBorders>
              <w:top w:val="single" w:sz="8" w:space="0" w:color="000000"/>
              <w:left w:val="single" w:sz="8" w:space="0" w:color="000000"/>
              <w:bottom w:val="nil"/>
              <w:right w:val="single" w:sz="8" w:space="0" w:color="000000"/>
            </w:tcBorders>
            <w:shd w:val="clear" w:color="auto" w:fill="002060"/>
            <w:vAlign w:val="center"/>
          </w:tcPr>
          <w:p w14:paraId="5590551E" w14:textId="63F8F8CF" w:rsidR="00195E3B" w:rsidRPr="006145FD" w:rsidRDefault="000031DE" w:rsidP="00195E3B">
            <w:pPr>
              <w:jc w:val="center"/>
              <w:rPr>
                <w:b/>
                <w:bCs/>
                <w:color w:val="767171"/>
                <w:lang w:val="es-DO"/>
              </w:rPr>
            </w:pPr>
            <w:r w:rsidRPr="006145FD">
              <w:rPr>
                <w:b/>
                <w:color w:val="767171"/>
                <w:sz w:val="20"/>
                <w:lang w:val="es-DO"/>
              </w:rPr>
              <w:t>TOTAL,</w:t>
            </w:r>
            <w:r w:rsidR="00195E3B" w:rsidRPr="006145FD">
              <w:rPr>
                <w:b/>
                <w:color w:val="767171"/>
                <w:sz w:val="20"/>
                <w:lang w:val="es-DO"/>
              </w:rPr>
              <w:t xml:space="preserve"> GENERAL</w:t>
            </w:r>
          </w:p>
        </w:tc>
        <w:tc>
          <w:tcPr>
            <w:tcW w:w="1209" w:type="dxa"/>
            <w:tcBorders>
              <w:left w:val="single" w:sz="8" w:space="0" w:color="000000"/>
              <w:bottom w:val="nil"/>
              <w:right w:val="single" w:sz="8" w:space="0" w:color="000000"/>
            </w:tcBorders>
            <w:shd w:val="clear" w:color="auto" w:fill="002060"/>
            <w:vAlign w:val="center"/>
          </w:tcPr>
          <w:p w14:paraId="1D1E43DB" w14:textId="77777777" w:rsidR="00195E3B" w:rsidRPr="006145FD" w:rsidRDefault="00195E3B" w:rsidP="00195E3B">
            <w:pPr>
              <w:ind w:left="265" w:right="248"/>
              <w:jc w:val="center"/>
              <w:rPr>
                <w:rFonts w:eastAsia="Calibri"/>
                <w:color w:val="767171"/>
                <w:lang w:val="es-DO"/>
              </w:rPr>
            </w:pPr>
            <w:r w:rsidRPr="006145FD">
              <w:rPr>
                <w:rFonts w:eastAsia="Calibri"/>
                <w:color w:val="767171"/>
                <w:lang w:val="es-DO"/>
              </w:rPr>
              <w:t>7</w:t>
            </w:r>
          </w:p>
        </w:tc>
        <w:tc>
          <w:tcPr>
            <w:tcW w:w="1076" w:type="dxa"/>
            <w:tcBorders>
              <w:left w:val="single" w:sz="8" w:space="0" w:color="000000"/>
              <w:bottom w:val="nil"/>
              <w:right w:val="single" w:sz="8" w:space="0" w:color="000000"/>
            </w:tcBorders>
            <w:shd w:val="clear" w:color="auto" w:fill="002060"/>
            <w:vAlign w:val="center"/>
          </w:tcPr>
          <w:p w14:paraId="2D1DE7E0" w14:textId="77777777" w:rsidR="00195E3B" w:rsidRPr="006145FD" w:rsidRDefault="00195E3B" w:rsidP="00195E3B">
            <w:pPr>
              <w:ind w:left="17"/>
              <w:jc w:val="center"/>
              <w:rPr>
                <w:rFonts w:eastAsia="Calibri"/>
                <w:color w:val="767171"/>
                <w:lang w:val="es-DO"/>
              </w:rPr>
            </w:pPr>
            <w:r w:rsidRPr="006145FD">
              <w:rPr>
                <w:rFonts w:eastAsia="Calibri"/>
                <w:color w:val="767171"/>
                <w:lang w:val="es-DO"/>
              </w:rPr>
              <w:t>4</w:t>
            </w:r>
          </w:p>
        </w:tc>
        <w:tc>
          <w:tcPr>
            <w:tcW w:w="1480" w:type="dxa"/>
            <w:gridSpan w:val="3"/>
            <w:tcBorders>
              <w:left w:val="single" w:sz="8" w:space="0" w:color="000000"/>
              <w:bottom w:val="nil"/>
              <w:right w:val="single" w:sz="8" w:space="0" w:color="000000"/>
            </w:tcBorders>
            <w:shd w:val="clear" w:color="auto" w:fill="002060"/>
            <w:vAlign w:val="center"/>
          </w:tcPr>
          <w:p w14:paraId="6F554281" w14:textId="77777777" w:rsidR="00195E3B" w:rsidRPr="006145FD" w:rsidRDefault="00195E3B" w:rsidP="00195E3B">
            <w:pPr>
              <w:ind w:left="181" w:right="162"/>
              <w:jc w:val="center"/>
              <w:rPr>
                <w:rFonts w:eastAsia="Calibri"/>
                <w:color w:val="767171"/>
                <w:lang w:val="es-DO"/>
              </w:rPr>
            </w:pPr>
            <w:r w:rsidRPr="006145FD">
              <w:rPr>
                <w:rFonts w:eastAsia="Calibri"/>
                <w:color w:val="767171"/>
                <w:lang w:val="es-DO"/>
              </w:rPr>
              <w:t>11</w:t>
            </w:r>
          </w:p>
        </w:tc>
        <w:tc>
          <w:tcPr>
            <w:tcW w:w="1209" w:type="dxa"/>
            <w:gridSpan w:val="2"/>
            <w:tcBorders>
              <w:left w:val="single" w:sz="8" w:space="0" w:color="000000"/>
              <w:bottom w:val="nil"/>
              <w:right w:val="single" w:sz="8" w:space="0" w:color="000000"/>
            </w:tcBorders>
            <w:shd w:val="clear" w:color="auto" w:fill="002060"/>
            <w:vAlign w:val="center"/>
          </w:tcPr>
          <w:p w14:paraId="34E54FAB" w14:textId="77777777" w:rsidR="00195E3B" w:rsidRPr="006145FD" w:rsidRDefault="00195E3B" w:rsidP="00195E3B">
            <w:pPr>
              <w:ind w:left="132" w:right="113"/>
              <w:jc w:val="center"/>
              <w:rPr>
                <w:rFonts w:eastAsia="Calibri"/>
                <w:color w:val="767171"/>
                <w:lang w:val="es-DO"/>
              </w:rPr>
            </w:pPr>
            <w:r w:rsidRPr="006145FD">
              <w:rPr>
                <w:rFonts w:eastAsia="Calibri"/>
                <w:color w:val="767171"/>
                <w:lang w:val="es-DO"/>
              </w:rPr>
              <w:t>24</w:t>
            </w:r>
          </w:p>
        </w:tc>
        <w:tc>
          <w:tcPr>
            <w:tcW w:w="1211" w:type="dxa"/>
            <w:gridSpan w:val="2"/>
            <w:tcBorders>
              <w:left w:val="single" w:sz="8" w:space="0" w:color="000000"/>
              <w:bottom w:val="nil"/>
              <w:right w:val="single" w:sz="8" w:space="0" w:color="000000"/>
            </w:tcBorders>
            <w:shd w:val="clear" w:color="auto" w:fill="002060"/>
            <w:vAlign w:val="center"/>
          </w:tcPr>
          <w:p w14:paraId="5C2E0FE3" w14:textId="77777777" w:rsidR="00195E3B" w:rsidRPr="006145FD" w:rsidRDefault="00195E3B" w:rsidP="00195E3B">
            <w:pPr>
              <w:ind w:left="20"/>
              <w:jc w:val="center"/>
              <w:rPr>
                <w:rFonts w:eastAsia="Calibri"/>
                <w:color w:val="767171"/>
                <w:lang w:val="es-DO"/>
              </w:rPr>
            </w:pPr>
            <w:r w:rsidRPr="006145FD">
              <w:rPr>
                <w:rFonts w:eastAsia="Calibri"/>
                <w:color w:val="767171"/>
                <w:lang w:val="es-DO"/>
              </w:rPr>
              <w:t>1</w:t>
            </w:r>
          </w:p>
        </w:tc>
        <w:tc>
          <w:tcPr>
            <w:tcW w:w="1210" w:type="dxa"/>
            <w:gridSpan w:val="2"/>
            <w:tcBorders>
              <w:left w:val="single" w:sz="8" w:space="0" w:color="000000"/>
              <w:bottom w:val="nil"/>
              <w:right w:val="single" w:sz="8" w:space="0" w:color="000000"/>
            </w:tcBorders>
            <w:shd w:val="clear" w:color="auto" w:fill="002060"/>
            <w:vAlign w:val="center"/>
          </w:tcPr>
          <w:p w14:paraId="6E245D37" w14:textId="77777777" w:rsidR="00195E3B" w:rsidRPr="006145FD" w:rsidRDefault="00195E3B" w:rsidP="00195E3B">
            <w:pPr>
              <w:ind w:left="397" w:right="373"/>
              <w:jc w:val="center"/>
              <w:rPr>
                <w:rFonts w:eastAsia="Calibri"/>
                <w:color w:val="767171"/>
                <w:lang w:val="es-DO"/>
              </w:rPr>
            </w:pPr>
            <w:r w:rsidRPr="006145FD">
              <w:rPr>
                <w:rFonts w:eastAsia="Calibri"/>
                <w:color w:val="767171"/>
                <w:lang w:val="es-DO"/>
              </w:rPr>
              <w:t>25</w:t>
            </w:r>
          </w:p>
        </w:tc>
        <w:tc>
          <w:tcPr>
            <w:tcW w:w="1482" w:type="dxa"/>
            <w:gridSpan w:val="2"/>
            <w:tcBorders>
              <w:left w:val="single" w:sz="8" w:space="0" w:color="000000"/>
              <w:bottom w:val="nil"/>
              <w:right w:val="single" w:sz="8" w:space="0" w:color="000000"/>
            </w:tcBorders>
            <w:shd w:val="clear" w:color="auto" w:fill="002060"/>
            <w:vAlign w:val="center"/>
          </w:tcPr>
          <w:p w14:paraId="0418FA73" w14:textId="77777777" w:rsidR="00195E3B" w:rsidRPr="006145FD" w:rsidRDefault="00195E3B" w:rsidP="00195E3B">
            <w:pPr>
              <w:ind w:left="532" w:right="511"/>
              <w:jc w:val="center"/>
              <w:rPr>
                <w:rFonts w:eastAsia="Calibri"/>
                <w:color w:val="767171"/>
                <w:lang w:val="es-DO"/>
              </w:rPr>
            </w:pPr>
            <w:r w:rsidRPr="006145FD">
              <w:rPr>
                <w:rFonts w:eastAsia="Calibri"/>
                <w:color w:val="767171"/>
                <w:lang w:val="es-DO"/>
              </w:rPr>
              <w:t>36</w:t>
            </w:r>
          </w:p>
        </w:tc>
        <w:tc>
          <w:tcPr>
            <w:tcW w:w="807" w:type="dxa"/>
            <w:tcBorders>
              <w:left w:val="single" w:sz="8" w:space="0" w:color="000000"/>
              <w:bottom w:val="nil"/>
              <w:right w:val="single" w:sz="8" w:space="0" w:color="000000"/>
            </w:tcBorders>
            <w:shd w:val="clear" w:color="auto" w:fill="002060"/>
            <w:vAlign w:val="center"/>
          </w:tcPr>
          <w:p w14:paraId="4D4CBDCE" w14:textId="77777777" w:rsidR="00195E3B" w:rsidRPr="006145FD" w:rsidRDefault="00195E3B" w:rsidP="00195E3B">
            <w:pPr>
              <w:spacing w:line="234" w:lineRule="exact"/>
              <w:ind w:left="73" w:right="49"/>
              <w:jc w:val="center"/>
              <w:rPr>
                <w:rFonts w:eastAsia="Calibri"/>
                <w:color w:val="767171"/>
                <w:lang w:val="es-DO"/>
              </w:rPr>
            </w:pPr>
          </w:p>
        </w:tc>
        <w:tc>
          <w:tcPr>
            <w:tcW w:w="1345" w:type="dxa"/>
            <w:gridSpan w:val="3"/>
            <w:tcBorders>
              <w:left w:val="single" w:sz="8" w:space="0" w:color="000000"/>
              <w:bottom w:val="nil"/>
              <w:right w:val="single" w:sz="8" w:space="0" w:color="000000"/>
            </w:tcBorders>
            <w:shd w:val="clear" w:color="auto" w:fill="002060"/>
            <w:vAlign w:val="center"/>
          </w:tcPr>
          <w:p w14:paraId="141A723D" w14:textId="77777777" w:rsidR="00195E3B" w:rsidRPr="006145FD" w:rsidRDefault="00195E3B" w:rsidP="00195E3B">
            <w:pPr>
              <w:ind w:left="157" w:right="128"/>
              <w:jc w:val="center"/>
              <w:rPr>
                <w:rFonts w:eastAsia="Calibri"/>
                <w:color w:val="767171"/>
                <w:lang w:val="es-DO"/>
              </w:rPr>
            </w:pPr>
          </w:p>
        </w:tc>
        <w:tc>
          <w:tcPr>
            <w:tcW w:w="673" w:type="dxa"/>
            <w:tcBorders>
              <w:left w:val="single" w:sz="8" w:space="0" w:color="000000"/>
              <w:bottom w:val="nil"/>
              <w:right w:val="single" w:sz="8" w:space="0" w:color="000000"/>
            </w:tcBorders>
            <w:shd w:val="clear" w:color="auto" w:fill="002060"/>
            <w:vAlign w:val="center"/>
          </w:tcPr>
          <w:p w14:paraId="559D3EF0" w14:textId="77777777" w:rsidR="00195E3B" w:rsidRPr="006145FD" w:rsidRDefault="00195E3B" w:rsidP="00195E3B">
            <w:pPr>
              <w:ind w:left="276"/>
              <w:rPr>
                <w:rFonts w:eastAsia="Calibri"/>
                <w:color w:val="767171"/>
                <w:lang w:val="es-DO"/>
              </w:rPr>
            </w:pPr>
            <w:r w:rsidRPr="006145FD">
              <w:rPr>
                <w:rFonts w:eastAsia="Calibri"/>
                <w:color w:val="767171"/>
                <w:lang w:val="es-DO"/>
              </w:rPr>
              <w:t>12</w:t>
            </w:r>
          </w:p>
        </w:tc>
      </w:tr>
      <w:tr w:rsidR="006145FD" w:rsidRPr="006145FD" w14:paraId="404DCB2B" w14:textId="77777777" w:rsidTr="00541FFE">
        <w:trPr>
          <w:trHeight w:val="943"/>
        </w:trPr>
        <w:tc>
          <w:tcPr>
            <w:tcW w:w="446" w:type="dxa"/>
            <w:tcBorders>
              <w:top w:val="nil"/>
              <w:left w:val="nil"/>
              <w:bottom w:val="nil"/>
              <w:right w:val="nil"/>
            </w:tcBorders>
            <w:shd w:val="clear" w:color="auto" w:fill="auto"/>
          </w:tcPr>
          <w:p w14:paraId="6D36EE4A" w14:textId="77777777" w:rsidR="00114C89" w:rsidRDefault="00114C89" w:rsidP="00114C89">
            <w:pPr>
              <w:spacing w:before="11"/>
              <w:rPr>
                <w:rFonts w:eastAsia="Calibri" w:hAnsi="Calibri" w:cs="Calibri"/>
                <w:b/>
                <w:color w:val="767171"/>
                <w:sz w:val="21"/>
              </w:rPr>
            </w:pPr>
          </w:p>
          <w:p w14:paraId="66A9AFCF" w14:textId="77777777" w:rsidR="00D70F73" w:rsidRDefault="00D70F73" w:rsidP="00D70F73">
            <w:pPr>
              <w:rPr>
                <w:rFonts w:eastAsia="Calibri" w:hAnsi="Calibri" w:cs="Calibri"/>
                <w:b/>
                <w:color w:val="767171"/>
                <w:sz w:val="21"/>
              </w:rPr>
            </w:pPr>
          </w:p>
          <w:p w14:paraId="3FA01C16" w14:textId="6F60910E" w:rsidR="00D70F73" w:rsidRPr="00D70F73" w:rsidRDefault="00D70F73" w:rsidP="00D70F73">
            <w:pPr>
              <w:rPr>
                <w:rFonts w:eastAsia="Calibri" w:hAnsi="Calibri" w:cs="Calibri"/>
                <w:sz w:val="21"/>
              </w:rPr>
            </w:pPr>
          </w:p>
        </w:tc>
        <w:tc>
          <w:tcPr>
            <w:tcW w:w="1436" w:type="dxa"/>
            <w:tcBorders>
              <w:top w:val="nil"/>
              <w:left w:val="nil"/>
              <w:bottom w:val="nil"/>
              <w:right w:val="nil"/>
            </w:tcBorders>
            <w:shd w:val="clear" w:color="auto" w:fill="auto"/>
          </w:tcPr>
          <w:p w14:paraId="7C624B3C" w14:textId="1EA958DD" w:rsidR="00114C89" w:rsidRPr="006145FD" w:rsidRDefault="00114C89" w:rsidP="00114C89">
            <w:pPr>
              <w:ind w:right="-3"/>
              <w:jc w:val="center"/>
              <w:rPr>
                <w:b/>
                <w:color w:val="767171"/>
              </w:rPr>
            </w:pPr>
            <w:r w:rsidRPr="006145FD">
              <w:rPr>
                <w:color w:val="767171"/>
              </w:rPr>
              <w:t xml:space="preserve">Fuente: </w:t>
            </w:r>
            <w:r w:rsidR="00776B1D" w:rsidRPr="006145FD">
              <w:rPr>
                <w:color w:val="767171"/>
              </w:rPr>
              <w:t>Div.</w:t>
            </w:r>
          </w:p>
        </w:tc>
        <w:tc>
          <w:tcPr>
            <w:tcW w:w="2567" w:type="dxa"/>
            <w:gridSpan w:val="4"/>
            <w:tcBorders>
              <w:top w:val="nil"/>
              <w:left w:val="nil"/>
              <w:bottom w:val="nil"/>
              <w:right w:val="nil"/>
            </w:tcBorders>
            <w:shd w:val="clear" w:color="auto" w:fill="auto"/>
          </w:tcPr>
          <w:p w14:paraId="61ED356E" w14:textId="66C950C0" w:rsidR="00114C89" w:rsidRPr="006145FD" w:rsidRDefault="00114C89" w:rsidP="00114C89">
            <w:pPr>
              <w:ind w:right="-3"/>
              <w:rPr>
                <w:rFonts w:eastAsia="Calibri"/>
                <w:color w:val="767171"/>
              </w:rPr>
            </w:pPr>
            <w:r w:rsidRPr="006145FD">
              <w:rPr>
                <w:color w:val="767171"/>
              </w:rPr>
              <w:t>Planificación</w:t>
            </w:r>
          </w:p>
        </w:tc>
        <w:tc>
          <w:tcPr>
            <w:tcW w:w="1076" w:type="dxa"/>
            <w:tcBorders>
              <w:top w:val="nil"/>
              <w:left w:val="nil"/>
              <w:bottom w:val="nil"/>
              <w:right w:val="nil"/>
            </w:tcBorders>
            <w:shd w:val="clear" w:color="auto" w:fill="auto"/>
          </w:tcPr>
          <w:p w14:paraId="6427A7E2" w14:textId="012B4184" w:rsidR="00114C89" w:rsidRPr="006145FD" w:rsidRDefault="00114C89" w:rsidP="00114C89">
            <w:pPr>
              <w:ind w:left="17" w:right="-3"/>
              <w:jc w:val="center"/>
              <w:rPr>
                <w:rFonts w:eastAsia="Calibri"/>
                <w:color w:val="767171"/>
              </w:rPr>
            </w:pPr>
          </w:p>
        </w:tc>
        <w:tc>
          <w:tcPr>
            <w:tcW w:w="1480" w:type="dxa"/>
            <w:gridSpan w:val="2"/>
            <w:tcBorders>
              <w:top w:val="nil"/>
              <w:left w:val="nil"/>
              <w:bottom w:val="nil"/>
              <w:right w:val="nil"/>
            </w:tcBorders>
            <w:shd w:val="clear" w:color="auto" w:fill="auto"/>
          </w:tcPr>
          <w:p w14:paraId="60606AA8" w14:textId="3F357737" w:rsidR="00114C89" w:rsidRPr="006145FD" w:rsidRDefault="00114C89" w:rsidP="00114C89">
            <w:pPr>
              <w:ind w:left="181" w:right="-3"/>
              <w:jc w:val="center"/>
              <w:rPr>
                <w:rFonts w:eastAsia="Calibri"/>
                <w:color w:val="767171"/>
              </w:rPr>
            </w:pPr>
          </w:p>
        </w:tc>
        <w:tc>
          <w:tcPr>
            <w:tcW w:w="1209" w:type="dxa"/>
            <w:gridSpan w:val="2"/>
            <w:tcBorders>
              <w:top w:val="nil"/>
              <w:left w:val="nil"/>
              <w:bottom w:val="nil"/>
              <w:right w:val="nil"/>
            </w:tcBorders>
            <w:shd w:val="clear" w:color="auto" w:fill="auto"/>
          </w:tcPr>
          <w:p w14:paraId="6DE89BE6" w14:textId="5A1DAAFC" w:rsidR="00114C89" w:rsidRPr="006145FD" w:rsidRDefault="00114C89" w:rsidP="00114C89">
            <w:pPr>
              <w:ind w:left="132" w:right="113"/>
              <w:jc w:val="center"/>
              <w:rPr>
                <w:rFonts w:eastAsia="Calibri"/>
                <w:color w:val="767171"/>
              </w:rPr>
            </w:pPr>
          </w:p>
        </w:tc>
        <w:tc>
          <w:tcPr>
            <w:tcW w:w="1211" w:type="dxa"/>
            <w:gridSpan w:val="2"/>
            <w:tcBorders>
              <w:top w:val="nil"/>
              <w:left w:val="nil"/>
              <w:bottom w:val="nil"/>
              <w:right w:val="nil"/>
            </w:tcBorders>
            <w:shd w:val="clear" w:color="auto" w:fill="auto"/>
          </w:tcPr>
          <w:p w14:paraId="0FB1C3D7" w14:textId="571EF805" w:rsidR="00114C89" w:rsidRPr="006145FD" w:rsidRDefault="00114C89" w:rsidP="00114C89">
            <w:pPr>
              <w:ind w:left="20"/>
              <w:jc w:val="center"/>
              <w:rPr>
                <w:rFonts w:eastAsia="Calibri"/>
                <w:color w:val="767171"/>
              </w:rPr>
            </w:pPr>
          </w:p>
        </w:tc>
        <w:tc>
          <w:tcPr>
            <w:tcW w:w="1210" w:type="dxa"/>
            <w:gridSpan w:val="2"/>
            <w:tcBorders>
              <w:top w:val="nil"/>
              <w:left w:val="nil"/>
              <w:bottom w:val="nil"/>
              <w:right w:val="nil"/>
            </w:tcBorders>
            <w:shd w:val="clear" w:color="auto" w:fill="auto"/>
          </w:tcPr>
          <w:p w14:paraId="31B2B731" w14:textId="51196AB1" w:rsidR="00114C89" w:rsidRPr="006145FD" w:rsidRDefault="00114C89" w:rsidP="00114C89">
            <w:pPr>
              <w:ind w:left="397" w:right="373"/>
              <w:jc w:val="center"/>
              <w:rPr>
                <w:rFonts w:eastAsia="Calibri"/>
                <w:color w:val="767171"/>
              </w:rPr>
            </w:pPr>
          </w:p>
        </w:tc>
        <w:tc>
          <w:tcPr>
            <w:tcW w:w="1482" w:type="dxa"/>
            <w:gridSpan w:val="3"/>
            <w:tcBorders>
              <w:top w:val="nil"/>
              <w:left w:val="nil"/>
              <w:bottom w:val="nil"/>
              <w:right w:val="nil"/>
            </w:tcBorders>
            <w:shd w:val="clear" w:color="auto" w:fill="auto"/>
          </w:tcPr>
          <w:p w14:paraId="302AB376" w14:textId="255F38F9" w:rsidR="00114C89" w:rsidRPr="006145FD" w:rsidRDefault="00114C89" w:rsidP="00114C89">
            <w:pPr>
              <w:ind w:left="532" w:right="511"/>
              <w:jc w:val="center"/>
              <w:rPr>
                <w:rFonts w:eastAsia="Calibri"/>
                <w:color w:val="767171"/>
              </w:rPr>
            </w:pPr>
          </w:p>
        </w:tc>
        <w:tc>
          <w:tcPr>
            <w:tcW w:w="807" w:type="dxa"/>
            <w:tcBorders>
              <w:top w:val="nil"/>
              <w:left w:val="nil"/>
              <w:bottom w:val="nil"/>
              <w:right w:val="nil"/>
            </w:tcBorders>
            <w:shd w:val="clear" w:color="auto" w:fill="auto"/>
          </w:tcPr>
          <w:p w14:paraId="7133757B" w14:textId="5417853C" w:rsidR="00114C89" w:rsidRPr="006145FD" w:rsidRDefault="00114C89" w:rsidP="00114C89">
            <w:pPr>
              <w:spacing w:line="234" w:lineRule="exact"/>
              <w:ind w:left="73" w:right="49"/>
              <w:jc w:val="center"/>
              <w:rPr>
                <w:rFonts w:eastAsia="Calibri"/>
                <w:color w:val="767171"/>
              </w:rPr>
            </w:pPr>
          </w:p>
        </w:tc>
        <w:tc>
          <w:tcPr>
            <w:tcW w:w="1345" w:type="dxa"/>
            <w:gridSpan w:val="3"/>
            <w:tcBorders>
              <w:top w:val="nil"/>
              <w:left w:val="nil"/>
              <w:bottom w:val="nil"/>
              <w:right w:val="nil"/>
            </w:tcBorders>
            <w:shd w:val="clear" w:color="auto" w:fill="auto"/>
          </w:tcPr>
          <w:p w14:paraId="5E2ED1B0" w14:textId="1A83F9EC" w:rsidR="00114C89" w:rsidRPr="006145FD" w:rsidRDefault="00114C89" w:rsidP="00114C89">
            <w:pPr>
              <w:ind w:left="157" w:right="128"/>
              <w:jc w:val="center"/>
              <w:rPr>
                <w:rFonts w:eastAsia="Calibri"/>
                <w:color w:val="767171"/>
              </w:rPr>
            </w:pPr>
          </w:p>
        </w:tc>
        <w:tc>
          <w:tcPr>
            <w:tcW w:w="673" w:type="dxa"/>
            <w:tcBorders>
              <w:top w:val="nil"/>
              <w:left w:val="nil"/>
              <w:bottom w:val="nil"/>
              <w:right w:val="nil"/>
            </w:tcBorders>
            <w:shd w:val="clear" w:color="auto" w:fill="auto"/>
          </w:tcPr>
          <w:p w14:paraId="452F3D41" w14:textId="310150C2" w:rsidR="00114C89" w:rsidRPr="006145FD" w:rsidRDefault="00114C89" w:rsidP="00114C89">
            <w:pPr>
              <w:ind w:left="276"/>
              <w:rPr>
                <w:rFonts w:eastAsia="Calibri"/>
                <w:color w:val="767171"/>
              </w:rPr>
            </w:pPr>
          </w:p>
        </w:tc>
      </w:tr>
    </w:tbl>
    <w:p w14:paraId="168EBC12" w14:textId="0970ADEF" w:rsidR="00421D6A" w:rsidRPr="006145FD" w:rsidRDefault="00421D6A" w:rsidP="00FC1FD9">
      <w:pPr>
        <w:spacing w:line="360" w:lineRule="auto"/>
        <w:ind w:left="-993" w:right="407"/>
        <w:rPr>
          <w:color w:val="767171"/>
          <w:sz w:val="26"/>
          <w:szCs w:val="24"/>
        </w:rPr>
      </w:pPr>
    </w:p>
    <w:p w14:paraId="101AED76" w14:textId="713AA7A5" w:rsidR="00776B1D" w:rsidRPr="006145FD" w:rsidRDefault="00776B1D" w:rsidP="00776B1D">
      <w:pPr>
        <w:tabs>
          <w:tab w:val="left" w:pos="3986"/>
        </w:tabs>
        <w:rPr>
          <w:color w:val="767171"/>
          <w:sz w:val="26"/>
          <w:szCs w:val="24"/>
        </w:rPr>
        <w:sectPr w:rsidR="00776B1D" w:rsidRPr="006145FD" w:rsidSect="00D70F73">
          <w:footerReference w:type="default" r:id="rId20"/>
          <w:pgSz w:w="15840" w:h="12240" w:orient="landscape" w:code="1"/>
          <w:pgMar w:top="1701" w:right="590" w:bottom="2160" w:left="851" w:header="709" w:footer="709" w:gutter="0"/>
          <w:pgNumType w:start="1"/>
          <w:cols w:space="708"/>
          <w:docGrid w:linePitch="360"/>
        </w:sectPr>
      </w:pPr>
    </w:p>
    <w:p w14:paraId="1578C02D" w14:textId="584F30F7" w:rsidR="00421D6A" w:rsidRPr="006145FD" w:rsidRDefault="00274DFA" w:rsidP="00274DFA">
      <w:pPr>
        <w:spacing w:line="360" w:lineRule="auto"/>
        <w:ind w:right="407"/>
        <w:rPr>
          <w:color w:val="767171"/>
          <w:sz w:val="24"/>
          <w:szCs w:val="24"/>
        </w:rPr>
      </w:pPr>
      <w:r w:rsidRPr="006145FD">
        <w:rPr>
          <w:color w:val="767171"/>
          <w:sz w:val="24"/>
          <w:szCs w:val="24"/>
        </w:rPr>
        <w:lastRenderedPageBreak/>
        <w:t xml:space="preserve">Anexo </w:t>
      </w:r>
      <w:r w:rsidR="002D7A5B" w:rsidRPr="006145FD">
        <w:rPr>
          <w:color w:val="767171"/>
          <w:sz w:val="24"/>
          <w:szCs w:val="24"/>
        </w:rPr>
        <w:t>f</w:t>
      </w:r>
    </w:p>
    <w:tbl>
      <w:tblPr>
        <w:tblW w:w="9235" w:type="dxa"/>
        <w:tblInd w:w="-1276" w:type="dxa"/>
        <w:tblCellMar>
          <w:left w:w="70" w:type="dxa"/>
          <w:right w:w="70" w:type="dxa"/>
        </w:tblCellMar>
        <w:tblLook w:val="04A0" w:firstRow="1" w:lastRow="0" w:firstColumn="1" w:lastColumn="0" w:noHBand="0" w:noVBand="1"/>
      </w:tblPr>
      <w:tblGrid>
        <w:gridCol w:w="260"/>
        <w:gridCol w:w="2292"/>
        <w:gridCol w:w="1701"/>
        <w:gridCol w:w="1843"/>
        <w:gridCol w:w="1580"/>
        <w:gridCol w:w="1559"/>
      </w:tblGrid>
      <w:tr w:rsidR="006145FD" w:rsidRPr="006145FD" w14:paraId="65487B61" w14:textId="77777777" w:rsidTr="00CE70CF">
        <w:trPr>
          <w:trHeight w:val="494"/>
        </w:trPr>
        <w:tc>
          <w:tcPr>
            <w:tcW w:w="9235" w:type="dxa"/>
            <w:gridSpan w:val="6"/>
            <w:tcBorders>
              <w:top w:val="nil"/>
              <w:left w:val="nil"/>
              <w:bottom w:val="nil"/>
              <w:right w:val="nil"/>
            </w:tcBorders>
            <w:shd w:val="clear" w:color="auto" w:fill="auto"/>
            <w:noWrap/>
            <w:vAlign w:val="bottom"/>
            <w:hideMark/>
          </w:tcPr>
          <w:p w14:paraId="4B8C6D43" w14:textId="77777777" w:rsidR="00274DFA" w:rsidRPr="006145FD" w:rsidRDefault="00274DFA" w:rsidP="00274DFA">
            <w:pPr>
              <w:widowControl/>
              <w:autoSpaceDE/>
              <w:autoSpaceDN/>
              <w:jc w:val="center"/>
              <w:rPr>
                <w:b/>
                <w:bCs/>
                <w:color w:val="767171"/>
                <w:sz w:val="24"/>
                <w:szCs w:val="24"/>
                <w:lang w:eastAsia="es-DO"/>
              </w:rPr>
            </w:pPr>
            <w:r w:rsidRPr="006145FD">
              <w:rPr>
                <w:b/>
                <w:bCs/>
                <w:color w:val="767171"/>
                <w:sz w:val="24"/>
                <w:szCs w:val="24"/>
                <w:lang w:eastAsia="es-DO"/>
              </w:rPr>
              <w:t>CONSEJO NACIONAL DE INVESTIGACIONES AGROPECUARIAS Y FORESTALES (CONIAF)</w:t>
            </w:r>
          </w:p>
        </w:tc>
      </w:tr>
      <w:tr w:rsidR="006145FD" w:rsidRPr="006145FD" w14:paraId="6151D7EA" w14:textId="77777777" w:rsidTr="00CE70CF">
        <w:trPr>
          <w:trHeight w:val="274"/>
        </w:trPr>
        <w:tc>
          <w:tcPr>
            <w:tcW w:w="260" w:type="dxa"/>
            <w:tcBorders>
              <w:top w:val="nil"/>
              <w:left w:val="nil"/>
              <w:bottom w:val="nil"/>
              <w:right w:val="nil"/>
            </w:tcBorders>
            <w:shd w:val="clear" w:color="auto" w:fill="auto"/>
            <w:noWrap/>
            <w:vAlign w:val="bottom"/>
            <w:hideMark/>
          </w:tcPr>
          <w:p w14:paraId="28B2227D" w14:textId="77777777" w:rsidR="00274DFA" w:rsidRPr="006145FD" w:rsidRDefault="00274DFA" w:rsidP="00274DFA">
            <w:pPr>
              <w:widowControl/>
              <w:autoSpaceDE/>
              <w:autoSpaceDN/>
              <w:jc w:val="center"/>
              <w:rPr>
                <w:b/>
                <w:bCs/>
                <w:color w:val="767171"/>
                <w:sz w:val="24"/>
                <w:szCs w:val="24"/>
                <w:lang w:eastAsia="es-DO"/>
              </w:rPr>
            </w:pPr>
          </w:p>
        </w:tc>
        <w:tc>
          <w:tcPr>
            <w:tcW w:w="2292" w:type="dxa"/>
            <w:tcBorders>
              <w:top w:val="nil"/>
              <w:left w:val="nil"/>
              <w:bottom w:val="nil"/>
              <w:right w:val="nil"/>
            </w:tcBorders>
            <w:shd w:val="clear" w:color="auto" w:fill="auto"/>
            <w:noWrap/>
            <w:vAlign w:val="bottom"/>
            <w:hideMark/>
          </w:tcPr>
          <w:p w14:paraId="54E1DE9D" w14:textId="77777777" w:rsidR="00274DFA" w:rsidRPr="006145FD" w:rsidRDefault="00274DFA" w:rsidP="00274DFA">
            <w:pPr>
              <w:widowControl/>
              <w:autoSpaceDE/>
              <w:autoSpaceDN/>
              <w:rPr>
                <w:color w:val="767171"/>
                <w:sz w:val="20"/>
                <w:szCs w:val="20"/>
                <w:lang w:eastAsia="es-DO"/>
              </w:rPr>
            </w:pPr>
          </w:p>
        </w:tc>
        <w:tc>
          <w:tcPr>
            <w:tcW w:w="1701" w:type="dxa"/>
            <w:tcBorders>
              <w:top w:val="nil"/>
              <w:left w:val="nil"/>
              <w:bottom w:val="nil"/>
              <w:right w:val="nil"/>
            </w:tcBorders>
            <w:shd w:val="clear" w:color="auto" w:fill="auto"/>
            <w:noWrap/>
            <w:vAlign w:val="bottom"/>
            <w:hideMark/>
          </w:tcPr>
          <w:p w14:paraId="782618A1" w14:textId="77777777" w:rsidR="00274DFA" w:rsidRPr="006145FD" w:rsidRDefault="00274DFA" w:rsidP="00274DFA">
            <w:pPr>
              <w:widowControl/>
              <w:autoSpaceDE/>
              <w:autoSpaceDN/>
              <w:rPr>
                <w:color w:val="767171"/>
                <w:sz w:val="20"/>
                <w:szCs w:val="20"/>
                <w:lang w:eastAsia="es-DO"/>
              </w:rPr>
            </w:pPr>
          </w:p>
        </w:tc>
        <w:tc>
          <w:tcPr>
            <w:tcW w:w="1843" w:type="dxa"/>
            <w:tcBorders>
              <w:top w:val="nil"/>
              <w:left w:val="nil"/>
              <w:bottom w:val="nil"/>
              <w:right w:val="nil"/>
            </w:tcBorders>
            <w:shd w:val="clear" w:color="auto" w:fill="auto"/>
            <w:noWrap/>
            <w:vAlign w:val="bottom"/>
            <w:hideMark/>
          </w:tcPr>
          <w:p w14:paraId="688BD265" w14:textId="77777777" w:rsidR="00274DFA" w:rsidRPr="006145FD" w:rsidRDefault="00274DFA" w:rsidP="00274DFA">
            <w:pPr>
              <w:widowControl/>
              <w:autoSpaceDE/>
              <w:autoSpaceDN/>
              <w:rPr>
                <w:color w:val="767171"/>
                <w:sz w:val="20"/>
                <w:szCs w:val="20"/>
                <w:lang w:eastAsia="es-DO"/>
              </w:rPr>
            </w:pPr>
          </w:p>
        </w:tc>
        <w:tc>
          <w:tcPr>
            <w:tcW w:w="1580" w:type="dxa"/>
            <w:tcBorders>
              <w:top w:val="nil"/>
              <w:left w:val="nil"/>
              <w:bottom w:val="nil"/>
              <w:right w:val="nil"/>
            </w:tcBorders>
            <w:shd w:val="clear" w:color="auto" w:fill="auto"/>
            <w:noWrap/>
            <w:vAlign w:val="bottom"/>
            <w:hideMark/>
          </w:tcPr>
          <w:p w14:paraId="57135AE9" w14:textId="77777777" w:rsidR="00274DFA" w:rsidRPr="006145FD" w:rsidRDefault="00274DFA" w:rsidP="00274DFA">
            <w:pPr>
              <w:widowControl/>
              <w:autoSpaceDE/>
              <w:autoSpaceDN/>
              <w:rPr>
                <w:color w:val="767171"/>
                <w:sz w:val="20"/>
                <w:szCs w:val="20"/>
                <w:lang w:eastAsia="es-DO"/>
              </w:rPr>
            </w:pPr>
          </w:p>
        </w:tc>
        <w:tc>
          <w:tcPr>
            <w:tcW w:w="1559" w:type="dxa"/>
            <w:tcBorders>
              <w:top w:val="nil"/>
              <w:left w:val="nil"/>
              <w:bottom w:val="nil"/>
              <w:right w:val="nil"/>
            </w:tcBorders>
            <w:shd w:val="clear" w:color="auto" w:fill="auto"/>
            <w:noWrap/>
            <w:vAlign w:val="bottom"/>
            <w:hideMark/>
          </w:tcPr>
          <w:p w14:paraId="1C937DE7" w14:textId="77777777" w:rsidR="00274DFA" w:rsidRPr="006145FD" w:rsidRDefault="00274DFA" w:rsidP="00274DFA">
            <w:pPr>
              <w:widowControl/>
              <w:autoSpaceDE/>
              <w:autoSpaceDN/>
              <w:rPr>
                <w:color w:val="767171"/>
                <w:sz w:val="20"/>
                <w:szCs w:val="20"/>
                <w:lang w:eastAsia="es-DO"/>
              </w:rPr>
            </w:pPr>
          </w:p>
        </w:tc>
      </w:tr>
      <w:tr w:rsidR="006145FD" w:rsidRPr="006145FD" w14:paraId="38FC03D8" w14:textId="77777777" w:rsidTr="00CE70CF">
        <w:trPr>
          <w:trHeight w:val="343"/>
        </w:trPr>
        <w:tc>
          <w:tcPr>
            <w:tcW w:w="9235" w:type="dxa"/>
            <w:gridSpan w:val="6"/>
            <w:tcBorders>
              <w:top w:val="nil"/>
              <w:left w:val="nil"/>
              <w:bottom w:val="nil"/>
              <w:right w:val="nil"/>
            </w:tcBorders>
            <w:shd w:val="clear" w:color="auto" w:fill="auto"/>
            <w:noWrap/>
            <w:vAlign w:val="bottom"/>
            <w:hideMark/>
          </w:tcPr>
          <w:p w14:paraId="0F18798E" w14:textId="77777777" w:rsidR="00274DFA" w:rsidRPr="006145FD" w:rsidRDefault="00274DFA" w:rsidP="00274DFA">
            <w:pPr>
              <w:widowControl/>
              <w:autoSpaceDE/>
              <w:autoSpaceDN/>
              <w:jc w:val="center"/>
              <w:rPr>
                <w:b/>
                <w:bCs/>
                <w:color w:val="767171"/>
                <w:sz w:val="24"/>
                <w:szCs w:val="24"/>
                <w:lang w:eastAsia="es-DO"/>
              </w:rPr>
            </w:pPr>
            <w:r w:rsidRPr="006145FD">
              <w:rPr>
                <w:b/>
                <w:bCs/>
                <w:color w:val="767171"/>
                <w:sz w:val="24"/>
                <w:szCs w:val="24"/>
                <w:lang w:eastAsia="es-DO"/>
              </w:rPr>
              <w:t>EJECUCION PRESUPUESTARIA POR OBJETO DEL GASTO</w:t>
            </w:r>
          </w:p>
        </w:tc>
      </w:tr>
      <w:tr w:rsidR="006145FD" w:rsidRPr="006145FD" w14:paraId="7F06E9FE" w14:textId="77777777" w:rsidTr="00CE70CF">
        <w:trPr>
          <w:trHeight w:val="288"/>
        </w:trPr>
        <w:tc>
          <w:tcPr>
            <w:tcW w:w="9235" w:type="dxa"/>
            <w:gridSpan w:val="6"/>
            <w:tcBorders>
              <w:top w:val="nil"/>
              <w:left w:val="nil"/>
              <w:bottom w:val="nil"/>
              <w:right w:val="nil"/>
            </w:tcBorders>
            <w:shd w:val="clear" w:color="auto" w:fill="auto"/>
            <w:noWrap/>
            <w:vAlign w:val="bottom"/>
            <w:hideMark/>
          </w:tcPr>
          <w:p w14:paraId="5C67391D" w14:textId="77777777" w:rsidR="00274DFA" w:rsidRPr="006145FD" w:rsidRDefault="00274DFA" w:rsidP="00274DFA">
            <w:pPr>
              <w:widowControl/>
              <w:autoSpaceDE/>
              <w:autoSpaceDN/>
              <w:jc w:val="center"/>
              <w:rPr>
                <w:b/>
                <w:bCs/>
                <w:color w:val="767171"/>
                <w:sz w:val="24"/>
                <w:szCs w:val="24"/>
                <w:lang w:eastAsia="es-DO"/>
              </w:rPr>
            </w:pPr>
            <w:r w:rsidRPr="006145FD">
              <w:rPr>
                <w:b/>
                <w:bCs/>
                <w:color w:val="767171"/>
                <w:sz w:val="24"/>
                <w:szCs w:val="24"/>
                <w:lang w:eastAsia="es-DO"/>
              </w:rPr>
              <w:t>AL 31 DE DICIEMBRE 2021</w:t>
            </w:r>
          </w:p>
        </w:tc>
      </w:tr>
      <w:tr w:rsidR="006145FD" w:rsidRPr="006145FD" w14:paraId="0272AF80" w14:textId="77777777" w:rsidTr="00CE70CF">
        <w:trPr>
          <w:trHeight w:val="288"/>
        </w:trPr>
        <w:tc>
          <w:tcPr>
            <w:tcW w:w="260" w:type="dxa"/>
            <w:tcBorders>
              <w:top w:val="nil"/>
              <w:left w:val="nil"/>
              <w:bottom w:val="nil"/>
              <w:right w:val="nil"/>
            </w:tcBorders>
            <w:shd w:val="clear" w:color="auto" w:fill="auto"/>
            <w:noWrap/>
            <w:vAlign w:val="bottom"/>
            <w:hideMark/>
          </w:tcPr>
          <w:p w14:paraId="474BBB05" w14:textId="77777777" w:rsidR="00274DFA" w:rsidRPr="006145FD" w:rsidRDefault="00274DFA" w:rsidP="00274DFA">
            <w:pPr>
              <w:widowControl/>
              <w:autoSpaceDE/>
              <w:autoSpaceDN/>
              <w:jc w:val="center"/>
              <w:rPr>
                <w:b/>
                <w:bCs/>
                <w:color w:val="767171"/>
                <w:sz w:val="24"/>
                <w:szCs w:val="24"/>
                <w:lang w:eastAsia="es-DO"/>
              </w:rPr>
            </w:pPr>
          </w:p>
        </w:tc>
        <w:tc>
          <w:tcPr>
            <w:tcW w:w="2292" w:type="dxa"/>
            <w:tcBorders>
              <w:top w:val="nil"/>
              <w:left w:val="nil"/>
              <w:bottom w:val="nil"/>
              <w:right w:val="nil"/>
            </w:tcBorders>
            <w:shd w:val="clear" w:color="auto" w:fill="auto"/>
            <w:noWrap/>
            <w:vAlign w:val="bottom"/>
            <w:hideMark/>
          </w:tcPr>
          <w:p w14:paraId="3F52917F" w14:textId="77777777" w:rsidR="00274DFA" w:rsidRPr="006145FD" w:rsidRDefault="00274DFA" w:rsidP="00274DFA">
            <w:pPr>
              <w:widowControl/>
              <w:autoSpaceDE/>
              <w:autoSpaceDN/>
              <w:rPr>
                <w:color w:val="767171"/>
                <w:sz w:val="20"/>
                <w:szCs w:val="20"/>
                <w:lang w:eastAsia="es-DO"/>
              </w:rPr>
            </w:pPr>
          </w:p>
        </w:tc>
        <w:tc>
          <w:tcPr>
            <w:tcW w:w="1701" w:type="dxa"/>
            <w:tcBorders>
              <w:top w:val="nil"/>
              <w:left w:val="nil"/>
              <w:bottom w:val="nil"/>
              <w:right w:val="nil"/>
            </w:tcBorders>
            <w:shd w:val="clear" w:color="auto" w:fill="auto"/>
            <w:noWrap/>
            <w:vAlign w:val="bottom"/>
            <w:hideMark/>
          </w:tcPr>
          <w:p w14:paraId="5DA49771" w14:textId="77777777" w:rsidR="00274DFA" w:rsidRPr="006145FD" w:rsidRDefault="00274DFA" w:rsidP="00274DFA">
            <w:pPr>
              <w:widowControl/>
              <w:autoSpaceDE/>
              <w:autoSpaceDN/>
              <w:rPr>
                <w:color w:val="767171"/>
                <w:sz w:val="20"/>
                <w:szCs w:val="20"/>
                <w:lang w:eastAsia="es-DO"/>
              </w:rPr>
            </w:pPr>
          </w:p>
        </w:tc>
        <w:tc>
          <w:tcPr>
            <w:tcW w:w="1843" w:type="dxa"/>
            <w:tcBorders>
              <w:top w:val="nil"/>
              <w:left w:val="nil"/>
              <w:bottom w:val="nil"/>
              <w:right w:val="nil"/>
            </w:tcBorders>
            <w:shd w:val="clear" w:color="auto" w:fill="auto"/>
            <w:noWrap/>
            <w:vAlign w:val="bottom"/>
            <w:hideMark/>
          </w:tcPr>
          <w:p w14:paraId="0E52AFE2" w14:textId="77777777" w:rsidR="00274DFA" w:rsidRPr="006145FD" w:rsidRDefault="00274DFA" w:rsidP="00274DFA">
            <w:pPr>
              <w:widowControl/>
              <w:autoSpaceDE/>
              <w:autoSpaceDN/>
              <w:rPr>
                <w:color w:val="767171"/>
                <w:sz w:val="20"/>
                <w:szCs w:val="20"/>
                <w:lang w:eastAsia="es-DO"/>
              </w:rPr>
            </w:pPr>
          </w:p>
        </w:tc>
        <w:tc>
          <w:tcPr>
            <w:tcW w:w="1580" w:type="dxa"/>
            <w:tcBorders>
              <w:top w:val="nil"/>
              <w:left w:val="nil"/>
              <w:bottom w:val="nil"/>
              <w:right w:val="nil"/>
            </w:tcBorders>
            <w:shd w:val="clear" w:color="auto" w:fill="auto"/>
            <w:noWrap/>
            <w:vAlign w:val="bottom"/>
            <w:hideMark/>
          </w:tcPr>
          <w:p w14:paraId="15321ED0" w14:textId="77777777" w:rsidR="00274DFA" w:rsidRPr="006145FD" w:rsidRDefault="00274DFA" w:rsidP="00274DFA">
            <w:pPr>
              <w:widowControl/>
              <w:autoSpaceDE/>
              <w:autoSpaceDN/>
              <w:rPr>
                <w:color w:val="767171"/>
                <w:sz w:val="20"/>
                <w:szCs w:val="20"/>
                <w:lang w:eastAsia="es-DO"/>
              </w:rPr>
            </w:pPr>
          </w:p>
        </w:tc>
        <w:tc>
          <w:tcPr>
            <w:tcW w:w="1559" w:type="dxa"/>
            <w:tcBorders>
              <w:top w:val="nil"/>
              <w:left w:val="nil"/>
              <w:bottom w:val="nil"/>
              <w:right w:val="nil"/>
            </w:tcBorders>
            <w:shd w:val="clear" w:color="auto" w:fill="auto"/>
            <w:noWrap/>
            <w:vAlign w:val="bottom"/>
            <w:hideMark/>
          </w:tcPr>
          <w:p w14:paraId="3ED4BD65" w14:textId="77777777" w:rsidR="00274DFA" w:rsidRPr="006145FD" w:rsidRDefault="00274DFA" w:rsidP="00274DFA">
            <w:pPr>
              <w:widowControl/>
              <w:autoSpaceDE/>
              <w:autoSpaceDN/>
              <w:rPr>
                <w:color w:val="767171"/>
                <w:sz w:val="20"/>
                <w:szCs w:val="20"/>
                <w:lang w:eastAsia="es-DO"/>
              </w:rPr>
            </w:pPr>
          </w:p>
        </w:tc>
      </w:tr>
      <w:tr w:rsidR="006145FD" w:rsidRPr="006145FD" w14:paraId="08A98784" w14:textId="77777777" w:rsidTr="00CE70CF">
        <w:trPr>
          <w:trHeight w:val="995"/>
        </w:trPr>
        <w:tc>
          <w:tcPr>
            <w:tcW w:w="260" w:type="dxa"/>
            <w:tcBorders>
              <w:top w:val="single" w:sz="8" w:space="0" w:color="auto"/>
              <w:left w:val="single" w:sz="8" w:space="0" w:color="auto"/>
              <w:bottom w:val="single" w:sz="4" w:space="0" w:color="auto"/>
              <w:right w:val="single" w:sz="4" w:space="0" w:color="auto"/>
            </w:tcBorders>
            <w:shd w:val="clear" w:color="auto" w:fill="002060"/>
            <w:noWrap/>
            <w:vAlign w:val="bottom"/>
            <w:hideMark/>
          </w:tcPr>
          <w:p w14:paraId="04C372E2" w14:textId="77777777" w:rsidR="00274DFA" w:rsidRPr="006145FD" w:rsidRDefault="00274DFA" w:rsidP="00274DFA">
            <w:pPr>
              <w:widowControl/>
              <w:autoSpaceDE/>
              <w:autoSpaceDN/>
              <w:ind w:left="-353"/>
              <w:rPr>
                <w:b/>
                <w:bCs/>
                <w:color w:val="767171"/>
                <w:sz w:val="24"/>
                <w:szCs w:val="24"/>
                <w:lang w:eastAsia="es-DO"/>
              </w:rPr>
            </w:pPr>
            <w:r w:rsidRPr="006145FD">
              <w:rPr>
                <w:b/>
                <w:bCs/>
                <w:color w:val="767171"/>
                <w:sz w:val="24"/>
                <w:szCs w:val="24"/>
                <w:lang w:eastAsia="es-DO"/>
              </w:rPr>
              <w:t> </w:t>
            </w:r>
          </w:p>
        </w:tc>
        <w:tc>
          <w:tcPr>
            <w:tcW w:w="2292" w:type="dxa"/>
            <w:tcBorders>
              <w:top w:val="single" w:sz="8" w:space="0" w:color="auto"/>
              <w:left w:val="nil"/>
              <w:bottom w:val="single" w:sz="4" w:space="0" w:color="auto"/>
              <w:right w:val="single" w:sz="4" w:space="0" w:color="auto"/>
            </w:tcBorders>
            <w:shd w:val="clear" w:color="auto" w:fill="002060"/>
            <w:noWrap/>
            <w:vAlign w:val="center"/>
            <w:hideMark/>
          </w:tcPr>
          <w:p w14:paraId="591AF01D" w14:textId="77777777" w:rsidR="00274DFA" w:rsidRPr="006145FD" w:rsidRDefault="00274DFA" w:rsidP="00274DFA">
            <w:pPr>
              <w:widowControl/>
              <w:autoSpaceDE/>
              <w:autoSpaceDN/>
              <w:jc w:val="center"/>
              <w:rPr>
                <w:b/>
                <w:bCs/>
                <w:color w:val="767171"/>
                <w:sz w:val="24"/>
                <w:szCs w:val="24"/>
                <w:lang w:eastAsia="es-DO"/>
              </w:rPr>
            </w:pPr>
            <w:r w:rsidRPr="006145FD">
              <w:rPr>
                <w:b/>
                <w:bCs/>
                <w:color w:val="767171"/>
                <w:sz w:val="24"/>
                <w:szCs w:val="24"/>
                <w:lang w:eastAsia="es-DO"/>
              </w:rPr>
              <w:t xml:space="preserve"> OBJETO  </w:t>
            </w:r>
          </w:p>
        </w:tc>
        <w:tc>
          <w:tcPr>
            <w:tcW w:w="1701" w:type="dxa"/>
            <w:tcBorders>
              <w:top w:val="single" w:sz="8" w:space="0" w:color="auto"/>
              <w:left w:val="nil"/>
              <w:bottom w:val="single" w:sz="4" w:space="0" w:color="auto"/>
              <w:right w:val="single" w:sz="4" w:space="0" w:color="auto"/>
            </w:tcBorders>
            <w:shd w:val="clear" w:color="auto" w:fill="002060"/>
            <w:vAlign w:val="bottom"/>
            <w:hideMark/>
          </w:tcPr>
          <w:p w14:paraId="797A7937" w14:textId="77777777" w:rsidR="00274DFA" w:rsidRPr="006145FD" w:rsidRDefault="00274DFA" w:rsidP="00274DFA">
            <w:pPr>
              <w:widowControl/>
              <w:autoSpaceDE/>
              <w:autoSpaceDN/>
              <w:jc w:val="center"/>
              <w:rPr>
                <w:b/>
                <w:bCs/>
                <w:color w:val="767171"/>
                <w:sz w:val="24"/>
                <w:szCs w:val="24"/>
                <w:lang w:eastAsia="es-DO"/>
              </w:rPr>
            </w:pPr>
            <w:r w:rsidRPr="006145FD">
              <w:rPr>
                <w:b/>
                <w:bCs/>
                <w:color w:val="767171"/>
                <w:sz w:val="24"/>
                <w:szCs w:val="24"/>
                <w:lang w:eastAsia="es-DO"/>
              </w:rPr>
              <w:t xml:space="preserve"> PRESUPUES-TO INICIAL </w:t>
            </w:r>
          </w:p>
        </w:tc>
        <w:tc>
          <w:tcPr>
            <w:tcW w:w="1843" w:type="dxa"/>
            <w:tcBorders>
              <w:top w:val="single" w:sz="8" w:space="0" w:color="auto"/>
              <w:left w:val="nil"/>
              <w:bottom w:val="single" w:sz="4" w:space="0" w:color="auto"/>
              <w:right w:val="single" w:sz="4" w:space="0" w:color="auto"/>
            </w:tcBorders>
            <w:shd w:val="clear" w:color="auto" w:fill="002060"/>
            <w:vAlign w:val="bottom"/>
            <w:hideMark/>
          </w:tcPr>
          <w:p w14:paraId="6A892B17" w14:textId="77777777" w:rsidR="00274DFA" w:rsidRPr="006145FD" w:rsidRDefault="00274DFA" w:rsidP="00274DFA">
            <w:pPr>
              <w:widowControl/>
              <w:autoSpaceDE/>
              <w:autoSpaceDN/>
              <w:jc w:val="center"/>
              <w:rPr>
                <w:b/>
                <w:bCs/>
                <w:color w:val="767171"/>
                <w:sz w:val="24"/>
                <w:szCs w:val="24"/>
                <w:lang w:eastAsia="es-DO"/>
              </w:rPr>
            </w:pPr>
            <w:r w:rsidRPr="006145FD">
              <w:rPr>
                <w:b/>
                <w:bCs/>
                <w:color w:val="767171"/>
                <w:sz w:val="24"/>
                <w:szCs w:val="24"/>
                <w:lang w:eastAsia="es-DO"/>
              </w:rPr>
              <w:t xml:space="preserve"> PRESUPUES- TO VIGENTE </w:t>
            </w:r>
          </w:p>
        </w:tc>
        <w:tc>
          <w:tcPr>
            <w:tcW w:w="1580" w:type="dxa"/>
            <w:tcBorders>
              <w:top w:val="single" w:sz="8" w:space="0" w:color="auto"/>
              <w:left w:val="nil"/>
              <w:bottom w:val="single" w:sz="4" w:space="0" w:color="auto"/>
              <w:right w:val="single" w:sz="4" w:space="0" w:color="auto"/>
            </w:tcBorders>
            <w:shd w:val="clear" w:color="auto" w:fill="002060"/>
            <w:vAlign w:val="bottom"/>
            <w:hideMark/>
          </w:tcPr>
          <w:p w14:paraId="2B46F1CA" w14:textId="77777777" w:rsidR="00274DFA" w:rsidRPr="006145FD" w:rsidRDefault="00274DFA" w:rsidP="00274DFA">
            <w:pPr>
              <w:widowControl/>
              <w:autoSpaceDE/>
              <w:autoSpaceDN/>
              <w:jc w:val="center"/>
              <w:rPr>
                <w:b/>
                <w:bCs/>
                <w:color w:val="767171"/>
                <w:sz w:val="24"/>
                <w:szCs w:val="24"/>
                <w:lang w:eastAsia="es-DO"/>
              </w:rPr>
            </w:pPr>
            <w:r w:rsidRPr="006145FD">
              <w:rPr>
                <w:b/>
                <w:bCs/>
                <w:color w:val="767171"/>
                <w:sz w:val="24"/>
                <w:szCs w:val="24"/>
                <w:lang w:eastAsia="es-DO"/>
              </w:rPr>
              <w:t xml:space="preserve"> EJECUCION AL 31 DE DICIEMBRE </w:t>
            </w:r>
          </w:p>
        </w:tc>
        <w:tc>
          <w:tcPr>
            <w:tcW w:w="1559" w:type="dxa"/>
            <w:tcBorders>
              <w:top w:val="single" w:sz="8" w:space="0" w:color="auto"/>
              <w:left w:val="nil"/>
              <w:bottom w:val="single" w:sz="4" w:space="0" w:color="auto"/>
              <w:right w:val="single" w:sz="4" w:space="0" w:color="auto"/>
            </w:tcBorders>
            <w:shd w:val="clear" w:color="auto" w:fill="002060"/>
            <w:vAlign w:val="bottom"/>
            <w:hideMark/>
          </w:tcPr>
          <w:p w14:paraId="5BB6A374" w14:textId="77777777" w:rsidR="00274DFA" w:rsidRPr="006145FD" w:rsidRDefault="00274DFA" w:rsidP="00274DFA">
            <w:pPr>
              <w:widowControl/>
              <w:autoSpaceDE/>
              <w:autoSpaceDN/>
              <w:jc w:val="center"/>
              <w:rPr>
                <w:b/>
                <w:bCs/>
                <w:color w:val="767171"/>
                <w:sz w:val="24"/>
                <w:szCs w:val="24"/>
                <w:lang w:eastAsia="es-DO"/>
              </w:rPr>
            </w:pPr>
            <w:r w:rsidRPr="006145FD">
              <w:rPr>
                <w:b/>
                <w:bCs/>
                <w:color w:val="767171"/>
                <w:sz w:val="24"/>
                <w:szCs w:val="24"/>
                <w:lang w:eastAsia="es-DO"/>
              </w:rPr>
              <w:t xml:space="preserve"> %DE EJECUCION </w:t>
            </w:r>
          </w:p>
        </w:tc>
      </w:tr>
      <w:tr w:rsidR="006145FD" w:rsidRPr="006145FD" w14:paraId="746578FD" w14:textId="77777777" w:rsidTr="00CE70CF">
        <w:trPr>
          <w:trHeight w:val="288"/>
        </w:trPr>
        <w:tc>
          <w:tcPr>
            <w:tcW w:w="9235" w:type="dxa"/>
            <w:gridSpan w:val="6"/>
            <w:tcBorders>
              <w:top w:val="single" w:sz="4" w:space="0" w:color="auto"/>
              <w:left w:val="single" w:sz="8" w:space="0" w:color="auto"/>
              <w:bottom w:val="single" w:sz="4" w:space="0" w:color="auto"/>
              <w:right w:val="nil"/>
            </w:tcBorders>
            <w:shd w:val="clear" w:color="auto" w:fill="002060"/>
            <w:noWrap/>
            <w:vAlign w:val="bottom"/>
            <w:hideMark/>
          </w:tcPr>
          <w:p w14:paraId="6AC0756B" w14:textId="77777777" w:rsidR="00274DFA" w:rsidRPr="006145FD" w:rsidRDefault="00274DFA" w:rsidP="00274DFA">
            <w:pPr>
              <w:widowControl/>
              <w:autoSpaceDE/>
              <w:autoSpaceDN/>
              <w:rPr>
                <w:b/>
                <w:bCs/>
                <w:color w:val="767171"/>
                <w:sz w:val="24"/>
                <w:szCs w:val="24"/>
                <w:lang w:eastAsia="es-DO"/>
              </w:rPr>
            </w:pPr>
            <w:r w:rsidRPr="006145FD">
              <w:rPr>
                <w:b/>
                <w:bCs/>
                <w:color w:val="767171"/>
                <w:sz w:val="24"/>
                <w:szCs w:val="24"/>
                <w:lang w:eastAsia="es-DO"/>
              </w:rPr>
              <w:t xml:space="preserve"> GASTOS  </w:t>
            </w:r>
          </w:p>
        </w:tc>
      </w:tr>
      <w:tr w:rsidR="006145FD" w:rsidRPr="006145FD" w14:paraId="0DD7B8AF" w14:textId="77777777" w:rsidTr="00CE70CF">
        <w:trPr>
          <w:trHeight w:val="288"/>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73DF6A0F" w14:textId="77777777" w:rsidR="00274DFA" w:rsidRPr="006145FD" w:rsidRDefault="00274DFA" w:rsidP="00274DFA">
            <w:pPr>
              <w:widowControl/>
              <w:autoSpaceDE/>
              <w:autoSpaceDN/>
              <w:jc w:val="center"/>
              <w:rPr>
                <w:color w:val="767171"/>
                <w:sz w:val="24"/>
                <w:szCs w:val="24"/>
                <w:lang w:eastAsia="es-DO"/>
              </w:rPr>
            </w:pPr>
            <w:r w:rsidRPr="006145FD">
              <w:rPr>
                <w:color w:val="767171"/>
                <w:sz w:val="24"/>
                <w:szCs w:val="24"/>
                <w:lang w:eastAsia="es-DO"/>
              </w:rPr>
              <w:t>1</w:t>
            </w:r>
          </w:p>
        </w:tc>
        <w:tc>
          <w:tcPr>
            <w:tcW w:w="2292" w:type="dxa"/>
            <w:tcBorders>
              <w:top w:val="nil"/>
              <w:left w:val="nil"/>
              <w:bottom w:val="single" w:sz="4" w:space="0" w:color="auto"/>
              <w:right w:val="single" w:sz="4" w:space="0" w:color="auto"/>
            </w:tcBorders>
            <w:shd w:val="clear" w:color="auto" w:fill="auto"/>
            <w:vAlign w:val="bottom"/>
            <w:hideMark/>
          </w:tcPr>
          <w:p w14:paraId="5CF4ADDE" w14:textId="77777777"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Remuneraciones y contribuciones</w:t>
            </w:r>
          </w:p>
        </w:tc>
        <w:tc>
          <w:tcPr>
            <w:tcW w:w="1701" w:type="dxa"/>
            <w:tcBorders>
              <w:top w:val="nil"/>
              <w:left w:val="nil"/>
              <w:bottom w:val="single" w:sz="4" w:space="0" w:color="auto"/>
              <w:right w:val="single" w:sz="4" w:space="0" w:color="auto"/>
            </w:tcBorders>
            <w:shd w:val="clear" w:color="auto" w:fill="auto"/>
            <w:noWrap/>
            <w:vAlign w:val="bottom"/>
            <w:hideMark/>
          </w:tcPr>
          <w:p w14:paraId="31BF178F" w14:textId="77777777"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 xml:space="preserve">   40,785,263.00 </w:t>
            </w:r>
          </w:p>
        </w:tc>
        <w:tc>
          <w:tcPr>
            <w:tcW w:w="1843" w:type="dxa"/>
            <w:tcBorders>
              <w:top w:val="nil"/>
              <w:left w:val="nil"/>
              <w:bottom w:val="single" w:sz="4" w:space="0" w:color="auto"/>
              <w:right w:val="single" w:sz="4" w:space="0" w:color="auto"/>
            </w:tcBorders>
            <w:shd w:val="clear" w:color="auto" w:fill="auto"/>
            <w:noWrap/>
            <w:vAlign w:val="bottom"/>
            <w:hideMark/>
          </w:tcPr>
          <w:p w14:paraId="0AF790BC" w14:textId="77777777"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 xml:space="preserve">     44,736,482.32 </w:t>
            </w:r>
          </w:p>
        </w:tc>
        <w:tc>
          <w:tcPr>
            <w:tcW w:w="1580" w:type="dxa"/>
            <w:tcBorders>
              <w:top w:val="nil"/>
              <w:left w:val="nil"/>
              <w:bottom w:val="single" w:sz="4" w:space="0" w:color="auto"/>
              <w:right w:val="single" w:sz="4" w:space="0" w:color="auto"/>
            </w:tcBorders>
            <w:shd w:val="clear" w:color="auto" w:fill="auto"/>
            <w:noWrap/>
            <w:vAlign w:val="bottom"/>
            <w:hideMark/>
          </w:tcPr>
          <w:p w14:paraId="56783039" w14:textId="094A0355"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 </w:t>
            </w:r>
            <w:r w:rsidR="001A1D32" w:rsidRPr="006145FD">
              <w:rPr>
                <w:color w:val="767171"/>
                <w:sz w:val="24"/>
                <w:szCs w:val="24"/>
                <w:lang w:eastAsia="es-DO"/>
              </w:rPr>
              <w:t>44,536,906.94</w:t>
            </w:r>
          </w:p>
        </w:tc>
        <w:tc>
          <w:tcPr>
            <w:tcW w:w="1559" w:type="dxa"/>
            <w:tcBorders>
              <w:top w:val="nil"/>
              <w:left w:val="nil"/>
              <w:bottom w:val="single" w:sz="4" w:space="0" w:color="auto"/>
              <w:right w:val="single" w:sz="4" w:space="0" w:color="auto"/>
            </w:tcBorders>
            <w:shd w:val="clear" w:color="auto" w:fill="auto"/>
            <w:noWrap/>
            <w:vAlign w:val="bottom"/>
            <w:hideMark/>
          </w:tcPr>
          <w:p w14:paraId="5BDECFD3" w14:textId="48758650" w:rsidR="00274DFA" w:rsidRPr="006145FD" w:rsidRDefault="00274DFA" w:rsidP="00BD61A5">
            <w:pPr>
              <w:widowControl/>
              <w:autoSpaceDE/>
              <w:autoSpaceDN/>
              <w:jc w:val="right"/>
              <w:rPr>
                <w:color w:val="767171"/>
                <w:sz w:val="24"/>
                <w:szCs w:val="24"/>
                <w:lang w:eastAsia="es-DO"/>
              </w:rPr>
            </w:pPr>
            <w:r w:rsidRPr="006145FD">
              <w:rPr>
                <w:color w:val="767171"/>
                <w:sz w:val="24"/>
                <w:szCs w:val="24"/>
                <w:lang w:eastAsia="es-DO"/>
              </w:rPr>
              <w:t xml:space="preserve">                    </w:t>
            </w:r>
            <w:r w:rsidR="001A1D32" w:rsidRPr="006145FD">
              <w:rPr>
                <w:color w:val="767171"/>
                <w:sz w:val="24"/>
                <w:szCs w:val="24"/>
                <w:lang w:eastAsia="es-DO"/>
              </w:rPr>
              <w:t>99.55</w:t>
            </w:r>
            <w:r w:rsidRPr="006145FD">
              <w:rPr>
                <w:color w:val="767171"/>
                <w:sz w:val="24"/>
                <w:szCs w:val="24"/>
                <w:lang w:eastAsia="es-DO"/>
              </w:rPr>
              <w:t xml:space="preserve">   </w:t>
            </w:r>
          </w:p>
        </w:tc>
      </w:tr>
      <w:tr w:rsidR="006145FD" w:rsidRPr="006145FD" w14:paraId="12540336" w14:textId="77777777" w:rsidTr="00CE70CF">
        <w:trPr>
          <w:trHeight w:val="288"/>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27D4BBB0" w14:textId="77777777" w:rsidR="00274DFA" w:rsidRPr="006145FD" w:rsidRDefault="00274DFA" w:rsidP="00274DFA">
            <w:pPr>
              <w:widowControl/>
              <w:autoSpaceDE/>
              <w:autoSpaceDN/>
              <w:jc w:val="center"/>
              <w:rPr>
                <w:color w:val="767171"/>
                <w:sz w:val="24"/>
                <w:szCs w:val="24"/>
                <w:lang w:eastAsia="es-DO"/>
              </w:rPr>
            </w:pPr>
            <w:r w:rsidRPr="006145FD">
              <w:rPr>
                <w:color w:val="767171"/>
                <w:sz w:val="24"/>
                <w:szCs w:val="24"/>
                <w:lang w:eastAsia="es-DO"/>
              </w:rPr>
              <w:t>2</w:t>
            </w:r>
          </w:p>
        </w:tc>
        <w:tc>
          <w:tcPr>
            <w:tcW w:w="2292" w:type="dxa"/>
            <w:tcBorders>
              <w:top w:val="nil"/>
              <w:left w:val="nil"/>
              <w:bottom w:val="single" w:sz="4" w:space="0" w:color="auto"/>
              <w:right w:val="single" w:sz="4" w:space="0" w:color="auto"/>
            </w:tcBorders>
            <w:shd w:val="clear" w:color="auto" w:fill="auto"/>
            <w:vAlign w:val="bottom"/>
            <w:hideMark/>
          </w:tcPr>
          <w:p w14:paraId="27310590" w14:textId="77777777"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Contrataciones de servicios</w:t>
            </w:r>
          </w:p>
        </w:tc>
        <w:tc>
          <w:tcPr>
            <w:tcW w:w="1701" w:type="dxa"/>
            <w:tcBorders>
              <w:top w:val="nil"/>
              <w:left w:val="nil"/>
              <w:bottom w:val="single" w:sz="4" w:space="0" w:color="auto"/>
              <w:right w:val="single" w:sz="4" w:space="0" w:color="auto"/>
            </w:tcBorders>
            <w:shd w:val="clear" w:color="auto" w:fill="auto"/>
            <w:noWrap/>
            <w:vAlign w:val="bottom"/>
            <w:hideMark/>
          </w:tcPr>
          <w:p w14:paraId="1EAF28C0" w14:textId="77777777"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 xml:space="preserve">   12,159,725.00 </w:t>
            </w:r>
          </w:p>
        </w:tc>
        <w:tc>
          <w:tcPr>
            <w:tcW w:w="1843" w:type="dxa"/>
            <w:tcBorders>
              <w:top w:val="nil"/>
              <w:left w:val="nil"/>
              <w:bottom w:val="single" w:sz="4" w:space="0" w:color="auto"/>
              <w:right w:val="single" w:sz="4" w:space="0" w:color="auto"/>
            </w:tcBorders>
            <w:shd w:val="clear" w:color="auto" w:fill="auto"/>
            <w:noWrap/>
            <w:vAlign w:val="bottom"/>
            <w:hideMark/>
          </w:tcPr>
          <w:p w14:paraId="40BB1382" w14:textId="77777777"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 xml:space="preserve">     10,009,724.50 </w:t>
            </w:r>
          </w:p>
        </w:tc>
        <w:tc>
          <w:tcPr>
            <w:tcW w:w="1580" w:type="dxa"/>
            <w:tcBorders>
              <w:top w:val="nil"/>
              <w:left w:val="nil"/>
              <w:bottom w:val="single" w:sz="4" w:space="0" w:color="auto"/>
              <w:right w:val="single" w:sz="4" w:space="0" w:color="auto"/>
            </w:tcBorders>
            <w:shd w:val="clear" w:color="auto" w:fill="auto"/>
            <w:noWrap/>
            <w:vAlign w:val="bottom"/>
            <w:hideMark/>
          </w:tcPr>
          <w:p w14:paraId="63E8402F" w14:textId="583F3604"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 </w:t>
            </w:r>
            <w:r w:rsidR="00BD61A5" w:rsidRPr="006145FD">
              <w:rPr>
                <w:color w:val="767171"/>
                <w:sz w:val="24"/>
                <w:szCs w:val="24"/>
                <w:lang w:eastAsia="es-DO"/>
              </w:rPr>
              <w:t xml:space="preserve">  </w:t>
            </w:r>
            <w:r w:rsidR="006C039B" w:rsidRPr="006145FD">
              <w:rPr>
                <w:color w:val="767171"/>
                <w:sz w:val="24"/>
                <w:szCs w:val="24"/>
                <w:lang w:eastAsia="es-DO"/>
              </w:rPr>
              <w:t>7,543,796.12</w:t>
            </w:r>
          </w:p>
        </w:tc>
        <w:tc>
          <w:tcPr>
            <w:tcW w:w="1559" w:type="dxa"/>
            <w:tcBorders>
              <w:top w:val="nil"/>
              <w:left w:val="nil"/>
              <w:bottom w:val="single" w:sz="4" w:space="0" w:color="auto"/>
              <w:right w:val="single" w:sz="4" w:space="0" w:color="auto"/>
            </w:tcBorders>
            <w:shd w:val="clear" w:color="auto" w:fill="auto"/>
            <w:noWrap/>
            <w:vAlign w:val="bottom"/>
            <w:hideMark/>
          </w:tcPr>
          <w:p w14:paraId="5FF342BC" w14:textId="612B2390" w:rsidR="00274DFA" w:rsidRPr="006145FD" w:rsidRDefault="006C039B" w:rsidP="00BD61A5">
            <w:pPr>
              <w:widowControl/>
              <w:autoSpaceDE/>
              <w:autoSpaceDN/>
              <w:jc w:val="right"/>
              <w:rPr>
                <w:color w:val="767171"/>
                <w:sz w:val="24"/>
                <w:szCs w:val="24"/>
                <w:lang w:eastAsia="es-DO"/>
              </w:rPr>
            </w:pPr>
            <w:r w:rsidRPr="006145FD">
              <w:rPr>
                <w:color w:val="767171"/>
                <w:sz w:val="24"/>
                <w:szCs w:val="24"/>
                <w:lang w:eastAsia="es-DO"/>
              </w:rPr>
              <w:t>75.36</w:t>
            </w:r>
            <w:r w:rsidR="00274DFA" w:rsidRPr="006145FD">
              <w:rPr>
                <w:color w:val="767171"/>
                <w:sz w:val="24"/>
                <w:szCs w:val="24"/>
                <w:lang w:eastAsia="es-DO"/>
              </w:rPr>
              <w:t xml:space="preserve">                    </w:t>
            </w:r>
          </w:p>
        </w:tc>
      </w:tr>
      <w:tr w:rsidR="006145FD" w:rsidRPr="006145FD" w14:paraId="78E1AF1F" w14:textId="77777777" w:rsidTr="00CE70CF">
        <w:trPr>
          <w:trHeight w:val="288"/>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3C0BEB16" w14:textId="77777777" w:rsidR="00274DFA" w:rsidRPr="006145FD" w:rsidRDefault="00274DFA" w:rsidP="00274DFA">
            <w:pPr>
              <w:widowControl/>
              <w:autoSpaceDE/>
              <w:autoSpaceDN/>
              <w:jc w:val="center"/>
              <w:rPr>
                <w:color w:val="767171"/>
                <w:sz w:val="24"/>
                <w:szCs w:val="24"/>
                <w:lang w:eastAsia="es-DO"/>
              </w:rPr>
            </w:pPr>
            <w:r w:rsidRPr="006145FD">
              <w:rPr>
                <w:color w:val="767171"/>
                <w:sz w:val="24"/>
                <w:szCs w:val="24"/>
                <w:lang w:eastAsia="es-DO"/>
              </w:rPr>
              <w:t>3</w:t>
            </w:r>
          </w:p>
        </w:tc>
        <w:tc>
          <w:tcPr>
            <w:tcW w:w="2292" w:type="dxa"/>
            <w:tcBorders>
              <w:top w:val="nil"/>
              <w:left w:val="nil"/>
              <w:bottom w:val="single" w:sz="4" w:space="0" w:color="auto"/>
              <w:right w:val="single" w:sz="4" w:space="0" w:color="auto"/>
            </w:tcBorders>
            <w:shd w:val="clear" w:color="auto" w:fill="auto"/>
            <w:vAlign w:val="bottom"/>
            <w:hideMark/>
          </w:tcPr>
          <w:p w14:paraId="304674DF" w14:textId="77777777"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Materiales y suministros</w:t>
            </w:r>
          </w:p>
        </w:tc>
        <w:tc>
          <w:tcPr>
            <w:tcW w:w="1701" w:type="dxa"/>
            <w:tcBorders>
              <w:top w:val="nil"/>
              <w:left w:val="nil"/>
              <w:bottom w:val="single" w:sz="4" w:space="0" w:color="auto"/>
              <w:right w:val="single" w:sz="4" w:space="0" w:color="auto"/>
            </w:tcBorders>
            <w:shd w:val="clear" w:color="auto" w:fill="auto"/>
            <w:noWrap/>
            <w:vAlign w:val="bottom"/>
            <w:hideMark/>
          </w:tcPr>
          <w:p w14:paraId="19FE6C9A" w14:textId="77777777"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 xml:space="preserve">   10,670,144.00 </w:t>
            </w:r>
          </w:p>
        </w:tc>
        <w:tc>
          <w:tcPr>
            <w:tcW w:w="1843" w:type="dxa"/>
            <w:tcBorders>
              <w:top w:val="nil"/>
              <w:left w:val="nil"/>
              <w:bottom w:val="single" w:sz="4" w:space="0" w:color="auto"/>
              <w:right w:val="single" w:sz="4" w:space="0" w:color="auto"/>
            </w:tcBorders>
            <w:shd w:val="clear" w:color="auto" w:fill="auto"/>
            <w:noWrap/>
            <w:vAlign w:val="bottom"/>
            <w:hideMark/>
          </w:tcPr>
          <w:p w14:paraId="5098FE66" w14:textId="77777777"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 xml:space="preserve">       4,820,144.00 </w:t>
            </w:r>
          </w:p>
        </w:tc>
        <w:tc>
          <w:tcPr>
            <w:tcW w:w="1580" w:type="dxa"/>
            <w:tcBorders>
              <w:top w:val="nil"/>
              <w:left w:val="nil"/>
              <w:bottom w:val="single" w:sz="4" w:space="0" w:color="auto"/>
              <w:right w:val="single" w:sz="4" w:space="0" w:color="auto"/>
            </w:tcBorders>
            <w:shd w:val="clear" w:color="auto" w:fill="auto"/>
            <w:noWrap/>
            <w:vAlign w:val="bottom"/>
            <w:hideMark/>
          </w:tcPr>
          <w:p w14:paraId="18648093" w14:textId="646A2CA2" w:rsidR="00274DFA" w:rsidRPr="006145FD" w:rsidRDefault="00274DFA" w:rsidP="00274DFA">
            <w:pPr>
              <w:widowControl/>
              <w:autoSpaceDE/>
              <w:autoSpaceDN/>
              <w:rPr>
                <w:color w:val="767171"/>
                <w:sz w:val="24"/>
                <w:szCs w:val="24"/>
                <w:lang w:eastAsia="es-DO"/>
              </w:rPr>
            </w:pPr>
            <w:r w:rsidRPr="006145FD">
              <w:rPr>
                <w:color w:val="767171"/>
                <w:sz w:val="24"/>
                <w:szCs w:val="24"/>
                <w:lang w:eastAsia="es-DO"/>
              </w:rPr>
              <w:t> </w:t>
            </w:r>
            <w:r w:rsidR="00BD61A5" w:rsidRPr="006145FD">
              <w:rPr>
                <w:color w:val="767171"/>
                <w:sz w:val="24"/>
                <w:szCs w:val="24"/>
                <w:lang w:eastAsia="es-DO"/>
              </w:rPr>
              <w:t xml:space="preserve">  </w:t>
            </w:r>
            <w:r w:rsidR="005120E7" w:rsidRPr="006145FD">
              <w:rPr>
                <w:color w:val="767171"/>
                <w:sz w:val="24"/>
                <w:szCs w:val="24"/>
                <w:lang w:eastAsia="es-DO"/>
              </w:rPr>
              <w:t>2,425,385.49</w:t>
            </w:r>
          </w:p>
        </w:tc>
        <w:tc>
          <w:tcPr>
            <w:tcW w:w="1559" w:type="dxa"/>
            <w:tcBorders>
              <w:top w:val="nil"/>
              <w:left w:val="nil"/>
              <w:bottom w:val="single" w:sz="4" w:space="0" w:color="auto"/>
              <w:right w:val="single" w:sz="4" w:space="0" w:color="auto"/>
            </w:tcBorders>
            <w:shd w:val="clear" w:color="auto" w:fill="auto"/>
            <w:noWrap/>
            <w:vAlign w:val="bottom"/>
            <w:hideMark/>
          </w:tcPr>
          <w:p w14:paraId="62A541FF" w14:textId="03FE2569" w:rsidR="00274DFA" w:rsidRPr="006145FD" w:rsidRDefault="005120E7" w:rsidP="00BD61A5">
            <w:pPr>
              <w:widowControl/>
              <w:autoSpaceDE/>
              <w:autoSpaceDN/>
              <w:jc w:val="right"/>
              <w:rPr>
                <w:color w:val="767171"/>
                <w:sz w:val="24"/>
                <w:szCs w:val="24"/>
                <w:lang w:eastAsia="es-DO"/>
              </w:rPr>
            </w:pPr>
            <w:r w:rsidRPr="006145FD">
              <w:rPr>
                <w:color w:val="767171"/>
                <w:sz w:val="24"/>
                <w:szCs w:val="24"/>
                <w:lang w:eastAsia="es-DO"/>
              </w:rPr>
              <w:t>50.32</w:t>
            </w:r>
            <w:r w:rsidR="00274DFA" w:rsidRPr="006145FD">
              <w:rPr>
                <w:color w:val="767171"/>
                <w:sz w:val="24"/>
                <w:szCs w:val="24"/>
                <w:lang w:eastAsia="es-DO"/>
              </w:rPr>
              <w:t xml:space="preserve">   </w:t>
            </w:r>
          </w:p>
        </w:tc>
      </w:tr>
      <w:tr w:rsidR="006145FD" w:rsidRPr="006145FD" w14:paraId="119B549E" w14:textId="77777777" w:rsidTr="00CE70CF">
        <w:trPr>
          <w:trHeight w:val="288"/>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05083027" w14:textId="77777777" w:rsidR="00CE70CF" w:rsidRPr="006145FD" w:rsidRDefault="00CE70CF" w:rsidP="00CE70CF">
            <w:pPr>
              <w:widowControl/>
              <w:autoSpaceDE/>
              <w:autoSpaceDN/>
              <w:jc w:val="center"/>
              <w:rPr>
                <w:color w:val="767171"/>
                <w:sz w:val="24"/>
                <w:szCs w:val="24"/>
                <w:lang w:eastAsia="es-DO"/>
              </w:rPr>
            </w:pPr>
            <w:r w:rsidRPr="006145FD">
              <w:rPr>
                <w:color w:val="767171"/>
                <w:sz w:val="24"/>
                <w:szCs w:val="24"/>
                <w:lang w:eastAsia="es-DO"/>
              </w:rPr>
              <w:t>4</w:t>
            </w:r>
          </w:p>
        </w:tc>
        <w:tc>
          <w:tcPr>
            <w:tcW w:w="2292" w:type="dxa"/>
            <w:tcBorders>
              <w:top w:val="nil"/>
              <w:left w:val="nil"/>
              <w:bottom w:val="single" w:sz="4" w:space="0" w:color="auto"/>
              <w:right w:val="single" w:sz="4" w:space="0" w:color="auto"/>
            </w:tcBorders>
            <w:shd w:val="clear" w:color="auto" w:fill="auto"/>
            <w:vAlign w:val="bottom"/>
            <w:hideMark/>
          </w:tcPr>
          <w:p w14:paraId="262BED42"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Transferencias corrientes</w:t>
            </w:r>
          </w:p>
        </w:tc>
        <w:tc>
          <w:tcPr>
            <w:tcW w:w="1701" w:type="dxa"/>
            <w:tcBorders>
              <w:top w:val="nil"/>
              <w:left w:val="nil"/>
              <w:bottom w:val="single" w:sz="4" w:space="0" w:color="auto"/>
              <w:right w:val="single" w:sz="4" w:space="0" w:color="auto"/>
            </w:tcBorders>
            <w:shd w:val="clear" w:color="auto" w:fill="auto"/>
            <w:noWrap/>
            <w:vAlign w:val="bottom"/>
            <w:hideMark/>
          </w:tcPr>
          <w:p w14:paraId="7E39D371"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843" w:type="dxa"/>
            <w:tcBorders>
              <w:top w:val="nil"/>
              <w:left w:val="nil"/>
              <w:bottom w:val="single" w:sz="4" w:space="0" w:color="auto"/>
              <w:right w:val="single" w:sz="4" w:space="0" w:color="auto"/>
            </w:tcBorders>
            <w:shd w:val="clear" w:color="auto" w:fill="auto"/>
            <w:noWrap/>
            <w:vAlign w:val="bottom"/>
            <w:hideMark/>
          </w:tcPr>
          <w:p w14:paraId="0B71876C"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xml:space="preserve">       4,048,780.68 </w:t>
            </w:r>
          </w:p>
        </w:tc>
        <w:tc>
          <w:tcPr>
            <w:tcW w:w="1580" w:type="dxa"/>
            <w:tcBorders>
              <w:top w:val="nil"/>
              <w:left w:val="nil"/>
              <w:bottom w:val="single" w:sz="4" w:space="0" w:color="auto"/>
              <w:right w:val="single" w:sz="4" w:space="0" w:color="auto"/>
            </w:tcBorders>
            <w:shd w:val="clear" w:color="auto" w:fill="auto"/>
            <w:noWrap/>
            <w:vAlign w:val="bottom"/>
            <w:hideMark/>
          </w:tcPr>
          <w:p w14:paraId="1D64E6F8" w14:textId="0D2C303C" w:rsidR="00CE70CF" w:rsidRPr="006145FD" w:rsidRDefault="00CE70CF" w:rsidP="00CE70CF">
            <w:pPr>
              <w:widowControl/>
              <w:autoSpaceDE/>
              <w:autoSpaceDN/>
              <w:jc w:val="right"/>
              <w:rPr>
                <w:color w:val="767171"/>
                <w:sz w:val="24"/>
                <w:szCs w:val="24"/>
                <w:lang w:eastAsia="es-DO"/>
              </w:rPr>
            </w:pPr>
            <w:r w:rsidRPr="006145FD">
              <w:rPr>
                <w:color w:val="767171"/>
                <w:sz w:val="24"/>
                <w:szCs w:val="24"/>
                <w:lang w:eastAsia="es-DO"/>
              </w:rPr>
              <w:t> -</w:t>
            </w:r>
          </w:p>
        </w:tc>
        <w:tc>
          <w:tcPr>
            <w:tcW w:w="1559" w:type="dxa"/>
            <w:tcBorders>
              <w:top w:val="nil"/>
              <w:left w:val="nil"/>
              <w:bottom w:val="single" w:sz="4" w:space="0" w:color="auto"/>
              <w:right w:val="single" w:sz="4" w:space="0" w:color="auto"/>
            </w:tcBorders>
            <w:shd w:val="clear" w:color="auto" w:fill="auto"/>
            <w:noWrap/>
            <w:vAlign w:val="bottom"/>
            <w:hideMark/>
          </w:tcPr>
          <w:p w14:paraId="42FD7C6E" w14:textId="1FEB97BD" w:rsidR="00CE70CF" w:rsidRPr="006145FD" w:rsidRDefault="00CE70CF" w:rsidP="00CE70CF">
            <w:pPr>
              <w:widowControl/>
              <w:autoSpaceDE/>
              <w:autoSpaceDN/>
              <w:jc w:val="right"/>
              <w:rPr>
                <w:color w:val="767171"/>
                <w:sz w:val="24"/>
                <w:szCs w:val="24"/>
                <w:lang w:eastAsia="es-DO"/>
              </w:rPr>
            </w:pPr>
            <w:r w:rsidRPr="006145FD">
              <w:rPr>
                <w:color w:val="767171"/>
                <w:sz w:val="24"/>
                <w:szCs w:val="24"/>
                <w:lang w:eastAsia="es-DO"/>
              </w:rPr>
              <w:t> -</w:t>
            </w:r>
          </w:p>
        </w:tc>
      </w:tr>
      <w:tr w:rsidR="006145FD" w:rsidRPr="006145FD" w14:paraId="5F9693C1" w14:textId="77777777" w:rsidTr="006D022F">
        <w:trPr>
          <w:trHeight w:val="288"/>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0F09DDE9" w14:textId="77777777" w:rsidR="00CE70CF" w:rsidRPr="006145FD" w:rsidRDefault="00CE70CF" w:rsidP="00CE70CF">
            <w:pPr>
              <w:widowControl/>
              <w:autoSpaceDE/>
              <w:autoSpaceDN/>
              <w:jc w:val="center"/>
              <w:rPr>
                <w:color w:val="767171"/>
                <w:sz w:val="24"/>
                <w:szCs w:val="24"/>
                <w:lang w:eastAsia="es-DO"/>
              </w:rPr>
            </w:pPr>
            <w:r w:rsidRPr="006145FD">
              <w:rPr>
                <w:color w:val="767171"/>
                <w:sz w:val="24"/>
                <w:szCs w:val="24"/>
                <w:lang w:eastAsia="es-DO"/>
              </w:rPr>
              <w:t>5</w:t>
            </w:r>
          </w:p>
        </w:tc>
        <w:tc>
          <w:tcPr>
            <w:tcW w:w="2292" w:type="dxa"/>
            <w:tcBorders>
              <w:top w:val="nil"/>
              <w:left w:val="nil"/>
              <w:bottom w:val="single" w:sz="4" w:space="0" w:color="auto"/>
              <w:right w:val="single" w:sz="4" w:space="0" w:color="auto"/>
            </w:tcBorders>
            <w:shd w:val="clear" w:color="auto" w:fill="auto"/>
            <w:vAlign w:val="bottom"/>
            <w:hideMark/>
          </w:tcPr>
          <w:p w14:paraId="0892E314"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Transferencia de capital</w:t>
            </w:r>
          </w:p>
        </w:tc>
        <w:tc>
          <w:tcPr>
            <w:tcW w:w="1701" w:type="dxa"/>
            <w:tcBorders>
              <w:top w:val="nil"/>
              <w:left w:val="nil"/>
              <w:bottom w:val="single" w:sz="4" w:space="0" w:color="auto"/>
              <w:right w:val="single" w:sz="4" w:space="0" w:color="auto"/>
            </w:tcBorders>
            <w:shd w:val="clear" w:color="auto" w:fill="auto"/>
            <w:noWrap/>
            <w:vAlign w:val="bottom"/>
            <w:hideMark/>
          </w:tcPr>
          <w:p w14:paraId="061E28EC"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843" w:type="dxa"/>
            <w:tcBorders>
              <w:top w:val="nil"/>
              <w:left w:val="nil"/>
              <w:bottom w:val="single" w:sz="4" w:space="0" w:color="auto"/>
              <w:right w:val="single" w:sz="4" w:space="0" w:color="auto"/>
            </w:tcBorders>
            <w:shd w:val="clear" w:color="auto" w:fill="auto"/>
            <w:noWrap/>
            <w:vAlign w:val="bottom"/>
            <w:hideMark/>
          </w:tcPr>
          <w:p w14:paraId="4E14911E"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xml:space="preserve">     30,145,550.00 </w:t>
            </w:r>
          </w:p>
        </w:tc>
        <w:tc>
          <w:tcPr>
            <w:tcW w:w="1580" w:type="dxa"/>
            <w:tcBorders>
              <w:top w:val="nil"/>
              <w:left w:val="nil"/>
              <w:bottom w:val="single" w:sz="4" w:space="0" w:color="auto"/>
              <w:right w:val="single" w:sz="4" w:space="0" w:color="auto"/>
            </w:tcBorders>
            <w:shd w:val="clear" w:color="auto" w:fill="auto"/>
            <w:noWrap/>
            <w:hideMark/>
          </w:tcPr>
          <w:p w14:paraId="06100C43" w14:textId="783791C4" w:rsidR="00CE70CF" w:rsidRPr="006145FD" w:rsidRDefault="00CE70CF" w:rsidP="00CE70CF">
            <w:pPr>
              <w:widowControl/>
              <w:autoSpaceDE/>
              <w:autoSpaceDN/>
              <w:jc w:val="right"/>
              <w:rPr>
                <w:color w:val="767171"/>
                <w:sz w:val="24"/>
                <w:szCs w:val="24"/>
                <w:lang w:eastAsia="es-DO"/>
              </w:rPr>
            </w:pPr>
            <w:r w:rsidRPr="006145FD">
              <w:rPr>
                <w:color w:val="767171"/>
                <w:sz w:val="24"/>
                <w:szCs w:val="24"/>
                <w:lang w:eastAsia="es-DO"/>
              </w:rPr>
              <w:t> -</w:t>
            </w:r>
          </w:p>
        </w:tc>
        <w:tc>
          <w:tcPr>
            <w:tcW w:w="1559" w:type="dxa"/>
            <w:tcBorders>
              <w:top w:val="nil"/>
              <w:left w:val="nil"/>
              <w:bottom w:val="single" w:sz="4" w:space="0" w:color="auto"/>
              <w:right w:val="single" w:sz="4" w:space="0" w:color="auto"/>
            </w:tcBorders>
            <w:shd w:val="clear" w:color="auto" w:fill="auto"/>
            <w:noWrap/>
            <w:hideMark/>
          </w:tcPr>
          <w:p w14:paraId="30B30A15" w14:textId="3C879161" w:rsidR="00CE70CF" w:rsidRPr="006145FD" w:rsidRDefault="00CE70CF" w:rsidP="00CE70CF">
            <w:pPr>
              <w:widowControl/>
              <w:autoSpaceDE/>
              <w:autoSpaceDN/>
              <w:jc w:val="right"/>
              <w:rPr>
                <w:color w:val="767171"/>
                <w:sz w:val="24"/>
                <w:szCs w:val="24"/>
                <w:lang w:eastAsia="es-DO"/>
              </w:rPr>
            </w:pPr>
            <w:r w:rsidRPr="006145FD">
              <w:rPr>
                <w:color w:val="767171"/>
                <w:sz w:val="24"/>
                <w:szCs w:val="24"/>
                <w:lang w:eastAsia="es-DO"/>
              </w:rPr>
              <w:t> -</w:t>
            </w:r>
          </w:p>
        </w:tc>
      </w:tr>
      <w:tr w:rsidR="006145FD" w:rsidRPr="006145FD" w14:paraId="78EAD778" w14:textId="77777777" w:rsidTr="009A7C4B">
        <w:trPr>
          <w:trHeight w:val="577"/>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2EAF41EF" w14:textId="77777777" w:rsidR="00CE70CF" w:rsidRPr="006145FD" w:rsidRDefault="00CE70CF" w:rsidP="00CE70CF">
            <w:pPr>
              <w:widowControl/>
              <w:autoSpaceDE/>
              <w:autoSpaceDN/>
              <w:jc w:val="center"/>
              <w:rPr>
                <w:color w:val="767171"/>
                <w:sz w:val="24"/>
                <w:szCs w:val="24"/>
                <w:lang w:eastAsia="es-DO"/>
              </w:rPr>
            </w:pPr>
            <w:r w:rsidRPr="006145FD">
              <w:rPr>
                <w:color w:val="767171"/>
                <w:sz w:val="24"/>
                <w:szCs w:val="24"/>
                <w:lang w:eastAsia="es-DO"/>
              </w:rPr>
              <w:t>6</w:t>
            </w:r>
          </w:p>
        </w:tc>
        <w:tc>
          <w:tcPr>
            <w:tcW w:w="2292" w:type="dxa"/>
            <w:tcBorders>
              <w:top w:val="nil"/>
              <w:left w:val="nil"/>
              <w:bottom w:val="single" w:sz="4" w:space="0" w:color="auto"/>
              <w:right w:val="single" w:sz="4" w:space="0" w:color="auto"/>
            </w:tcBorders>
            <w:shd w:val="clear" w:color="auto" w:fill="auto"/>
            <w:vAlign w:val="bottom"/>
            <w:hideMark/>
          </w:tcPr>
          <w:p w14:paraId="14813A1B"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Bienes muebles, inmuebles e intangibles</w:t>
            </w:r>
          </w:p>
        </w:tc>
        <w:tc>
          <w:tcPr>
            <w:tcW w:w="1701" w:type="dxa"/>
            <w:tcBorders>
              <w:top w:val="nil"/>
              <w:left w:val="nil"/>
              <w:bottom w:val="single" w:sz="4" w:space="0" w:color="auto"/>
              <w:right w:val="single" w:sz="4" w:space="0" w:color="auto"/>
            </w:tcBorders>
            <w:shd w:val="clear" w:color="auto" w:fill="auto"/>
            <w:noWrap/>
            <w:vAlign w:val="bottom"/>
            <w:hideMark/>
          </w:tcPr>
          <w:p w14:paraId="3C9ECDD7"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xml:space="preserve">        406,852.00 </w:t>
            </w:r>
          </w:p>
        </w:tc>
        <w:tc>
          <w:tcPr>
            <w:tcW w:w="1843" w:type="dxa"/>
            <w:tcBorders>
              <w:top w:val="nil"/>
              <w:left w:val="nil"/>
              <w:bottom w:val="single" w:sz="4" w:space="0" w:color="auto"/>
              <w:right w:val="single" w:sz="4" w:space="0" w:color="auto"/>
            </w:tcBorders>
            <w:shd w:val="clear" w:color="auto" w:fill="auto"/>
            <w:noWrap/>
            <w:vAlign w:val="bottom"/>
            <w:hideMark/>
          </w:tcPr>
          <w:p w14:paraId="334B7524"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xml:space="preserve">          406,852.00 </w:t>
            </w:r>
          </w:p>
        </w:tc>
        <w:tc>
          <w:tcPr>
            <w:tcW w:w="1580" w:type="dxa"/>
            <w:tcBorders>
              <w:top w:val="nil"/>
              <w:left w:val="nil"/>
              <w:bottom w:val="single" w:sz="4" w:space="0" w:color="auto"/>
              <w:right w:val="single" w:sz="4" w:space="0" w:color="auto"/>
            </w:tcBorders>
            <w:shd w:val="clear" w:color="auto" w:fill="auto"/>
            <w:noWrap/>
            <w:vAlign w:val="bottom"/>
            <w:hideMark/>
          </w:tcPr>
          <w:p w14:paraId="70D9BD38" w14:textId="41E604B6" w:rsidR="00CE70CF" w:rsidRPr="006145FD" w:rsidRDefault="009A7C4B" w:rsidP="00CE70CF">
            <w:pPr>
              <w:widowControl/>
              <w:autoSpaceDE/>
              <w:autoSpaceDN/>
              <w:jc w:val="right"/>
              <w:rPr>
                <w:color w:val="767171"/>
                <w:sz w:val="24"/>
                <w:szCs w:val="24"/>
                <w:lang w:eastAsia="es-DO"/>
              </w:rPr>
            </w:pPr>
            <w:r w:rsidRPr="006145FD">
              <w:rPr>
                <w:color w:val="767171"/>
                <w:sz w:val="24"/>
                <w:szCs w:val="24"/>
                <w:lang w:eastAsia="es-DO"/>
              </w:rPr>
              <w:t>2,364,888.30</w:t>
            </w:r>
          </w:p>
        </w:tc>
        <w:tc>
          <w:tcPr>
            <w:tcW w:w="1559" w:type="dxa"/>
            <w:tcBorders>
              <w:top w:val="nil"/>
              <w:left w:val="nil"/>
              <w:bottom w:val="single" w:sz="4" w:space="0" w:color="auto"/>
              <w:right w:val="single" w:sz="4" w:space="0" w:color="auto"/>
            </w:tcBorders>
            <w:shd w:val="clear" w:color="auto" w:fill="auto"/>
            <w:noWrap/>
            <w:vAlign w:val="bottom"/>
          </w:tcPr>
          <w:p w14:paraId="6C3CF0B2" w14:textId="1D8EBC38" w:rsidR="00CE70CF" w:rsidRPr="006145FD" w:rsidRDefault="009A7C4B" w:rsidP="00CE70CF">
            <w:pPr>
              <w:widowControl/>
              <w:autoSpaceDE/>
              <w:autoSpaceDN/>
              <w:rPr>
                <w:color w:val="767171"/>
                <w:sz w:val="24"/>
                <w:szCs w:val="24"/>
                <w:lang w:eastAsia="es-DO"/>
              </w:rPr>
            </w:pPr>
            <w:r w:rsidRPr="006145FD">
              <w:rPr>
                <w:color w:val="767171"/>
                <w:sz w:val="24"/>
                <w:szCs w:val="24"/>
                <w:lang w:eastAsia="es-DO"/>
              </w:rPr>
              <w:t>581.27</w:t>
            </w:r>
          </w:p>
        </w:tc>
      </w:tr>
      <w:tr w:rsidR="006145FD" w:rsidRPr="006145FD" w14:paraId="636F2E4A" w14:textId="77777777" w:rsidTr="00CE70CF">
        <w:trPr>
          <w:trHeight w:val="288"/>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64590BB4" w14:textId="77777777" w:rsidR="00CE70CF" w:rsidRPr="006145FD" w:rsidRDefault="00CE70CF" w:rsidP="00CE70CF">
            <w:pPr>
              <w:widowControl/>
              <w:autoSpaceDE/>
              <w:autoSpaceDN/>
              <w:jc w:val="center"/>
              <w:rPr>
                <w:color w:val="767171"/>
                <w:sz w:val="24"/>
                <w:szCs w:val="24"/>
                <w:lang w:eastAsia="es-DO"/>
              </w:rPr>
            </w:pPr>
            <w:r w:rsidRPr="006145FD">
              <w:rPr>
                <w:color w:val="767171"/>
                <w:sz w:val="24"/>
                <w:szCs w:val="24"/>
                <w:lang w:eastAsia="es-DO"/>
              </w:rPr>
              <w:t>7</w:t>
            </w:r>
          </w:p>
        </w:tc>
        <w:tc>
          <w:tcPr>
            <w:tcW w:w="2292" w:type="dxa"/>
            <w:tcBorders>
              <w:top w:val="nil"/>
              <w:left w:val="nil"/>
              <w:bottom w:val="single" w:sz="4" w:space="0" w:color="auto"/>
              <w:right w:val="single" w:sz="4" w:space="0" w:color="auto"/>
            </w:tcBorders>
            <w:shd w:val="clear" w:color="auto" w:fill="auto"/>
            <w:vAlign w:val="bottom"/>
            <w:hideMark/>
          </w:tcPr>
          <w:p w14:paraId="4722F4FF"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Obras</w:t>
            </w:r>
          </w:p>
        </w:tc>
        <w:tc>
          <w:tcPr>
            <w:tcW w:w="1701" w:type="dxa"/>
            <w:tcBorders>
              <w:top w:val="nil"/>
              <w:left w:val="nil"/>
              <w:bottom w:val="single" w:sz="4" w:space="0" w:color="auto"/>
              <w:right w:val="single" w:sz="4" w:space="0" w:color="auto"/>
            </w:tcBorders>
            <w:shd w:val="clear" w:color="auto" w:fill="auto"/>
            <w:noWrap/>
            <w:vAlign w:val="bottom"/>
            <w:hideMark/>
          </w:tcPr>
          <w:p w14:paraId="231DB71A"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843" w:type="dxa"/>
            <w:tcBorders>
              <w:top w:val="nil"/>
              <w:left w:val="nil"/>
              <w:bottom w:val="single" w:sz="4" w:space="0" w:color="auto"/>
              <w:right w:val="single" w:sz="4" w:space="0" w:color="auto"/>
            </w:tcBorders>
            <w:shd w:val="clear" w:color="auto" w:fill="auto"/>
            <w:noWrap/>
            <w:vAlign w:val="bottom"/>
            <w:hideMark/>
          </w:tcPr>
          <w:p w14:paraId="46061977"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580" w:type="dxa"/>
            <w:tcBorders>
              <w:top w:val="nil"/>
              <w:left w:val="nil"/>
              <w:bottom w:val="single" w:sz="4" w:space="0" w:color="auto"/>
              <w:right w:val="single" w:sz="4" w:space="0" w:color="auto"/>
            </w:tcBorders>
            <w:shd w:val="clear" w:color="auto" w:fill="auto"/>
            <w:noWrap/>
            <w:hideMark/>
          </w:tcPr>
          <w:p w14:paraId="730BCCD5" w14:textId="3F2D5F6E" w:rsidR="00CE70CF" w:rsidRPr="006145FD" w:rsidRDefault="00CE70CF" w:rsidP="00CE70CF">
            <w:pPr>
              <w:widowControl/>
              <w:autoSpaceDE/>
              <w:autoSpaceDN/>
              <w:jc w:val="right"/>
              <w:rPr>
                <w:color w:val="767171"/>
                <w:sz w:val="24"/>
                <w:szCs w:val="24"/>
                <w:lang w:eastAsia="es-DO"/>
              </w:rPr>
            </w:pPr>
            <w:r w:rsidRPr="006145FD">
              <w:rPr>
                <w:color w:val="767171"/>
                <w:sz w:val="24"/>
                <w:szCs w:val="24"/>
                <w:lang w:eastAsia="es-DO"/>
              </w:rPr>
              <w:t> -</w:t>
            </w:r>
          </w:p>
        </w:tc>
        <w:tc>
          <w:tcPr>
            <w:tcW w:w="1559" w:type="dxa"/>
            <w:tcBorders>
              <w:top w:val="nil"/>
              <w:left w:val="nil"/>
              <w:bottom w:val="single" w:sz="4" w:space="0" w:color="auto"/>
              <w:right w:val="single" w:sz="4" w:space="0" w:color="auto"/>
            </w:tcBorders>
            <w:shd w:val="clear" w:color="auto" w:fill="auto"/>
            <w:noWrap/>
            <w:vAlign w:val="bottom"/>
            <w:hideMark/>
          </w:tcPr>
          <w:p w14:paraId="26BE0915"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r>
      <w:tr w:rsidR="006145FD" w:rsidRPr="006145FD" w14:paraId="705B2BD8" w14:textId="77777777" w:rsidTr="00CE70CF">
        <w:trPr>
          <w:trHeight w:val="590"/>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3B4FA78C" w14:textId="77777777" w:rsidR="00CE70CF" w:rsidRPr="006145FD" w:rsidRDefault="00CE70CF" w:rsidP="00CE70CF">
            <w:pPr>
              <w:widowControl/>
              <w:autoSpaceDE/>
              <w:autoSpaceDN/>
              <w:jc w:val="center"/>
              <w:rPr>
                <w:color w:val="767171"/>
                <w:sz w:val="24"/>
                <w:szCs w:val="24"/>
                <w:lang w:eastAsia="es-DO"/>
              </w:rPr>
            </w:pPr>
            <w:r w:rsidRPr="006145FD">
              <w:rPr>
                <w:color w:val="767171"/>
                <w:sz w:val="24"/>
                <w:szCs w:val="24"/>
                <w:lang w:eastAsia="es-DO"/>
              </w:rPr>
              <w:t>8</w:t>
            </w:r>
          </w:p>
        </w:tc>
        <w:tc>
          <w:tcPr>
            <w:tcW w:w="2292" w:type="dxa"/>
            <w:tcBorders>
              <w:top w:val="nil"/>
              <w:left w:val="nil"/>
              <w:bottom w:val="single" w:sz="4" w:space="0" w:color="auto"/>
              <w:right w:val="single" w:sz="4" w:space="0" w:color="auto"/>
            </w:tcBorders>
            <w:shd w:val="clear" w:color="auto" w:fill="auto"/>
            <w:vAlign w:val="bottom"/>
            <w:hideMark/>
          </w:tcPr>
          <w:p w14:paraId="79DB7774"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Adquisición de activos financieros con fines de política</w:t>
            </w:r>
          </w:p>
        </w:tc>
        <w:tc>
          <w:tcPr>
            <w:tcW w:w="1701" w:type="dxa"/>
            <w:tcBorders>
              <w:top w:val="nil"/>
              <w:left w:val="nil"/>
              <w:bottom w:val="single" w:sz="4" w:space="0" w:color="auto"/>
              <w:right w:val="single" w:sz="4" w:space="0" w:color="auto"/>
            </w:tcBorders>
            <w:shd w:val="clear" w:color="auto" w:fill="auto"/>
            <w:noWrap/>
            <w:vAlign w:val="bottom"/>
            <w:hideMark/>
          </w:tcPr>
          <w:p w14:paraId="738295EC"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843" w:type="dxa"/>
            <w:tcBorders>
              <w:top w:val="nil"/>
              <w:left w:val="nil"/>
              <w:bottom w:val="single" w:sz="4" w:space="0" w:color="auto"/>
              <w:right w:val="single" w:sz="4" w:space="0" w:color="auto"/>
            </w:tcBorders>
            <w:shd w:val="clear" w:color="auto" w:fill="auto"/>
            <w:noWrap/>
            <w:vAlign w:val="bottom"/>
            <w:hideMark/>
          </w:tcPr>
          <w:p w14:paraId="73BE7771"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580" w:type="dxa"/>
            <w:tcBorders>
              <w:top w:val="nil"/>
              <w:left w:val="nil"/>
              <w:bottom w:val="single" w:sz="4" w:space="0" w:color="auto"/>
              <w:right w:val="single" w:sz="4" w:space="0" w:color="auto"/>
            </w:tcBorders>
            <w:shd w:val="clear" w:color="auto" w:fill="auto"/>
            <w:noWrap/>
            <w:hideMark/>
          </w:tcPr>
          <w:p w14:paraId="6CF91BDD" w14:textId="4A1A234F" w:rsidR="00CE70CF" w:rsidRPr="006145FD" w:rsidRDefault="00CE70CF" w:rsidP="00CE70CF">
            <w:pPr>
              <w:widowControl/>
              <w:autoSpaceDE/>
              <w:autoSpaceDN/>
              <w:jc w:val="right"/>
              <w:rPr>
                <w:color w:val="767171"/>
                <w:sz w:val="24"/>
                <w:szCs w:val="24"/>
                <w:lang w:eastAsia="es-DO"/>
              </w:rPr>
            </w:pPr>
            <w:r w:rsidRPr="006145FD">
              <w:rPr>
                <w:color w:val="767171"/>
                <w:sz w:val="24"/>
                <w:szCs w:val="24"/>
                <w:lang w:eastAsia="es-DO"/>
              </w:rPr>
              <w:t> -</w:t>
            </w:r>
          </w:p>
        </w:tc>
        <w:tc>
          <w:tcPr>
            <w:tcW w:w="1559" w:type="dxa"/>
            <w:tcBorders>
              <w:top w:val="nil"/>
              <w:left w:val="nil"/>
              <w:bottom w:val="single" w:sz="4" w:space="0" w:color="auto"/>
              <w:right w:val="single" w:sz="4" w:space="0" w:color="auto"/>
            </w:tcBorders>
            <w:shd w:val="clear" w:color="auto" w:fill="auto"/>
            <w:noWrap/>
            <w:vAlign w:val="bottom"/>
            <w:hideMark/>
          </w:tcPr>
          <w:p w14:paraId="2BAEEA31"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r>
      <w:tr w:rsidR="006145FD" w:rsidRPr="006145FD" w14:paraId="656A2309" w14:textId="77777777" w:rsidTr="00CE70CF">
        <w:trPr>
          <w:trHeight w:val="288"/>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74ADF9B2" w14:textId="77777777" w:rsidR="00CE70CF" w:rsidRPr="006145FD" w:rsidRDefault="00CE70CF" w:rsidP="00CE70CF">
            <w:pPr>
              <w:widowControl/>
              <w:autoSpaceDE/>
              <w:autoSpaceDN/>
              <w:jc w:val="center"/>
              <w:rPr>
                <w:color w:val="767171"/>
                <w:sz w:val="24"/>
                <w:szCs w:val="24"/>
                <w:lang w:eastAsia="es-DO"/>
              </w:rPr>
            </w:pPr>
            <w:r w:rsidRPr="006145FD">
              <w:rPr>
                <w:color w:val="767171"/>
                <w:sz w:val="24"/>
                <w:szCs w:val="24"/>
                <w:lang w:eastAsia="es-DO"/>
              </w:rPr>
              <w:t>9</w:t>
            </w:r>
          </w:p>
        </w:tc>
        <w:tc>
          <w:tcPr>
            <w:tcW w:w="2292" w:type="dxa"/>
            <w:tcBorders>
              <w:top w:val="nil"/>
              <w:left w:val="nil"/>
              <w:bottom w:val="single" w:sz="4" w:space="0" w:color="auto"/>
              <w:right w:val="single" w:sz="4" w:space="0" w:color="auto"/>
            </w:tcBorders>
            <w:shd w:val="clear" w:color="auto" w:fill="auto"/>
            <w:vAlign w:val="bottom"/>
            <w:hideMark/>
          </w:tcPr>
          <w:p w14:paraId="51512829"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Gastos financieros</w:t>
            </w:r>
          </w:p>
        </w:tc>
        <w:tc>
          <w:tcPr>
            <w:tcW w:w="1701" w:type="dxa"/>
            <w:tcBorders>
              <w:top w:val="nil"/>
              <w:left w:val="nil"/>
              <w:bottom w:val="single" w:sz="4" w:space="0" w:color="auto"/>
              <w:right w:val="single" w:sz="4" w:space="0" w:color="auto"/>
            </w:tcBorders>
            <w:shd w:val="clear" w:color="auto" w:fill="auto"/>
            <w:noWrap/>
            <w:vAlign w:val="bottom"/>
            <w:hideMark/>
          </w:tcPr>
          <w:p w14:paraId="317E8888"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843" w:type="dxa"/>
            <w:tcBorders>
              <w:top w:val="nil"/>
              <w:left w:val="nil"/>
              <w:bottom w:val="single" w:sz="4" w:space="0" w:color="auto"/>
              <w:right w:val="single" w:sz="4" w:space="0" w:color="auto"/>
            </w:tcBorders>
            <w:shd w:val="clear" w:color="auto" w:fill="auto"/>
            <w:noWrap/>
            <w:vAlign w:val="bottom"/>
            <w:hideMark/>
          </w:tcPr>
          <w:p w14:paraId="5E48A8DD"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580" w:type="dxa"/>
            <w:tcBorders>
              <w:top w:val="nil"/>
              <w:left w:val="nil"/>
              <w:bottom w:val="single" w:sz="4" w:space="0" w:color="auto"/>
              <w:right w:val="single" w:sz="4" w:space="0" w:color="auto"/>
            </w:tcBorders>
            <w:shd w:val="clear" w:color="auto" w:fill="auto"/>
            <w:noWrap/>
            <w:hideMark/>
          </w:tcPr>
          <w:p w14:paraId="24830FDC" w14:textId="3453CDC8" w:rsidR="00CE70CF" w:rsidRPr="006145FD" w:rsidRDefault="00CE70CF" w:rsidP="00CE70CF">
            <w:pPr>
              <w:widowControl/>
              <w:autoSpaceDE/>
              <w:autoSpaceDN/>
              <w:jc w:val="right"/>
              <w:rPr>
                <w:color w:val="767171"/>
                <w:sz w:val="24"/>
                <w:szCs w:val="24"/>
                <w:lang w:eastAsia="es-DO"/>
              </w:rPr>
            </w:pPr>
            <w:r w:rsidRPr="006145FD">
              <w:rPr>
                <w:color w:val="767171"/>
                <w:sz w:val="24"/>
                <w:szCs w:val="24"/>
                <w:lang w:eastAsia="es-DO"/>
              </w:rPr>
              <w:t> -</w:t>
            </w:r>
          </w:p>
        </w:tc>
        <w:tc>
          <w:tcPr>
            <w:tcW w:w="1559" w:type="dxa"/>
            <w:tcBorders>
              <w:top w:val="nil"/>
              <w:left w:val="nil"/>
              <w:bottom w:val="single" w:sz="4" w:space="0" w:color="auto"/>
              <w:right w:val="single" w:sz="4" w:space="0" w:color="auto"/>
            </w:tcBorders>
            <w:shd w:val="clear" w:color="auto" w:fill="auto"/>
            <w:noWrap/>
            <w:vAlign w:val="bottom"/>
            <w:hideMark/>
          </w:tcPr>
          <w:p w14:paraId="53044223"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r>
      <w:tr w:rsidR="006145FD" w:rsidRPr="006145FD" w14:paraId="5C1C8A07" w14:textId="77777777" w:rsidTr="00CE70CF">
        <w:trPr>
          <w:trHeight w:val="288"/>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33CF06CF" w14:textId="77777777" w:rsidR="00CE70CF" w:rsidRPr="006145FD" w:rsidRDefault="00CE70CF" w:rsidP="00CE70CF">
            <w:pPr>
              <w:widowControl/>
              <w:autoSpaceDE/>
              <w:autoSpaceDN/>
              <w:jc w:val="center"/>
              <w:rPr>
                <w:color w:val="767171"/>
                <w:sz w:val="24"/>
                <w:szCs w:val="24"/>
                <w:lang w:eastAsia="es-DO"/>
              </w:rPr>
            </w:pPr>
            <w:r w:rsidRPr="006145FD">
              <w:rPr>
                <w:color w:val="767171"/>
                <w:sz w:val="24"/>
                <w:szCs w:val="24"/>
                <w:lang w:eastAsia="es-DO"/>
              </w:rPr>
              <w:t> </w:t>
            </w:r>
          </w:p>
        </w:tc>
        <w:tc>
          <w:tcPr>
            <w:tcW w:w="2292" w:type="dxa"/>
            <w:tcBorders>
              <w:top w:val="nil"/>
              <w:left w:val="nil"/>
              <w:bottom w:val="single" w:sz="4" w:space="0" w:color="auto"/>
              <w:right w:val="single" w:sz="4" w:space="0" w:color="auto"/>
            </w:tcBorders>
            <w:shd w:val="clear" w:color="auto" w:fill="auto"/>
            <w:vAlign w:val="bottom"/>
            <w:hideMark/>
          </w:tcPr>
          <w:p w14:paraId="2844F450"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Gastos financieros</w:t>
            </w:r>
          </w:p>
        </w:tc>
        <w:tc>
          <w:tcPr>
            <w:tcW w:w="1701" w:type="dxa"/>
            <w:tcBorders>
              <w:top w:val="nil"/>
              <w:left w:val="nil"/>
              <w:bottom w:val="single" w:sz="4" w:space="0" w:color="auto"/>
              <w:right w:val="single" w:sz="4" w:space="0" w:color="auto"/>
            </w:tcBorders>
            <w:shd w:val="clear" w:color="auto" w:fill="auto"/>
            <w:noWrap/>
            <w:vAlign w:val="bottom"/>
            <w:hideMark/>
          </w:tcPr>
          <w:p w14:paraId="785D74FB"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843" w:type="dxa"/>
            <w:tcBorders>
              <w:top w:val="nil"/>
              <w:left w:val="nil"/>
              <w:bottom w:val="single" w:sz="4" w:space="0" w:color="auto"/>
              <w:right w:val="single" w:sz="4" w:space="0" w:color="auto"/>
            </w:tcBorders>
            <w:shd w:val="clear" w:color="auto" w:fill="auto"/>
            <w:noWrap/>
            <w:vAlign w:val="bottom"/>
            <w:hideMark/>
          </w:tcPr>
          <w:p w14:paraId="345DABCF"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580" w:type="dxa"/>
            <w:tcBorders>
              <w:top w:val="nil"/>
              <w:left w:val="nil"/>
              <w:bottom w:val="single" w:sz="4" w:space="0" w:color="auto"/>
              <w:right w:val="single" w:sz="4" w:space="0" w:color="auto"/>
            </w:tcBorders>
            <w:shd w:val="clear" w:color="auto" w:fill="auto"/>
            <w:noWrap/>
            <w:hideMark/>
          </w:tcPr>
          <w:p w14:paraId="0894E9F6" w14:textId="38E2DCA2" w:rsidR="00CE70CF" w:rsidRPr="006145FD" w:rsidRDefault="00CE70CF" w:rsidP="00CE70CF">
            <w:pPr>
              <w:widowControl/>
              <w:autoSpaceDE/>
              <w:autoSpaceDN/>
              <w:jc w:val="right"/>
              <w:rPr>
                <w:color w:val="767171"/>
                <w:sz w:val="24"/>
                <w:szCs w:val="24"/>
                <w:lang w:eastAsia="es-DO"/>
              </w:rPr>
            </w:pPr>
            <w:r w:rsidRPr="006145FD">
              <w:rPr>
                <w:color w:val="767171"/>
                <w:sz w:val="24"/>
                <w:szCs w:val="24"/>
                <w:lang w:eastAsia="es-DO"/>
              </w:rPr>
              <w:t> -</w:t>
            </w:r>
          </w:p>
        </w:tc>
        <w:tc>
          <w:tcPr>
            <w:tcW w:w="1559" w:type="dxa"/>
            <w:tcBorders>
              <w:top w:val="nil"/>
              <w:left w:val="nil"/>
              <w:bottom w:val="single" w:sz="4" w:space="0" w:color="auto"/>
              <w:right w:val="single" w:sz="4" w:space="0" w:color="auto"/>
            </w:tcBorders>
            <w:shd w:val="clear" w:color="auto" w:fill="auto"/>
            <w:noWrap/>
            <w:vAlign w:val="bottom"/>
            <w:hideMark/>
          </w:tcPr>
          <w:p w14:paraId="53E039F7"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r>
      <w:tr w:rsidR="006145FD" w:rsidRPr="006145FD" w14:paraId="3AF34012" w14:textId="77777777" w:rsidTr="00CE70CF">
        <w:trPr>
          <w:trHeight w:val="288"/>
        </w:trPr>
        <w:tc>
          <w:tcPr>
            <w:tcW w:w="2552" w:type="dxa"/>
            <w:gridSpan w:val="2"/>
            <w:tcBorders>
              <w:top w:val="single" w:sz="4" w:space="0" w:color="auto"/>
              <w:left w:val="single" w:sz="8" w:space="0" w:color="auto"/>
              <w:bottom w:val="single" w:sz="4" w:space="0" w:color="auto"/>
              <w:right w:val="single" w:sz="4" w:space="0" w:color="000000"/>
            </w:tcBorders>
            <w:shd w:val="clear" w:color="auto" w:fill="002060"/>
            <w:noWrap/>
            <w:vAlign w:val="bottom"/>
            <w:hideMark/>
          </w:tcPr>
          <w:p w14:paraId="4111CD4B" w14:textId="26B43D19" w:rsidR="00CE70CF" w:rsidRPr="006145FD" w:rsidRDefault="00CE70CF" w:rsidP="00CE70CF">
            <w:pPr>
              <w:widowControl/>
              <w:autoSpaceDE/>
              <w:autoSpaceDN/>
              <w:rPr>
                <w:b/>
                <w:bCs/>
                <w:color w:val="767171"/>
                <w:sz w:val="24"/>
                <w:szCs w:val="24"/>
                <w:lang w:eastAsia="es-DO"/>
              </w:rPr>
            </w:pPr>
            <w:r w:rsidRPr="006145FD">
              <w:rPr>
                <w:b/>
                <w:bCs/>
                <w:color w:val="767171"/>
                <w:sz w:val="24"/>
                <w:szCs w:val="24"/>
                <w:lang w:eastAsia="es-DO"/>
              </w:rPr>
              <w:t xml:space="preserve">APLICACIONES FINANCIERAS </w:t>
            </w:r>
          </w:p>
        </w:tc>
        <w:tc>
          <w:tcPr>
            <w:tcW w:w="1701" w:type="dxa"/>
            <w:tcBorders>
              <w:top w:val="nil"/>
              <w:left w:val="nil"/>
              <w:bottom w:val="single" w:sz="4" w:space="0" w:color="auto"/>
              <w:right w:val="single" w:sz="4" w:space="0" w:color="auto"/>
            </w:tcBorders>
            <w:shd w:val="clear" w:color="auto" w:fill="002060"/>
            <w:noWrap/>
            <w:vAlign w:val="bottom"/>
            <w:hideMark/>
          </w:tcPr>
          <w:p w14:paraId="62FD87D7" w14:textId="77777777" w:rsidR="00CE70CF" w:rsidRPr="006145FD" w:rsidRDefault="00CE70CF" w:rsidP="00CE70CF">
            <w:pPr>
              <w:widowControl/>
              <w:autoSpaceDE/>
              <w:autoSpaceDN/>
              <w:rPr>
                <w:b/>
                <w:bCs/>
                <w:color w:val="767171"/>
                <w:sz w:val="24"/>
                <w:szCs w:val="24"/>
                <w:lang w:eastAsia="es-DO"/>
              </w:rPr>
            </w:pPr>
            <w:r w:rsidRPr="006145FD">
              <w:rPr>
                <w:b/>
                <w:bCs/>
                <w:color w:val="767171"/>
                <w:sz w:val="24"/>
                <w:szCs w:val="24"/>
                <w:lang w:eastAsia="es-DO"/>
              </w:rPr>
              <w:t xml:space="preserve">   64,021,984.00 </w:t>
            </w:r>
          </w:p>
        </w:tc>
        <w:tc>
          <w:tcPr>
            <w:tcW w:w="1843" w:type="dxa"/>
            <w:tcBorders>
              <w:top w:val="nil"/>
              <w:left w:val="nil"/>
              <w:bottom w:val="single" w:sz="4" w:space="0" w:color="auto"/>
              <w:right w:val="single" w:sz="4" w:space="0" w:color="auto"/>
            </w:tcBorders>
            <w:shd w:val="clear" w:color="auto" w:fill="002060"/>
            <w:noWrap/>
            <w:vAlign w:val="bottom"/>
            <w:hideMark/>
          </w:tcPr>
          <w:p w14:paraId="33513BE4" w14:textId="77777777" w:rsidR="00CE70CF" w:rsidRPr="006145FD" w:rsidRDefault="00CE70CF" w:rsidP="00CE70CF">
            <w:pPr>
              <w:widowControl/>
              <w:autoSpaceDE/>
              <w:autoSpaceDN/>
              <w:rPr>
                <w:b/>
                <w:bCs/>
                <w:color w:val="767171"/>
                <w:sz w:val="24"/>
                <w:szCs w:val="24"/>
                <w:lang w:eastAsia="es-DO"/>
              </w:rPr>
            </w:pPr>
            <w:r w:rsidRPr="006145FD">
              <w:rPr>
                <w:b/>
                <w:bCs/>
                <w:color w:val="767171"/>
                <w:sz w:val="24"/>
                <w:szCs w:val="24"/>
                <w:lang w:eastAsia="es-DO"/>
              </w:rPr>
              <w:t xml:space="preserve">     94,167,533.50 </w:t>
            </w:r>
          </w:p>
        </w:tc>
        <w:tc>
          <w:tcPr>
            <w:tcW w:w="1580" w:type="dxa"/>
            <w:tcBorders>
              <w:top w:val="nil"/>
              <w:left w:val="nil"/>
              <w:bottom w:val="single" w:sz="4" w:space="0" w:color="auto"/>
              <w:right w:val="single" w:sz="4" w:space="0" w:color="auto"/>
            </w:tcBorders>
            <w:shd w:val="clear" w:color="auto" w:fill="002060"/>
            <w:noWrap/>
            <w:vAlign w:val="bottom"/>
            <w:hideMark/>
          </w:tcPr>
          <w:p w14:paraId="4E736C2C" w14:textId="66F5ACF7" w:rsidR="00CE70CF" w:rsidRPr="006145FD" w:rsidRDefault="00CE70CF" w:rsidP="00CE70CF">
            <w:pPr>
              <w:widowControl/>
              <w:autoSpaceDE/>
              <w:autoSpaceDN/>
              <w:rPr>
                <w:b/>
                <w:bCs/>
                <w:color w:val="767171"/>
                <w:sz w:val="24"/>
                <w:szCs w:val="24"/>
                <w:lang w:eastAsia="es-DO"/>
              </w:rPr>
            </w:pPr>
            <w:r w:rsidRPr="006145FD">
              <w:rPr>
                <w:b/>
                <w:bCs/>
                <w:color w:val="767171"/>
                <w:sz w:val="24"/>
                <w:szCs w:val="24"/>
                <w:lang w:eastAsia="es-DO"/>
              </w:rPr>
              <w:t xml:space="preserve">                        </w:t>
            </w:r>
            <w:r w:rsidR="009A7C4B" w:rsidRPr="006145FD">
              <w:rPr>
                <w:b/>
                <w:bCs/>
                <w:color w:val="767171"/>
                <w:sz w:val="24"/>
                <w:szCs w:val="24"/>
                <w:lang w:eastAsia="es-DO"/>
              </w:rPr>
              <w:t>56,870,976.85</w:t>
            </w:r>
          </w:p>
        </w:tc>
        <w:tc>
          <w:tcPr>
            <w:tcW w:w="1559" w:type="dxa"/>
            <w:tcBorders>
              <w:top w:val="nil"/>
              <w:left w:val="nil"/>
              <w:bottom w:val="single" w:sz="4" w:space="0" w:color="auto"/>
              <w:right w:val="single" w:sz="4" w:space="0" w:color="auto"/>
            </w:tcBorders>
            <w:shd w:val="clear" w:color="auto" w:fill="002060"/>
            <w:noWrap/>
            <w:vAlign w:val="bottom"/>
            <w:hideMark/>
          </w:tcPr>
          <w:p w14:paraId="3D09C5BA" w14:textId="77777777" w:rsidR="00CE70CF" w:rsidRPr="006145FD" w:rsidRDefault="00CE70CF" w:rsidP="00CE70CF">
            <w:pPr>
              <w:widowControl/>
              <w:autoSpaceDE/>
              <w:autoSpaceDN/>
              <w:rPr>
                <w:b/>
                <w:bCs/>
                <w:color w:val="767171"/>
                <w:sz w:val="24"/>
                <w:szCs w:val="24"/>
                <w:lang w:eastAsia="es-DO"/>
              </w:rPr>
            </w:pPr>
            <w:r w:rsidRPr="006145FD">
              <w:rPr>
                <w:b/>
                <w:bCs/>
                <w:color w:val="767171"/>
                <w:sz w:val="24"/>
                <w:szCs w:val="24"/>
                <w:lang w:eastAsia="es-DO"/>
              </w:rPr>
              <w:t> </w:t>
            </w:r>
          </w:p>
        </w:tc>
      </w:tr>
      <w:tr w:rsidR="006145FD" w:rsidRPr="006145FD" w14:paraId="072574F6" w14:textId="77777777" w:rsidTr="00256AE3">
        <w:trPr>
          <w:trHeight w:val="288"/>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3B42485C" w14:textId="77777777" w:rsidR="00CE70CF" w:rsidRPr="006145FD" w:rsidRDefault="00CE70CF" w:rsidP="00CE70CF">
            <w:pPr>
              <w:widowControl/>
              <w:autoSpaceDE/>
              <w:autoSpaceDN/>
              <w:jc w:val="center"/>
              <w:rPr>
                <w:color w:val="767171"/>
                <w:sz w:val="24"/>
                <w:szCs w:val="24"/>
                <w:lang w:eastAsia="es-DO"/>
              </w:rPr>
            </w:pPr>
            <w:r w:rsidRPr="006145FD">
              <w:rPr>
                <w:color w:val="767171"/>
                <w:sz w:val="24"/>
                <w:szCs w:val="24"/>
                <w:lang w:eastAsia="es-DO"/>
              </w:rPr>
              <w:t>1</w:t>
            </w:r>
          </w:p>
        </w:tc>
        <w:tc>
          <w:tcPr>
            <w:tcW w:w="2292" w:type="dxa"/>
            <w:tcBorders>
              <w:top w:val="nil"/>
              <w:left w:val="nil"/>
              <w:bottom w:val="single" w:sz="4" w:space="0" w:color="auto"/>
              <w:right w:val="single" w:sz="4" w:space="0" w:color="auto"/>
            </w:tcBorders>
            <w:shd w:val="clear" w:color="auto" w:fill="auto"/>
            <w:vAlign w:val="bottom"/>
            <w:hideMark/>
          </w:tcPr>
          <w:p w14:paraId="78DEC856" w14:textId="5619613D"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Incremento de activo</w:t>
            </w:r>
            <w:r w:rsidR="00E937F8" w:rsidRPr="006145FD">
              <w:rPr>
                <w:color w:val="767171"/>
                <w:sz w:val="24"/>
                <w:szCs w:val="24"/>
                <w:lang w:eastAsia="es-DO"/>
              </w:rPr>
              <w:t>s</w:t>
            </w:r>
            <w:r w:rsidRPr="006145FD">
              <w:rPr>
                <w:color w:val="767171"/>
                <w:sz w:val="24"/>
                <w:szCs w:val="24"/>
                <w:lang w:eastAsia="es-DO"/>
              </w:rPr>
              <w:t xml:space="preserve"> financieros</w:t>
            </w:r>
          </w:p>
        </w:tc>
        <w:tc>
          <w:tcPr>
            <w:tcW w:w="1701" w:type="dxa"/>
            <w:tcBorders>
              <w:top w:val="nil"/>
              <w:left w:val="nil"/>
              <w:bottom w:val="single" w:sz="4" w:space="0" w:color="auto"/>
              <w:right w:val="single" w:sz="4" w:space="0" w:color="auto"/>
            </w:tcBorders>
            <w:shd w:val="clear" w:color="auto" w:fill="auto"/>
            <w:noWrap/>
            <w:vAlign w:val="bottom"/>
            <w:hideMark/>
          </w:tcPr>
          <w:p w14:paraId="15B8800F"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843" w:type="dxa"/>
            <w:tcBorders>
              <w:top w:val="nil"/>
              <w:left w:val="nil"/>
              <w:bottom w:val="single" w:sz="4" w:space="0" w:color="auto"/>
              <w:right w:val="single" w:sz="4" w:space="0" w:color="auto"/>
            </w:tcBorders>
            <w:shd w:val="clear" w:color="auto" w:fill="auto"/>
            <w:noWrap/>
            <w:vAlign w:val="bottom"/>
            <w:hideMark/>
          </w:tcPr>
          <w:p w14:paraId="621579D1" w14:textId="01070899"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580" w:type="dxa"/>
            <w:tcBorders>
              <w:top w:val="nil"/>
              <w:left w:val="nil"/>
              <w:bottom w:val="single" w:sz="4" w:space="0" w:color="auto"/>
              <w:right w:val="single" w:sz="4" w:space="0" w:color="auto"/>
            </w:tcBorders>
            <w:shd w:val="clear" w:color="auto" w:fill="auto"/>
            <w:noWrap/>
            <w:hideMark/>
          </w:tcPr>
          <w:p w14:paraId="6CEF33DE" w14:textId="5D0A7ACE" w:rsidR="00CE70CF" w:rsidRPr="006145FD" w:rsidRDefault="00CE70CF" w:rsidP="00CE70CF">
            <w:pPr>
              <w:widowControl/>
              <w:autoSpaceDE/>
              <w:autoSpaceDN/>
              <w:jc w:val="right"/>
              <w:rPr>
                <w:color w:val="767171"/>
                <w:sz w:val="24"/>
                <w:szCs w:val="24"/>
                <w:lang w:eastAsia="es-DO"/>
              </w:rPr>
            </w:pPr>
            <w:r w:rsidRPr="006145FD">
              <w:rPr>
                <w:color w:val="767171"/>
                <w:sz w:val="24"/>
                <w:szCs w:val="24"/>
                <w:lang w:eastAsia="es-DO"/>
              </w:rPr>
              <w:t> -</w:t>
            </w:r>
          </w:p>
        </w:tc>
        <w:tc>
          <w:tcPr>
            <w:tcW w:w="1559" w:type="dxa"/>
            <w:tcBorders>
              <w:top w:val="nil"/>
              <w:left w:val="nil"/>
              <w:bottom w:val="single" w:sz="4" w:space="0" w:color="auto"/>
              <w:right w:val="single" w:sz="4" w:space="0" w:color="auto"/>
            </w:tcBorders>
            <w:shd w:val="clear" w:color="auto" w:fill="auto"/>
            <w:noWrap/>
            <w:vAlign w:val="bottom"/>
            <w:hideMark/>
          </w:tcPr>
          <w:p w14:paraId="2FA5CFE6"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r>
      <w:tr w:rsidR="006145FD" w:rsidRPr="006145FD" w14:paraId="6B0B584A" w14:textId="77777777" w:rsidTr="00256AE3">
        <w:trPr>
          <w:trHeight w:val="288"/>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4304C301" w14:textId="77777777" w:rsidR="00CE70CF" w:rsidRPr="006145FD" w:rsidRDefault="00CE70CF" w:rsidP="00CE70CF">
            <w:pPr>
              <w:widowControl/>
              <w:autoSpaceDE/>
              <w:autoSpaceDN/>
              <w:jc w:val="center"/>
              <w:rPr>
                <w:color w:val="767171"/>
                <w:sz w:val="24"/>
                <w:szCs w:val="24"/>
                <w:lang w:eastAsia="es-DO"/>
              </w:rPr>
            </w:pPr>
            <w:r w:rsidRPr="006145FD">
              <w:rPr>
                <w:color w:val="767171"/>
                <w:sz w:val="24"/>
                <w:szCs w:val="24"/>
                <w:lang w:eastAsia="es-DO"/>
              </w:rPr>
              <w:t>2</w:t>
            </w:r>
          </w:p>
        </w:tc>
        <w:tc>
          <w:tcPr>
            <w:tcW w:w="2292" w:type="dxa"/>
            <w:tcBorders>
              <w:top w:val="nil"/>
              <w:left w:val="nil"/>
              <w:bottom w:val="single" w:sz="4" w:space="0" w:color="auto"/>
              <w:right w:val="single" w:sz="4" w:space="0" w:color="auto"/>
            </w:tcBorders>
            <w:shd w:val="clear" w:color="auto" w:fill="auto"/>
            <w:vAlign w:val="bottom"/>
            <w:hideMark/>
          </w:tcPr>
          <w:p w14:paraId="28B9DBB3" w14:textId="4B4A4FE4"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Disminución de activos financieros</w:t>
            </w:r>
          </w:p>
        </w:tc>
        <w:tc>
          <w:tcPr>
            <w:tcW w:w="1701" w:type="dxa"/>
            <w:tcBorders>
              <w:top w:val="nil"/>
              <w:left w:val="nil"/>
              <w:bottom w:val="single" w:sz="4" w:space="0" w:color="auto"/>
              <w:right w:val="single" w:sz="4" w:space="0" w:color="auto"/>
            </w:tcBorders>
            <w:shd w:val="clear" w:color="auto" w:fill="auto"/>
            <w:noWrap/>
            <w:vAlign w:val="bottom"/>
            <w:hideMark/>
          </w:tcPr>
          <w:p w14:paraId="7D2E2FCD"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843" w:type="dxa"/>
            <w:tcBorders>
              <w:top w:val="nil"/>
              <w:left w:val="nil"/>
              <w:bottom w:val="single" w:sz="4" w:space="0" w:color="auto"/>
              <w:right w:val="single" w:sz="4" w:space="0" w:color="auto"/>
            </w:tcBorders>
            <w:shd w:val="clear" w:color="auto" w:fill="auto"/>
            <w:noWrap/>
            <w:vAlign w:val="bottom"/>
            <w:hideMark/>
          </w:tcPr>
          <w:p w14:paraId="6FECBA24"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580" w:type="dxa"/>
            <w:tcBorders>
              <w:top w:val="nil"/>
              <w:left w:val="nil"/>
              <w:bottom w:val="single" w:sz="4" w:space="0" w:color="auto"/>
              <w:right w:val="single" w:sz="4" w:space="0" w:color="auto"/>
            </w:tcBorders>
            <w:shd w:val="clear" w:color="auto" w:fill="auto"/>
            <w:noWrap/>
            <w:hideMark/>
          </w:tcPr>
          <w:p w14:paraId="67ADDBDB" w14:textId="4A22584D" w:rsidR="00CE70CF" w:rsidRPr="006145FD" w:rsidRDefault="00CE70CF" w:rsidP="00CE70CF">
            <w:pPr>
              <w:widowControl/>
              <w:autoSpaceDE/>
              <w:autoSpaceDN/>
              <w:jc w:val="right"/>
              <w:rPr>
                <w:color w:val="767171"/>
                <w:sz w:val="24"/>
                <w:szCs w:val="24"/>
                <w:lang w:eastAsia="es-DO"/>
              </w:rPr>
            </w:pPr>
            <w:r w:rsidRPr="006145FD">
              <w:rPr>
                <w:color w:val="767171"/>
                <w:sz w:val="24"/>
                <w:szCs w:val="24"/>
                <w:lang w:eastAsia="es-DO"/>
              </w:rPr>
              <w:t> -</w:t>
            </w:r>
          </w:p>
        </w:tc>
        <w:tc>
          <w:tcPr>
            <w:tcW w:w="1559" w:type="dxa"/>
            <w:tcBorders>
              <w:top w:val="nil"/>
              <w:left w:val="nil"/>
              <w:bottom w:val="single" w:sz="4" w:space="0" w:color="auto"/>
              <w:right w:val="single" w:sz="4" w:space="0" w:color="auto"/>
            </w:tcBorders>
            <w:shd w:val="clear" w:color="auto" w:fill="auto"/>
            <w:noWrap/>
            <w:vAlign w:val="bottom"/>
            <w:hideMark/>
          </w:tcPr>
          <w:p w14:paraId="13D8463D"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r>
      <w:tr w:rsidR="006145FD" w:rsidRPr="006145FD" w14:paraId="41C60F6D" w14:textId="77777777" w:rsidTr="00256AE3">
        <w:trPr>
          <w:trHeight w:val="577"/>
        </w:trPr>
        <w:tc>
          <w:tcPr>
            <w:tcW w:w="260" w:type="dxa"/>
            <w:tcBorders>
              <w:top w:val="nil"/>
              <w:left w:val="single" w:sz="8" w:space="0" w:color="auto"/>
              <w:bottom w:val="single" w:sz="4" w:space="0" w:color="auto"/>
              <w:right w:val="single" w:sz="4" w:space="0" w:color="auto"/>
            </w:tcBorders>
            <w:shd w:val="clear" w:color="auto" w:fill="auto"/>
            <w:noWrap/>
            <w:vAlign w:val="bottom"/>
            <w:hideMark/>
          </w:tcPr>
          <w:p w14:paraId="2D470FB0" w14:textId="77777777" w:rsidR="00CE70CF" w:rsidRPr="006145FD" w:rsidRDefault="00CE70CF" w:rsidP="00CE70CF">
            <w:pPr>
              <w:widowControl/>
              <w:autoSpaceDE/>
              <w:autoSpaceDN/>
              <w:jc w:val="center"/>
              <w:rPr>
                <w:color w:val="767171"/>
                <w:sz w:val="24"/>
                <w:szCs w:val="24"/>
                <w:lang w:eastAsia="es-DO"/>
              </w:rPr>
            </w:pPr>
            <w:r w:rsidRPr="006145FD">
              <w:rPr>
                <w:color w:val="767171"/>
                <w:sz w:val="24"/>
                <w:szCs w:val="24"/>
                <w:lang w:eastAsia="es-DO"/>
              </w:rPr>
              <w:t>3</w:t>
            </w:r>
          </w:p>
        </w:tc>
        <w:tc>
          <w:tcPr>
            <w:tcW w:w="2292" w:type="dxa"/>
            <w:tcBorders>
              <w:top w:val="nil"/>
              <w:left w:val="nil"/>
              <w:bottom w:val="single" w:sz="4" w:space="0" w:color="auto"/>
              <w:right w:val="single" w:sz="4" w:space="0" w:color="auto"/>
            </w:tcBorders>
            <w:shd w:val="clear" w:color="auto" w:fill="auto"/>
            <w:vAlign w:val="bottom"/>
            <w:hideMark/>
          </w:tcPr>
          <w:p w14:paraId="1A318FB5"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Disminución de fondos de terceros</w:t>
            </w:r>
          </w:p>
        </w:tc>
        <w:tc>
          <w:tcPr>
            <w:tcW w:w="1701" w:type="dxa"/>
            <w:tcBorders>
              <w:top w:val="nil"/>
              <w:left w:val="nil"/>
              <w:bottom w:val="single" w:sz="4" w:space="0" w:color="auto"/>
              <w:right w:val="single" w:sz="4" w:space="0" w:color="auto"/>
            </w:tcBorders>
            <w:shd w:val="clear" w:color="auto" w:fill="auto"/>
            <w:noWrap/>
            <w:vAlign w:val="bottom"/>
            <w:hideMark/>
          </w:tcPr>
          <w:p w14:paraId="7A62D224"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843" w:type="dxa"/>
            <w:tcBorders>
              <w:top w:val="nil"/>
              <w:left w:val="nil"/>
              <w:bottom w:val="single" w:sz="4" w:space="0" w:color="auto"/>
              <w:right w:val="single" w:sz="4" w:space="0" w:color="auto"/>
            </w:tcBorders>
            <w:shd w:val="clear" w:color="auto" w:fill="auto"/>
            <w:noWrap/>
            <w:vAlign w:val="bottom"/>
            <w:hideMark/>
          </w:tcPr>
          <w:p w14:paraId="3C24A28B"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c>
          <w:tcPr>
            <w:tcW w:w="1580" w:type="dxa"/>
            <w:tcBorders>
              <w:top w:val="nil"/>
              <w:left w:val="nil"/>
              <w:bottom w:val="single" w:sz="4" w:space="0" w:color="auto"/>
              <w:right w:val="single" w:sz="4" w:space="0" w:color="auto"/>
            </w:tcBorders>
            <w:shd w:val="clear" w:color="auto" w:fill="auto"/>
            <w:noWrap/>
            <w:hideMark/>
          </w:tcPr>
          <w:p w14:paraId="647C84E3" w14:textId="4741E7E9" w:rsidR="00CE70CF" w:rsidRPr="006145FD" w:rsidRDefault="00CE70CF" w:rsidP="00CE70CF">
            <w:pPr>
              <w:widowControl/>
              <w:autoSpaceDE/>
              <w:autoSpaceDN/>
              <w:jc w:val="right"/>
              <w:rPr>
                <w:color w:val="767171"/>
                <w:sz w:val="24"/>
                <w:szCs w:val="24"/>
                <w:lang w:eastAsia="es-DO"/>
              </w:rPr>
            </w:pPr>
            <w:r w:rsidRPr="006145FD">
              <w:rPr>
                <w:color w:val="767171"/>
                <w:sz w:val="24"/>
                <w:szCs w:val="24"/>
                <w:lang w:eastAsia="es-DO"/>
              </w:rPr>
              <w:t> -</w:t>
            </w:r>
          </w:p>
        </w:tc>
        <w:tc>
          <w:tcPr>
            <w:tcW w:w="1559" w:type="dxa"/>
            <w:tcBorders>
              <w:top w:val="nil"/>
              <w:left w:val="nil"/>
              <w:bottom w:val="single" w:sz="4" w:space="0" w:color="auto"/>
              <w:right w:val="single" w:sz="4" w:space="0" w:color="auto"/>
            </w:tcBorders>
            <w:shd w:val="clear" w:color="auto" w:fill="auto"/>
            <w:noWrap/>
            <w:vAlign w:val="bottom"/>
            <w:hideMark/>
          </w:tcPr>
          <w:p w14:paraId="1802E2DE" w14:textId="77777777" w:rsidR="00CE70CF" w:rsidRPr="006145FD" w:rsidRDefault="00CE70CF" w:rsidP="00CE70CF">
            <w:pPr>
              <w:widowControl/>
              <w:autoSpaceDE/>
              <w:autoSpaceDN/>
              <w:rPr>
                <w:color w:val="767171"/>
                <w:sz w:val="24"/>
                <w:szCs w:val="24"/>
                <w:lang w:eastAsia="es-DO"/>
              </w:rPr>
            </w:pPr>
            <w:r w:rsidRPr="006145FD">
              <w:rPr>
                <w:color w:val="767171"/>
                <w:sz w:val="24"/>
                <w:szCs w:val="24"/>
                <w:lang w:eastAsia="es-DO"/>
              </w:rPr>
              <w:t> </w:t>
            </w:r>
          </w:p>
        </w:tc>
      </w:tr>
      <w:tr w:rsidR="006145FD" w:rsidRPr="006145FD" w14:paraId="2299C7D0" w14:textId="77777777" w:rsidTr="00CE70CF">
        <w:trPr>
          <w:trHeight w:val="563"/>
        </w:trPr>
        <w:tc>
          <w:tcPr>
            <w:tcW w:w="2552" w:type="dxa"/>
            <w:gridSpan w:val="2"/>
            <w:tcBorders>
              <w:top w:val="single" w:sz="4" w:space="0" w:color="auto"/>
              <w:left w:val="single" w:sz="8" w:space="0" w:color="auto"/>
              <w:bottom w:val="single" w:sz="8" w:space="0" w:color="auto"/>
              <w:right w:val="single" w:sz="4" w:space="0" w:color="000000"/>
            </w:tcBorders>
            <w:shd w:val="clear" w:color="auto" w:fill="002060"/>
            <w:vAlign w:val="bottom"/>
            <w:hideMark/>
          </w:tcPr>
          <w:p w14:paraId="664AABF3" w14:textId="3C9E91F1" w:rsidR="00CE70CF" w:rsidRPr="006145FD" w:rsidRDefault="00CE70CF" w:rsidP="00CE70CF">
            <w:pPr>
              <w:widowControl/>
              <w:autoSpaceDE/>
              <w:autoSpaceDN/>
              <w:rPr>
                <w:b/>
                <w:bCs/>
                <w:color w:val="767171"/>
                <w:sz w:val="24"/>
                <w:szCs w:val="24"/>
                <w:lang w:eastAsia="es-DO"/>
              </w:rPr>
            </w:pPr>
            <w:r w:rsidRPr="006145FD">
              <w:rPr>
                <w:b/>
                <w:bCs/>
                <w:color w:val="767171"/>
                <w:sz w:val="24"/>
                <w:szCs w:val="24"/>
                <w:lang w:eastAsia="es-DO"/>
              </w:rPr>
              <w:t xml:space="preserve">TOTAL GASTOS Y APLICACIONES FINANCIERAS </w:t>
            </w:r>
          </w:p>
        </w:tc>
        <w:tc>
          <w:tcPr>
            <w:tcW w:w="1701" w:type="dxa"/>
            <w:tcBorders>
              <w:top w:val="nil"/>
              <w:left w:val="nil"/>
              <w:bottom w:val="single" w:sz="8" w:space="0" w:color="auto"/>
              <w:right w:val="single" w:sz="4" w:space="0" w:color="auto"/>
            </w:tcBorders>
            <w:shd w:val="clear" w:color="auto" w:fill="002060"/>
            <w:noWrap/>
            <w:vAlign w:val="bottom"/>
            <w:hideMark/>
          </w:tcPr>
          <w:p w14:paraId="59B383EF" w14:textId="77777777" w:rsidR="00CE70CF" w:rsidRPr="006145FD" w:rsidRDefault="00CE70CF" w:rsidP="00CE70CF">
            <w:pPr>
              <w:widowControl/>
              <w:autoSpaceDE/>
              <w:autoSpaceDN/>
              <w:rPr>
                <w:b/>
                <w:bCs/>
                <w:color w:val="767171"/>
                <w:sz w:val="24"/>
                <w:szCs w:val="24"/>
                <w:lang w:eastAsia="es-DO"/>
              </w:rPr>
            </w:pPr>
            <w:r w:rsidRPr="006145FD">
              <w:rPr>
                <w:b/>
                <w:bCs/>
                <w:color w:val="767171"/>
                <w:sz w:val="24"/>
                <w:szCs w:val="24"/>
                <w:lang w:eastAsia="es-DO"/>
              </w:rPr>
              <w:t xml:space="preserve">   64,021,984.00 </w:t>
            </w:r>
          </w:p>
        </w:tc>
        <w:tc>
          <w:tcPr>
            <w:tcW w:w="1843" w:type="dxa"/>
            <w:tcBorders>
              <w:top w:val="nil"/>
              <w:left w:val="nil"/>
              <w:bottom w:val="single" w:sz="8" w:space="0" w:color="auto"/>
              <w:right w:val="single" w:sz="4" w:space="0" w:color="auto"/>
            </w:tcBorders>
            <w:shd w:val="clear" w:color="auto" w:fill="002060"/>
            <w:noWrap/>
            <w:vAlign w:val="bottom"/>
            <w:hideMark/>
          </w:tcPr>
          <w:p w14:paraId="56D94EED" w14:textId="77777777" w:rsidR="00CE70CF" w:rsidRPr="006145FD" w:rsidRDefault="00CE70CF" w:rsidP="00CE70CF">
            <w:pPr>
              <w:widowControl/>
              <w:autoSpaceDE/>
              <w:autoSpaceDN/>
              <w:rPr>
                <w:b/>
                <w:bCs/>
                <w:color w:val="767171"/>
                <w:sz w:val="24"/>
                <w:szCs w:val="24"/>
                <w:lang w:eastAsia="es-DO"/>
              </w:rPr>
            </w:pPr>
            <w:r w:rsidRPr="006145FD">
              <w:rPr>
                <w:b/>
                <w:bCs/>
                <w:color w:val="767171"/>
                <w:sz w:val="24"/>
                <w:szCs w:val="24"/>
                <w:lang w:eastAsia="es-DO"/>
              </w:rPr>
              <w:t xml:space="preserve">     94,167,533.50 </w:t>
            </w:r>
          </w:p>
        </w:tc>
        <w:tc>
          <w:tcPr>
            <w:tcW w:w="1580" w:type="dxa"/>
            <w:tcBorders>
              <w:top w:val="nil"/>
              <w:left w:val="nil"/>
              <w:bottom w:val="single" w:sz="8" w:space="0" w:color="auto"/>
              <w:right w:val="single" w:sz="4" w:space="0" w:color="auto"/>
            </w:tcBorders>
            <w:shd w:val="clear" w:color="auto" w:fill="002060"/>
            <w:noWrap/>
            <w:vAlign w:val="bottom"/>
            <w:hideMark/>
          </w:tcPr>
          <w:p w14:paraId="69B5B189" w14:textId="2F471563" w:rsidR="00CE70CF" w:rsidRPr="006145FD" w:rsidRDefault="00CE70CF" w:rsidP="00CE70CF">
            <w:pPr>
              <w:widowControl/>
              <w:autoSpaceDE/>
              <w:autoSpaceDN/>
              <w:rPr>
                <w:b/>
                <w:bCs/>
                <w:color w:val="767171"/>
                <w:sz w:val="24"/>
                <w:szCs w:val="24"/>
                <w:lang w:eastAsia="es-DO"/>
              </w:rPr>
            </w:pPr>
            <w:r w:rsidRPr="006145FD">
              <w:rPr>
                <w:b/>
                <w:bCs/>
                <w:color w:val="767171"/>
                <w:sz w:val="24"/>
                <w:szCs w:val="24"/>
                <w:lang w:eastAsia="es-DO"/>
              </w:rPr>
              <w:t xml:space="preserve">                        </w:t>
            </w:r>
            <w:r w:rsidR="009A7C4B" w:rsidRPr="006145FD">
              <w:rPr>
                <w:b/>
                <w:bCs/>
                <w:color w:val="767171"/>
                <w:sz w:val="24"/>
                <w:szCs w:val="24"/>
                <w:lang w:eastAsia="es-DO"/>
              </w:rPr>
              <w:t>56,870,976.85</w:t>
            </w:r>
            <w:r w:rsidRPr="006145FD">
              <w:rPr>
                <w:b/>
                <w:bCs/>
                <w:color w:val="767171"/>
                <w:sz w:val="24"/>
                <w:szCs w:val="24"/>
                <w:lang w:eastAsia="es-DO"/>
              </w:rPr>
              <w:t xml:space="preserve"> </w:t>
            </w:r>
          </w:p>
        </w:tc>
        <w:tc>
          <w:tcPr>
            <w:tcW w:w="1559" w:type="dxa"/>
            <w:tcBorders>
              <w:top w:val="nil"/>
              <w:left w:val="nil"/>
              <w:bottom w:val="single" w:sz="8" w:space="0" w:color="auto"/>
              <w:right w:val="single" w:sz="4" w:space="0" w:color="auto"/>
            </w:tcBorders>
            <w:shd w:val="clear" w:color="auto" w:fill="002060"/>
            <w:noWrap/>
            <w:vAlign w:val="bottom"/>
            <w:hideMark/>
          </w:tcPr>
          <w:p w14:paraId="7A68D3FF" w14:textId="49E662D0" w:rsidR="00CE70CF" w:rsidRPr="006145FD" w:rsidRDefault="00CE70CF" w:rsidP="00CE70CF">
            <w:pPr>
              <w:widowControl/>
              <w:autoSpaceDE/>
              <w:autoSpaceDN/>
              <w:rPr>
                <w:b/>
                <w:bCs/>
                <w:color w:val="767171"/>
                <w:sz w:val="24"/>
                <w:szCs w:val="24"/>
                <w:lang w:eastAsia="es-DO"/>
              </w:rPr>
            </w:pPr>
            <w:r w:rsidRPr="006145FD">
              <w:rPr>
                <w:b/>
                <w:bCs/>
                <w:color w:val="767171"/>
                <w:sz w:val="24"/>
                <w:szCs w:val="24"/>
                <w:lang w:eastAsia="es-DO"/>
              </w:rPr>
              <w:t xml:space="preserve">                    </w:t>
            </w:r>
            <w:r w:rsidR="009A7C4B" w:rsidRPr="006145FD">
              <w:rPr>
                <w:b/>
                <w:bCs/>
                <w:color w:val="767171"/>
                <w:sz w:val="24"/>
                <w:szCs w:val="24"/>
                <w:lang w:eastAsia="es-DO"/>
              </w:rPr>
              <w:t>60.39</w:t>
            </w:r>
            <w:r w:rsidRPr="006145FD">
              <w:rPr>
                <w:b/>
                <w:bCs/>
                <w:color w:val="767171"/>
                <w:sz w:val="24"/>
                <w:szCs w:val="24"/>
                <w:lang w:eastAsia="es-DO"/>
              </w:rPr>
              <w:t xml:space="preserve">  </w:t>
            </w:r>
          </w:p>
        </w:tc>
      </w:tr>
    </w:tbl>
    <w:p w14:paraId="4989C820" w14:textId="6C573C21" w:rsidR="00E25A1E" w:rsidRPr="006145FD" w:rsidRDefault="00B0189C" w:rsidP="00FC1FD9">
      <w:pPr>
        <w:spacing w:line="360" w:lineRule="auto"/>
        <w:ind w:left="-993" w:right="407"/>
        <w:rPr>
          <w:color w:val="767171"/>
        </w:rPr>
      </w:pPr>
      <w:r w:rsidRPr="006145FD">
        <w:rPr>
          <w:color w:val="767171"/>
        </w:rPr>
        <w:t>Fuente: Depto. Administrativo</w:t>
      </w:r>
    </w:p>
    <w:p w14:paraId="6A067DC7" w14:textId="77777777" w:rsidR="00B0189C" w:rsidRPr="006145FD" w:rsidRDefault="00B0189C" w:rsidP="00FC1FD9">
      <w:pPr>
        <w:spacing w:line="360" w:lineRule="auto"/>
        <w:ind w:left="-993" w:right="407"/>
        <w:rPr>
          <w:color w:val="767171"/>
          <w:sz w:val="26"/>
          <w:szCs w:val="24"/>
        </w:rPr>
      </w:pPr>
    </w:p>
    <w:p w14:paraId="1F33EBFE" w14:textId="3DBBD5D1" w:rsidR="00B0189C" w:rsidRPr="006145FD" w:rsidRDefault="00B0189C" w:rsidP="00FC1FD9">
      <w:pPr>
        <w:spacing w:line="360" w:lineRule="auto"/>
        <w:ind w:left="-993" w:right="407"/>
        <w:rPr>
          <w:color w:val="767171"/>
          <w:sz w:val="26"/>
          <w:szCs w:val="24"/>
        </w:rPr>
        <w:sectPr w:rsidR="00B0189C" w:rsidRPr="006145FD" w:rsidSect="00274DFA">
          <w:pgSz w:w="12240" w:h="15840" w:code="1"/>
          <w:pgMar w:top="590" w:right="2160" w:bottom="851" w:left="2160" w:header="709" w:footer="709" w:gutter="0"/>
          <w:pgNumType w:start="1"/>
          <w:cols w:space="708"/>
          <w:docGrid w:linePitch="360"/>
        </w:sectPr>
      </w:pPr>
    </w:p>
    <w:tbl>
      <w:tblPr>
        <w:tblW w:w="52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92"/>
        <w:gridCol w:w="948"/>
        <w:gridCol w:w="727"/>
      </w:tblGrid>
      <w:tr w:rsidR="006145FD" w:rsidRPr="006145FD" w14:paraId="5297D615" w14:textId="77777777" w:rsidTr="00B0189C">
        <w:trPr>
          <w:trHeight w:hRule="exact" w:val="363"/>
        </w:trPr>
        <w:tc>
          <w:tcPr>
            <w:tcW w:w="5000" w:type="pct"/>
            <w:gridSpan w:val="3"/>
            <w:tcBorders>
              <w:top w:val="nil"/>
              <w:left w:val="nil"/>
              <w:bottom w:val="nil"/>
              <w:right w:val="nil"/>
            </w:tcBorders>
            <w:shd w:val="clear" w:color="auto" w:fill="auto"/>
            <w:noWrap/>
            <w:vAlign w:val="center"/>
          </w:tcPr>
          <w:p w14:paraId="6C34DF97" w14:textId="167ABDF2" w:rsidR="00986206" w:rsidRPr="006145FD" w:rsidRDefault="00B91F75"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lastRenderedPageBreak/>
              <w:t xml:space="preserve">Anexo </w:t>
            </w:r>
            <w:r w:rsidR="000C5B38" w:rsidRPr="006145FD">
              <w:rPr>
                <w:rFonts w:eastAsiaTheme="minorHAnsi"/>
                <w:color w:val="767171"/>
                <w:sz w:val="24"/>
                <w:szCs w:val="24"/>
              </w:rPr>
              <w:t>g</w:t>
            </w:r>
          </w:p>
          <w:p w14:paraId="7DD597FF" w14:textId="77777777" w:rsidR="0097149D" w:rsidRPr="006145FD" w:rsidRDefault="0097149D" w:rsidP="007F27D1">
            <w:pPr>
              <w:widowControl/>
              <w:autoSpaceDE/>
              <w:autoSpaceDN/>
              <w:spacing w:after="160" w:line="259" w:lineRule="auto"/>
              <w:rPr>
                <w:rFonts w:eastAsiaTheme="minorHAnsi"/>
                <w:color w:val="767171"/>
                <w:sz w:val="24"/>
                <w:szCs w:val="24"/>
              </w:rPr>
            </w:pPr>
          </w:p>
          <w:p w14:paraId="7D71EC14" w14:textId="77777777" w:rsidR="0097149D" w:rsidRPr="006145FD" w:rsidRDefault="0097149D" w:rsidP="007F27D1">
            <w:pPr>
              <w:widowControl/>
              <w:autoSpaceDE/>
              <w:autoSpaceDN/>
              <w:spacing w:after="160" w:line="259" w:lineRule="auto"/>
              <w:rPr>
                <w:rFonts w:eastAsiaTheme="minorHAnsi"/>
                <w:color w:val="767171"/>
                <w:sz w:val="24"/>
                <w:szCs w:val="24"/>
              </w:rPr>
            </w:pPr>
          </w:p>
          <w:p w14:paraId="20320371" w14:textId="77777777" w:rsidR="00B91F75" w:rsidRPr="006145FD" w:rsidRDefault="00B91F75" w:rsidP="007F27D1">
            <w:pPr>
              <w:widowControl/>
              <w:autoSpaceDE/>
              <w:autoSpaceDN/>
              <w:spacing w:after="160" w:line="259" w:lineRule="auto"/>
              <w:rPr>
                <w:rFonts w:eastAsiaTheme="minorHAnsi"/>
                <w:b/>
                <w:bCs/>
                <w:color w:val="767171"/>
                <w:sz w:val="24"/>
                <w:szCs w:val="24"/>
              </w:rPr>
            </w:pPr>
          </w:p>
          <w:p w14:paraId="0C5FCF13" w14:textId="4372A508" w:rsidR="00B91F75" w:rsidRPr="006145FD" w:rsidRDefault="00B91F75" w:rsidP="007F27D1">
            <w:pPr>
              <w:widowControl/>
              <w:autoSpaceDE/>
              <w:autoSpaceDN/>
              <w:spacing w:after="160" w:line="259" w:lineRule="auto"/>
              <w:rPr>
                <w:rFonts w:eastAsiaTheme="minorHAnsi"/>
                <w:b/>
                <w:bCs/>
                <w:color w:val="767171"/>
                <w:sz w:val="24"/>
                <w:szCs w:val="24"/>
              </w:rPr>
            </w:pPr>
          </w:p>
        </w:tc>
      </w:tr>
      <w:tr w:rsidR="006145FD" w:rsidRPr="006145FD" w14:paraId="7FBE3C77" w14:textId="77777777" w:rsidTr="00B0189C">
        <w:trPr>
          <w:trHeight w:hRule="exact" w:val="363"/>
        </w:trPr>
        <w:tc>
          <w:tcPr>
            <w:tcW w:w="5000" w:type="pct"/>
            <w:gridSpan w:val="3"/>
            <w:tcBorders>
              <w:top w:val="nil"/>
              <w:left w:val="nil"/>
              <w:bottom w:val="nil"/>
              <w:right w:val="nil"/>
            </w:tcBorders>
            <w:shd w:val="clear" w:color="auto" w:fill="auto"/>
            <w:noWrap/>
            <w:vAlign w:val="center"/>
          </w:tcPr>
          <w:p w14:paraId="6AC79F52" w14:textId="77777777" w:rsidR="0097149D" w:rsidRPr="006145FD" w:rsidRDefault="0097149D" w:rsidP="0097149D">
            <w:pPr>
              <w:spacing w:before="92"/>
              <w:jc w:val="center"/>
              <w:rPr>
                <w:b/>
                <w:color w:val="767171"/>
                <w:sz w:val="24"/>
                <w:szCs w:val="24"/>
              </w:rPr>
            </w:pPr>
            <w:r w:rsidRPr="006145FD">
              <w:rPr>
                <w:b/>
                <w:color w:val="767171"/>
                <w:sz w:val="24"/>
                <w:szCs w:val="24"/>
              </w:rPr>
              <w:t>Consejo Nacional de Investigaciones Agropecuarias y Forestales</w:t>
            </w:r>
          </w:p>
          <w:p w14:paraId="63F316CA" w14:textId="77777777" w:rsidR="0097149D" w:rsidRPr="006145FD" w:rsidRDefault="0097149D" w:rsidP="007F27D1">
            <w:pPr>
              <w:widowControl/>
              <w:autoSpaceDE/>
              <w:autoSpaceDN/>
              <w:spacing w:after="160" w:line="259" w:lineRule="auto"/>
              <w:rPr>
                <w:rFonts w:eastAsiaTheme="minorHAnsi"/>
                <w:b/>
                <w:bCs/>
                <w:color w:val="767171"/>
                <w:sz w:val="24"/>
                <w:szCs w:val="24"/>
              </w:rPr>
            </w:pPr>
          </w:p>
        </w:tc>
      </w:tr>
      <w:tr w:rsidR="006145FD" w:rsidRPr="006145FD" w14:paraId="187937BE" w14:textId="77777777" w:rsidTr="00B0189C">
        <w:trPr>
          <w:trHeight w:hRule="exact" w:val="363"/>
        </w:trPr>
        <w:tc>
          <w:tcPr>
            <w:tcW w:w="5000" w:type="pct"/>
            <w:gridSpan w:val="3"/>
            <w:tcBorders>
              <w:top w:val="nil"/>
              <w:left w:val="nil"/>
              <w:bottom w:val="single" w:sz="4" w:space="0" w:color="auto"/>
              <w:right w:val="nil"/>
            </w:tcBorders>
            <w:shd w:val="clear" w:color="auto" w:fill="auto"/>
            <w:noWrap/>
            <w:vAlign w:val="center"/>
          </w:tcPr>
          <w:p w14:paraId="39C6FBC9" w14:textId="77777777" w:rsidR="00B91F75" w:rsidRPr="006145FD" w:rsidRDefault="00B91F75" w:rsidP="007F27D1">
            <w:pPr>
              <w:widowControl/>
              <w:autoSpaceDE/>
              <w:autoSpaceDN/>
              <w:spacing w:after="160" w:line="259" w:lineRule="auto"/>
              <w:rPr>
                <w:rFonts w:eastAsiaTheme="minorHAnsi"/>
                <w:b/>
                <w:bCs/>
                <w:color w:val="767171"/>
                <w:sz w:val="24"/>
                <w:szCs w:val="24"/>
              </w:rPr>
            </w:pPr>
          </w:p>
          <w:p w14:paraId="4ED33A87" w14:textId="0634FC7D" w:rsidR="0097149D" w:rsidRPr="006145FD" w:rsidRDefault="0097149D" w:rsidP="007F27D1">
            <w:pPr>
              <w:widowControl/>
              <w:autoSpaceDE/>
              <w:autoSpaceDN/>
              <w:spacing w:after="160" w:line="259" w:lineRule="auto"/>
              <w:rPr>
                <w:rFonts w:eastAsiaTheme="minorHAnsi"/>
                <w:b/>
                <w:bCs/>
                <w:color w:val="767171"/>
                <w:sz w:val="24"/>
                <w:szCs w:val="24"/>
              </w:rPr>
            </w:pPr>
          </w:p>
        </w:tc>
      </w:tr>
      <w:tr w:rsidR="006145FD" w:rsidRPr="006145FD" w14:paraId="2C609AAC" w14:textId="77777777" w:rsidTr="00D70F73">
        <w:trPr>
          <w:trHeight w:hRule="exact" w:val="363"/>
        </w:trPr>
        <w:tc>
          <w:tcPr>
            <w:tcW w:w="5000" w:type="pct"/>
            <w:gridSpan w:val="3"/>
            <w:tcBorders>
              <w:top w:val="single" w:sz="4" w:space="0" w:color="auto"/>
            </w:tcBorders>
            <w:shd w:val="clear" w:color="auto" w:fill="002060"/>
            <w:noWrap/>
            <w:vAlign w:val="center"/>
            <w:hideMark/>
          </w:tcPr>
          <w:p w14:paraId="12FA6E27" w14:textId="2144F896" w:rsidR="007F27D1" w:rsidRPr="006145FD" w:rsidRDefault="007F27D1" w:rsidP="007F27D1">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Análisis de los Resultados del SISMAP</w:t>
            </w:r>
            <w:r w:rsidR="00E54F09" w:rsidRPr="006145FD">
              <w:rPr>
                <w:rFonts w:eastAsiaTheme="minorHAnsi"/>
                <w:b/>
                <w:bCs/>
                <w:color w:val="767171"/>
                <w:sz w:val="24"/>
                <w:szCs w:val="24"/>
              </w:rPr>
              <w:t xml:space="preserve">  2021</w:t>
            </w:r>
          </w:p>
        </w:tc>
      </w:tr>
      <w:tr w:rsidR="006145FD" w:rsidRPr="006145FD" w14:paraId="544086A6" w14:textId="77777777" w:rsidTr="00B0189C">
        <w:trPr>
          <w:trHeight w:hRule="exact" w:val="301"/>
        </w:trPr>
        <w:tc>
          <w:tcPr>
            <w:tcW w:w="3999" w:type="pct"/>
            <w:shd w:val="clear" w:color="auto" w:fill="auto"/>
            <w:noWrap/>
            <w:vAlign w:val="center"/>
          </w:tcPr>
          <w:p w14:paraId="111A7D6C" w14:textId="77777777" w:rsidR="007F27D1" w:rsidRPr="006145FD" w:rsidRDefault="007F27D1" w:rsidP="007F27D1">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Indicador</w:t>
            </w:r>
          </w:p>
        </w:tc>
        <w:tc>
          <w:tcPr>
            <w:tcW w:w="567" w:type="pct"/>
            <w:shd w:val="clear" w:color="auto" w:fill="auto"/>
            <w:noWrap/>
            <w:vAlign w:val="bottom"/>
          </w:tcPr>
          <w:p w14:paraId="404A4FE8" w14:textId="77777777" w:rsidR="007F27D1" w:rsidRPr="006145FD" w:rsidRDefault="007F27D1" w:rsidP="007F27D1">
            <w:pPr>
              <w:widowControl/>
              <w:autoSpaceDE/>
              <w:autoSpaceDN/>
              <w:spacing w:after="160" w:line="259" w:lineRule="auto"/>
              <w:ind w:left="-73"/>
              <w:jc w:val="center"/>
              <w:rPr>
                <w:rFonts w:eastAsiaTheme="minorHAnsi"/>
                <w:b/>
                <w:bCs/>
                <w:color w:val="767171"/>
                <w:sz w:val="24"/>
                <w:szCs w:val="24"/>
              </w:rPr>
            </w:pPr>
            <w:r w:rsidRPr="006145FD">
              <w:rPr>
                <w:rFonts w:eastAsiaTheme="minorHAnsi"/>
                <w:b/>
                <w:bCs/>
                <w:color w:val="767171"/>
                <w:sz w:val="24"/>
                <w:szCs w:val="24"/>
              </w:rPr>
              <w:t>Estatus</w:t>
            </w:r>
          </w:p>
        </w:tc>
        <w:tc>
          <w:tcPr>
            <w:tcW w:w="434" w:type="pct"/>
            <w:shd w:val="clear" w:color="auto" w:fill="auto"/>
            <w:noWrap/>
            <w:vAlign w:val="bottom"/>
            <w:hideMark/>
          </w:tcPr>
          <w:p w14:paraId="7DE84F8B" w14:textId="77777777" w:rsidR="007F27D1" w:rsidRPr="006145FD" w:rsidRDefault="007F27D1" w:rsidP="007F27D1">
            <w:pPr>
              <w:widowControl/>
              <w:autoSpaceDE/>
              <w:autoSpaceDN/>
              <w:spacing w:after="160" w:line="259" w:lineRule="auto"/>
              <w:jc w:val="center"/>
              <w:rPr>
                <w:rFonts w:eastAsiaTheme="minorHAnsi"/>
                <w:b/>
                <w:bCs/>
                <w:color w:val="767171"/>
                <w:sz w:val="24"/>
                <w:szCs w:val="24"/>
              </w:rPr>
            </w:pPr>
            <w:r w:rsidRPr="006145FD">
              <w:rPr>
                <w:rFonts w:eastAsiaTheme="minorHAnsi"/>
                <w:b/>
                <w:bCs/>
                <w:color w:val="767171"/>
                <w:sz w:val="24"/>
                <w:szCs w:val="24"/>
              </w:rPr>
              <w:t>Valor</w:t>
            </w:r>
          </w:p>
        </w:tc>
      </w:tr>
      <w:tr w:rsidR="006145FD" w:rsidRPr="006145FD" w14:paraId="566454D1" w14:textId="77777777" w:rsidTr="00B0189C">
        <w:trPr>
          <w:trHeight w:hRule="exact" w:val="301"/>
        </w:trPr>
        <w:tc>
          <w:tcPr>
            <w:tcW w:w="5000" w:type="pct"/>
            <w:gridSpan w:val="3"/>
            <w:shd w:val="clear" w:color="auto" w:fill="auto"/>
            <w:noWrap/>
            <w:vAlign w:val="center"/>
          </w:tcPr>
          <w:p w14:paraId="4A7A7196" w14:textId="5AB1F28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b/>
                <w:bCs/>
                <w:color w:val="767171"/>
                <w:sz w:val="24"/>
                <w:szCs w:val="24"/>
              </w:rPr>
              <w:t xml:space="preserve">1. Gestión de la Calidad y Servicios </w:t>
            </w:r>
          </w:p>
        </w:tc>
      </w:tr>
      <w:tr w:rsidR="006145FD" w:rsidRPr="006145FD" w14:paraId="05A47979" w14:textId="77777777" w:rsidTr="00B0189C">
        <w:trPr>
          <w:trHeight w:hRule="exact" w:val="301"/>
        </w:trPr>
        <w:tc>
          <w:tcPr>
            <w:tcW w:w="3999" w:type="pct"/>
            <w:shd w:val="clear" w:color="auto" w:fill="auto"/>
            <w:noWrap/>
            <w:vAlign w:val="center"/>
            <w:hideMark/>
          </w:tcPr>
          <w:p w14:paraId="6216C125" w14:textId="77B1FEF4"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xml:space="preserve">1.1 Autodiagnóstico CAF </w:t>
            </w:r>
          </w:p>
        </w:tc>
        <w:tc>
          <w:tcPr>
            <w:tcW w:w="567" w:type="pct"/>
            <w:shd w:val="clear" w:color="000000" w:fill="92D050"/>
            <w:noWrap/>
            <w:vAlign w:val="bottom"/>
            <w:hideMark/>
          </w:tcPr>
          <w:p w14:paraId="1DFCA5E0"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00743867" w14:textId="77777777" w:rsidR="007F27D1" w:rsidRPr="006145FD" w:rsidRDefault="007F27D1" w:rsidP="007F27D1">
            <w:pPr>
              <w:widowControl/>
              <w:autoSpaceDE/>
              <w:autoSpaceDN/>
              <w:spacing w:after="160" w:line="259" w:lineRule="auto"/>
              <w:jc w:val="center"/>
              <w:rPr>
                <w:rFonts w:eastAsiaTheme="minorHAnsi"/>
                <w:color w:val="767171"/>
                <w:sz w:val="24"/>
                <w:szCs w:val="24"/>
              </w:rPr>
            </w:pPr>
            <w:r w:rsidRPr="006145FD">
              <w:rPr>
                <w:rFonts w:eastAsiaTheme="minorHAnsi"/>
                <w:color w:val="767171"/>
                <w:sz w:val="24"/>
                <w:szCs w:val="24"/>
              </w:rPr>
              <w:t>100%</w:t>
            </w:r>
          </w:p>
        </w:tc>
      </w:tr>
      <w:tr w:rsidR="006145FD" w:rsidRPr="006145FD" w14:paraId="4A931041" w14:textId="77777777" w:rsidTr="00B0189C">
        <w:trPr>
          <w:trHeight w:hRule="exact" w:val="301"/>
        </w:trPr>
        <w:tc>
          <w:tcPr>
            <w:tcW w:w="3999" w:type="pct"/>
            <w:shd w:val="clear" w:color="auto" w:fill="auto"/>
            <w:noWrap/>
            <w:vAlign w:val="center"/>
            <w:hideMark/>
          </w:tcPr>
          <w:p w14:paraId="11D4D753" w14:textId="028ED5A6"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1.2 Plan de Mejora Modelo CAF</w:t>
            </w:r>
          </w:p>
        </w:tc>
        <w:tc>
          <w:tcPr>
            <w:tcW w:w="567" w:type="pct"/>
            <w:shd w:val="clear" w:color="auto" w:fill="92D050"/>
            <w:noWrap/>
            <w:vAlign w:val="bottom"/>
            <w:hideMark/>
          </w:tcPr>
          <w:p w14:paraId="2D554B40"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3C34A462"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80%</w:t>
            </w:r>
          </w:p>
        </w:tc>
      </w:tr>
      <w:tr w:rsidR="006145FD" w:rsidRPr="006145FD" w14:paraId="2353BE03" w14:textId="77777777" w:rsidTr="00B0189C">
        <w:trPr>
          <w:trHeight w:hRule="exact" w:val="301"/>
        </w:trPr>
        <w:tc>
          <w:tcPr>
            <w:tcW w:w="3999" w:type="pct"/>
            <w:shd w:val="clear" w:color="auto" w:fill="auto"/>
            <w:noWrap/>
            <w:vAlign w:val="center"/>
            <w:hideMark/>
          </w:tcPr>
          <w:p w14:paraId="06E3607D" w14:textId="3CA6F049"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1.3 Estandarización de Procesos *</w:t>
            </w:r>
          </w:p>
        </w:tc>
        <w:tc>
          <w:tcPr>
            <w:tcW w:w="567" w:type="pct"/>
            <w:shd w:val="clear" w:color="000000" w:fill="FF0000"/>
            <w:noWrap/>
            <w:vAlign w:val="bottom"/>
            <w:hideMark/>
          </w:tcPr>
          <w:p w14:paraId="5BF94AD7"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05B8F320"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0%</w:t>
            </w:r>
          </w:p>
        </w:tc>
      </w:tr>
      <w:tr w:rsidR="006145FD" w:rsidRPr="006145FD" w14:paraId="20D2A413" w14:textId="77777777" w:rsidTr="00B0189C">
        <w:trPr>
          <w:trHeight w:hRule="exact" w:val="301"/>
        </w:trPr>
        <w:tc>
          <w:tcPr>
            <w:tcW w:w="3999" w:type="pct"/>
            <w:shd w:val="clear" w:color="auto" w:fill="auto"/>
            <w:noWrap/>
            <w:vAlign w:val="center"/>
            <w:hideMark/>
          </w:tcPr>
          <w:p w14:paraId="5EAD3315" w14:textId="6B5CF616"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1.4 Carta Compromiso al Ciudadano</w:t>
            </w:r>
          </w:p>
        </w:tc>
        <w:tc>
          <w:tcPr>
            <w:tcW w:w="567" w:type="pct"/>
            <w:shd w:val="clear" w:color="000000" w:fill="AEAAAA"/>
            <w:noWrap/>
            <w:vAlign w:val="bottom"/>
            <w:hideMark/>
          </w:tcPr>
          <w:p w14:paraId="358D9D19"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14D09436"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N/A</w:t>
            </w:r>
          </w:p>
        </w:tc>
      </w:tr>
      <w:tr w:rsidR="006145FD" w:rsidRPr="006145FD" w14:paraId="12B9589D" w14:textId="77777777" w:rsidTr="00B0189C">
        <w:trPr>
          <w:trHeight w:hRule="exact" w:val="357"/>
        </w:trPr>
        <w:tc>
          <w:tcPr>
            <w:tcW w:w="3999" w:type="pct"/>
            <w:shd w:val="clear" w:color="auto" w:fill="auto"/>
            <w:noWrap/>
            <w:vAlign w:val="center"/>
            <w:hideMark/>
          </w:tcPr>
          <w:p w14:paraId="4BED392E" w14:textId="6859AB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1.5 Transparencias en las Informaciones de Servicios y funcionarios</w:t>
            </w:r>
          </w:p>
        </w:tc>
        <w:tc>
          <w:tcPr>
            <w:tcW w:w="567" w:type="pct"/>
            <w:shd w:val="clear" w:color="000000" w:fill="92D050"/>
            <w:noWrap/>
            <w:vAlign w:val="bottom"/>
            <w:hideMark/>
          </w:tcPr>
          <w:p w14:paraId="66B7701A"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xml:space="preserve">               </w:t>
            </w:r>
          </w:p>
        </w:tc>
        <w:tc>
          <w:tcPr>
            <w:tcW w:w="434" w:type="pct"/>
            <w:shd w:val="clear" w:color="auto" w:fill="auto"/>
            <w:noWrap/>
            <w:vAlign w:val="bottom"/>
            <w:hideMark/>
          </w:tcPr>
          <w:p w14:paraId="26547FD8"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6145FD" w:rsidRPr="006145FD" w14:paraId="0AD0ACD7" w14:textId="77777777" w:rsidTr="00B0189C">
        <w:trPr>
          <w:trHeight w:hRule="exact" w:val="301"/>
        </w:trPr>
        <w:tc>
          <w:tcPr>
            <w:tcW w:w="5000" w:type="pct"/>
            <w:gridSpan w:val="3"/>
            <w:shd w:val="clear" w:color="auto" w:fill="auto"/>
            <w:noWrap/>
            <w:vAlign w:val="center"/>
            <w:hideMark/>
          </w:tcPr>
          <w:p w14:paraId="6B893C06" w14:textId="5313EFA3" w:rsidR="007F27D1" w:rsidRPr="006145FD" w:rsidRDefault="007F27D1" w:rsidP="007F27D1">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2. Organización de la función de Recursos Humanos</w:t>
            </w:r>
          </w:p>
        </w:tc>
      </w:tr>
      <w:tr w:rsidR="006145FD" w:rsidRPr="006145FD" w14:paraId="32898499" w14:textId="77777777" w:rsidTr="00B0189C">
        <w:trPr>
          <w:trHeight w:hRule="exact" w:val="301"/>
        </w:trPr>
        <w:tc>
          <w:tcPr>
            <w:tcW w:w="3999" w:type="pct"/>
            <w:shd w:val="clear" w:color="auto" w:fill="auto"/>
            <w:noWrap/>
            <w:vAlign w:val="center"/>
            <w:hideMark/>
          </w:tcPr>
          <w:p w14:paraId="028374EC"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2.1 Nivel de administración del sistema de carrera administrativa</w:t>
            </w:r>
          </w:p>
        </w:tc>
        <w:tc>
          <w:tcPr>
            <w:tcW w:w="567" w:type="pct"/>
            <w:shd w:val="clear" w:color="000000" w:fill="92D050"/>
            <w:noWrap/>
            <w:vAlign w:val="bottom"/>
            <w:hideMark/>
          </w:tcPr>
          <w:p w14:paraId="082939C9"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309A8267"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90%</w:t>
            </w:r>
          </w:p>
        </w:tc>
      </w:tr>
      <w:tr w:rsidR="006145FD" w:rsidRPr="006145FD" w14:paraId="751D5678" w14:textId="77777777" w:rsidTr="00B0189C">
        <w:trPr>
          <w:trHeight w:hRule="exact" w:val="301"/>
        </w:trPr>
        <w:tc>
          <w:tcPr>
            <w:tcW w:w="5000" w:type="pct"/>
            <w:gridSpan w:val="3"/>
            <w:shd w:val="clear" w:color="auto" w:fill="auto"/>
            <w:noWrap/>
            <w:vAlign w:val="bottom"/>
            <w:hideMark/>
          </w:tcPr>
          <w:p w14:paraId="60B0AE58" w14:textId="3EDD2046" w:rsidR="007F27D1" w:rsidRPr="006145FD" w:rsidRDefault="007F27D1" w:rsidP="007F27D1">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3. Planificación de Recursos Humanos</w:t>
            </w:r>
          </w:p>
        </w:tc>
      </w:tr>
      <w:tr w:rsidR="006145FD" w:rsidRPr="006145FD" w14:paraId="3B36E3F6" w14:textId="77777777" w:rsidTr="00B0189C">
        <w:trPr>
          <w:trHeight w:hRule="exact" w:val="301"/>
        </w:trPr>
        <w:tc>
          <w:tcPr>
            <w:tcW w:w="3999" w:type="pct"/>
            <w:shd w:val="clear" w:color="auto" w:fill="auto"/>
            <w:noWrap/>
            <w:vAlign w:val="center"/>
            <w:hideMark/>
          </w:tcPr>
          <w:p w14:paraId="018B42B7"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3.1 Planificación de Recursos Humanos</w:t>
            </w:r>
          </w:p>
        </w:tc>
        <w:tc>
          <w:tcPr>
            <w:tcW w:w="567" w:type="pct"/>
            <w:shd w:val="clear" w:color="000000" w:fill="92D050"/>
            <w:noWrap/>
            <w:vAlign w:val="bottom"/>
            <w:hideMark/>
          </w:tcPr>
          <w:p w14:paraId="568B298A"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33C582C7"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6145FD" w:rsidRPr="006145FD" w14:paraId="3B3A58BE" w14:textId="77777777" w:rsidTr="00B0189C">
        <w:trPr>
          <w:trHeight w:hRule="exact" w:val="301"/>
        </w:trPr>
        <w:tc>
          <w:tcPr>
            <w:tcW w:w="5000" w:type="pct"/>
            <w:gridSpan w:val="3"/>
            <w:shd w:val="clear" w:color="auto" w:fill="auto"/>
            <w:noWrap/>
            <w:vAlign w:val="center"/>
            <w:hideMark/>
          </w:tcPr>
          <w:p w14:paraId="43D41BC6" w14:textId="442BF206" w:rsidR="007F27D1" w:rsidRPr="006145FD" w:rsidRDefault="007F27D1" w:rsidP="007F27D1">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4. Organización del Trabajo </w:t>
            </w:r>
          </w:p>
        </w:tc>
      </w:tr>
      <w:tr w:rsidR="006145FD" w:rsidRPr="006145FD" w14:paraId="457B5D16" w14:textId="77777777" w:rsidTr="00B0189C">
        <w:trPr>
          <w:trHeight w:hRule="exact" w:val="312"/>
        </w:trPr>
        <w:tc>
          <w:tcPr>
            <w:tcW w:w="3999" w:type="pct"/>
            <w:shd w:val="clear" w:color="auto" w:fill="auto"/>
            <w:noWrap/>
            <w:vAlign w:val="center"/>
            <w:hideMark/>
          </w:tcPr>
          <w:p w14:paraId="486B3462" w14:textId="64F0ACCA"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4.1 Estructura Organizativa</w:t>
            </w:r>
          </w:p>
        </w:tc>
        <w:tc>
          <w:tcPr>
            <w:tcW w:w="567" w:type="pct"/>
            <w:shd w:val="clear" w:color="000000" w:fill="92D050"/>
            <w:noWrap/>
            <w:vAlign w:val="bottom"/>
            <w:hideMark/>
          </w:tcPr>
          <w:p w14:paraId="53C578C1"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59B66631"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6145FD" w:rsidRPr="006145FD" w14:paraId="43F8DF9B" w14:textId="77777777" w:rsidTr="00B0189C">
        <w:trPr>
          <w:trHeight w:hRule="exact" w:val="301"/>
        </w:trPr>
        <w:tc>
          <w:tcPr>
            <w:tcW w:w="3999" w:type="pct"/>
            <w:shd w:val="clear" w:color="auto" w:fill="auto"/>
            <w:noWrap/>
            <w:vAlign w:val="center"/>
            <w:hideMark/>
          </w:tcPr>
          <w:p w14:paraId="28AEF56D" w14:textId="0021AEB5"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xml:space="preserve">4.2 Manual de Organizaciones y Funciones </w:t>
            </w:r>
          </w:p>
        </w:tc>
        <w:tc>
          <w:tcPr>
            <w:tcW w:w="567" w:type="pct"/>
            <w:shd w:val="clear" w:color="000000" w:fill="92D050"/>
            <w:noWrap/>
            <w:vAlign w:val="bottom"/>
            <w:hideMark/>
          </w:tcPr>
          <w:p w14:paraId="5B0A27AB"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2FA0B97E"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6145FD" w:rsidRPr="006145FD" w14:paraId="00E0F11E" w14:textId="77777777" w:rsidTr="00B0189C">
        <w:trPr>
          <w:trHeight w:hRule="exact" w:val="301"/>
        </w:trPr>
        <w:tc>
          <w:tcPr>
            <w:tcW w:w="3999" w:type="pct"/>
            <w:shd w:val="clear" w:color="auto" w:fill="auto"/>
            <w:noWrap/>
            <w:vAlign w:val="center"/>
            <w:hideMark/>
          </w:tcPr>
          <w:p w14:paraId="3DA70610" w14:textId="273809C2"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4.3 Manual de Cargo Elaborado*</w:t>
            </w:r>
          </w:p>
        </w:tc>
        <w:tc>
          <w:tcPr>
            <w:tcW w:w="567" w:type="pct"/>
            <w:shd w:val="clear" w:color="auto" w:fill="FFFF00"/>
            <w:noWrap/>
            <w:vAlign w:val="bottom"/>
            <w:hideMark/>
          </w:tcPr>
          <w:p w14:paraId="4BA07BF6"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66C078A3"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60%</w:t>
            </w:r>
          </w:p>
        </w:tc>
      </w:tr>
      <w:tr w:rsidR="006145FD" w:rsidRPr="006145FD" w14:paraId="0CCCB485" w14:textId="77777777" w:rsidTr="00B0189C">
        <w:trPr>
          <w:trHeight w:hRule="exact" w:val="301"/>
        </w:trPr>
        <w:tc>
          <w:tcPr>
            <w:tcW w:w="5000" w:type="pct"/>
            <w:gridSpan w:val="3"/>
            <w:shd w:val="clear" w:color="auto" w:fill="auto"/>
            <w:noWrap/>
            <w:vAlign w:val="bottom"/>
            <w:hideMark/>
          </w:tcPr>
          <w:p w14:paraId="508EAE97" w14:textId="2BDB0D34" w:rsidR="007F27D1" w:rsidRPr="006145FD" w:rsidRDefault="007F27D1" w:rsidP="007F27D1">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5. Gestión de Empleo</w:t>
            </w:r>
          </w:p>
        </w:tc>
      </w:tr>
      <w:tr w:rsidR="006145FD" w:rsidRPr="006145FD" w14:paraId="586F04DC" w14:textId="77777777" w:rsidTr="00B0189C">
        <w:trPr>
          <w:trHeight w:hRule="exact" w:val="301"/>
        </w:trPr>
        <w:tc>
          <w:tcPr>
            <w:tcW w:w="3999" w:type="pct"/>
            <w:shd w:val="clear" w:color="auto" w:fill="auto"/>
            <w:noWrap/>
            <w:vAlign w:val="center"/>
            <w:hideMark/>
          </w:tcPr>
          <w:p w14:paraId="24361335" w14:textId="0D964ED3"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xml:space="preserve">5.1 Concurso Público * </w:t>
            </w:r>
          </w:p>
        </w:tc>
        <w:tc>
          <w:tcPr>
            <w:tcW w:w="567" w:type="pct"/>
            <w:shd w:val="clear" w:color="000000" w:fill="FF0000"/>
            <w:noWrap/>
            <w:vAlign w:val="bottom"/>
            <w:hideMark/>
          </w:tcPr>
          <w:p w14:paraId="498B9745"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0B3702B1"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0%</w:t>
            </w:r>
          </w:p>
        </w:tc>
      </w:tr>
      <w:tr w:rsidR="006145FD" w:rsidRPr="006145FD" w14:paraId="629E354B" w14:textId="77777777" w:rsidTr="00B0189C">
        <w:trPr>
          <w:trHeight w:hRule="exact" w:val="301"/>
        </w:trPr>
        <w:tc>
          <w:tcPr>
            <w:tcW w:w="3999" w:type="pct"/>
            <w:shd w:val="clear" w:color="auto" w:fill="auto"/>
            <w:noWrap/>
            <w:vAlign w:val="center"/>
            <w:hideMark/>
          </w:tcPr>
          <w:p w14:paraId="361A4D7B" w14:textId="5A5A9A5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5.2 Sistema de Administración de Servidores Públicos (SASP)</w:t>
            </w:r>
          </w:p>
        </w:tc>
        <w:tc>
          <w:tcPr>
            <w:tcW w:w="567" w:type="pct"/>
            <w:shd w:val="clear" w:color="000000" w:fill="92D050"/>
            <w:noWrap/>
            <w:vAlign w:val="bottom"/>
            <w:hideMark/>
          </w:tcPr>
          <w:p w14:paraId="2A1B2E31"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6FC7E4B7"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6145FD" w:rsidRPr="006145FD" w14:paraId="4D9B89C4" w14:textId="77777777" w:rsidTr="00B0189C">
        <w:trPr>
          <w:trHeight w:hRule="exact" w:val="301"/>
        </w:trPr>
        <w:tc>
          <w:tcPr>
            <w:tcW w:w="5000" w:type="pct"/>
            <w:gridSpan w:val="3"/>
            <w:shd w:val="clear" w:color="auto" w:fill="auto"/>
            <w:noWrap/>
            <w:vAlign w:val="center"/>
            <w:hideMark/>
          </w:tcPr>
          <w:p w14:paraId="6A6F5EFA" w14:textId="77777777" w:rsidR="007F27D1" w:rsidRPr="006145FD" w:rsidRDefault="007F27D1" w:rsidP="007F27D1">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6. Gestión de las Compensaciones y Beneficios</w:t>
            </w:r>
          </w:p>
        </w:tc>
      </w:tr>
      <w:tr w:rsidR="006145FD" w:rsidRPr="006145FD" w14:paraId="24D4B4C4" w14:textId="77777777" w:rsidTr="00B0189C">
        <w:trPr>
          <w:trHeight w:hRule="exact" w:val="301"/>
        </w:trPr>
        <w:tc>
          <w:tcPr>
            <w:tcW w:w="3999" w:type="pct"/>
            <w:shd w:val="clear" w:color="auto" w:fill="auto"/>
            <w:noWrap/>
            <w:vAlign w:val="center"/>
            <w:hideMark/>
          </w:tcPr>
          <w:p w14:paraId="63010216" w14:textId="60DFE374"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6.1 Escala Salarial Aprobada *</w:t>
            </w:r>
          </w:p>
        </w:tc>
        <w:tc>
          <w:tcPr>
            <w:tcW w:w="567" w:type="pct"/>
            <w:shd w:val="clear" w:color="auto" w:fill="FF0000"/>
            <w:noWrap/>
            <w:vAlign w:val="bottom"/>
            <w:hideMark/>
          </w:tcPr>
          <w:p w14:paraId="38B9F6AF"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5139789B"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0%</w:t>
            </w:r>
          </w:p>
        </w:tc>
      </w:tr>
      <w:tr w:rsidR="006145FD" w:rsidRPr="006145FD" w14:paraId="7BE35622" w14:textId="77777777" w:rsidTr="00B0189C">
        <w:trPr>
          <w:trHeight w:hRule="exact" w:val="301"/>
        </w:trPr>
        <w:tc>
          <w:tcPr>
            <w:tcW w:w="5000" w:type="pct"/>
            <w:gridSpan w:val="3"/>
            <w:shd w:val="clear" w:color="auto" w:fill="auto"/>
            <w:noWrap/>
            <w:vAlign w:val="center"/>
            <w:hideMark/>
          </w:tcPr>
          <w:p w14:paraId="0F27909B" w14:textId="77777777" w:rsidR="007F27D1" w:rsidRPr="006145FD" w:rsidRDefault="007F27D1" w:rsidP="007F27D1">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7. Gestión del Rendimiento</w:t>
            </w:r>
          </w:p>
        </w:tc>
      </w:tr>
      <w:tr w:rsidR="006145FD" w:rsidRPr="006145FD" w14:paraId="00CD739D" w14:textId="77777777" w:rsidTr="00B0189C">
        <w:trPr>
          <w:trHeight w:hRule="exact" w:val="301"/>
        </w:trPr>
        <w:tc>
          <w:tcPr>
            <w:tcW w:w="3999" w:type="pct"/>
            <w:shd w:val="clear" w:color="auto" w:fill="auto"/>
            <w:noWrap/>
            <w:vAlign w:val="center"/>
            <w:hideMark/>
          </w:tcPr>
          <w:p w14:paraId="5B6C4FA9" w14:textId="0825CFE8"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7.1 Gestión de Acuerdo de Desempeño</w:t>
            </w:r>
          </w:p>
        </w:tc>
        <w:tc>
          <w:tcPr>
            <w:tcW w:w="567" w:type="pct"/>
            <w:shd w:val="clear" w:color="000000" w:fill="92D050"/>
            <w:noWrap/>
            <w:vAlign w:val="bottom"/>
            <w:hideMark/>
          </w:tcPr>
          <w:p w14:paraId="6538E33B"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52722A4B"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6145FD" w:rsidRPr="006145FD" w14:paraId="50B38092" w14:textId="77777777" w:rsidTr="00B0189C">
        <w:trPr>
          <w:trHeight w:hRule="exact" w:val="301"/>
        </w:trPr>
        <w:tc>
          <w:tcPr>
            <w:tcW w:w="3999" w:type="pct"/>
            <w:shd w:val="clear" w:color="auto" w:fill="auto"/>
            <w:noWrap/>
            <w:vAlign w:val="center"/>
            <w:hideMark/>
          </w:tcPr>
          <w:p w14:paraId="64D904E1" w14:textId="2DA5A6F0"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7.2 Evaluación del Desempeño Por Resultado y Competencias</w:t>
            </w:r>
          </w:p>
        </w:tc>
        <w:tc>
          <w:tcPr>
            <w:tcW w:w="567" w:type="pct"/>
            <w:shd w:val="clear" w:color="000000" w:fill="92D050"/>
            <w:noWrap/>
            <w:vAlign w:val="bottom"/>
            <w:hideMark/>
          </w:tcPr>
          <w:p w14:paraId="749D2A71"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4C721C46"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6145FD" w:rsidRPr="006145FD" w14:paraId="0244AAFD" w14:textId="77777777" w:rsidTr="00B0189C">
        <w:trPr>
          <w:trHeight w:hRule="exact" w:val="301"/>
        </w:trPr>
        <w:tc>
          <w:tcPr>
            <w:tcW w:w="5000" w:type="pct"/>
            <w:gridSpan w:val="3"/>
            <w:shd w:val="clear" w:color="auto" w:fill="auto"/>
            <w:noWrap/>
            <w:vAlign w:val="center"/>
            <w:hideMark/>
          </w:tcPr>
          <w:p w14:paraId="11584466" w14:textId="77777777" w:rsidR="007F27D1" w:rsidRPr="006145FD" w:rsidRDefault="007F27D1" w:rsidP="007F27D1">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8. Gestión del Desarrollo</w:t>
            </w:r>
          </w:p>
        </w:tc>
      </w:tr>
      <w:tr w:rsidR="006145FD" w:rsidRPr="006145FD" w14:paraId="4B635CB8" w14:textId="77777777" w:rsidTr="00B0189C">
        <w:trPr>
          <w:trHeight w:hRule="exact" w:val="301"/>
        </w:trPr>
        <w:tc>
          <w:tcPr>
            <w:tcW w:w="3999" w:type="pct"/>
            <w:shd w:val="clear" w:color="auto" w:fill="auto"/>
            <w:noWrap/>
            <w:vAlign w:val="center"/>
            <w:hideMark/>
          </w:tcPr>
          <w:p w14:paraId="1F606CA7" w14:textId="47020CBE"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8.1 Plan de capacitación</w:t>
            </w:r>
          </w:p>
        </w:tc>
        <w:tc>
          <w:tcPr>
            <w:tcW w:w="567" w:type="pct"/>
            <w:shd w:val="clear" w:color="000000" w:fill="92D050"/>
            <w:noWrap/>
            <w:vAlign w:val="bottom"/>
            <w:hideMark/>
          </w:tcPr>
          <w:p w14:paraId="5134F3BF"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7777D640"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r w:rsidR="006145FD" w:rsidRPr="006145FD" w14:paraId="2B236859" w14:textId="77777777" w:rsidTr="00B0189C">
        <w:trPr>
          <w:trHeight w:hRule="exact" w:val="301"/>
        </w:trPr>
        <w:tc>
          <w:tcPr>
            <w:tcW w:w="5000" w:type="pct"/>
            <w:gridSpan w:val="3"/>
            <w:shd w:val="clear" w:color="auto" w:fill="auto"/>
            <w:noWrap/>
            <w:vAlign w:val="center"/>
            <w:hideMark/>
          </w:tcPr>
          <w:p w14:paraId="3DE8E845" w14:textId="77777777" w:rsidR="007F27D1" w:rsidRPr="006145FD" w:rsidRDefault="007F27D1" w:rsidP="007F27D1">
            <w:pPr>
              <w:widowControl/>
              <w:autoSpaceDE/>
              <w:autoSpaceDN/>
              <w:spacing w:after="160" w:line="259" w:lineRule="auto"/>
              <w:rPr>
                <w:rFonts w:eastAsiaTheme="minorHAnsi"/>
                <w:b/>
                <w:bCs/>
                <w:color w:val="767171"/>
                <w:sz w:val="24"/>
                <w:szCs w:val="24"/>
              </w:rPr>
            </w:pPr>
            <w:r w:rsidRPr="006145FD">
              <w:rPr>
                <w:rFonts w:eastAsiaTheme="minorHAnsi"/>
                <w:b/>
                <w:bCs/>
                <w:color w:val="767171"/>
                <w:sz w:val="24"/>
                <w:szCs w:val="24"/>
              </w:rPr>
              <w:t>9. Gestión de las Relaciones Sociales y Laborales</w:t>
            </w:r>
          </w:p>
        </w:tc>
      </w:tr>
      <w:tr w:rsidR="006145FD" w:rsidRPr="006145FD" w14:paraId="36156FA2" w14:textId="77777777" w:rsidTr="00B0189C">
        <w:trPr>
          <w:trHeight w:hRule="exact" w:val="301"/>
        </w:trPr>
        <w:tc>
          <w:tcPr>
            <w:tcW w:w="3999" w:type="pct"/>
            <w:shd w:val="clear" w:color="auto" w:fill="auto"/>
            <w:noWrap/>
            <w:vAlign w:val="center"/>
            <w:hideMark/>
          </w:tcPr>
          <w:p w14:paraId="0866EA8A" w14:textId="34AFC0C5"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9.1 Asociación de Servidores Públicos</w:t>
            </w:r>
          </w:p>
        </w:tc>
        <w:tc>
          <w:tcPr>
            <w:tcW w:w="567" w:type="pct"/>
            <w:shd w:val="clear" w:color="000000" w:fill="92D050"/>
            <w:noWrap/>
            <w:vAlign w:val="bottom"/>
            <w:hideMark/>
          </w:tcPr>
          <w:p w14:paraId="6F405931"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12AA9B53"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90%</w:t>
            </w:r>
          </w:p>
        </w:tc>
      </w:tr>
      <w:tr w:rsidR="006145FD" w:rsidRPr="006145FD" w14:paraId="1C76E441" w14:textId="77777777" w:rsidTr="00B0189C">
        <w:trPr>
          <w:trHeight w:hRule="exact" w:val="301"/>
        </w:trPr>
        <w:tc>
          <w:tcPr>
            <w:tcW w:w="3999" w:type="pct"/>
            <w:shd w:val="clear" w:color="auto" w:fill="auto"/>
            <w:noWrap/>
            <w:vAlign w:val="center"/>
            <w:hideMark/>
          </w:tcPr>
          <w:p w14:paraId="6F686155" w14:textId="5583270C"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xml:space="preserve">9.2 Subsistema de Relaciones Laborales </w:t>
            </w:r>
          </w:p>
        </w:tc>
        <w:tc>
          <w:tcPr>
            <w:tcW w:w="567" w:type="pct"/>
            <w:shd w:val="clear" w:color="auto" w:fill="92D050"/>
            <w:noWrap/>
            <w:vAlign w:val="bottom"/>
            <w:hideMark/>
          </w:tcPr>
          <w:p w14:paraId="126ADEA9"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28ECB8B6"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90%</w:t>
            </w:r>
          </w:p>
        </w:tc>
      </w:tr>
      <w:tr w:rsidR="006145FD" w:rsidRPr="006145FD" w14:paraId="5D1B0EAC" w14:textId="77777777" w:rsidTr="00B0189C">
        <w:trPr>
          <w:trHeight w:hRule="exact" w:val="601"/>
        </w:trPr>
        <w:tc>
          <w:tcPr>
            <w:tcW w:w="3999" w:type="pct"/>
            <w:shd w:val="clear" w:color="auto" w:fill="auto"/>
            <w:vAlign w:val="center"/>
            <w:hideMark/>
          </w:tcPr>
          <w:p w14:paraId="181F45B1" w14:textId="237DDD44"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9.3 Implementación del Subsistema de Seguridad y Salud en el Trabajo en la Administración Pública</w:t>
            </w:r>
          </w:p>
        </w:tc>
        <w:tc>
          <w:tcPr>
            <w:tcW w:w="567" w:type="pct"/>
            <w:shd w:val="clear" w:color="auto" w:fill="92D050"/>
            <w:noWrap/>
            <w:vAlign w:val="bottom"/>
            <w:hideMark/>
          </w:tcPr>
          <w:p w14:paraId="02C153FF"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4DC0160F"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90%</w:t>
            </w:r>
          </w:p>
        </w:tc>
      </w:tr>
      <w:tr w:rsidR="006145FD" w:rsidRPr="006145FD" w14:paraId="025766CD" w14:textId="77777777" w:rsidTr="00B0189C">
        <w:trPr>
          <w:trHeight w:hRule="exact" w:val="301"/>
        </w:trPr>
        <w:tc>
          <w:tcPr>
            <w:tcW w:w="3999" w:type="pct"/>
            <w:shd w:val="clear" w:color="auto" w:fill="auto"/>
            <w:noWrap/>
            <w:vAlign w:val="center"/>
            <w:hideMark/>
          </w:tcPr>
          <w:p w14:paraId="720EC96D"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9.4 Encuesta de Clima Laboral</w:t>
            </w:r>
          </w:p>
        </w:tc>
        <w:tc>
          <w:tcPr>
            <w:tcW w:w="567" w:type="pct"/>
            <w:shd w:val="clear" w:color="000000" w:fill="92D050"/>
            <w:noWrap/>
            <w:vAlign w:val="bottom"/>
            <w:hideMark/>
          </w:tcPr>
          <w:p w14:paraId="3C525ED9"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 </w:t>
            </w:r>
          </w:p>
        </w:tc>
        <w:tc>
          <w:tcPr>
            <w:tcW w:w="434" w:type="pct"/>
            <w:shd w:val="clear" w:color="auto" w:fill="auto"/>
            <w:noWrap/>
            <w:vAlign w:val="bottom"/>
            <w:hideMark/>
          </w:tcPr>
          <w:p w14:paraId="3F0D753C" w14:textId="77777777" w:rsidR="007F27D1" w:rsidRPr="006145FD" w:rsidRDefault="007F27D1" w:rsidP="007F27D1">
            <w:pPr>
              <w:widowControl/>
              <w:autoSpaceDE/>
              <w:autoSpaceDN/>
              <w:spacing w:after="160" w:line="259" w:lineRule="auto"/>
              <w:rPr>
                <w:rFonts w:eastAsiaTheme="minorHAnsi"/>
                <w:color w:val="767171"/>
                <w:sz w:val="24"/>
                <w:szCs w:val="24"/>
              </w:rPr>
            </w:pPr>
            <w:r w:rsidRPr="006145FD">
              <w:rPr>
                <w:rFonts w:eastAsiaTheme="minorHAnsi"/>
                <w:color w:val="767171"/>
                <w:sz w:val="24"/>
                <w:szCs w:val="24"/>
              </w:rPr>
              <w:t>100%</w:t>
            </w:r>
          </w:p>
        </w:tc>
      </w:tr>
    </w:tbl>
    <w:p w14:paraId="5CC247F6" w14:textId="4588799D" w:rsidR="00E25A1E" w:rsidRPr="006145FD" w:rsidRDefault="00B0189C" w:rsidP="007F27D1">
      <w:pPr>
        <w:widowControl/>
        <w:autoSpaceDE/>
        <w:autoSpaceDN/>
        <w:spacing w:after="160" w:line="259" w:lineRule="auto"/>
        <w:rPr>
          <w:bCs/>
          <w:color w:val="767171"/>
        </w:rPr>
      </w:pPr>
      <w:r w:rsidRPr="006145FD">
        <w:rPr>
          <w:bCs/>
          <w:color w:val="767171"/>
        </w:rPr>
        <w:t>Fuente: Depto. Recursos Humanos</w:t>
      </w:r>
    </w:p>
    <w:p w14:paraId="1FAE4923" w14:textId="7C389A07" w:rsidR="003A78B7" w:rsidRPr="006145FD" w:rsidRDefault="003A78B7" w:rsidP="003A78B7">
      <w:pPr>
        <w:rPr>
          <w:rFonts w:eastAsiaTheme="minorHAnsi"/>
          <w:color w:val="767171"/>
        </w:rPr>
      </w:pPr>
    </w:p>
    <w:p w14:paraId="227A0857" w14:textId="3E9EA695" w:rsidR="003A78B7" w:rsidRPr="006145FD" w:rsidRDefault="003A78B7" w:rsidP="003A78B7">
      <w:pPr>
        <w:rPr>
          <w:rFonts w:eastAsiaTheme="minorHAnsi"/>
          <w:color w:val="767171"/>
        </w:rPr>
      </w:pPr>
    </w:p>
    <w:p w14:paraId="676965B6" w14:textId="516FF12D" w:rsidR="003A78B7" w:rsidRPr="006145FD" w:rsidRDefault="003A78B7" w:rsidP="003A78B7">
      <w:pPr>
        <w:rPr>
          <w:rFonts w:eastAsiaTheme="minorHAnsi"/>
          <w:color w:val="767171"/>
        </w:rPr>
      </w:pPr>
    </w:p>
    <w:p w14:paraId="4E842111" w14:textId="3DF55B39" w:rsidR="003A78B7" w:rsidRPr="006145FD" w:rsidRDefault="003A78B7" w:rsidP="003A78B7">
      <w:pPr>
        <w:rPr>
          <w:rFonts w:eastAsiaTheme="minorHAnsi"/>
          <w:color w:val="767171"/>
        </w:rPr>
      </w:pPr>
    </w:p>
    <w:p w14:paraId="08B96F94" w14:textId="4CFA3A63" w:rsidR="003A78B7" w:rsidRPr="006145FD" w:rsidRDefault="003A78B7" w:rsidP="003A78B7">
      <w:pPr>
        <w:rPr>
          <w:rFonts w:eastAsiaTheme="minorHAnsi"/>
          <w:color w:val="767171"/>
        </w:rPr>
      </w:pPr>
    </w:p>
    <w:p w14:paraId="369EB597" w14:textId="01A94298" w:rsidR="003A78B7" w:rsidRPr="006145FD" w:rsidRDefault="003A78B7" w:rsidP="003A78B7">
      <w:pPr>
        <w:rPr>
          <w:rFonts w:eastAsiaTheme="minorHAnsi"/>
          <w:color w:val="767171"/>
        </w:rPr>
      </w:pPr>
    </w:p>
    <w:p w14:paraId="556C6170" w14:textId="50415432" w:rsidR="003A78B7" w:rsidRPr="006145FD" w:rsidRDefault="003A78B7" w:rsidP="003A78B7">
      <w:pPr>
        <w:tabs>
          <w:tab w:val="left" w:pos="6594"/>
        </w:tabs>
        <w:rPr>
          <w:rFonts w:eastAsiaTheme="minorHAnsi"/>
          <w:color w:val="767171"/>
        </w:rPr>
      </w:pPr>
      <w:r w:rsidRPr="006145FD">
        <w:rPr>
          <w:rFonts w:eastAsiaTheme="minorHAnsi"/>
          <w:color w:val="767171"/>
        </w:rPr>
        <w:tab/>
      </w:r>
    </w:p>
    <w:p w14:paraId="7547DB2D" w14:textId="7AFCE5DA" w:rsidR="003A78B7" w:rsidRPr="006145FD" w:rsidRDefault="000334C8" w:rsidP="003A78B7">
      <w:pPr>
        <w:tabs>
          <w:tab w:val="left" w:pos="6594"/>
        </w:tabs>
        <w:rPr>
          <w:rFonts w:eastAsiaTheme="minorHAnsi"/>
          <w:color w:val="767171"/>
        </w:rPr>
      </w:pPr>
      <w:r>
        <w:rPr>
          <w:rFonts w:eastAsiaTheme="minorHAnsi"/>
          <w:color w:val="767171"/>
        </w:rPr>
        <w:lastRenderedPageBreak/>
        <w:t>Anexo h</w:t>
      </w:r>
    </w:p>
    <w:tbl>
      <w:tblPr>
        <w:tblW w:w="8589" w:type="dxa"/>
        <w:tblInd w:w="-142" w:type="dxa"/>
        <w:tblCellMar>
          <w:left w:w="70" w:type="dxa"/>
          <w:right w:w="70" w:type="dxa"/>
        </w:tblCellMar>
        <w:tblLook w:val="04A0" w:firstRow="1" w:lastRow="0" w:firstColumn="1" w:lastColumn="0" w:noHBand="0" w:noVBand="1"/>
      </w:tblPr>
      <w:tblGrid>
        <w:gridCol w:w="1544"/>
        <w:gridCol w:w="1806"/>
        <w:gridCol w:w="1222"/>
        <w:gridCol w:w="1284"/>
        <w:gridCol w:w="1103"/>
        <w:gridCol w:w="1630"/>
      </w:tblGrid>
      <w:tr w:rsidR="006145FD" w:rsidRPr="006145FD" w14:paraId="7B7A29F9" w14:textId="77777777" w:rsidTr="00A7005B">
        <w:trPr>
          <w:trHeight w:val="247"/>
        </w:trPr>
        <w:tc>
          <w:tcPr>
            <w:tcW w:w="1544" w:type="dxa"/>
            <w:vMerge w:val="restart"/>
            <w:tcBorders>
              <w:top w:val="nil"/>
              <w:left w:val="nil"/>
              <w:bottom w:val="nil"/>
              <w:right w:val="nil"/>
            </w:tcBorders>
            <w:shd w:val="clear" w:color="auto" w:fill="auto"/>
            <w:noWrap/>
            <w:vAlign w:val="bottom"/>
            <w:hideMark/>
          </w:tcPr>
          <w:p w14:paraId="5EB3D6C8" w14:textId="123EE150" w:rsidR="003A78B7" w:rsidRPr="006145FD" w:rsidRDefault="003A78B7" w:rsidP="003A78B7">
            <w:pPr>
              <w:widowControl/>
              <w:autoSpaceDE/>
              <w:autoSpaceDN/>
              <w:rPr>
                <w:rFonts w:ascii="Calibri" w:hAnsi="Calibri" w:cs="Calibri"/>
                <w:color w:val="767171"/>
                <w:lang w:eastAsia="es-DO"/>
              </w:rPr>
            </w:pPr>
            <w:r w:rsidRPr="006145FD">
              <w:rPr>
                <w:rFonts w:ascii="Calibri" w:hAnsi="Calibri" w:cs="Calibri"/>
                <w:noProof/>
                <w:color w:val="767171"/>
                <w:lang w:eastAsia="es-DO"/>
              </w:rPr>
              <w:drawing>
                <wp:anchor distT="0" distB="0" distL="114300" distR="114300" simplePos="0" relativeHeight="251676672" behindDoc="0" locked="0" layoutInCell="1" allowOverlap="1" wp14:anchorId="59008E10" wp14:editId="68A16224">
                  <wp:simplePos x="0" y="0"/>
                  <wp:positionH relativeFrom="column">
                    <wp:posOffset>0</wp:posOffset>
                  </wp:positionH>
                  <wp:positionV relativeFrom="paragraph">
                    <wp:posOffset>161925</wp:posOffset>
                  </wp:positionV>
                  <wp:extent cx="1962150" cy="590550"/>
                  <wp:effectExtent l="0" t="0" r="0" b="0"/>
                  <wp:wrapNone/>
                  <wp:docPr id="17" name="Imagen 17" descr="Texto&#10;&#10;Descripción generada automáticamente con confianza media">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con confianza media">
                            <a:extLst>
                              <a:ext uri="{FF2B5EF4-FFF2-40B4-BE49-F238E27FC236}">
                                <a16:creationId xmlns:a16="http://schemas.microsoft.com/office/drawing/2014/main" id="{00000000-0008-0000-0100-000005000000}"/>
                              </a:ext>
                            </a:extLst>
                          </pic:cNvPr>
                          <pic:cNvPicPr>
                            <a:picLocks noChangeAspect="1"/>
                          </pic:cNvPicPr>
                        </pic:nvPicPr>
                        <pic:blipFill>
                          <a:blip r:embed="rId21"/>
                          <a:stretch>
                            <a:fillRect/>
                          </a:stretch>
                        </pic:blipFill>
                        <pic:spPr bwMode="auto">
                          <a:xfrm>
                            <a:off x="0" y="0"/>
                            <a:ext cx="1962150" cy="590550"/>
                          </a:xfrm>
                          <a:prstGeom prst="rect">
                            <a:avLst/>
                          </a:prstGeom>
                          <a:noFill/>
                          <a:ln>
                            <a:noFill/>
                          </a:ln>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1020" w:type="dxa"/>
              <w:tblCellSpacing w:w="0" w:type="dxa"/>
              <w:tblCellMar>
                <w:left w:w="0" w:type="dxa"/>
                <w:right w:w="0" w:type="dxa"/>
              </w:tblCellMar>
              <w:tblLook w:val="04A0" w:firstRow="1" w:lastRow="0" w:firstColumn="1" w:lastColumn="0" w:noHBand="0" w:noVBand="1"/>
            </w:tblPr>
            <w:tblGrid>
              <w:gridCol w:w="1020"/>
            </w:tblGrid>
            <w:tr w:rsidR="006145FD" w:rsidRPr="006145FD" w14:paraId="2275027F" w14:textId="77777777" w:rsidTr="00A7005B">
              <w:trPr>
                <w:trHeight w:val="433"/>
                <w:tblCellSpacing w:w="0" w:type="dxa"/>
              </w:trPr>
              <w:tc>
                <w:tcPr>
                  <w:tcW w:w="1020" w:type="dxa"/>
                  <w:vMerge w:val="restart"/>
                  <w:tcBorders>
                    <w:top w:val="nil"/>
                    <w:left w:val="nil"/>
                    <w:bottom w:val="nil"/>
                    <w:right w:val="nil"/>
                  </w:tcBorders>
                  <w:shd w:val="clear" w:color="auto" w:fill="auto"/>
                  <w:noWrap/>
                  <w:vAlign w:val="center"/>
                  <w:hideMark/>
                </w:tcPr>
                <w:p w14:paraId="3443A746" w14:textId="77777777" w:rsidR="003A78B7" w:rsidRPr="006145FD" w:rsidRDefault="003A78B7" w:rsidP="003A78B7">
                  <w:pPr>
                    <w:widowControl/>
                    <w:autoSpaceDE/>
                    <w:autoSpaceDN/>
                    <w:rPr>
                      <w:rFonts w:ascii="Calibri" w:hAnsi="Calibri" w:cs="Calibri"/>
                      <w:color w:val="767171"/>
                      <w:lang w:eastAsia="es-DO"/>
                    </w:rPr>
                  </w:pPr>
                </w:p>
              </w:tc>
            </w:tr>
            <w:tr w:rsidR="006145FD" w:rsidRPr="006145FD" w14:paraId="1BAE83B9" w14:textId="77777777" w:rsidTr="00A7005B">
              <w:trPr>
                <w:trHeight w:val="433"/>
                <w:tblCellSpacing w:w="0" w:type="dxa"/>
              </w:trPr>
              <w:tc>
                <w:tcPr>
                  <w:tcW w:w="0" w:type="auto"/>
                  <w:vMerge/>
                  <w:tcBorders>
                    <w:top w:val="nil"/>
                    <w:left w:val="nil"/>
                    <w:bottom w:val="nil"/>
                    <w:right w:val="nil"/>
                  </w:tcBorders>
                  <w:vAlign w:val="center"/>
                  <w:hideMark/>
                </w:tcPr>
                <w:p w14:paraId="7DED8259" w14:textId="77777777" w:rsidR="003A78B7" w:rsidRPr="006145FD" w:rsidRDefault="003A78B7" w:rsidP="003A78B7">
                  <w:pPr>
                    <w:widowControl/>
                    <w:autoSpaceDE/>
                    <w:autoSpaceDN/>
                    <w:rPr>
                      <w:rFonts w:ascii="Calibri" w:hAnsi="Calibri" w:cs="Calibri"/>
                      <w:color w:val="767171"/>
                      <w:lang w:eastAsia="es-DO"/>
                    </w:rPr>
                  </w:pPr>
                </w:p>
              </w:tc>
            </w:tr>
          </w:tbl>
          <w:p w14:paraId="11001F8F" w14:textId="77777777" w:rsidR="003A78B7" w:rsidRPr="006145FD" w:rsidRDefault="003A78B7" w:rsidP="003A78B7">
            <w:pPr>
              <w:widowControl/>
              <w:autoSpaceDE/>
              <w:autoSpaceDN/>
              <w:rPr>
                <w:rFonts w:ascii="Calibri" w:hAnsi="Calibri" w:cs="Calibri"/>
                <w:color w:val="767171"/>
                <w:lang w:eastAsia="es-DO"/>
              </w:rPr>
            </w:pPr>
          </w:p>
        </w:tc>
        <w:tc>
          <w:tcPr>
            <w:tcW w:w="1806" w:type="dxa"/>
            <w:tcBorders>
              <w:top w:val="nil"/>
              <w:left w:val="nil"/>
              <w:bottom w:val="nil"/>
              <w:right w:val="nil"/>
            </w:tcBorders>
            <w:shd w:val="clear" w:color="000000" w:fill="FFFFFF"/>
            <w:noWrap/>
            <w:vAlign w:val="center"/>
            <w:hideMark/>
          </w:tcPr>
          <w:p w14:paraId="4CC77223" w14:textId="77777777" w:rsidR="003A78B7" w:rsidRPr="006145FD" w:rsidRDefault="003A78B7" w:rsidP="003A78B7">
            <w:pPr>
              <w:widowControl/>
              <w:autoSpaceDE/>
              <w:autoSpaceDN/>
              <w:jc w:val="center"/>
              <w:rPr>
                <w:rFonts w:ascii="Arial Narrow" w:hAnsi="Arial Narrow" w:cs="Calibri"/>
                <w:color w:val="767171"/>
                <w:sz w:val="28"/>
                <w:szCs w:val="28"/>
                <w:lang w:eastAsia="es-DO"/>
              </w:rPr>
            </w:pPr>
            <w:r w:rsidRPr="006145FD">
              <w:rPr>
                <w:rFonts w:ascii="Arial Narrow" w:hAnsi="Arial Narrow" w:cs="Calibri"/>
                <w:color w:val="767171"/>
                <w:sz w:val="28"/>
                <w:szCs w:val="28"/>
                <w:lang w:eastAsia="es-DO"/>
              </w:rPr>
              <w:t> </w:t>
            </w:r>
          </w:p>
        </w:tc>
        <w:tc>
          <w:tcPr>
            <w:tcW w:w="1222" w:type="dxa"/>
            <w:tcBorders>
              <w:top w:val="single" w:sz="12" w:space="0" w:color="808080"/>
              <w:left w:val="nil"/>
              <w:bottom w:val="nil"/>
              <w:right w:val="nil"/>
            </w:tcBorders>
            <w:shd w:val="clear" w:color="000000" w:fill="FFFFFF"/>
            <w:noWrap/>
            <w:vAlign w:val="center"/>
            <w:hideMark/>
          </w:tcPr>
          <w:p w14:paraId="1A72839B" w14:textId="77777777" w:rsidR="003A78B7" w:rsidRPr="006145FD" w:rsidRDefault="003A78B7" w:rsidP="003A78B7">
            <w:pPr>
              <w:widowControl/>
              <w:autoSpaceDE/>
              <w:autoSpaceDN/>
              <w:jc w:val="center"/>
              <w:rPr>
                <w:rFonts w:ascii="Arial Narrow" w:hAnsi="Arial Narrow" w:cs="Calibri"/>
                <w:color w:val="767171"/>
                <w:sz w:val="28"/>
                <w:szCs w:val="28"/>
                <w:lang w:eastAsia="es-DO"/>
              </w:rPr>
            </w:pPr>
            <w:r w:rsidRPr="006145FD">
              <w:rPr>
                <w:rFonts w:ascii="Arial Narrow" w:hAnsi="Arial Narrow" w:cs="Calibri"/>
                <w:color w:val="767171"/>
                <w:sz w:val="28"/>
                <w:szCs w:val="28"/>
                <w:lang w:eastAsia="es-DO"/>
              </w:rPr>
              <w:t> </w:t>
            </w:r>
          </w:p>
        </w:tc>
        <w:tc>
          <w:tcPr>
            <w:tcW w:w="1284" w:type="dxa"/>
            <w:tcBorders>
              <w:top w:val="single" w:sz="12" w:space="0" w:color="808080"/>
              <w:left w:val="nil"/>
              <w:bottom w:val="nil"/>
              <w:right w:val="nil"/>
            </w:tcBorders>
            <w:shd w:val="clear" w:color="000000" w:fill="FFFFFF"/>
            <w:noWrap/>
            <w:vAlign w:val="center"/>
            <w:hideMark/>
          </w:tcPr>
          <w:p w14:paraId="362F9173" w14:textId="77777777" w:rsidR="003A78B7" w:rsidRPr="006145FD" w:rsidRDefault="003A78B7" w:rsidP="003A78B7">
            <w:pPr>
              <w:widowControl/>
              <w:autoSpaceDE/>
              <w:autoSpaceDN/>
              <w:jc w:val="center"/>
              <w:rPr>
                <w:rFonts w:ascii="Arial Narrow" w:hAnsi="Arial Narrow" w:cs="Calibri"/>
                <w:color w:val="767171"/>
                <w:sz w:val="28"/>
                <w:szCs w:val="28"/>
                <w:lang w:eastAsia="es-DO"/>
              </w:rPr>
            </w:pPr>
            <w:r w:rsidRPr="006145FD">
              <w:rPr>
                <w:rFonts w:ascii="Arial Narrow" w:hAnsi="Arial Narrow" w:cs="Calibri"/>
                <w:color w:val="767171"/>
                <w:sz w:val="28"/>
                <w:szCs w:val="28"/>
                <w:lang w:eastAsia="es-DO"/>
              </w:rPr>
              <w:t> </w:t>
            </w:r>
          </w:p>
        </w:tc>
        <w:tc>
          <w:tcPr>
            <w:tcW w:w="1103" w:type="dxa"/>
            <w:tcBorders>
              <w:top w:val="single" w:sz="12" w:space="0" w:color="808080"/>
              <w:left w:val="nil"/>
              <w:bottom w:val="nil"/>
              <w:right w:val="nil"/>
            </w:tcBorders>
            <w:shd w:val="clear" w:color="auto" w:fill="auto"/>
            <w:noWrap/>
            <w:vAlign w:val="center"/>
            <w:hideMark/>
          </w:tcPr>
          <w:p w14:paraId="59EBAED6" w14:textId="77777777" w:rsidR="003A78B7" w:rsidRPr="006145FD" w:rsidRDefault="003A78B7" w:rsidP="003A78B7">
            <w:pPr>
              <w:widowControl/>
              <w:autoSpaceDE/>
              <w:autoSpaceDN/>
              <w:rPr>
                <w:rFonts w:ascii="Arial Narrow" w:hAnsi="Arial Narrow" w:cs="Calibri"/>
                <w:color w:val="767171"/>
                <w:sz w:val="28"/>
                <w:szCs w:val="28"/>
                <w:lang w:eastAsia="es-DO"/>
              </w:rPr>
            </w:pPr>
            <w:r w:rsidRPr="006145FD">
              <w:rPr>
                <w:rFonts w:ascii="Arial Narrow" w:hAnsi="Arial Narrow" w:cs="Calibri"/>
                <w:color w:val="767171"/>
                <w:sz w:val="28"/>
                <w:szCs w:val="28"/>
                <w:lang w:eastAsia="es-DO"/>
              </w:rPr>
              <w:t> </w:t>
            </w:r>
          </w:p>
        </w:tc>
        <w:tc>
          <w:tcPr>
            <w:tcW w:w="1630" w:type="dxa"/>
            <w:tcBorders>
              <w:top w:val="nil"/>
              <w:left w:val="nil"/>
              <w:bottom w:val="nil"/>
              <w:right w:val="nil"/>
            </w:tcBorders>
            <w:shd w:val="clear" w:color="auto" w:fill="auto"/>
            <w:noWrap/>
            <w:vAlign w:val="bottom"/>
            <w:hideMark/>
          </w:tcPr>
          <w:p w14:paraId="419F1B36" w14:textId="30965519" w:rsidR="003A78B7" w:rsidRPr="006145FD" w:rsidRDefault="003A78B7" w:rsidP="003A78B7">
            <w:pPr>
              <w:widowControl/>
              <w:autoSpaceDE/>
              <w:autoSpaceDN/>
              <w:rPr>
                <w:rFonts w:ascii="Calibri" w:hAnsi="Calibri" w:cs="Calibri"/>
                <w:color w:val="767171"/>
                <w:lang w:eastAsia="es-DO"/>
              </w:rPr>
            </w:pPr>
            <w:r w:rsidRPr="006145FD">
              <w:rPr>
                <w:rFonts w:ascii="Calibri" w:hAnsi="Calibri" w:cs="Calibri"/>
                <w:noProof/>
                <w:color w:val="767171"/>
                <w:lang w:eastAsia="es-DO"/>
              </w:rPr>
              <w:drawing>
                <wp:anchor distT="0" distB="0" distL="114300" distR="114300" simplePos="0" relativeHeight="251677696" behindDoc="0" locked="0" layoutInCell="1" allowOverlap="1" wp14:anchorId="0556E431" wp14:editId="03034C64">
                  <wp:simplePos x="0" y="0"/>
                  <wp:positionH relativeFrom="column">
                    <wp:posOffset>342900</wp:posOffset>
                  </wp:positionH>
                  <wp:positionV relativeFrom="paragraph">
                    <wp:posOffset>9525</wp:posOffset>
                  </wp:positionV>
                  <wp:extent cx="1009650" cy="1000125"/>
                  <wp:effectExtent l="0" t="0" r="0" b="9525"/>
                  <wp:wrapNone/>
                  <wp:docPr id="16" name="Imagen 16" descr="Logotipo&#10;&#10;Descripción generada automáticamente">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picture">
                      <pic:pic xmlns:pic="http://schemas.openxmlformats.org/drawingml/2006/picture">
                        <pic:nvPicPr>
                          <pic:cNvPr id="16" name="Imagen 16" descr="Logotipo&#10;&#10;Descripción generada automáticamente">
                            <a:extLst>
                              <a:ext uri="{FF2B5EF4-FFF2-40B4-BE49-F238E27FC236}">
                                <a16:creationId xmlns:a16="http://schemas.microsoft.com/office/drawing/2014/main" id="{00000000-0008-0000-0100-000006000000}"/>
                              </a:ext>
                            </a:extLst>
                          </pic:cNvPr>
                          <pic:cNvPicPr>
                            <a:picLocks noChangeAspect="1"/>
                          </pic:cNvPicPr>
                        </pic:nvPicPr>
                        <pic:blipFill>
                          <a:blip r:embed="rId22"/>
                          <a:stretch>
                            <a:fillRect/>
                          </a:stretch>
                        </pic:blipFill>
                        <pic:spPr>
                          <a:xfrm>
                            <a:off x="0" y="0"/>
                            <a:ext cx="10096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20"/>
            </w:tblGrid>
            <w:tr w:rsidR="006145FD" w:rsidRPr="006145FD" w14:paraId="315AC328" w14:textId="77777777" w:rsidTr="00A7005B">
              <w:trPr>
                <w:trHeight w:val="247"/>
                <w:tblCellSpacing w:w="0" w:type="dxa"/>
              </w:trPr>
              <w:tc>
                <w:tcPr>
                  <w:tcW w:w="1020" w:type="dxa"/>
                  <w:tcBorders>
                    <w:top w:val="nil"/>
                    <w:left w:val="nil"/>
                    <w:bottom w:val="nil"/>
                    <w:right w:val="nil"/>
                  </w:tcBorders>
                  <w:shd w:val="clear" w:color="000000" w:fill="FFFFFF"/>
                  <w:noWrap/>
                  <w:vAlign w:val="center"/>
                  <w:hideMark/>
                </w:tcPr>
                <w:p w14:paraId="0FE3CDCC" w14:textId="77777777" w:rsidR="003A78B7" w:rsidRPr="006145FD" w:rsidRDefault="003A78B7" w:rsidP="003A78B7">
                  <w:pPr>
                    <w:widowControl/>
                    <w:autoSpaceDE/>
                    <w:autoSpaceDN/>
                    <w:jc w:val="center"/>
                    <w:rPr>
                      <w:rFonts w:ascii="Arial Narrow" w:hAnsi="Arial Narrow" w:cs="Calibri"/>
                      <w:color w:val="767171"/>
                      <w:sz w:val="28"/>
                      <w:szCs w:val="28"/>
                      <w:lang w:eastAsia="es-DO"/>
                    </w:rPr>
                  </w:pPr>
                  <w:r w:rsidRPr="006145FD">
                    <w:rPr>
                      <w:rFonts w:ascii="Arial Narrow" w:hAnsi="Arial Narrow" w:cs="Calibri"/>
                      <w:color w:val="767171"/>
                      <w:sz w:val="28"/>
                      <w:szCs w:val="28"/>
                      <w:lang w:eastAsia="es-DO"/>
                    </w:rPr>
                    <w:t> </w:t>
                  </w:r>
                </w:p>
              </w:tc>
            </w:tr>
          </w:tbl>
          <w:p w14:paraId="01FDAA47" w14:textId="77777777" w:rsidR="003A78B7" w:rsidRPr="006145FD" w:rsidRDefault="003A78B7" w:rsidP="003A78B7">
            <w:pPr>
              <w:widowControl/>
              <w:autoSpaceDE/>
              <w:autoSpaceDN/>
              <w:rPr>
                <w:rFonts w:ascii="Calibri" w:hAnsi="Calibri" w:cs="Calibri"/>
                <w:color w:val="767171"/>
                <w:lang w:eastAsia="es-DO"/>
              </w:rPr>
            </w:pPr>
          </w:p>
        </w:tc>
      </w:tr>
      <w:tr w:rsidR="006145FD" w:rsidRPr="006145FD" w14:paraId="56DA4AC0" w14:textId="77777777" w:rsidTr="00A7005B">
        <w:trPr>
          <w:trHeight w:val="247"/>
        </w:trPr>
        <w:tc>
          <w:tcPr>
            <w:tcW w:w="1544" w:type="dxa"/>
            <w:vMerge/>
            <w:tcBorders>
              <w:top w:val="nil"/>
              <w:left w:val="nil"/>
              <w:bottom w:val="nil"/>
              <w:right w:val="nil"/>
            </w:tcBorders>
            <w:vAlign w:val="center"/>
            <w:hideMark/>
          </w:tcPr>
          <w:p w14:paraId="18A940E7" w14:textId="77777777" w:rsidR="003A78B7" w:rsidRPr="006145FD" w:rsidRDefault="003A78B7" w:rsidP="003A78B7">
            <w:pPr>
              <w:widowControl/>
              <w:autoSpaceDE/>
              <w:autoSpaceDN/>
              <w:rPr>
                <w:rFonts w:ascii="Calibri" w:hAnsi="Calibri" w:cs="Calibri"/>
                <w:color w:val="767171"/>
                <w:lang w:eastAsia="es-DO"/>
              </w:rPr>
            </w:pPr>
          </w:p>
        </w:tc>
        <w:tc>
          <w:tcPr>
            <w:tcW w:w="5415" w:type="dxa"/>
            <w:gridSpan w:val="4"/>
            <w:tcBorders>
              <w:top w:val="nil"/>
              <w:left w:val="nil"/>
              <w:bottom w:val="nil"/>
              <w:right w:val="nil"/>
            </w:tcBorders>
            <w:shd w:val="clear" w:color="000000" w:fill="D9D9D9"/>
            <w:hideMark/>
          </w:tcPr>
          <w:p w14:paraId="302BA9AC" w14:textId="77777777" w:rsidR="003A78B7" w:rsidRPr="006145FD" w:rsidRDefault="003A78B7" w:rsidP="003A78B7">
            <w:pPr>
              <w:widowControl/>
              <w:autoSpaceDE/>
              <w:autoSpaceDN/>
              <w:jc w:val="center"/>
              <w:rPr>
                <w:rFonts w:ascii="Arial Narrow" w:hAnsi="Arial Narrow" w:cs="Calibri"/>
                <w:b/>
                <w:bCs/>
                <w:color w:val="767171"/>
                <w:sz w:val="24"/>
                <w:szCs w:val="24"/>
                <w:lang w:eastAsia="es-DO"/>
              </w:rPr>
            </w:pPr>
            <w:r w:rsidRPr="006145FD">
              <w:rPr>
                <w:rFonts w:ascii="Arial Narrow" w:hAnsi="Arial Narrow" w:cs="Calibri"/>
                <w:b/>
                <w:bCs/>
                <w:color w:val="767171"/>
                <w:sz w:val="24"/>
                <w:szCs w:val="24"/>
                <w:lang w:eastAsia="es-DO"/>
              </w:rPr>
              <w:t xml:space="preserve">PLAN ANUAL DE COMPRAS Y CONTRATACIONES </w:t>
            </w:r>
          </w:p>
        </w:tc>
        <w:tc>
          <w:tcPr>
            <w:tcW w:w="1630" w:type="dxa"/>
            <w:tcBorders>
              <w:top w:val="nil"/>
              <w:left w:val="nil"/>
              <w:bottom w:val="nil"/>
              <w:right w:val="nil"/>
            </w:tcBorders>
            <w:shd w:val="clear" w:color="000000" w:fill="FFFFFF"/>
            <w:hideMark/>
          </w:tcPr>
          <w:p w14:paraId="1618F777" w14:textId="77777777" w:rsidR="003A78B7" w:rsidRPr="006145FD" w:rsidRDefault="003A78B7" w:rsidP="003A78B7">
            <w:pPr>
              <w:widowControl/>
              <w:autoSpaceDE/>
              <w:autoSpaceDN/>
              <w:rPr>
                <w:rFonts w:ascii="Arial Narrow" w:hAnsi="Arial Narrow" w:cs="Calibri"/>
                <w:b/>
                <w:bCs/>
                <w:color w:val="767171"/>
                <w:sz w:val="24"/>
                <w:szCs w:val="24"/>
                <w:lang w:eastAsia="es-DO"/>
              </w:rPr>
            </w:pPr>
            <w:r w:rsidRPr="006145FD">
              <w:rPr>
                <w:rFonts w:ascii="Arial Narrow" w:hAnsi="Arial Narrow" w:cs="Calibri"/>
                <w:b/>
                <w:bCs/>
                <w:color w:val="767171"/>
                <w:sz w:val="24"/>
                <w:szCs w:val="24"/>
                <w:lang w:eastAsia="es-DO"/>
              </w:rPr>
              <w:t> </w:t>
            </w:r>
          </w:p>
        </w:tc>
      </w:tr>
      <w:tr w:rsidR="006145FD" w:rsidRPr="006145FD" w14:paraId="11F27D28" w14:textId="77777777" w:rsidTr="00A7005B">
        <w:trPr>
          <w:trHeight w:val="247"/>
        </w:trPr>
        <w:tc>
          <w:tcPr>
            <w:tcW w:w="1544" w:type="dxa"/>
            <w:vMerge/>
            <w:tcBorders>
              <w:top w:val="nil"/>
              <w:left w:val="nil"/>
              <w:bottom w:val="nil"/>
              <w:right w:val="nil"/>
            </w:tcBorders>
            <w:vAlign w:val="center"/>
            <w:hideMark/>
          </w:tcPr>
          <w:p w14:paraId="0F727C46" w14:textId="77777777" w:rsidR="003A78B7" w:rsidRPr="006145FD" w:rsidRDefault="003A78B7" w:rsidP="003A78B7">
            <w:pPr>
              <w:widowControl/>
              <w:autoSpaceDE/>
              <w:autoSpaceDN/>
              <w:rPr>
                <w:rFonts w:ascii="Calibri" w:hAnsi="Calibri" w:cs="Calibri"/>
                <w:color w:val="767171"/>
                <w:lang w:eastAsia="es-DO"/>
              </w:rPr>
            </w:pPr>
          </w:p>
        </w:tc>
        <w:tc>
          <w:tcPr>
            <w:tcW w:w="5415" w:type="dxa"/>
            <w:gridSpan w:val="4"/>
            <w:tcBorders>
              <w:top w:val="nil"/>
              <w:left w:val="nil"/>
              <w:bottom w:val="nil"/>
              <w:right w:val="nil"/>
            </w:tcBorders>
            <w:shd w:val="clear" w:color="000000" w:fill="D9D9D9"/>
            <w:vAlign w:val="center"/>
            <w:hideMark/>
          </w:tcPr>
          <w:p w14:paraId="361638B6" w14:textId="77777777" w:rsidR="003A78B7" w:rsidRPr="006145FD" w:rsidRDefault="003A78B7" w:rsidP="003A78B7">
            <w:pPr>
              <w:widowControl/>
              <w:autoSpaceDE/>
              <w:autoSpaceDN/>
              <w:jc w:val="center"/>
              <w:rPr>
                <w:rFonts w:ascii="Arial Narrow" w:hAnsi="Arial Narrow" w:cs="Calibri"/>
                <w:b/>
                <w:bCs/>
                <w:color w:val="767171"/>
                <w:sz w:val="24"/>
                <w:szCs w:val="24"/>
                <w:lang w:eastAsia="es-DO"/>
              </w:rPr>
            </w:pPr>
            <w:r w:rsidRPr="006145FD">
              <w:rPr>
                <w:rFonts w:ascii="Arial Narrow" w:hAnsi="Arial Narrow" w:cs="Calibri"/>
                <w:b/>
                <w:bCs/>
                <w:color w:val="767171"/>
                <w:sz w:val="24"/>
                <w:szCs w:val="24"/>
                <w:lang w:eastAsia="es-DO"/>
              </w:rPr>
              <w:t>AÑO 2021</w:t>
            </w:r>
          </w:p>
        </w:tc>
        <w:tc>
          <w:tcPr>
            <w:tcW w:w="1630" w:type="dxa"/>
            <w:tcBorders>
              <w:top w:val="nil"/>
              <w:left w:val="nil"/>
              <w:bottom w:val="nil"/>
              <w:right w:val="nil"/>
            </w:tcBorders>
            <w:shd w:val="clear" w:color="000000" w:fill="FFFFFF"/>
            <w:vAlign w:val="center"/>
            <w:hideMark/>
          </w:tcPr>
          <w:p w14:paraId="0D8A6933" w14:textId="77777777" w:rsidR="003A78B7" w:rsidRPr="006145FD" w:rsidRDefault="003A78B7" w:rsidP="003A78B7">
            <w:pPr>
              <w:widowControl/>
              <w:autoSpaceDE/>
              <w:autoSpaceDN/>
              <w:rPr>
                <w:rFonts w:ascii="Arial Narrow" w:hAnsi="Arial Narrow" w:cs="Calibri"/>
                <w:b/>
                <w:bCs/>
                <w:color w:val="767171"/>
                <w:sz w:val="24"/>
                <w:szCs w:val="24"/>
                <w:lang w:eastAsia="es-DO"/>
              </w:rPr>
            </w:pPr>
            <w:r w:rsidRPr="006145FD">
              <w:rPr>
                <w:rFonts w:ascii="Arial Narrow" w:hAnsi="Arial Narrow" w:cs="Calibri"/>
                <w:b/>
                <w:bCs/>
                <w:color w:val="767171"/>
                <w:sz w:val="24"/>
                <w:szCs w:val="24"/>
                <w:lang w:eastAsia="es-DO"/>
              </w:rPr>
              <w:t> </w:t>
            </w:r>
          </w:p>
        </w:tc>
      </w:tr>
      <w:tr w:rsidR="006145FD" w:rsidRPr="006145FD" w14:paraId="67071755" w14:textId="77777777" w:rsidTr="00A7005B">
        <w:trPr>
          <w:trHeight w:val="247"/>
        </w:trPr>
        <w:tc>
          <w:tcPr>
            <w:tcW w:w="1544" w:type="dxa"/>
            <w:vMerge/>
            <w:tcBorders>
              <w:top w:val="nil"/>
              <w:left w:val="nil"/>
              <w:bottom w:val="nil"/>
              <w:right w:val="nil"/>
            </w:tcBorders>
            <w:vAlign w:val="center"/>
            <w:hideMark/>
          </w:tcPr>
          <w:p w14:paraId="1EB820C7" w14:textId="77777777" w:rsidR="003A78B7" w:rsidRPr="006145FD" w:rsidRDefault="003A78B7" w:rsidP="003A78B7">
            <w:pPr>
              <w:widowControl/>
              <w:autoSpaceDE/>
              <w:autoSpaceDN/>
              <w:rPr>
                <w:rFonts w:ascii="Calibri" w:hAnsi="Calibri" w:cs="Calibri"/>
                <w:color w:val="767171"/>
                <w:lang w:eastAsia="es-DO"/>
              </w:rPr>
            </w:pPr>
          </w:p>
        </w:tc>
        <w:tc>
          <w:tcPr>
            <w:tcW w:w="1806" w:type="dxa"/>
            <w:tcBorders>
              <w:top w:val="nil"/>
              <w:left w:val="nil"/>
              <w:bottom w:val="nil"/>
              <w:right w:val="nil"/>
            </w:tcBorders>
            <w:shd w:val="clear" w:color="000000" w:fill="FFFFFF"/>
            <w:noWrap/>
            <w:vAlign w:val="center"/>
            <w:hideMark/>
          </w:tcPr>
          <w:p w14:paraId="18CE4371" w14:textId="77777777" w:rsidR="003A78B7" w:rsidRPr="006145FD" w:rsidRDefault="003A78B7" w:rsidP="003A78B7">
            <w:pPr>
              <w:widowControl/>
              <w:autoSpaceDE/>
              <w:autoSpaceDN/>
              <w:jc w:val="center"/>
              <w:rPr>
                <w:rFonts w:ascii="Arial Narrow" w:hAnsi="Arial Narrow" w:cs="Calibri"/>
                <w:color w:val="767171"/>
                <w:sz w:val="28"/>
                <w:szCs w:val="28"/>
                <w:lang w:eastAsia="es-DO"/>
              </w:rPr>
            </w:pPr>
            <w:r w:rsidRPr="006145FD">
              <w:rPr>
                <w:rFonts w:ascii="Arial Narrow" w:hAnsi="Arial Narrow" w:cs="Calibri"/>
                <w:color w:val="767171"/>
                <w:sz w:val="28"/>
                <w:szCs w:val="28"/>
                <w:lang w:eastAsia="es-DO"/>
              </w:rPr>
              <w:t> </w:t>
            </w:r>
          </w:p>
        </w:tc>
        <w:tc>
          <w:tcPr>
            <w:tcW w:w="1222" w:type="dxa"/>
            <w:tcBorders>
              <w:top w:val="nil"/>
              <w:left w:val="nil"/>
              <w:bottom w:val="nil"/>
              <w:right w:val="nil"/>
            </w:tcBorders>
            <w:shd w:val="clear" w:color="000000" w:fill="FFFFFF"/>
            <w:noWrap/>
            <w:vAlign w:val="center"/>
            <w:hideMark/>
          </w:tcPr>
          <w:p w14:paraId="3BFE1507" w14:textId="77777777" w:rsidR="003A78B7" w:rsidRPr="006145FD" w:rsidRDefault="003A78B7" w:rsidP="003A78B7">
            <w:pPr>
              <w:widowControl/>
              <w:autoSpaceDE/>
              <w:autoSpaceDN/>
              <w:jc w:val="center"/>
              <w:rPr>
                <w:rFonts w:ascii="Arial Narrow" w:hAnsi="Arial Narrow" w:cs="Calibri"/>
                <w:color w:val="767171"/>
                <w:sz w:val="28"/>
                <w:szCs w:val="28"/>
                <w:lang w:eastAsia="es-DO"/>
              </w:rPr>
            </w:pPr>
            <w:r w:rsidRPr="006145FD">
              <w:rPr>
                <w:rFonts w:ascii="Arial Narrow" w:hAnsi="Arial Narrow" w:cs="Calibri"/>
                <w:color w:val="767171"/>
                <w:sz w:val="28"/>
                <w:szCs w:val="28"/>
                <w:lang w:eastAsia="es-DO"/>
              </w:rPr>
              <w:t> </w:t>
            </w:r>
          </w:p>
        </w:tc>
        <w:tc>
          <w:tcPr>
            <w:tcW w:w="1284" w:type="dxa"/>
            <w:tcBorders>
              <w:top w:val="nil"/>
              <w:left w:val="nil"/>
              <w:bottom w:val="nil"/>
              <w:right w:val="nil"/>
            </w:tcBorders>
            <w:shd w:val="clear" w:color="000000" w:fill="FFFFFF"/>
            <w:noWrap/>
            <w:vAlign w:val="center"/>
            <w:hideMark/>
          </w:tcPr>
          <w:p w14:paraId="1D797241" w14:textId="77777777" w:rsidR="003A78B7" w:rsidRPr="006145FD" w:rsidRDefault="003A78B7" w:rsidP="003A78B7">
            <w:pPr>
              <w:widowControl/>
              <w:autoSpaceDE/>
              <w:autoSpaceDN/>
              <w:jc w:val="center"/>
              <w:rPr>
                <w:rFonts w:ascii="Arial Narrow" w:hAnsi="Arial Narrow" w:cs="Calibri"/>
                <w:color w:val="767171"/>
                <w:sz w:val="28"/>
                <w:szCs w:val="28"/>
                <w:lang w:eastAsia="es-DO"/>
              </w:rPr>
            </w:pPr>
            <w:r w:rsidRPr="006145FD">
              <w:rPr>
                <w:rFonts w:ascii="Arial Narrow" w:hAnsi="Arial Narrow" w:cs="Calibri"/>
                <w:color w:val="767171"/>
                <w:sz w:val="28"/>
                <w:szCs w:val="28"/>
                <w:lang w:eastAsia="es-DO"/>
              </w:rPr>
              <w:t> </w:t>
            </w:r>
          </w:p>
        </w:tc>
        <w:tc>
          <w:tcPr>
            <w:tcW w:w="1103" w:type="dxa"/>
            <w:tcBorders>
              <w:top w:val="nil"/>
              <w:left w:val="nil"/>
              <w:bottom w:val="nil"/>
              <w:right w:val="nil"/>
            </w:tcBorders>
            <w:shd w:val="clear" w:color="000000" w:fill="FFFFFF"/>
            <w:noWrap/>
            <w:vAlign w:val="center"/>
            <w:hideMark/>
          </w:tcPr>
          <w:p w14:paraId="5720F0BE" w14:textId="77777777" w:rsidR="003A78B7" w:rsidRPr="006145FD" w:rsidRDefault="003A78B7" w:rsidP="003A78B7">
            <w:pPr>
              <w:widowControl/>
              <w:autoSpaceDE/>
              <w:autoSpaceDN/>
              <w:rPr>
                <w:rFonts w:ascii="Arial Narrow" w:hAnsi="Arial Narrow" w:cs="Calibri"/>
                <w:color w:val="767171"/>
                <w:sz w:val="28"/>
                <w:szCs w:val="28"/>
                <w:lang w:eastAsia="es-DO"/>
              </w:rPr>
            </w:pPr>
            <w:r w:rsidRPr="006145FD">
              <w:rPr>
                <w:rFonts w:ascii="Arial Narrow" w:hAnsi="Arial Narrow" w:cs="Calibri"/>
                <w:color w:val="767171"/>
                <w:sz w:val="28"/>
                <w:szCs w:val="28"/>
                <w:lang w:eastAsia="es-DO"/>
              </w:rPr>
              <w:t> </w:t>
            </w:r>
          </w:p>
        </w:tc>
        <w:tc>
          <w:tcPr>
            <w:tcW w:w="1630" w:type="dxa"/>
            <w:tcBorders>
              <w:top w:val="nil"/>
              <w:left w:val="nil"/>
              <w:bottom w:val="nil"/>
              <w:right w:val="nil"/>
            </w:tcBorders>
            <w:shd w:val="clear" w:color="000000" w:fill="FFFFFF"/>
            <w:noWrap/>
            <w:vAlign w:val="center"/>
            <w:hideMark/>
          </w:tcPr>
          <w:p w14:paraId="25C08DA7" w14:textId="77777777" w:rsidR="003A78B7" w:rsidRPr="006145FD" w:rsidRDefault="003A78B7" w:rsidP="003A78B7">
            <w:pPr>
              <w:widowControl/>
              <w:autoSpaceDE/>
              <w:autoSpaceDN/>
              <w:jc w:val="center"/>
              <w:rPr>
                <w:rFonts w:ascii="Arial Narrow" w:hAnsi="Arial Narrow" w:cs="Calibri"/>
                <w:color w:val="767171"/>
                <w:sz w:val="28"/>
                <w:szCs w:val="28"/>
                <w:lang w:eastAsia="es-DO"/>
              </w:rPr>
            </w:pPr>
            <w:r w:rsidRPr="006145FD">
              <w:rPr>
                <w:rFonts w:ascii="Arial Narrow" w:hAnsi="Arial Narrow" w:cs="Calibri"/>
                <w:color w:val="767171"/>
                <w:sz w:val="28"/>
                <w:szCs w:val="28"/>
                <w:lang w:eastAsia="es-DO"/>
              </w:rPr>
              <w:t> </w:t>
            </w:r>
          </w:p>
        </w:tc>
      </w:tr>
      <w:tr w:rsidR="006145FD" w:rsidRPr="006145FD" w14:paraId="10A0AC2C" w14:textId="77777777" w:rsidTr="00A7005B">
        <w:trPr>
          <w:trHeight w:val="277"/>
        </w:trPr>
        <w:tc>
          <w:tcPr>
            <w:tcW w:w="1544" w:type="dxa"/>
            <w:tcBorders>
              <w:top w:val="nil"/>
              <w:left w:val="nil"/>
              <w:bottom w:val="single" w:sz="8" w:space="0" w:color="auto"/>
              <w:right w:val="nil"/>
            </w:tcBorders>
            <w:shd w:val="clear" w:color="000000" w:fill="FFFFFF"/>
            <w:noWrap/>
            <w:vAlign w:val="center"/>
            <w:hideMark/>
          </w:tcPr>
          <w:p w14:paraId="161705A7" w14:textId="77777777" w:rsidR="003A78B7" w:rsidRPr="006145FD" w:rsidRDefault="003A78B7" w:rsidP="003A78B7">
            <w:pPr>
              <w:widowControl/>
              <w:autoSpaceDE/>
              <w:autoSpaceDN/>
              <w:rPr>
                <w:rFonts w:ascii="Arial Narrow" w:hAnsi="Arial Narrow" w:cs="Calibri"/>
                <w:b/>
                <w:bCs/>
                <w:color w:val="767171"/>
                <w:sz w:val="32"/>
                <w:szCs w:val="32"/>
                <w:lang w:eastAsia="es-DO"/>
              </w:rPr>
            </w:pPr>
            <w:r w:rsidRPr="006145FD">
              <w:rPr>
                <w:rFonts w:ascii="Arial Narrow" w:hAnsi="Arial Narrow" w:cs="Calibri"/>
                <w:b/>
                <w:bCs/>
                <w:color w:val="767171"/>
                <w:sz w:val="32"/>
                <w:szCs w:val="32"/>
                <w:lang w:eastAsia="es-DO"/>
              </w:rPr>
              <w:t> </w:t>
            </w:r>
          </w:p>
        </w:tc>
        <w:tc>
          <w:tcPr>
            <w:tcW w:w="1806" w:type="dxa"/>
            <w:tcBorders>
              <w:top w:val="nil"/>
              <w:left w:val="nil"/>
              <w:bottom w:val="single" w:sz="8" w:space="0" w:color="auto"/>
              <w:right w:val="nil"/>
            </w:tcBorders>
            <w:shd w:val="clear" w:color="000000" w:fill="FFFFFF"/>
            <w:noWrap/>
            <w:vAlign w:val="center"/>
            <w:hideMark/>
          </w:tcPr>
          <w:p w14:paraId="0C408F1E" w14:textId="77777777" w:rsidR="003A78B7" w:rsidRPr="006145FD" w:rsidRDefault="003A78B7" w:rsidP="003A78B7">
            <w:pPr>
              <w:widowControl/>
              <w:autoSpaceDE/>
              <w:autoSpaceDN/>
              <w:rPr>
                <w:rFonts w:ascii="Arial Narrow" w:hAnsi="Arial Narrow" w:cs="Calibri"/>
                <w:b/>
                <w:bCs/>
                <w:color w:val="767171"/>
                <w:sz w:val="32"/>
                <w:szCs w:val="32"/>
                <w:lang w:eastAsia="es-DO"/>
              </w:rPr>
            </w:pPr>
            <w:r w:rsidRPr="006145FD">
              <w:rPr>
                <w:rFonts w:ascii="Arial Narrow" w:hAnsi="Arial Narrow" w:cs="Calibri"/>
                <w:b/>
                <w:bCs/>
                <w:color w:val="767171"/>
                <w:sz w:val="32"/>
                <w:szCs w:val="32"/>
                <w:lang w:eastAsia="es-DO"/>
              </w:rPr>
              <w:t> </w:t>
            </w:r>
          </w:p>
        </w:tc>
        <w:tc>
          <w:tcPr>
            <w:tcW w:w="1222" w:type="dxa"/>
            <w:tcBorders>
              <w:top w:val="nil"/>
              <w:left w:val="nil"/>
              <w:bottom w:val="nil"/>
              <w:right w:val="nil"/>
            </w:tcBorders>
            <w:shd w:val="clear" w:color="000000" w:fill="FFFFFF"/>
            <w:noWrap/>
            <w:vAlign w:val="center"/>
            <w:hideMark/>
          </w:tcPr>
          <w:p w14:paraId="23BF3543" w14:textId="77777777" w:rsidR="003A78B7" w:rsidRPr="006145FD" w:rsidRDefault="003A78B7" w:rsidP="003A78B7">
            <w:pPr>
              <w:widowControl/>
              <w:autoSpaceDE/>
              <w:autoSpaceDN/>
              <w:rPr>
                <w:rFonts w:ascii="Arial Narrow" w:hAnsi="Arial Narrow" w:cs="Calibri"/>
                <w:b/>
                <w:bCs/>
                <w:color w:val="767171"/>
                <w:sz w:val="32"/>
                <w:szCs w:val="32"/>
                <w:lang w:eastAsia="es-DO"/>
              </w:rPr>
            </w:pPr>
            <w:r w:rsidRPr="006145FD">
              <w:rPr>
                <w:rFonts w:ascii="Arial Narrow" w:hAnsi="Arial Narrow" w:cs="Calibri"/>
                <w:b/>
                <w:bCs/>
                <w:color w:val="767171"/>
                <w:sz w:val="32"/>
                <w:szCs w:val="32"/>
                <w:lang w:eastAsia="es-DO"/>
              </w:rPr>
              <w:t> </w:t>
            </w:r>
          </w:p>
        </w:tc>
        <w:tc>
          <w:tcPr>
            <w:tcW w:w="1284" w:type="dxa"/>
            <w:tcBorders>
              <w:top w:val="nil"/>
              <w:left w:val="nil"/>
              <w:bottom w:val="nil"/>
              <w:right w:val="nil"/>
            </w:tcBorders>
            <w:shd w:val="clear" w:color="000000" w:fill="FFFFFF"/>
            <w:noWrap/>
            <w:vAlign w:val="center"/>
            <w:hideMark/>
          </w:tcPr>
          <w:p w14:paraId="796B0A20" w14:textId="77777777" w:rsidR="003A78B7" w:rsidRPr="006145FD" w:rsidRDefault="003A78B7" w:rsidP="003A78B7">
            <w:pPr>
              <w:widowControl/>
              <w:autoSpaceDE/>
              <w:autoSpaceDN/>
              <w:rPr>
                <w:rFonts w:ascii="Arial Narrow" w:hAnsi="Arial Narrow" w:cs="Calibri"/>
                <w:b/>
                <w:bCs/>
                <w:color w:val="767171"/>
                <w:sz w:val="32"/>
                <w:szCs w:val="32"/>
                <w:lang w:eastAsia="es-DO"/>
              </w:rPr>
            </w:pPr>
            <w:r w:rsidRPr="006145FD">
              <w:rPr>
                <w:rFonts w:ascii="Arial Narrow" w:hAnsi="Arial Narrow" w:cs="Calibri"/>
                <w:b/>
                <w:bCs/>
                <w:color w:val="767171"/>
                <w:sz w:val="32"/>
                <w:szCs w:val="32"/>
                <w:lang w:eastAsia="es-DO"/>
              </w:rPr>
              <w:t> </w:t>
            </w:r>
          </w:p>
        </w:tc>
        <w:tc>
          <w:tcPr>
            <w:tcW w:w="1103" w:type="dxa"/>
            <w:tcBorders>
              <w:top w:val="nil"/>
              <w:left w:val="nil"/>
              <w:bottom w:val="nil"/>
              <w:right w:val="nil"/>
            </w:tcBorders>
            <w:shd w:val="clear" w:color="000000" w:fill="FFFFFF"/>
            <w:noWrap/>
            <w:vAlign w:val="center"/>
            <w:hideMark/>
          </w:tcPr>
          <w:p w14:paraId="1A707612" w14:textId="77777777" w:rsidR="003A78B7" w:rsidRPr="006145FD" w:rsidRDefault="003A78B7" w:rsidP="003A78B7">
            <w:pPr>
              <w:widowControl/>
              <w:autoSpaceDE/>
              <w:autoSpaceDN/>
              <w:rPr>
                <w:rFonts w:ascii="Arial Narrow" w:hAnsi="Arial Narrow" w:cs="Calibri"/>
                <w:b/>
                <w:bCs/>
                <w:color w:val="767171"/>
                <w:sz w:val="32"/>
                <w:szCs w:val="32"/>
                <w:lang w:eastAsia="es-DO"/>
              </w:rPr>
            </w:pPr>
            <w:r w:rsidRPr="006145FD">
              <w:rPr>
                <w:rFonts w:ascii="Arial Narrow" w:hAnsi="Arial Narrow" w:cs="Calibri"/>
                <w:b/>
                <w:bCs/>
                <w:color w:val="767171"/>
                <w:sz w:val="32"/>
                <w:szCs w:val="32"/>
                <w:lang w:eastAsia="es-DO"/>
              </w:rPr>
              <w:t> </w:t>
            </w:r>
          </w:p>
        </w:tc>
        <w:tc>
          <w:tcPr>
            <w:tcW w:w="1630" w:type="dxa"/>
            <w:tcBorders>
              <w:top w:val="nil"/>
              <w:left w:val="nil"/>
              <w:bottom w:val="nil"/>
              <w:right w:val="nil"/>
            </w:tcBorders>
            <w:shd w:val="clear" w:color="000000" w:fill="FFFFFF"/>
            <w:noWrap/>
            <w:vAlign w:val="center"/>
            <w:hideMark/>
          </w:tcPr>
          <w:p w14:paraId="676E6189" w14:textId="77777777" w:rsidR="003A78B7" w:rsidRPr="006145FD" w:rsidRDefault="003A78B7" w:rsidP="003A78B7">
            <w:pPr>
              <w:widowControl/>
              <w:autoSpaceDE/>
              <w:autoSpaceDN/>
              <w:rPr>
                <w:rFonts w:ascii="Arial Narrow" w:hAnsi="Arial Narrow" w:cs="Calibri"/>
                <w:b/>
                <w:bCs/>
                <w:color w:val="767171"/>
                <w:sz w:val="32"/>
                <w:szCs w:val="32"/>
                <w:lang w:eastAsia="es-DO"/>
              </w:rPr>
            </w:pPr>
            <w:r w:rsidRPr="006145FD">
              <w:rPr>
                <w:rFonts w:ascii="Arial Narrow" w:hAnsi="Arial Narrow" w:cs="Calibri"/>
                <w:b/>
                <w:bCs/>
                <w:color w:val="767171"/>
                <w:sz w:val="32"/>
                <w:szCs w:val="32"/>
                <w:lang w:eastAsia="es-DO"/>
              </w:rPr>
              <w:t> </w:t>
            </w:r>
          </w:p>
        </w:tc>
      </w:tr>
      <w:tr w:rsidR="006145FD" w:rsidRPr="006145FD" w14:paraId="0FB1C1D8" w14:textId="77777777" w:rsidTr="00A7005B">
        <w:trPr>
          <w:trHeight w:val="184"/>
        </w:trPr>
        <w:tc>
          <w:tcPr>
            <w:tcW w:w="1544" w:type="dxa"/>
            <w:tcBorders>
              <w:top w:val="nil"/>
              <w:left w:val="nil"/>
              <w:bottom w:val="nil"/>
              <w:right w:val="nil"/>
            </w:tcBorders>
            <w:shd w:val="clear" w:color="000000" w:fill="FFFFFF"/>
            <w:noWrap/>
            <w:vAlign w:val="center"/>
            <w:hideMark/>
          </w:tcPr>
          <w:p w14:paraId="7EF9E0EF" w14:textId="77777777" w:rsidR="003A78B7" w:rsidRPr="006145FD" w:rsidRDefault="003A78B7" w:rsidP="003A78B7">
            <w:pPr>
              <w:widowControl/>
              <w:autoSpaceDE/>
              <w:autoSpaceDN/>
              <w:rPr>
                <w:rFonts w:ascii="Arial Narrow" w:hAnsi="Arial Narrow" w:cs="Calibri"/>
                <w:b/>
                <w:bCs/>
                <w:color w:val="767171"/>
                <w:sz w:val="18"/>
                <w:szCs w:val="18"/>
                <w:lang w:eastAsia="es-DO"/>
              </w:rPr>
            </w:pPr>
            <w:r w:rsidRPr="006145FD">
              <w:rPr>
                <w:rFonts w:ascii="Arial Narrow" w:hAnsi="Arial Narrow" w:cs="Calibri"/>
                <w:b/>
                <w:bCs/>
                <w:color w:val="767171"/>
                <w:sz w:val="18"/>
                <w:szCs w:val="18"/>
                <w:lang w:eastAsia="es-DO"/>
              </w:rPr>
              <w:t>SNCC.F.069</w:t>
            </w:r>
          </w:p>
        </w:tc>
        <w:tc>
          <w:tcPr>
            <w:tcW w:w="1806" w:type="dxa"/>
            <w:tcBorders>
              <w:top w:val="nil"/>
              <w:left w:val="nil"/>
              <w:bottom w:val="nil"/>
              <w:right w:val="nil"/>
            </w:tcBorders>
            <w:shd w:val="clear" w:color="000000" w:fill="FFFFFF"/>
            <w:noWrap/>
            <w:vAlign w:val="center"/>
            <w:hideMark/>
          </w:tcPr>
          <w:p w14:paraId="53371F91"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22" w:type="dxa"/>
            <w:tcBorders>
              <w:top w:val="single" w:sz="8" w:space="0" w:color="auto"/>
              <w:left w:val="nil"/>
              <w:bottom w:val="nil"/>
              <w:right w:val="nil"/>
            </w:tcBorders>
            <w:shd w:val="clear" w:color="000000" w:fill="FFFFFF"/>
            <w:noWrap/>
            <w:vAlign w:val="center"/>
            <w:hideMark/>
          </w:tcPr>
          <w:p w14:paraId="04C2E980"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84" w:type="dxa"/>
            <w:tcBorders>
              <w:top w:val="single" w:sz="8" w:space="0" w:color="auto"/>
              <w:left w:val="single" w:sz="8" w:space="0" w:color="auto"/>
              <w:bottom w:val="single" w:sz="8" w:space="0" w:color="auto"/>
              <w:right w:val="nil"/>
            </w:tcBorders>
            <w:shd w:val="clear" w:color="000000" w:fill="D9D9D9"/>
            <w:vAlign w:val="center"/>
            <w:hideMark/>
          </w:tcPr>
          <w:p w14:paraId="44849596" w14:textId="77777777" w:rsidR="003A78B7" w:rsidRPr="006145FD" w:rsidRDefault="003A78B7" w:rsidP="003A78B7">
            <w:pPr>
              <w:widowControl/>
              <w:autoSpaceDE/>
              <w:autoSpaceDN/>
              <w:rPr>
                <w:rFonts w:ascii="Arial Narrow" w:hAnsi="Arial Narrow" w:cs="Calibri"/>
                <w:b/>
                <w:bCs/>
                <w:color w:val="767171"/>
                <w:sz w:val="18"/>
                <w:szCs w:val="18"/>
                <w:lang w:eastAsia="es-DO"/>
              </w:rPr>
            </w:pPr>
            <w:r w:rsidRPr="006145FD">
              <w:rPr>
                <w:rFonts w:ascii="Arial Narrow" w:hAnsi="Arial Narrow" w:cs="Calibri"/>
                <w:b/>
                <w:bCs/>
                <w:color w:val="767171"/>
                <w:sz w:val="18"/>
                <w:szCs w:val="18"/>
                <w:lang w:eastAsia="es-DO"/>
              </w:rPr>
              <w:t xml:space="preserve">Capítulo </w:t>
            </w:r>
          </w:p>
        </w:tc>
        <w:tc>
          <w:tcPr>
            <w:tcW w:w="273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D6B7D46" w14:textId="77777777" w:rsidR="003A78B7" w:rsidRPr="006145FD" w:rsidRDefault="003A78B7" w:rsidP="003A78B7">
            <w:pPr>
              <w:widowControl/>
              <w:autoSpaceDE/>
              <w:autoSpaceDN/>
              <w:jc w:val="center"/>
              <w:rPr>
                <w:rFonts w:ascii="Calibri" w:hAnsi="Calibri" w:cs="Calibri"/>
                <w:b/>
                <w:bCs/>
                <w:color w:val="767171"/>
                <w:sz w:val="18"/>
                <w:szCs w:val="18"/>
                <w:lang w:eastAsia="es-DO"/>
              </w:rPr>
            </w:pPr>
            <w:r w:rsidRPr="006145FD">
              <w:rPr>
                <w:rFonts w:ascii="Calibri" w:hAnsi="Calibri" w:cs="Calibri"/>
                <w:b/>
                <w:bCs/>
                <w:color w:val="767171"/>
                <w:sz w:val="18"/>
                <w:szCs w:val="18"/>
                <w:lang w:eastAsia="es-DO"/>
              </w:rPr>
              <w:t>5177</w:t>
            </w:r>
          </w:p>
        </w:tc>
      </w:tr>
      <w:tr w:rsidR="006145FD" w:rsidRPr="006145FD" w14:paraId="18F3A23B" w14:textId="77777777" w:rsidTr="00A7005B">
        <w:trPr>
          <w:trHeight w:val="184"/>
        </w:trPr>
        <w:tc>
          <w:tcPr>
            <w:tcW w:w="1544" w:type="dxa"/>
            <w:tcBorders>
              <w:top w:val="nil"/>
              <w:left w:val="nil"/>
              <w:bottom w:val="nil"/>
              <w:right w:val="nil"/>
            </w:tcBorders>
            <w:shd w:val="clear" w:color="000000" w:fill="FFFFFF"/>
            <w:noWrap/>
            <w:vAlign w:val="center"/>
            <w:hideMark/>
          </w:tcPr>
          <w:p w14:paraId="31664606" w14:textId="77777777" w:rsidR="003A78B7" w:rsidRPr="006145FD" w:rsidRDefault="003A78B7" w:rsidP="003A78B7">
            <w:pPr>
              <w:widowControl/>
              <w:autoSpaceDE/>
              <w:autoSpaceDN/>
              <w:rPr>
                <w:rFonts w:ascii="Arial Narrow" w:hAnsi="Arial Narrow" w:cs="Calibri"/>
                <w:b/>
                <w:bCs/>
                <w:color w:val="767171"/>
                <w:sz w:val="18"/>
                <w:szCs w:val="18"/>
                <w:lang w:eastAsia="es-DO"/>
              </w:rPr>
            </w:pPr>
            <w:r w:rsidRPr="006145FD">
              <w:rPr>
                <w:rFonts w:ascii="Arial Narrow" w:hAnsi="Arial Narrow" w:cs="Calibri"/>
                <w:b/>
                <w:bCs/>
                <w:color w:val="767171"/>
                <w:sz w:val="18"/>
                <w:szCs w:val="18"/>
                <w:lang w:eastAsia="es-DO"/>
              </w:rPr>
              <w:t>Version: 1.0.0</w:t>
            </w:r>
          </w:p>
        </w:tc>
        <w:tc>
          <w:tcPr>
            <w:tcW w:w="1806" w:type="dxa"/>
            <w:tcBorders>
              <w:top w:val="nil"/>
              <w:left w:val="nil"/>
              <w:bottom w:val="nil"/>
              <w:right w:val="nil"/>
            </w:tcBorders>
            <w:shd w:val="clear" w:color="000000" w:fill="FFFFFF"/>
            <w:noWrap/>
            <w:vAlign w:val="center"/>
            <w:hideMark/>
          </w:tcPr>
          <w:p w14:paraId="3B9923C1"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22" w:type="dxa"/>
            <w:tcBorders>
              <w:top w:val="nil"/>
              <w:left w:val="nil"/>
              <w:bottom w:val="nil"/>
              <w:right w:val="nil"/>
            </w:tcBorders>
            <w:shd w:val="clear" w:color="000000" w:fill="FFFFFF"/>
            <w:noWrap/>
            <w:vAlign w:val="center"/>
            <w:hideMark/>
          </w:tcPr>
          <w:p w14:paraId="7CFD7934"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84" w:type="dxa"/>
            <w:tcBorders>
              <w:top w:val="nil"/>
              <w:left w:val="single" w:sz="8" w:space="0" w:color="auto"/>
              <w:bottom w:val="single" w:sz="8" w:space="0" w:color="auto"/>
              <w:right w:val="nil"/>
            </w:tcBorders>
            <w:shd w:val="clear" w:color="000000" w:fill="D9D9D9"/>
            <w:vAlign w:val="center"/>
            <w:hideMark/>
          </w:tcPr>
          <w:p w14:paraId="231FB4C8" w14:textId="77777777" w:rsidR="003A78B7" w:rsidRPr="006145FD" w:rsidRDefault="003A78B7" w:rsidP="003A78B7">
            <w:pPr>
              <w:widowControl/>
              <w:autoSpaceDE/>
              <w:autoSpaceDN/>
              <w:rPr>
                <w:rFonts w:ascii="Arial Narrow" w:hAnsi="Arial Narrow" w:cs="Calibri"/>
                <w:b/>
                <w:bCs/>
                <w:color w:val="767171"/>
                <w:sz w:val="18"/>
                <w:szCs w:val="18"/>
                <w:lang w:eastAsia="es-DO"/>
              </w:rPr>
            </w:pPr>
            <w:r w:rsidRPr="006145FD">
              <w:rPr>
                <w:rFonts w:ascii="Arial Narrow" w:hAnsi="Arial Narrow" w:cs="Calibri"/>
                <w:b/>
                <w:bCs/>
                <w:color w:val="767171"/>
                <w:sz w:val="18"/>
                <w:szCs w:val="18"/>
                <w:lang w:eastAsia="es-DO"/>
              </w:rPr>
              <w:t>Sub Capítulo</w:t>
            </w:r>
          </w:p>
        </w:tc>
        <w:tc>
          <w:tcPr>
            <w:tcW w:w="273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2671DEC" w14:textId="77777777" w:rsidR="003A78B7" w:rsidRPr="006145FD" w:rsidRDefault="003A78B7" w:rsidP="003A78B7">
            <w:pPr>
              <w:widowControl/>
              <w:autoSpaceDE/>
              <w:autoSpaceDN/>
              <w:jc w:val="center"/>
              <w:rPr>
                <w:rFonts w:ascii="Calibri" w:hAnsi="Calibri" w:cs="Calibri"/>
                <w:b/>
                <w:bCs/>
                <w:color w:val="767171"/>
                <w:sz w:val="18"/>
                <w:szCs w:val="18"/>
                <w:lang w:eastAsia="es-DO"/>
              </w:rPr>
            </w:pPr>
            <w:r w:rsidRPr="006145FD">
              <w:rPr>
                <w:rFonts w:ascii="Calibri" w:hAnsi="Calibri" w:cs="Calibri"/>
                <w:b/>
                <w:bCs/>
                <w:color w:val="767171"/>
                <w:sz w:val="18"/>
                <w:szCs w:val="18"/>
                <w:lang w:eastAsia="es-DO"/>
              </w:rPr>
              <w:t>01</w:t>
            </w:r>
          </w:p>
        </w:tc>
      </w:tr>
      <w:tr w:rsidR="006145FD" w:rsidRPr="006145FD" w14:paraId="0EE9B1F1" w14:textId="77777777" w:rsidTr="00A7005B">
        <w:trPr>
          <w:trHeight w:val="184"/>
        </w:trPr>
        <w:tc>
          <w:tcPr>
            <w:tcW w:w="1544" w:type="dxa"/>
            <w:tcBorders>
              <w:top w:val="nil"/>
              <w:left w:val="nil"/>
              <w:bottom w:val="nil"/>
              <w:right w:val="nil"/>
            </w:tcBorders>
            <w:shd w:val="clear" w:color="000000" w:fill="FFFFFF"/>
            <w:noWrap/>
            <w:vAlign w:val="center"/>
            <w:hideMark/>
          </w:tcPr>
          <w:p w14:paraId="55A36D73"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806" w:type="dxa"/>
            <w:tcBorders>
              <w:top w:val="nil"/>
              <w:left w:val="nil"/>
              <w:bottom w:val="nil"/>
              <w:right w:val="nil"/>
            </w:tcBorders>
            <w:shd w:val="clear" w:color="000000" w:fill="FFFFFF"/>
            <w:noWrap/>
            <w:vAlign w:val="center"/>
            <w:hideMark/>
          </w:tcPr>
          <w:p w14:paraId="79AAC192"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22" w:type="dxa"/>
            <w:tcBorders>
              <w:top w:val="nil"/>
              <w:left w:val="nil"/>
              <w:bottom w:val="nil"/>
              <w:right w:val="nil"/>
            </w:tcBorders>
            <w:shd w:val="clear" w:color="000000" w:fill="FFFFFF"/>
            <w:noWrap/>
            <w:vAlign w:val="center"/>
            <w:hideMark/>
          </w:tcPr>
          <w:p w14:paraId="26D0F45A"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84" w:type="dxa"/>
            <w:tcBorders>
              <w:top w:val="nil"/>
              <w:left w:val="single" w:sz="8" w:space="0" w:color="auto"/>
              <w:bottom w:val="single" w:sz="8" w:space="0" w:color="auto"/>
              <w:right w:val="nil"/>
            </w:tcBorders>
            <w:shd w:val="clear" w:color="000000" w:fill="D9D9D9"/>
            <w:vAlign w:val="center"/>
            <w:hideMark/>
          </w:tcPr>
          <w:p w14:paraId="393AF358" w14:textId="77777777" w:rsidR="003A78B7" w:rsidRPr="006145FD" w:rsidRDefault="003A78B7" w:rsidP="003A78B7">
            <w:pPr>
              <w:widowControl/>
              <w:autoSpaceDE/>
              <w:autoSpaceDN/>
              <w:rPr>
                <w:rFonts w:ascii="Arial Narrow" w:hAnsi="Arial Narrow" w:cs="Calibri"/>
                <w:b/>
                <w:bCs/>
                <w:color w:val="767171"/>
                <w:sz w:val="18"/>
                <w:szCs w:val="18"/>
                <w:lang w:eastAsia="es-DO"/>
              </w:rPr>
            </w:pPr>
            <w:r w:rsidRPr="006145FD">
              <w:rPr>
                <w:rFonts w:ascii="Arial Narrow" w:hAnsi="Arial Narrow" w:cs="Calibri"/>
                <w:b/>
                <w:bCs/>
                <w:color w:val="767171"/>
                <w:sz w:val="18"/>
                <w:szCs w:val="18"/>
                <w:lang w:eastAsia="es-DO"/>
              </w:rPr>
              <w:t>Unidad Ejecutora</w:t>
            </w:r>
          </w:p>
        </w:tc>
        <w:tc>
          <w:tcPr>
            <w:tcW w:w="273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59637DC" w14:textId="77777777" w:rsidR="003A78B7" w:rsidRPr="006145FD" w:rsidRDefault="003A78B7" w:rsidP="003A78B7">
            <w:pPr>
              <w:widowControl/>
              <w:autoSpaceDE/>
              <w:autoSpaceDN/>
              <w:jc w:val="center"/>
              <w:rPr>
                <w:rFonts w:ascii="Calibri" w:hAnsi="Calibri" w:cs="Calibri"/>
                <w:b/>
                <w:bCs/>
                <w:color w:val="767171"/>
                <w:sz w:val="18"/>
                <w:szCs w:val="18"/>
                <w:lang w:eastAsia="es-DO"/>
              </w:rPr>
            </w:pPr>
            <w:r w:rsidRPr="006145FD">
              <w:rPr>
                <w:rFonts w:ascii="Calibri" w:hAnsi="Calibri" w:cs="Calibri"/>
                <w:b/>
                <w:bCs/>
                <w:color w:val="767171"/>
                <w:sz w:val="18"/>
                <w:szCs w:val="18"/>
                <w:lang w:eastAsia="es-DO"/>
              </w:rPr>
              <w:t>0001</w:t>
            </w:r>
          </w:p>
        </w:tc>
      </w:tr>
      <w:tr w:rsidR="006145FD" w:rsidRPr="006145FD" w14:paraId="3D50BFFE" w14:textId="77777777" w:rsidTr="00A7005B">
        <w:trPr>
          <w:trHeight w:val="184"/>
        </w:trPr>
        <w:tc>
          <w:tcPr>
            <w:tcW w:w="1544" w:type="dxa"/>
            <w:tcBorders>
              <w:top w:val="single" w:sz="8" w:space="0" w:color="auto"/>
              <w:left w:val="single" w:sz="8" w:space="0" w:color="auto"/>
              <w:bottom w:val="single" w:sz="8" w:space="0" w:color="auto"/>
              <w:right w:val="nil"/>
            </w:tcBorders>
            <w:shd w:val="clear" w:color="000000" w:fill="C9C9C9"/>
            <w:noWrap/>
            <w:vAlign w:val="center"/>
            <w:hideMark/>
          </w:tcPr>
          <w:p w14:paraId="365C14D0" w14:textId="77777777" w:rsidR="003A78B7" w:rsidRPr="006145FD" w:rsidRDefault="003A78B7" w:rsidP="003A78B7">
            <w:pPr>
              <w:widowControl/>
              <w:autoSpaceDE/>
              <w:autoSpaceDN/>
              <w:rPr>
                <w:rFonts w:ascii="Arial Narrow" w:hAnsi="Arial Narrow" w:cs="Calibri"/>
                <w:b/>
                <w:bCs/>
                <w:color w:val="767171"/>
                <w:sz w:val="18"/>
                <w:szCs w:val="18"/>
                <w:lang w:eastAsia="es-DO"/>
              </w:rPr>
            </w:pPr>
            <w:r w:rsidRPr="006145FD">
              <w:rPr>
                <w:rFonts w:ascii="Arial Narrow" w:hAnsi="Arial Narrow" w:cs="Calibri"/>
                <w:b/>
                <w:bCs/>
                <w:color w:val="767171"/>
                <w:sz w:val="18"/>
                <w:szCs w:val="18"/>
                <w:lang w:eastAsia="es-DO"/>
              </w:rPr>
              <w:t>Cantidad Procesos Registrados</w:t>
            </w:r>
          </w:p>
        </w:tc>
        <w:tc>
          <w:tcPr>
            <w:tcW w:w="18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973420" w14:textId="77777777" w:rsidR="003A78B7" w:rsidRPr="006145FD" w:rsidRDefault="003A78B7" w:rsidP="003A78B7">
            <w:pPr>
              <w:widowControl/>
              <w:autoSpaceDE/>
              <w:autoSpaceDN/>
              <w:jc w:val="right"/>
              <w:rPr>
                <w:rFonts w:ascii="Calibri" w:hAnsi="Calibri" w:cs="Calibri"/>
                <w:b/>
                <w:bCs/>
                <w:color w:val="767171"/>
                <w:sz w:val="18"/>
                <w:szCs w:val="18"/>
                <w:lang w:eastAsia="es-DO"/>
              </w:rPr>
            </w:pPr>
            <w:r w:rsidRPr="006145FD">
              <w:rPr>
                <w:rFonts w:ascii="Calibri" w:hAnsi="Calibri" w:cs="Calibri"/>
                <w:b/>
                <w:bCs/>
                <w:color w:val="767171"/>
                <w:sz w:val="18"/>
                <w:szCs w:val="18"/>
                <w:lang w:eastAsia="es-DO"/>
              </w:rPr>
              <w:t>46</w:t>
            </w:r>
          </w:p>
        </w:tc>
        <w:tc>
          <w:tcPr>
            <w:tcW w:w="1222" w:type="dxa"/>
            <w:tcBorders>
              <w:top w:val="nil"/>
              <w:left w:val="nil"/>
              <w:bottom w:val="nil"/>
              <w:right w:val="nil"/>
            </w:tcBorders>
            <w:shd w:val="clear" w:color="000000" w:fill="FFFFFF"/>
            <w:noWrap/>
            <w:vAlign w:val="center"/>
            <w:hideMark/>
          </w:tcPr>
          <w:p w14:paraId="14B76AD2"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84" w:type="dxa"/>
            <w:tcBorders>
              <w:top w:val="nil"/>
              <w:left w:val="single" w:sz="8" w:space="0" w:color="auto"/>
              <w:bottom w:val="single" w:sz="8" w:space="0" w:color="auto"/>
              <w:right w:val="nil"/>
            </w:tcBorders>
            <w:shd w:val="clear" w:color="000000" w:fill="D9D9D9"/>
            <w:vAlign w:val="center"/>
            <w:hideMark/>
          </w:tcPr>
          <w:p w14:paraId="5B89C0CC" w14:textId="77777777" w:rsidR="003A78B7" w:rsidRPr="006145FD" w:rsidRDefault="003A78B7" w:rsidP="003A78B7">
            <w:pPr>
              <w:widowControl/>
              <w:autoSpaceDE/>
              <w:autoSpaceDN/>
              <w:rPr>
                <w:rFonts w:ascii="Arial Narrow" w:hAnsi="Arial Narrow" w:cs="Calibri"/>
                <w:b/>
                <w:bCs/>
                <w:color w:val="767171"/>
                <w:sz w:val="18"/>
                <w:szCs w:val="18"/>
                <w:lang w:eastAsia="es-DO"/>
              </w:rPr>
            </w:pPr>
            <w:r w:rsidRPr="006145FD">
              <w:rPr>
                <w:rFonts w:ascii="Arial Narrow" w:hAnsi="Arial Narrow" w:cs="Calibri"/>
                <w:b/>
                <w:bCs/>
                <w:color w:val="767171"/>
                <w:sz w:val="18"/>
                <w:szCs w:val="18"/>
                <w:lang w:eastAsia="es-DO"/>
              </w:rPr>
              <w:t xml:space="preserve">Unidad de Compra </w:t>
            </w:r>
          </w:p>
        </w:tc>
        <w:tc>
          <w:tcPr>
            <w:tcW w:w="273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4EB62907" w14:textId="77777777" w:rsidR="003A78B7" w:rsidRPr="006145FD" w:rsidRDefault="003A78B7" w:rsidP="003A78B7">
            <w:pPr>
              <w:widowControl/>
              <w:autoSpaceDE/>
              <w:autoSpaceDN/>
              <w:jc w:val="center"/>
              <w:rPr>
                <w:rFonts w:ascii="Calibri" w:hAnsi="Calibri" w:cs="Calibri"/>
                <w:b/>
                <w:bCs/>
                <w:color w:val="767171"/>
                <w:sz w:val="18"/>
                <w:szCs w:val="18"/>
                <w:lang w:eastAsia="es-DO"/>
              </w:rPr>
            </w:pPr>
            <w:r w:rsidRPr="006145FD">
              <w:rPr>
                <w:rFonts w:ascii="Calibri" w:hAnsi="Calibri" w:cs="Calibri"/>
                <w:b/>
                <w:bCs/>
                <w:color w:val="767171"/>
                <w:sz w:val="18"/>
                <w:szCs w:val="18"/>
                <w:lang w:eastAsia="es-DO"/>
              </w:rPr>
              <w:t>Consejo Nacional de Investigaciones Agropecuarias y Forestales</w:t>
            </w:r>
          </w:p>
        </w:tc>
      </w:tr>
      <w:tr w:rsidR="006145FD" w:rsidRPr="006145FD" w14:paraId="7B914D35" w14:textId="77777777" w:rsidTr="00A7005B">
        <w:trPr>
          <w:trHeight w:val="184"/>
        </w:trPr>
        <w:tc>
          <w:tcPr>
            <w:tcW w:w="1544" w:type="dxa"/>
            <w:tcBorders>
              <w:top w:val="nil"/>
              <w:left w:val="single" w:sz="8" w:space="0" w:color="auto"/>
              <w:bottom w:val="single" w:sz="8" w:space="0" w:color="auto"/>
              <w:right w:val="nil"/>
            </w:tcBorders>
            <w:shd w:val="clear" w:color="000000" w:fill="C9C9C9"/>
            <w:noWrap/>
            <w:vAlign w:val="center"/>
            <w:hideMark/>
          </w:tcPr>
          <w:p w14:paraId="5DE253EE" w14:textId="77777777" w:rsidR="003A78B7" w:rsidRPr="006145FD" w:rsidRDefault="003A78B7" w:rsidP="003A78B7">
            <w:pPr>
              <w:widowControl/>
              <w:autoSpaceDE/>
              <w:autoSpaceDN/>
              <w:rPr>
                <w:rFonts w:ascii="Arial Narrow" w:hAnsi="Arial Narrow" w:cs="Calibri"/>
                <w:b/>
                <w:bCs/>
                <w:color w:val="767171"/>
                <w:sz w:val="18"/>
                <w:szCs w:val="18"/>
                <w:lang w:eastAsia="es-DO"/>
              </w:rPr>
            </w:pPr>
            <w:r w:rsidRPr="006145FD">
              <w:rPr>
                <w:rFonts w:ascii="Arial Narrow" w:hAnsi="Arial Narrow" w:cs="Calibri"/>
                <w:b/>
                <w:bCs/>
                <w:color w:val="767171"/>
                <w:sz w:val="18"/>
                <w:szCs w:val="18"/>
                <w:lang w:eastAsia="es-DO"/>
              </w:rPr>
              <w:t>Monto Estimado Total</w:t>
            </w:r>
          </w:p>
        </w:tc>
        <w:tc>
          <w:tcPr>
            <w:tcW w:w="1806" w:type="dxa"/>
            <w:tcBorders>
              <w:top w:val="nil"/>
              <w:left w:val="single" w:sz="8" w:space="0" w:color="auto"/>
              <w:bottom w:val="single" w:sz="8" w:space="0" w:color="auto"/>
              <w:right w:val="single" w:sz="8" w:space="0" w:color="auto"/>
            </w:tcBorders>
            <w:shd w:val="clear" w:color="auto" w:fill="auto"/>
            <w:noWrap/>
            <w:vAlign w:val="center"/>
            <w:hideMark/>
          </w:tcPr>
          <w:p w14:paraId="4EBAB770" w14:textId="77777777" w:rsidR="003A78B7" w:rsidRPr="006145FD" w:rsidRDefault="003A78B7" w:rsidP="003A78B7">
            <w:pPr>
              <w:widowControl/>
              <w:autoSpaceDE/>
              <w:autoSpaceDN/>
              <w:rPr>
                <w:rFonts w:ascii="Calibri" w:hAnsi="Calibri" w:cs="Calibri"/>
                <w:b/>
                <w:bCs/>
                <w:color w:val="767171"/>
                <w:sz w:val="18"/>
                <w:szCs w:val="18"/>
                <w:lang w:eastAsia="es-DO"/>
              </w:rPr>
            </w:pPr>
            <w:r w:rsidRPr="006145FD">
              <w:rPr>
                <w:rFonts w:ascii="Calibri" w:hAnsi="Calibri" w:cs="Calibri"/>
                <w:b/>
                <w:bCs/>
                <w:color w:val="767171"/>
                <w:sz w:val="18"/>
                <w:szCs w:val="18"/>
                <w:lang w:eastAsia="es-DO"/>
              </w:rPr>
              <w:t xml:space="preserve"> RD$                                                                          10,914,004.92 </w:t>
            </w:r>
          </w:p>
        </w:tc>
        <w:tc>
          <w:tcPr>
            <w:tcW w:w="1222" w:type="dxa"/>
            <w:tcBorders>
              <w:top w:val="nil"/>
              <w:left w:val="nil"/>
              <w:bottom w:val="nil"/>
              <w:right w:val="nil"/>
            </w:tcBorders>
            <w:shd w:val="clear" w:color="000000" w:fill="FFFFFF"/>
            <w:noWrap/>
            <w:vAlign w:val="center"/>
            <w:hideMark/>
          </w:tcPr>
          <w:p w14:paraId="6C1C25B1"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84" w:type="dxa"/>
            <w:tcBorders>
              <w:top w:val="nil"/>
              <w:left w:val="single" w:sz="8" w:space="0" w:color="auto"/>
              <w:bottom w:val="single" w:sz="8" w:space="0" w:color="auto"/>
              <w:right w:val="nil"/>
            </w:tcBorders>
            <w:shd w:val="clear" w:color="000000" w:fill="D9D9D9"/>
            <w:vAlign w:val="center"/>
            <w:hideMark/>
          </w:tcPr>
          <w:p w14:paraId="0EDEE79F" w14:textId="77777777" w:rsidR="003A78B7" w:rsidRPr="006145FD" w:rsidRDefault="003A78B7" w:rsidP="003A78B7">
            <w:pPr>
              <w:widowControl/>
              <w:autoSpaceDE/>
              <w:autoSpaceDN/>
              <w:rPr>
                <w:rFonts w:ascii="Arial Narrow" w:hAnsi="Arial Narrow" w:cs="Calibri"/>
                <w:b/>
                <w:bCs/>
                <w:color w:val="767171"/>
                <w:sz w:val="18"/>
                <w:szCs w:val="18"/>
                <w:lang w:eastAsia="es-DO"/>
              </w:rPr>
            </w:pPr>
            <w:r w:rsidRPr="006145FD">
              <w:rPr>
                <w:rFonts w:ascii="Arial Narrow" w:hAnsi="Arial Narrow" w:cs="Calibri"/>
                <w:b/>
                <w:bCs/>
                <w:color w:val="767171"/>
                <w:sz w:val="18"/>
                <w:szCs w:val="18"/>
                <w:lang w:eastAsia="es-DO"/>
              </w:rPr>
              <w:t>Código de la Unidad de Compra</w:t>
            </w:r>
          </w:p>
        </w:tc>
        <w:tc>
          <w:tcPr>
            <w:tcW w:w="273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8687D08" w14:textId="77777777" w:rsidR="003A78B7" w:rsidRPr="006145FD" w:rsidRDefault="003A78B7" w:rsidP="003A78B7">
            <w:pPr>
              <w:widowControl/>
              <w:autoSpaceDE/>
              <w:autoSpaceDN/>
              <w:jc w:val="center"/>
              <w:rPr>
                <w:rFonts w:ascii="Calibri" w:hAnsi="Calibri" w:cs="Calibri"/>
                <w:b/>
                <w:bCs/>
                <w:color w:val="767171"/>
                <w:sz w:val="18"/>
                <w:szCs w:val="18"/>
                <w:lang w:eastAsia="es-DO"/>
              </w:rPr>
            </w:pPr>
            <w:r w:rsidRPr="006145FD">
              <w:rPr>
                <w:rFonts w:ascii="Calibri" w:hAnsi="Calibri" w:cs="Calibri"/>
                <w:b/>
                <w:bCs/>
                <w:color w:val="767171"/>
                <w:sz w:val="18"/>
                <w:szCs w:val="18"/>
                <w:lang w:eastAsia="es-DO"/>
              </w:rPr>
              <w:t>000699</w:t>
            </w:r>
          </w:p>
        </w:tc>
      </w:tr>
      <w:tr w:rsidR="006145FD" w:rsidRPr="006145FD" w14:paraId="38B75BA7" w14:textId="77777777" w:rsidTr="00A7005B">
        <w:trPr>
          <w:trHeight w:val="184"/>
        </w:trPr>
        <w:tc>
          <w:tcPr>
            <w:tcW w:w="1544" w:type="dxa"/>
            <w:tcBorders>
              <w:top w:val="nil"/>
              <w:left w:val="nil"/>
              <w:bottom w:val="nil"/>
              <w:right w:val="nil"/>
            </w:tcBorders>
            <w:shd w:val="clear" w:color="000000" w:fill="FFFFFF"/>
            <w:noWrap/>
            <w:vAlign w:val="center"/>
            <w:hideMark/>
          </w:tcPr>
          <w:p w14:paraId="104BD807"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806" w:type="dxa"/>
            <w:tcBorders>
              <w:top w:val="nil"/>
              <w:left w:val="nil"/>
              <w:bottom w:val="nil"/>
              <w:right w:val="nil"/>
            </w:tcBorders>
            <w:shd w:val="clear" w:color="000000" w:fill="FFFFFF"/>
            <w:noWrap/>
            <w:vAlign w:val="center"/>
            <w:hideMark/>
          </w:tcPr>
          <w:p w14:paraId="48AB3C11"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22" w:type="dxa"/>
            <w:tcBorders>
              <w:top w:val="nil"/>
              <w:left w:val="nil"/>
              <w:bottom w:val="nil"/>
              <w:right w:val="nil"/>
            </w:tcBorders>
            <w:shd w:val="clear" w:color="000000" w:fill="FFFFFF"/>
            <w:noWrap/>
            <w:vAlign w:val="center"/>
            <w:hideMark/>
          </w:tcPr>
          <w:p w14:paraId="6C2C2281"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84" w:type="dxa"/>
            <w:tcBorders>
              <w:top w:val="nil"/>
              <w:left w:val="single" w:sz="8" w:space="0" w:color="auto"/>
              <w:bottom w:val="single" w:sz="8" w:space="0" w:color="auto"/>
              <w:right w:val="nil"/>
            </w:tcBorders>
            <w:shd w:val="clear" w:color="000000" w:fill="D9D9D9"/>
            <w:vAlign w:val="center"/>
            <w:hideMark/>
          </w:tcPr>
          <w:p w14:paraId="74348FE4" w14:textId="77777777" w:rsidR="003A78B7" w:rsidRPr="006145FD" w:rsidRDefault="003A78B7" w:rsidP="003A78B7">
            <w:pPr>
              <w:widowControl/>
              <w:autoSpaceDE/>
              <w:autoSpaceDN/>
              <w:rPr>
                <w:rFonts w:ascii="Arial Narrow" w:hAnsi="Arial Narrow" w:cs="Calibri"/>
                <w:b/>
                <w:bCs/>
                <w:color w:val="767171"/>
                <w:sz w:val="18"/>
                <w:szCs w:val="18"/>
                <w:lang w:eastAsia="es-DO"/>
              </w:rPr>
            </w:pPr>
            <w:r w:rsidRPr="006145FD">
              <w:rPr>
                <w:rFonts w:ascii="Arial Narrow" w:hAnsi="Arial Narrow" w:cs="Calibri"/>
                <w:b/>
                <w:bCs/>
                <w:color w:val="767171"/>
                <w:sz w:val="18"/>
                <w:szCs w:val="18"/>
                <w:lang w:eastAsia="es-DO"/>
              </w:rPr>
              <w:t xml:space="preserve">Año Fiscal </w:t>
            </w:r>
          </w:p>
        </w:tc>
        <w:tc>
          <w:tcPr>
            <w:tcW w:w="273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F8126B9" w14:textId="77777777" w:rsidR="003A78B7" w:rsidRPr="006145FD" w:rsidRDefault="003A78B7" w:rsidP="003A78B7">
            <w:pPr>
              <w:widowControl/>
              <w:autoSpaceDE/>
              <w:autoSpaceDN/>
              <w:jc w:val="center"/>
              <w:rPr>
                <w:rFonts w:ascii="Calibri" w:hAnsi="Calibri" w:cs="Calibri"/>
                <w:b/>
                <w:bCs/>
                <w:color w:val="767171"/>
                <w:sz w:val="18"/>
                <w:szCs w:val="18"/>
                <w:lang w:eastAsia="es-DO"/>
              </w:rPr>
            </w:pPr>
            <w:r w:rsidRPr="006145FD">
              <w:rPr>
                <w:rFonts w:ascii="Calibri" w:hAnsi="Calibri" w:cs="Calibri"/>
                <w:b/>
                <w:bCs/>
                <w:color w:val="767171"/>
                <w:sz w:val="18"/>
                <w:szCs w:val="18"/>
                <w:lang w:eastAsia="es-DO"/>
              </w:rPr>
              <w:t>2021</w:t>
            </w:r>
          </w:p>
        </w:tc>
      </w:tr>
      <w:tr w:rsidR="006145FD" w:rsidRPr="006145FD" w14:paraId="15478781" w14:textId="77777777" w:rsidTr="00A7005B">
        <w:trPr>
          <w:trHeight w:val="184"/>
        </w:trPr>
        <w:tc>
          <w:tcPr>
            <w:tcW w:w="1544" w:type="dxa"/>
            <w:tcBorders>
              <w:top w:val="nil"/>
              <w:left w:val="nil"/>
              <w:bottom w:val="single" w:sz="8" w:space="0" w:color="auto"/>
              <w:right w:val="nil"/>
            </w:tcBorders>
            <w:shd w:val="clear" w:color="000000" w:fill="FFFFFF"/>
            <w:noWrap/>
            <w:vAlign w:val="center"/>
            <w:hideMark/>
          </w:tcPr>
          <w:p w14:paraId="6D43E457"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806" w:type="dxa"/>
            <w:tcBorders>
              <w:top w:val="nil"/>
              <w:left w:val="nil"/>
              <w:bottom w:val="single" w:sz="8" w:space="0" w:color="auto"/>
              <w:right w:val="nil"/>
            </w:tcBorders>
            <w:shd w:val="clear" w:color="000000" w:fill="FFFFFF"/>
            <w:noWrap/>
            <w:vAlign w:val="center"/>
            <w:hideMark/>
          </w:tcPr>
          <w:p w14:paraId="609BD32B"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22" w:type="dxa"/>
            <w:tcBorders>
              <w:top w:val="nil"/>
              <w:left w:val="nil"/>
              <w:bottom w:val="single" w:sz="8" w:space="0" w:color="auto"/>
              <w:right w:val="nil"/>
            </w:tcBorders>
            <w:shd w:val="clear" w:color="000000" w:fill="FFFFFF"/>
            <w:noWrap/>
            <w:vAlign w:val="center"/>
            <w:hideMark/>
          </w:tcPr>
          <w:p w14:paraId="5500F24F" w14:textId="77777777" w:rsidR="003A78B7" w:rsidRPr="006145FD" w:rsidRDefault="003A78B7" w:rsidP="003A78B7">
            <w:pPr>
              <w:widowControl/>
              <w:autoSpaceDE/>
              <w:autoSpaceDN/>
              <w:rPr>
                <w:rFonts w:ascii="Arial Narrow" w:hAnsi="Arial Narrow" w:cs="Calibri"/>
                <w:color w:val="767171"/>
                <w:sz w:val="18"/>
                <w:szCs w:val="18"/>
                <w:lang w:eastAsia="es-DO"/>
              </w:rPr>
            </w:pPr>
            <w:r w:rsidRPr="006145FD">
              <w:rPr>
                <w:rFonts w:ascii="Arial Narrow" w:hAnsi="Arial Narrow" w:cs="Calibri"/>
                <w:color w:val="767171"/>
                <w:sz w:val="18"/>
                <w:szCs w:val="18"/>
                <w:lang w:eastAsia="es-DO"/>
              </w:rPr>
              <w:t> </w:t>
            </w:r>
          </w:p>
        </w:tc>
        <w:tc>
          <w:tcPr>
            <w:tcW w:w="1284" w:type="dxa"/>
            <w:tcBorders>
              <w:top w:val="nil"/>
              <w:left w:val="single" w:sz="8" w:space="0" w:color="auto"/>
              <w:bottom w:val="single" w:sz="8" w:space="0" w:color="auto"/>
              <w:right w:val="nil"/>
            </w:tcBorders>
            <w:shd w:val="clear" w:color="000000" w:fill="D9D9D9"/>
            <w:vAlign w:val="center"/>
            <w:hideMark/>
          </w:tcPr>
          <w:p w14:paraId="205CAACD" w14:textId="77777777" w:rsidR="003A78B7" w:rsidRPr="006145FD" w:rsidRDefault="003A78B7" w:rsidP="003A78B7">
            <w:pPr>
              <w:widowControl/>
              <w:autoSpaceDE/>
              <w:autoSpaceDN/>
              <w:rPr>
                <w:rFonts w:ascii="Arial Narrow" w:hAnsi="Arial Narrow" w:cs="Calibri"/>
                <w:b/>
                <w:bCs/>
                <w:color w:val="767171"/>
                <w:sz w:val="18"/>
                <w:szCs w:val="18"/>
                <w:lang w:eastAsia="es-DO"/>
              </w:rPr>
            </w:pPr>
            <w:r w:rsidRPr="006145FD">
              <w:rPr>
                <w:rFonts w:ascii="Arial Narrow" w:hAnsi="Arial Narrow" w:cs="Calibri"/>
                <w:b/>
                <w:bCs/>
                <w:color w:val="767171"/>
                <w:sz w:val="18"/>
                <w:szCs w:val="18"/>
                <w:lang w:eastAsia="es-DO"/>
              </w:rPr>
              <w:t>Fecha Aprobación</w:t>
            </w:r>
          </w:p>
        </w:tc>
        <w:tc>
          <w:tcPr>
            <w:tcW w:w="2733"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1E1135BE" w14:textId="77777777" w:rsidR="003A78B7" w:rsidRPr="006145FD" w:rsidRDefault="003A78B7" w:rsidP="003A78B7">
            <w:pPr>
              <w:widowControl/>
              <w:autoSpaceDE/>
              <w:autoSpaceDN/>
              <w:jc w:val="center"/>
              <w:rPr>
                <w:rFonts w:ascii="Calibri" w:hAnsi="Calibri" w:cs="Calibri"/>
                <w:b/>
                <w:bCs/>
                <w:color w:val="767171"/>
                <w:sz w:val="18"/>
                <w:szCs w:val="18"/>
                <w:lang w:eastAsia="es-DO"/>
              </w:rPr>
            </w:pPr>
            <w:r w:rsidRPr="006145FD">
              <w:rPr>
                <w:rFonts w:ascii="Calibri" w:hAnsi="Calibri" w:cs="Calibri"/>
                <w:b/>
                <w:bCs/>
                <w:color w:val="767171"/>
                <w:sz w:val="18"/>
                <w:szCs w:val="18"/>
                <w:lang w:eastAsia="es-DO"/>
              </w:rPr>
              <w:t> </w:t>
            </w:r>
          </w:p>
        </w:tc>
      </w:tr>
      <w:tr w:rsidR="006145FD" w:rsidRPr="006145FD" w14:paraId="25225D6D" w14:textId="77777777" w:rsidTr="00A7005B">
        <w:trPr>
          <w:trHeight w:val="193"/>
        </w:trPr>
        <w:tc>
          <w:tcPr>
            <w:tcW w:w="1544" w:type="dxa"/>
            <w:tcBorders>
              <w:top w:val="nil"/>
              <w:left w:val="nil"/>
              <w:bottom w:val="nil"/>
              <w:right w:val="nil"/>
            </w:tcBorders>
            <w:shd w:val="clear" w:color="auto" w:fill="auto"/>
            <w:noWrap/>
            <w:vAlign w:val="center"/>
            <w:hideMark/>
          </w:tcPr>
          <w:p w14:paraId="74260C4B" w14:textId="77777777" w:rsidR="003A78B7" w:rsidRPr="006145FD" w:rsidRDefault="003A78B7" w:rsidP="003A78B7">
            <w:pPr>
              <w:widowControl/>
              <w:autoSpaceDE/>
              <w:autoSpaceDN/>
              <w:jc w:val="center"/>
              <w:rPr>
                <w:rFonts w:ascii="Calibri" w:hAnsi="Calibri" w:cs="Calibri"/>
                <w:b/>
                <w:bCs/>
                <w:color w:val="767171"/>
                <w:sz w:val="18"/>
                <w:szCs w:val="18"/>
                <w:lang w:eastAsia="es-DO"/>
              </w:rPr>
            </w:pPr>
          </w:p>
        </w:tc>
        <w:tc>
          <w:tcPr>
            <w:tcW w:w="1806" w:type="dxa"/>
            <w:tcBorders>
              <w:top w:val="nil"/>
              <w:left w:val="nil"/>
              <w:bottom w:val="nil"/>
              <w:right w:val="nil"/>
            </w:tcBorders>
            <w:shd w:val="clear" w:color="auto" w:fill="auto"/>
            <w:noWrap/>
            <w:vAlign w:val="center"/>
            <w:hideMark/>
          </w:tcPr>
          <w:p w14:paraId="72B28E6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70F1576"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8B72151"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1485E4EA"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6FAB993B" w14:textId="77777777" w:rsidR="003A78B7" w:rsidRPr="006145FD" w:rsidRDefault="003A78B7" w:rsidP="003A78B7">
            <w:pPr>
              <w:widowControl/>
              <w:autoSpaceDE/>
              <w:autoSpaceDN/>
              <w:rPr>
                <w:color w:val="767171"/>
                <w:sz w:val="20"/>
                <w:szCs w:val="20"/>
                <w:lang w:eastAsia="es-DO"/>
              </w:rPr>
            </w:pPr>
          </w:p>
        </w:tc>
      </w:tr>
      <w:tr w:rsidR="006145FD" w:rsidRPr="006145FD" w14:paraId="6C5B4462" w14:textId="77777777" w:rsidTr="00A7005B">
        <w:trPr>
          <w:trHeight w:val="193"/>
        </w:trPr>
        <w:tc>
          <w:tcPr>
            <w:tcW w:w="1544" w:type="dxa"/>
            <w:tcBorders>
              <w:top w:val="nil"/>
              <w:left w:val="nil"/>
              <w:bottom w:val="nil"/>
              <w:right w:val="nil"/>
            </w:tcBorders>
            <w:shd w:val="clear" w:color="auto" w:fill="auto"/>
            <w:noWrap/>
            <w:vAlign w:val="center"/>
            <w:hideMark/>
          </w:tcPr>
          <w:p w14:paraId="3266F524" w14:textId="77777777" w:rsidR="003A78B7" w:rsidRPr="006145FD" w:rsidRDefault="003A78B7" w:rsidP="003A78B7">
            <w:pPr>
              <w:widowControl/>
              <w:autoSpaceDE/>
              <w:autoSpaceDN/>
              <w:rPr>
                <w:color w:val="767171"/>
                <w:sz w:val="20"/>
                <w:szCs w:val="20"/>
                <w:lang w:eastAsia="es-DO"/>
              </w:rPr>
            </w:pPr>
          </w:p>
        </w:tc>
        <w:tc>
          <w:tcPr>
            <w:tcW w:w="1806" w:type="dxa"/>
            <w:tcBorders>
              <w:top w:val="nil"/>
              <w:left w:val="nil"/>
              <w:bottom w:val="nil"/>
              <w:right w:val="nil"/>
            </w:tcBorders>
            <w:shd w:val="clear" w:color="auto" w:fill="auto"/>
            <w:noWrap/>
            <w:vAlign w:val="center"/>
            <w:hideMark/>
          </w:tcPr>
          <w:p w14:paraId="32D7380D"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58E19A0"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779CCD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56B52DE6"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FAEB4CE" w14:textId="77777777" w:rsidR="003A78B7" w:rsidRPr="006145FD" w:rsidRDefault="003A78B7" w:rsidP="003A78B7">
            <w:pPr>
              <w:widowControl/>
              <w:autoSpaceDE/>
              <w:autoSpaceDN/>
              <w:rPr>
                <w:color w:val="767171"/>
                <w:sz w:val="20"/>
                <w:szCs w:val="20"/>
                <w:lang w:eastAsia="es-DO"/>
              </w:rPr>
            </w:pPr>
          </w:p>
        </w:tc>
      </w:tr>
      <w:tr w:rsidR="006145FD" w:rsidRPr="006145FD" w14:paraId="10B1EEFB"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045B660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4166E3B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233A483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0DF0EE9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6EFE392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29E3514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4C92E182"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1529D30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MANTENIMIENTO VEHICULO</w:t>
            </w:r>
          </w:p>
        </w:tc>
        <w:tc>
          <w:tcPr>
            <w:tcW w:w="1806" w:type="dxa"/>
            <w:tcBorders>
              <w:top w:val="nil"/>
              <w:left w:val="nil"/>
              <w:bottom w:val="single" w:sz="8" w:space="0" w:color="auto"/>
              <w:right w:val="single" w:sz="8" w:space="0" w:color="auto"/>
            </w:tcBorders>
            <w:shd w:val="clear" w:color="auto" w:fill="auto"/>
            <w:noWrap/>
            <w:vAlign w:val="center"/>
            <w:hideMark/>
          </w:tcPr>
          <w:p w14:paraId="00915DB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MANTENIMIENTO A VEHICULOS DE LA INSTITUCION</w:t>
            </w:r>
          </w:p>
        </w:tc>
        <w:tc>
          <w:tcPr>
            <w:tcW w:w="1222" w:type="dxa"/>
            <w:tcBorders>
              <w:top w:val="nil"/>
              <w:left w:val="nil"/>
              <w:bottom w:val="single" w:sz="8" w:space="0" w:color="auto"/>
              <w:right w:val="single" w:sz="8" w:space="0" w:color="auto"/>
            </w:tcBorders>
            <w:shd w:val="clear" w:color="auto" w:fill="auto"/>
            <w:noWrap/>
            <w:vAlign w:val="center"/>
            <w:hideMark/>
          </w:tcPr>
          <w:p w14:paraId="63C58C8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2CACD65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7DA8590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3E6BE73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25C4BE19"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9E2039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2EB120C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5C44745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10-08-2021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92F66C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3A87875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7C60B9C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140E216E"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7BD89A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D563A2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4001173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04E4BCA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625149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67932C0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5D360763"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D25349A"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75FE84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555E36F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13-08-2021</w:t>
            </w:r>
          </w:p>
        </w:tc>
        <w:tc>
          <w:tcPr>
            <w:tcW w:w="1284" w:type="dxa"/>
            <w:vMerge/>
            <w:tcBorders>
              <w:top w:val="nil"/>
              <w:left w:val="single" w:sz="8" w:space="0" w:color="auto"/>
              <w:bottom w:val="single" w:sz="8" w:space="0" w:color="auto"/>
              <w:right w:val="single" w:sz="8" w:space="0" w:color="auto"/>
            </w:tcBorders>
            <w:vAlign w:val="center"/>
            <w:hideMark/>
          </w:tcPr>
          <w:p w14:paraId="1A6F9FC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750C33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005F25B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0C8C8318"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CC6461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5D7CDD5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1A452B5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6A9CEB1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0F4CC6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6A52FBA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038BB72E" w14:textId="77777777" w:rsidTr="00A7005B">
        <w:trPr>
          <w:trHeight w:val="193"/>
        </w:trPr>
        <w:tc>
          <w:tcPr>
            <w:tcW w:w="1544" w:type="dxa"/>
            <w:tcBorders>
              <w:top w:val="nil"/>
              <w:left w:val="nil"/>
              <w:bottom w:val="nil"/>
              <w:right w:val="nil"/>
            </w:tcBorders>
            <w:shd w:val="clear" w:color="auto" w:fill="auto"/>
            <w:noWrap/>
            <w:vAlign w:val="center"/>
            <w:hideMark/>
          </w:tcPr>
          <w:p w14:paraId="058DF24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1938CD8"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48EFD29"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C92B454"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31D01B0"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2AD68A7D" w14:textId="77777777" w:rsidR="003A78B7" w:rsidRPr="006145FD" w:rsidRDefault="003A78B7" w:rsidP="003A78B7">
            <w:pPr>
              <w:widowControl/>
              <w:autoSpaceDE/>
              <w:autoSpaceDN/>
              <w:rPr>
                <w:color w:val="767171"/>
                <w:sz w:val="20"/>
                <w:szCs w:val="20"/>
                <w:lang w:eastAsia="es-DO"/>
              </w:rPr>
            </w:pPr>
          </w:p>
        </w:tc>
      </w:tr>
      <w:tr w:rsidR="006145FD" w:rsidRPr="006145FD" w14:paraId="56E348BB"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21FF040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4F4B443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15857FA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3D7ED29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4561585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42872D5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2B461826"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86A1DE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78180103</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4A09027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Servicios de cambio de fluidos de aceite o de la transmisión</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56AFDB14"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33747E4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171D7F3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20,833.33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61A5A8B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124,999.98 </w:t>
            </w:r>
          </w:p>
        </w:tc>
      </w:tr>
      <w:tr w:rsidR="006145FD" w:rsidRPr="006145FD" w14:paraId="669A88BA" w14:textId="77777777" w:rsidTr="00A7005B">
        <w:trPr>
          <w:trHeight w:val="193"/>
        </w:trPr>
        <w:tc>
          <w:tcPr>
            <w:tcW w:w="1544" w:type="dxa"/>
            <w:tcBorders>
              <w:top w:val="nil"/>
              <w:left w:val="nil"/>
              <w:bottom w:val="nil"/>
              <w:right w:val="nil"/>
            </w:tcBorders>
            <w:shd w:val="clear" w:color="auto" w:fill="auto"/>
            <w:noWrap/>
            <w:vAlign w:val="center"/>
            <w:hideMark/>
          </w:tcPr>
          <w:p w14:paraId="3B192EF7"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02B864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0CC509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93CFDDC"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23E3B99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72529E9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124,999.98 </w:t>
            </w:r>
          </w:p>
        </w:tc>
      </w:tr>
      <w:tr w:rsidR="006145FD" w:rsidRPr="006145FD" w14:paraId="2C302650" w14:textId="77777777" w:rsidTr="00A7005B">
        <w:trPr>
          <w:trHeight w:val="193"/>
        </w:trPr>
        <w:tc>
          <w:tcPr>
            <w:tcW w:w="1544" w:type="dxa"/>
            <w:tcBorders>
              <w:top w:val="nil"/>
              <w:left w:val="nil"/>
              <w:bottom w:val="nil"/>
              <w:right w:val="nil"/>
            </w:tcBorders>
            <w:shd w:val="clear" w:color="auto" w:fill="auto"/>
            <w:noWrap/>
            <w:vAlign w:val="center"/>
            <w:hideMark/>
          </w:tcPr>
          <w:p w14:paraId="517C363D"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539A6D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FC34AEC"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21E0304"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0466B501"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33AA746" w14:textId="77777777" w:rsidR="003A78B7" w:rsidRPr="006145FD" w:rsidRDefault="003A78B7" w:rsidP="003A78B7">
            <w:pPr>
              <w:widowControl/>
              <w:autoSpaceDE/>
              <w:autoSpaceDN/>
              <w:rPr>
                <w:color w:val="767171"/>
                <w:sz w:val="20"/>
                <w:szCs w:val="20"/>
                <w:lang w:eastAsia="es-DO"/>
              </w:rPr>
            </w:pPr>
          </w:p>
        </w:tc>
      </w:tr>
      <w:tr w:rsidR="006145FD" w:rsidRPr="006145FD" w14:paraId="05FA0861"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E3A848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35FB3B7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0224E07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5BC4948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1F8270E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6A31724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5AAD5B17"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64202B0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EQUIPOS INFORMATICOS</w:t>
            </w:r>
          </w:p>
        </w:tc>
        <w:tc>
          <w:tcPr>
            <w:tcW w:w="1806" w:type="dxa"/>
            <w:tcBorders>
              <w:top w:val="nil"/>
              <w:left w:val="nil"/>
              <w:bottom w:val="single" w:sz="8" w:space="0" w:color="auto"/>
              <w:right w:val="single" w:sz="8" w:space="0" w:color="auto"/>
            </w:tcBorders>
            <w:shd w:val="clear" w:color="auto" w:fill="auto"/>
            <w:noWrap/>
            <w:vAlign w:val="center"/>
            <w:hideMark/>
          </w:tcPr>
          <w:p w14:paraId="411EC74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USO CON LAS OPERACIONES DE NUESTRA INSTITUCION</w:t>
            </w:r>
          </w:p>
        </w:tc>
        <w:tc>
          <w:tcPr>
            <w:tcW w:w="1222" w:type="dxa"/>
            <w:tcBorders>
              <w:top w:val="nil"/>
              <w:left w:val="nil"/>
              <w:bottom w:val="single" w:sz="8" w:space="0" w:color="auto"/>
              <w:right w:val="single" w:sz="8" w:space="0" w:color="auto"/>
            </w:tcBorders>
            <w:shd w:val="clear" w:color="auto" w:fill="auto"/>
            <w:noWrap/>
            <w:vAlign w:val="center"/>
            <w:hideMark/>
          </w:tcPr>
          <w:p w14:paraId="54D03A5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535C3C3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147E941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57044A9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DF2C886"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78C66F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7056AA8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47D901F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10-08-2021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B2D438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4285B53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1E84F68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3EB06DC6"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603A5F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502636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67AD01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732507D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EAB527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3D88A86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BA8735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1702B4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73947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0B7E3A4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13-08-2021</w:t>
            </w:r>
          </w:p>
        </w:tc>
        <w:tc>
          <w:tcPr>
            <w:tcW w:w="1284" w:type="dxa"/>
            <w:vMerge/>
            <w:tcBorders>
              <w:top w:val="nil"/>
              <w:left w:val="single" w:sz="8" w:space="0" w:color="auto"/>
              <w:bottom w:val="single" w:sz="8" w:space="0" w:color="auto"/>
              <w:right w:val="single" w:sz="8" w:space="0" w:color="auto"/>
            </w:tcBorders>
            <w:vAlign w:val="center"/>
            <w:hideMark/>
          </w:tcPr>
          <w:p w14:paraId="048F0F5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7F4B2F2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025CC2C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2F1D55F3"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85E2C9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5FE1BF7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727A7EC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605DCC7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979D1F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2178B75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0B6CA835" w14:textId="77777777" w:rsidTr="00A7005B">
        <w:trPr>
          <w:trHeight w:val="193"/>
        </w:trPr>
        <w:tc>
          <w:tcPr>
            <w:tcW w:w="1544" w:type="dxa"/>
            <w:tcBorders>
              <w:top w:val="nil"/>
              <w:left w:val="nil"/>
              <w:bottom w:val="nil"/>
              <w:right w:val="nil"/>
            </w:tcBorders>
            <w:shd w:val="clear" w:color="auto" w:fill="auto"/>
            <w:noWrap/>
            <w:vAlign w:val="center"/>
            <w:hideMark/>
          </w:tcPr>
          <w:p w14:paraId="1377159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A84BC5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13A3810"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1858B37"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1B3A88CF"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2F9F4025" w14:textId="77777777" w:rsidR="003A78B7" w:rsidRPr="006145FD" w:rsidRDefault="003A78B7" w:rsidP="003A78B7">
            <w:pPr>
              <w:widowControl/>
              <w:autoSpaceDE/>
              <w:autoSpaceDN/>
              <w:rPr>
                <w:color w:val="767171"/>
                <w:sz w:val="20"/>
                <w:szCs w:val="20"/>
                <w:lang w:eastAsia="es-DO"/>
              </w:rPr>
            </w:pPr>
          </w:p>
        </w:tc>
      </w:tr>
      <w:tr w:rsidR="006145FD" w:rsidRPr="006145FD" w14:paraId="6C3E4C50"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627DA7C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lastRenderedPageBreak/>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099A9C2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0B64EDE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3A0805D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60D60A0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0E4AF24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60A2C2D1"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D0278D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43201803</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52E1EF8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Unidades de disco duro</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40AEBC5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0A7C85E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662A24D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79D44D3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10,000.00 </w:t>
            </w:r>
          </w:p>
        </w:tc>
      </w:tr>
      <w:tr w:rsidR="006145FD" w:rsidRPr="006145FD" w14:paraId="5FECB024"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F18C0B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43201402</w:t>
            </w:r>
          </w:p>
        </w:tc>
        <w:tc>
          <w:tcPr>
            <w:tcW w:w="1806" w:type="dxa"/>
            <w:tcBorders>
              <w:top w:val="nil"/>
              <w:left w:val="nil"/>
              <w:bottom w:val="single" w:sz="4" w:space="0" w:color="auto"/>
              <w:right w:val="single" w:sz="4" w:space="0" w:color="auto"/>
            </w:tcBorders>
            <w:shd w:val="clear" w:color="000000" w:fill="auto"/>
            <w:vAlign w:val="center"/>
            <w:hideMark/>
          </w:tcPr>
          <w:p w14:paraId="53A6F35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Tarjetas de módulos de memoria</w:t>
            </w:r>
          </w:p>
        </w:tc>
        <w:tc>
          <w:tcPr>
            <w:tcW w:w="1222" w:type="dxa"/>
            <w:tcBorders>
              <w:top w:val="nil"/>
              <w:left w:val="nil"/>
              <w:bottom w:val="single" w:sz="4" w:space="0" w:color="auto"/>
              <w:right w:val="single" w:sz="4" w:space="0" w:color="auto"/>
            </w:tcBorders>
            <w:shd w:val="clear" w:color="000000" w:fill="auto"/>
            <w:noWrap/>
            <w:vAlign w:val="center"/>
            <w:hideMark/>
          </w:tcPr>
          <w:p w14:paraId="46D1506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706616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7AD45C8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2,700.00 </w:t>
            </w:r>
          </w:p>
        </w:tc>
        <w:tc>
          <w:tcPr>
            <w:tcW w:w="1630" w:type="dxa"/>
            <w:tcBorders>
              <w:top w:val="nil"/>
              <w:left w:val="nil"/>
              <w:bottom w:val="single" w:sz="4" w:space="0" w:color="auto"/>
              <w:right w:val="single" w:sz="4" w:space="0" w:color="auto"/>
            </w:tcBorders>
            <w:shd w:val="clear" w:color="000000" w:fill="auto"/>
            <w:noWrap/>
            <w:vAlign w:val="center"/>
            <w:hideMark/>
          </w:tcPr>
          <w:p w14:paraId="3FEF71C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8,100.00 </w:t>
            </w:r>
          </w:p>
        </w:tc>
      </w:tr>
      <w:tr w:rsidR="006145FD" w:rsidRPr="006145FD" w14:paraId="19298C2B" w14:textId="77777777" w:rsidTr="00A7005B">
        <w:trPr>
          <w:trHeight w:val="193"/>
        </w:trPr>
        <w:tc>
          <w:tcPr>
            <w:tcW w:w="1544" w:type="dxa"/>
            <w:tcBorders>
              <w:top w:val="nil"/>
              <w:left w:val="nil"/>
              <w:bottom w:val="nil"/>
              <w:right w:val="nil"/>
            </w:tcBorders>
            <w:shd w:val="clear" w:color="auto" w:fill="auto"/>
            <w:noWrap/>
            <w:vAlign w:val="center"/>
            <w:hideMark/>
          </w:tcPr>
          <w:p w14:paraId="162E2E8C"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4BC5FB2"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9AFD0EF"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8EF2D2C"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0AA4F4B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754CAA2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18,100.00 </w:t>
            </w:r>
          </w:p>
        </w:tc>
      </w:tr>
      <w:tr w:rsidR="006145FD" w:rsidRPr="006145FD" w14:paraId="7D2D4F3B" w14:textId="77777777" w:rsidTr="00A7005B">
        <w:trPr>
          <w:trHeight w:val="193"/>
        </w:trPr>
        <w:tc>
          <w:tcPr>
            <w:tcW w:w="1544" w:type="dxa"/>
            <w:tcBorders>
              <w:top w:val="nil"/>
              <w:left w:val="nil"/>
              <w:bottom w:val="nil"/>
              <w:right w:val="nil"/>
            </w:tcBorders>
            <w:shd w:val="clear" w:color="auto" w:fill="auto"/>
            <w:noWrap/>
            <w:vAlign w:val="center"/>
            <w:hideMark/>
          </w:tcPr>
          <w:p w14:paraId="69F2FEFF"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A2D7160"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C634991"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80A0368"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331B4C7"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14F103D9" w14:textId="77777777" w:rsidR="003A78B7" w:rsidRPr="006145FD" w:rsidRDefault="003A78B7" w:rsidP="003A78B7">
            <w:pPr>
              <w:widowControl/>
              <w:autoSpaceDE/>
              <w:autoSpaceDN/>
              <w:rPr>
                <w:color w:val="767171"/>
                <w:sz w:val="20"/>
                <w:szCs w:val="20"/>
                <w:lang w:eastAsia="es-DO"/>
              </w:rPr>
            </w:pPr>
          </w:p>
        </w:tc>
      </w:tr>
      <w:tr w:rsidR="006145FD" w:rsidRPr="006145FD" w14:paraId="65FD659C"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E457B8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5A9FBB1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3CD90FD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6E4069B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3824727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69470E5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12F0187A"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452FFB3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 EQ. COMPUTOS</w:t>
            </w:r>
          </w:p>
        </w:tc>
        <w:tc>
          <w:tcPr>
            <w:tcW w:w="1806" w:type="dxa"/>
            <w:tcBorders>
              <w:top w:val="nil"/>
              <w:left w:val="nil"/>
              <w:bottom w:val="single" w:sz="8" w:space="0" w:color="auto"/>
              <w:right w:val="single" w:sz="8" w:space="0" w:color="auto"/>
            </w:tcBorders>
            <w:shd w:val="clear" w:color="auto" w:fill="auto"/>
            <w:noWrap/>
            <w:vAlign w:val="center"/>
            <w:hideMark/>
          </w:tcPr>
          <w:p w14:paraId="5CC6771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MATENIMIENTO A EQUIPOS</w:t>
            </w:r>
          </w:p>
        </w:tc>
        <w:tc>
          <w:tcPr>
            <w:tcW w:w="1222" w:type="dxa"/>
            <w:tcBorders>
              <w:top w:val="nil"/>
              <w:left w:val="nil"/>
              <w:bottom w:val="single" w:sz="8" w:space="0" w:color="auto"/>
              <w:right w:val="single" w:sz="8" w:space="0" w:color="auto"/>
            </w:tcBorders>
            <w:shd w:val="clear" w:color="auto" w:fill="auto"/>
            <w:noWrap/>
            <w:vAlign w:val="center"/>
            <w:hideMark/>
          </w:tcPr>
          <w:p w14:paraId="44D40AC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15ADF7B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4E05F52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559A13A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5937BCB3"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FE7C60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19A3EB5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4088D77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10-08-2021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CBF3FD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30019AE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48A0BB2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10B1CFE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A4F0574"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5491189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5D6956C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2D342A0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53C23E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2F3B4AD0"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036D800"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08094B4"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FD5661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28B9D8F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13-08-2021</w:t>
            </w:r>
          </w:p>
        </w:tc>
        <w:tc>
          <w:tcPr>
            <w:tcW w:w="1284" w:type="dxa"/>
            <w:vMerge/>
            <w:tcBorders>
              <w:top w:val="nil"/>
              <w:left w:val="single" w:sz="8" w:space="0" w:color="auto"/>
              <w:bottom w:val="single" w:sz="8" w:space="0" w:color="auto"/>
              <w:right w:val="single" w:sz="8" w:space="0" w:color="auto"/>
            </w:tcBorders>
            <w:vAlign w:val="center"/>
            <w:hideMark/>
          </w:tcPr>
          <w:p w14:paraId="7CC480E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992C2B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2E45A0CE"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3404249"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30957B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875ACB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56ECD2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06C13C9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E3F3F0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1B60FFC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6543D29" w14:textId="77777777" w:rsidTr="00A7005B">
        <w:trPr>
          <w:trHeight w:val="193"/>
        </w:trPr>
        <w:tc>
          <w:tcPr>
            <w:tcW w:w="1544" w:type="dxa"/>
            <w:tcBorders>
              <w:top w:val="nil"/>
              <w:left w:val="nil"/>
              <w:bottom w:val="nil"/>
              <w:right w:val="nil"/>
            </w:tcBorders>
            <w:shd w:val="clear" w:color="auto" w:fill="auto"/>
            <w:noWrap/>
            <w:vAlign w:val="center"/>
            <w:hideMark/>
          </w:tcPr>
          <w:p w14:paraId="033BED0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D01A905"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3BDFF7C"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AFEFA49"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42D48BE0"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6F06E38B" w14:textId="77777777" w:rsidR="003A78B7" w:rsidRPr="006145FD" w:rsidRDefault="003A78B7" w:rsidP="003A78B7">
            <w:pPr>
              <w:widowControl/>
              <w:autoSpaceDE/>
              <w:autoSpaceDN/>
              <w:rPr>
                <w:color w:val="767171"/>
                <w:sz w:val="20"/>
                <w:szCs w:val="20"/>
                <w:lang w:eastAsia="es-DO"/>
              </w:rPr>
            </w:pPr>
          </w:p>
        </w:tc>
      </w:tr>
      <w:tr w:rsidR="006145FD" w:rsidRPr="006145FD" w14:paraId="78509811"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18BB3CD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621AC49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37F4108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292AA55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6415F17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38DC590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58FD1F3B"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6E6B04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81111812</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1B0631A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Servicio de mantenimiento o soporte del hardware del computador</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57AB5F35"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64704D0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4348823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4FB7CB3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11,000.00 </w:t>
            </w:r>
          </w:p>
        </w:tc>
      </w:tr>
      <w:tr w:rsidR="006145FD" w:rsidRPr="006145FD" w14:paraId="448753B8" w14:textId="77777777" w:rsidTr="00A7005B">
        <w:trPr>
          <w:trHeight w:val="193"/>
        </w:trPr>
        <w:tc>
          <w:tcPr>
            <w:tcW w:w="1544" w:type="dxa"/>
            <w:tcBorders>
              <w:top w:val="nil"/>
              <w:left w:val="nil"/>
              <w:bottom w:val="nil"/>
              <w:right w:val="nil"/>
            </w:tcBorders>
            <w:shd w:val="clear" w:color="auto" w:fill="auto"/>
            <w:noWrap/>
            <w:vAlign w:val="center"/>
            <w:hideMark/>
          </w:tcPr>
          <w:p w14:paraId="01A3F121"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9663889"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193A66E"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86493F5"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158CCC8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558E05F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11,000.00 </w:t>
            </w:r>
          </w:p>
        </w:tc>
      </w:tr>
      <w:tr w:rsidR="006145FD" w:rsidRPr="006145FD" w14:paraId="7CBC6832" w14:textId="77777777" w:rsidTr="00A7005B">
        <w:trPr>
          <w:trHeight w:val="193"/>
        </w:trPr>
        <w:tc>
          <w:tcPr>
            <w:tcW w:w="1544" w:type="dxa"/>
            <w:tcBorders>
              <w:top w:val="nil"/>
              <w:left w:val="nil"/>
              <w:bottom w:val="nil"/>
              <w:right w:val="nil"/>
            </w:tcBorders>
            <w:shd w:val="clear" w:color="auto" w:fill="auto"/>
            <w:noWrap/>
            <w:vAlign w:val="center"/>
            <w:hideMark/>
          </w:tcPr>
          <w:p w14:paraId="16A3958F"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CAD4F04"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FBD0B8B"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270AB1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476051CB"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52EBAAD" w14:textId="77777777" w:rsidR="003A78B7" w:rsidRPr="006145FD" w:rsidRDefault="003A78B7" w:rsidP="003A78B7">
            <w:pPr>
              <w:widowControl/>
              <w:autoSpaceDE/>
              <w:autoSpaceDN/>
              <w:rPr>
                <w:color w:val="767171"/>
                <w:sz w:val="20"/>
                <w:szCs w:val="20"/>
                <w:lang w:eastAsia="es-DO"/>
              </w:rPr>
            </w:pPr>
          </w:p>
        </w:tc>
      </w:tr>
      <w:tr w:rsidR="006145FD" w:rsidRPr="006145FD" w14:paraId="251E2398"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62F62ED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196FBE8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6EEC30E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761C15A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2E77B9D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4221C8B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65794C75"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1048558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LLANTAS Y NEUMATICOS</w:t>
            </w:r>
          </w:p>
        </w:tc>
        <w:tc>
          <w:tcPr>
            <w:tcW w:w="1806" w:type="dxa"/>
            <w:tcBorders>
              <w:top w:val="nil"/>
              <w:left w:val="nil"/>
              <w:bottom w:val="single" w:sz="8" w:space="0" w:color="auto"/>
              <w:right w:val="single" w:sz="8" w:space="0" w:color="auto"/>
            </w:tcBorders>
            <w:shd w:val="clear" w:color="auto" w:fill="auto"/>
            <w:noWrap/>
            <w:vAlign w:val="center"/>
            <w:hideMark/>
          </w:tcPr>
          <w:p w14:paraId="42054D8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LLANTAS PARA VEHICULOS DEL CONIAF</w:t>
            </w:r>
          </w:p>
        </w:tc>
        <w:tc>
          <w:tcPr>
            <w:tcW w:w="1222" w:type="dxa"/>
            <w:tcBorders>
              <w:top w:val="nil"/>
              <w:left w:val="nil"/>
              <w:bottom w:val="single" w:sz="8" w:space="0" w:color="auto"/>
              <w:right w:val="single" w:sz="8" w:space="0" w:color="auto"/>
            </w:tcBorders>
            <w:shd w:val="clear" w:color="auto" w:fill="auto"/>
            <w:noWrap/>
            <w:vAlign w:val="center"/>
            <w:hideMark/>
          </w:tcPr>
          <w:p w14:paraId="607BB35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049D050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16D5A16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1C9D9C1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9D1B21E"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977103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67B748B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7D6E13E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10-09-2021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2FEB3A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003ED7A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05E2D35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4A995A58"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CAB27D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D241A5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D12DD5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47C1F76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773CBE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706AC1C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5D6D41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82BB47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FB7128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6D4F4C1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11-09-2021</w:t>
            </w:r>
          </w:p>
        </w:tc>
        <w:tc>
          <w:tcPr>
            <w:tcW w:w="1284" w:type="dxa"/>
            <w:vMerge/>
            <w:tcBorders>
              <w:top w:val="nil"/>
              <w:left w:val="single" w:sz="8" w:space="0" w:color="auto"/>
              <w:bottom w:val="single" w:sz="8" w:space="0" w:color="auto"/>
              <w:right w:val="single" w:sz="8" w:space="0" w:color="auto"/>
            </w:tcBorders>
            <w:vAlign w:val="center"/>
            <w:hideMark/>
          </w:tcPr>
          <w:p w14:paraId="1627EAC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46679A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3A56FA8D"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C310EF9"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D93E45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DAB402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DC92FF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1A423D9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7A41DDC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4BE5711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22FAA3F6" w14:textId="77777777" w:rsidTr="00A7005B">
        <w:trPr>
          <w:trHeight w:val="193"/>
        </w:trPr>
        <w:tc>
          <w:tcPr>
            <w:tcW w:w="1544" w:type="dxa"/>
            <w:tcBorders>
              <w:top w:val="nil"/>
              <w:left w:val="nil"/>
              <w:bottom w:val="nil"/>
              <w:right w:val="nil"/>
            </w:tcBorders>
            <w:shd w:val="clear" w:color="auto" w:fill="auto"/>
            <w:noWrap/>
            <w:vAlign w:val="center"/>
            <w:hideMark/>
          </w:tcPr>
          <w:p w14:paraId="41182B1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739F9E1"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634157C"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72933B3"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02B14B53"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66A354D7" w14:textId="77777777" w:rsidR="003A78B7" w:rsidRPr="006145FD" w:rsidRDefault="003A78B7" w:rsidP="003A78B7">
            <w:pPr>
              <w:widowControl/>
              <w:autoSpaceDE/>
              <w:autoSpaceDN/>
              <w:rPr>
                <w:color w:val="767171"/>
                <w:sz w:val="20"/>
                <w:szCs w:val="20"/>
                <w:lang w:eastAsia="es-DO"/>
              </w:rPr>
            </w:pPr>
          </w:p>
        </w:tc>
      </w:tr>
      <w:tr w:rsidR="006145FD" w:rsidRPr="006145FD" w14:paraId="3CB288C7"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0470D56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77B7C3B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5FDCCBA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347E97A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778D639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0631B9D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39214E6C"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8360BD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25172502</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3C701C6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Neumático para llantas de automóviles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33FD8BB5"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20E569C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1C170A8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12,500.00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3AFA8DD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50,000.00 </w:t>
            </w:r>
          </w:p>
        </w:tc>
      </w:tr>
      <w:tr w:rsidR="006145FD" w:rsidRPr="006145FD" w14:paraId="1CC611D6"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DCA57B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26111703</w:t>
            </w:r>
          </w:p>
        </w:tc>
        <w:tc>
          <w:tcPr>
            <w:tcW w:w="1806" w:type="dxa"/>
            <w:tcBorders>
              <w:top w:val="nil"/>
              <w:left w:val="nil"/>
              <w:bottom w:val="single" w:sz="4" w:space="0" w:color="auto"/>
              <w:right w:val="single" w:sz="4" w:space="0" w:color="auto"/>
            </w:tcBorders>
            <w:shd w:val="clear" w:color="000000" w:fill="auto"/>
            <w:vAlign w:val="center"/>
            <w:hideMark/>
          </w:tcPr>
          <w:p w14:paraId="66947A3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Baterías para vehículos</w:t>
            </w:r>
          </w:p>
        </w:tc>
        <w:tc>
          <w:tcPr>
            <w:tcW w:w="1222" w:type="dxa"/>
            <w:tcBorders>
              <w:top w:val="nil"/>
              <w:left w:val="nil"/>
              <w:bottom w:val="single" w:sz="4" w:space="0" w:color="auto"/>
              <w:right w:val="single" w:sz="4" w:space="0" w:color="auto"/>
            </w:tcBorders>
            <w:shd w:val="clear" w:color="000000" w:fill="auto"/>
            <w:noWrap/>
            <w:vAlign w:val="center"/>
            <w:hideMark/>
          </w:tcPr>
          <w:p w14:paraId="6922B08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2DA3B1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391A200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7,000.00 </w:t>
            </w:r>
          </w:p>
        </w:tc>
        <w:tc>
          <w:tcPr>
            <w:tcW w:w="1630" w:type="dxa"/>
            <w:tcBorders>
              <w:top w:val="nil"/>
              <w:left w:val="nil"/>
              <w:bottom w:val="single" w:sz="4" w:space="0" w:color="auto"/>
              <w:right w:val="single" w:sz="4" w:space="0" w:color="auto"/>
            </w:tcBorders>
            <w:shd w:val="clear" w:color="000000" w:fill="auto"/>
            <w:noWrap/>
            <w:vAlign w:val="center"/>
            <w:hideMark/>
          </w:tcPr>
          <w:p w14:paraId="3A4C50D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7,000.00 </w:t>
            </w:r>
          </w:p>
        </w:tc>
      </w:tr>
      <w:tr w:rsidR="006145FD" w:rsidRPr="006145FD" w14:paraId="18C21888" w14:textId="77777777" w:rsidTr="00A7005B">
        <w:trPr>
          <w:trHeight w:val="193"/>
        </w:trPr>
        <w:tc>
          <w:tcPr>
            <w:tcW w:w="1544" w:type="dxa"/>
            <w:tcBorders>
              <w:top w:val="nil"/>
              <w:left w:val="nil"/>
              <w:bottom w:val="nil"/>
              <w:right w:val="nil"/>
            </w:tcBorders>
            <w:shd w:val="clear" w:color="auto" w:fill="auto"/>
            <w:noWrap/>
            <w:vAlign w:val="center"/>
            <w:hideMark/>
          </w:tcPr>
          <w:p w14:paraId="75A70E63"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4DFEF64"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DEF99E2"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BEF42AD"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14DDBCF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19A6381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57,000.00 </w:t>
            </w:r>
          </w:p>
        </w:tc>
      </w:tr>
      <w:tr w:rsidR="006145FD" w:rsidRPr="006145FD" w14:paraId="036FFAD9" w14:textId="77777777" w:rsidTr="00A7005B">
        <w:trPr>
          <w:trHeight w:val="193"/>
        </w:trPr>
        <w:tc>
          <w:tcPr>
            <w:tcW w:w="1544" w:type="dxa"/>
            <w:tcBorders>
              <w:top w:val="nil"/>
              <w:left w:val="nil"/>
              <w:bottom w:val="nil"/>
              <w:right w:val="nil"/>
            </w:tcBorders>
            <w:shd w:val="clear" w:color="auto" w:fill="auto"/>
            <w:noWrap/>
            <w:vAlign w:val="center"/>
            <w:hideMark/>
          </w:tcPr>
          <w:p w14:paraId="6933D4E6"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47B5DF1"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BCF86A0"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36C51B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5D8785B0"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3209139" w14:textId="77777777" w:rsidR="003A78B7" w:rsidRPr="006145FD" w:rsidRDefault="003A78B7" w:rsidP="003A78B7">
            <w:pPr>
              <w:widowControl/>
              <w:autoSpaceDE/>
              <w:autoSpaceDN/>
              <w:rPr>
                <w:color w:val="767171"/>
                <w:sz w:val="20"/>
                <w:szCs w:val="20"/>
                <w:lang w:eastAsia="es-DO"/>
              </w:rPr>
            </w:pPr>
          </w:p>
        </w:tc>
      </w:tr>
      <w:tr w:rsidR="006145FD" w:rsidRPr="006145FD" w14:paraId="1F3FD4EE"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79F700B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13E35AE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1424060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4508CCE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7DAAA6B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16CBB08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163823E1"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6ED8768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lastRenderedPageBreak/>
              <w:t>SERVICIO CATERING</w:t>
            </w:r>
          </w:p>
        </w:tc>
        <w:tc>
          <w:tcPr>
            <w:tcW w:w="1806" w:type="dxa"/>
            <w:tcBorders>
              <w:top w:val="nil"/>
              <w:left w:val="nil"/>
              <w:bottom w:val="single" w:sz="8" w:space="0" w:color="auto"/>
              <w:right w:val="single" w:sz="8" w:space="0" w:color="auto"/>
            </w:tcBorders>
            <w:shd w:val="clear" w:color="auto" w:fill="auto"/>
            <w:noWrap/>
            <w:vAlign w:val="center"/>
            <w:hideMark/>
          </w:tcPr>
          <w:p w14:paraId="0148824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ALMUERZO O REFRIGERIO PARA PERSONAS</w:t>
            </w:r>
          </w:p>
        </w:tc>
        <w:tc>
          <w:tcPr>
            <w:tcW w:w="1222" w:type="dxa"/>
            <w:tcBorders>
              <w:top w:val="nil"/>
              <w:left w:val="nil"/>
              <w:bottom w:val="single" w:sz="8" w:space="0" w:color="auto"/>
              <w:right w:val="single" w:sz="8" w:space="0" w:color="auto"/>
            </w:tcBorders>
            <w:shd w:val="clear" w:color="auto" w:fill="auto"/>
            <w:noWrap/>
            <w:vAlign w:val="center"/>
            <w:hideMark/>
          </w:tcPr>
          <w:p w14:paraId="55BB625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10B7AC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7171A37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2F98DBE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345B4032"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2C519C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5E79984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79D3476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15-08-2021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9678EC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54DCC65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34B239A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19FE4DE7"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BBA874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DE52CE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4BF7650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6CEC1E6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957333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615521C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0996ED1A"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BFF52A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D12082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57CF072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16-08-2021</w:t>
            </w:r>
          </w:p>
        </w:tc>
        <w:tc>
          <w:tcPr>
            <w:tcW w:w="1284" w:type="dxa"/>
            <w:vMerge/>
            <w:tcBorders>
              <w:top w:val="nil"/>
              <w:left w:val="single" w:sz="8" w:space="0" w:color="auto"/>
              <w:bottom w:val="single" w:sz="8" w:space="0" w:color="auto"/>
              <w:right w:val="single" w:sz="8" w:space="0" w:color="auto"/>
            </w:tcBorders>
            <w:vAlign w:val="center"/>
            <w:hideMark/>
          </w:tcPr>
          <w:p w14:paraId="3C520DE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2EB38B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04ECC039"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06EE5D2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E12C03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06583B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417A7C5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1301CBD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6F49DB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315437D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8266048" w14:textId="77777777" w:rsidTr="00A7005B">
        <w:trPr>
          <w:trHeight w:val="193"/>
        </w:trPr>
        <w:tc>
          <w:tcPr>
            <w:tcW w:w="1544" w:type="dxa"/>
            <w:tcBorders>
              <w:top w:val="nil"/>
              <w:left w:val="nil"/>
              <w:bottom w:val="nil"/>
              <w:right w:val="nil"/>
            </w:tcBorders>
            <w:shd w:val="clear" w:color="auto" w:fill="auto"/>
            <w:noWrap/>
            <w:vAlign w:val="center"/>
            <w:hideMark/>
          </w:tcPr>
          <w:p w14:paraId="0178E0F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55BFD64"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51490A4"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0FDA21C"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1D40C2AF"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8797FBD" w14:textId="77777777" w:rsidR="003A78B7" w:rsidRPr="006145FD" w:rsidRDefault="003A78B7" w:rsidP="003A78B7">
            <w:pPr>
              <w:widowControl/>
              <w:autoSpaceDE/>
              <w:autoSpaceDN/>
              <w:rPr>
                <w:color w:val="767171"/>
                <w:sz w:val="20"/>
                <w:szCs w:val="20"/>
                <w:lang w:eastAsia="es-DO"/>
              </w:rPr>
            </w:pPr>
          </w:p>
        </w:tc>
      </w:tr>
      <w:tr w:rsidR="006145FD" w:rsidRPr="006145FD" w14:paraId="79DB8FCC"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0348963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12B71FE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164EF68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6E543FD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312291D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1641EAD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06DBFE5C"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72886C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90101801</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68C89D3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Comidas para llevar preparadas profesionalmente</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73446E7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234DE3F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7E2FE2A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31,000.00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0E16418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124,000.00 </w:t>
            </w:r>
          </w:p>
        </w:tc>
      </w:tr>
      <w:tr w:rsidR="006145FD" w:rsidRPr="006145FD" w14:paraId="21390F44" w14:textId="77777777" w:rsidTr="00A7005B">
        <w:trPr>
          <w:trHeight w:val="193"/>
        </w:trPr>
        <w:tc>
          <w:tcPr>
            <w:tcW w:w="1544" w:type="dxa"/>
            <w:tcBorders>
              <w:top w:val="nil"/>
              <w:left w:val="nil"/>
              <w:bottom w:val="nil"/>
              <w:right w:val="nil"/>
            </w:tcBorders>
            <w:shd w:val="clear" w:color="auto" w:fill="auto"/>
            <w:noWrap/>
            <w:vAlign w:val="center"/>
            <w:hideMark/>
          </w:tcPr>
          <w:p w14:paraId="40B9B2A3"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F06FF4B"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A7C9F30"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9F3BE17"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76D0676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341B953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124,000.00 </w:t>
            </w:r>
          </w:p>
        </w:tc>
      </w:tr>
      <w:tr w:rsidR="006145FD" w:rsidRPr="006145FD" w14:paraId="0F9B4873" w14:textId="77777777" w:rsidTr="00A7005B">
        <w:trPr>
          <w:trHeight w:val="193"/>
        </w:trPr>
        <w:tc>
          <w:tcPr>
            <w:tcW w:w="1544" w:type="dxa"/>
            <w:tcBorders>
              <w:top w:val="nil"/>
              <w:left w:val="nil"/>
              <w:bottom w:val="nil"/>
              <w:right w:val="nil"/>
            </w:tcBorders>
            <w:shd w:val="clear" w:color="auto" w:fill="auto"/>
            <w:noWrap/>
            <w:vAlign w:val="center"/>
            <w:hideMark/>
          </w:tcPr>
          <w:p w14:paraId="250B6FD5"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2CE06D6"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4E90C04"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B7EF23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401EC5BA"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7944EAD" w14:textId="77777777" w:rsidR="003A78B7" w:rsidRPr="006145FD" w:rsidRDefault="003A78B7" w:rsidP="003A78B7">
            <w:pPr>
              <w:widowControl/>
              <w:autoSpaceDE/>
              <w:autoSpaceDN/>
              <w:rPr>
                <w:color w:val="767171"/>
                <w:sz w:val="20"/>
                <w:szCs w:val="20"/>
                <w:lang w:eastAsia="es-DO"/>
              </w:rPr>
            </w:pPr>
          </w:p>
        </w:tc>
      </w:tr>
      <w:tr w:rsidR="006145FD" w:rsidRPr="006145FD" w14:paraId="7CCC0F85"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337122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02C0731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2C0BAB5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56B92A1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189053A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73E6EAD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479EE6B3"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3B7C643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FORO</w:t>
            </w:r>
          </w:p>
        </w:tc>
        <w:tc>
          <w:tcPr>
            <w:tcW w:w="1806" w:type="dxa"/>
            <w:tcBorders>
              <w:top w:val="nil"/>
              <w:left w:val="nil"/>
              <w:bottom w:val="single" w:sz="8" w:space="0" w:color="auto"/>
              <w:right w:val="single" w:sz="8" w:space="0" w:color="auto"/>
            </w:tcBorders>
            <w:shd w:val="clear" w:color="auto" w:fill="auto"/>
            <w:noWrap/>
            <w:vAlign w:val="center"/>
            <w:hideMark/>
          </w:tcPr>
          <w:p w14:paraId="2E1D786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ACTIVIDAD DE CATERING EN FORO EN SALON DE CONFERENCIAS</w:t>
            </w:r>
          </w:p>
        </w:tc>
        <w:tc>
          <w:tcPr>
            <w:tcW w:w="1222" w:type="dxa"/>
            <w:tcBorders>
              <w:top w:val="nil"/>
              <w:left w:val="nil"/>
              <w:bottom w:val="single" w:sz="8" w:space="0" w:color="auto"/>
              <w:right w:val="single" w:sz="8" w:space="0" w:color="auto"/>
            </w:tcBorders>
            <w:shd w:val="clear" w:color="auto" w:fill="auto"/>
            <w:noWrap/>
            <w:vAlign w:val="center"/>
            <w:hideMark/>
          </w:tcPr>
          <w:p w14:paraId="3BA1133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2D6BBC6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192708C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0988292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18FA660"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60549B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03E94EB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287D918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15-07-2021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444DA1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106F430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176A3C15"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0B36895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EEEAC4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554263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84AE09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3B964404"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EBC146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6067DA8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2D06705D"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63EA4F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C4B8EF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29B78D0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16-07-2021</w:t>
            </w:r>
          </w:p>
        </w:tc>
        <w:tc>
          <w:tcPr>
            <w:tcW w:w="1284" w:type="dxa"/>
            <w:vMerge/>
            <w:tcBorders>
              <w:top w:val="nil"/>
              <w:left w:val="single" w:sz="8" w:space="0" w:color="auto"/>
              <w:bottom w:val="single" w:sz="8" w:space="0" w:color="auto"/>
              <w:right w:val="single" w:sz="8" w:space="0" w:color="auto"/>
            </w:tcBorders>
            <w:vAlign w:val="center"/>
            <w:hideMark/>
          </w:tcPr>
          <w:p w14:paraId="01A9A7C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49712A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12B4615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6447AD6"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B11770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80F255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1817B16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5FFD847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BD0F24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39EC389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28E02D3" w14:textId="77777777" w:rsidTr="00A7005B">
        <w:trPr>
          <w:trHeight w:val="193"/>
        </w:trPr>
        <w:tc>
          <w:tcPr>
            <w:tcW w:w="1544" w:type="dxa"/>
            <w:tcBorders>
              <w:top w:val="nil"/>
              <w:left w:val="nil"/>
              <w:bottom w:val="nil"/>
              <w:right w:val="nil"/>
            </w:tcBorders>
            <w:shd w:val="clear" w:color="auto" w:fill="auto"/>
            <w:noWrap/>
            <w:vAlign w:val="center"/>
            <w:hideMark/>
          </w:tcPr>
          <w:p w14:paraId="7C29262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1A8974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BC07029"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09BA7EB"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5E859FBC"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74DE66F" w14:textId="77777777" w:rsidR="003A78B7" w:rsidRPr="006145FD" w:rsidRDefault="003A78B7" w:rsidP="003A78B7">
            <w:pPr>
              <w:widowControl/>
              <w:autoSpaceDE/>
              <w:autoSpaceDN/>
              <w:rPr>
                <w:color w:val="767171"/>
                <w:sz w:val="20"/>
                <w:szCs w:val="20"/>
                <w:lang w:eastAsia="es-DO"/>
              </w:rPr>
            </w:pPr>
          </w:p>
        </w:tc>
      </w:tr>
      <w:tr w:rsidR="006145FD" w:rsidRPr="006145FD" w14:paraId="51A6EDF5"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6D0F0B9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753D009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404B8AA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2D11EEC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2401E2D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7767514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4DE4216D"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C03BAE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90101801</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0626F7A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Comidas para llevar preparadas profesionalmente</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1FF7AE8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7BEFBB0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36E7B02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715E68B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120,000.00 </w:t>
            </w:r>
          </w:p>
        </w:tc>
      </w:tr>
      <w:tr w:rsidR="006145FD" w:rsidRPr="006145FD" w14:paraId="2723B80A" w14:textId="77777777" w:rsidTr="00A7005B">
        <w:trPr>
          <w:trHeight w:val="193"/>
        </w:trPr>
        <w:tc>
          <w:tcPr>
            <w:tcW w:w="1544" w:type="dxa"/>
            <w:tcBorders>
              <w:top w:val="nil"/>
              <w:left w:val="nil"/>
              <w:bottom w:val="nil"/>
              <w:right w:val="nil"/>
            </w:tcBorders>
            <w:shd w:val="clear" w:color="auto" w:fill="auto"/>
            <w:noWrap/>
            <w:vAlign w:val="center"/>
            <w:hideMark/>
          </w:tcPr>
          <w:p w14:paraId="43E330A2"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DCD8F1D"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1F84AB0"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D562538"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2CDEA2A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7413655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120,000.00 </w:t>
            </w:r>
          </w:p>
        </w:tc>
      </w:tr>
      <w:tr w:rsidR="006145FD" w:rsidRPr="006145FD" w14:paraId="453633D1" w14:textId="77777777" w:rsidTr="00A7005B">
        <w:trPr>
          <w:trHeight w:val="193"/>
        </w:trPr>
        <w:tc>
          <w:tcPr>
            <w:tcW w:w="1544" w:type="dxa"/>
            <w:tcBorders>
              <w:top w:val="nil"/>
              <w:left w:val="nil"/>
              <w:bottom w:val="nil"/>
              <w:right w:val="nil"/>
            </w:tcBorders>
            <w:shd w:val="clear" w:color="auto" w:fill="auto"/>
            <w:noWrap/>
            <w:vAlign w:val="center"/>
            <w:hideMark/>
          </w:tcPr>
          <w:p w14:paraId="20580DCF"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D167E30"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2F3D5E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F629A8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4CECDB5"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CB6A073" w14:textId="77777777" w:rsidR="003A78B7" w:rsidRPr="006145FD" w:rsidRDefault="003A78B7" w:rsidP="003A78B7">
            <w:pPr>
              <w:widowControl/>
              <w:autoSpaceDE/>
              <w:autoSpaceDN/>
              <w:rPr>
                <w:color w:val="767171"/>
                <w:sz w:val="20"/>
                <w:szCs w:val="20"/>
                <w:lang w:eastAsia="es-DO"/>
              </w:rPr>
            </w:pPr>
          </w:p>
        </w:tc>
      </w:tr>
      <w:tr w:rsidR="006145FD" w:rsidRPr="006145FD" w14:paraId="55761F36"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4B6EC32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73425E8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543232D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24D475D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05B95A8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32D2A0F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1AA8A310"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2F9841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 OFICINA</w:t>
            </w:r>
          </w:p>
        </w:tc>
        <w:tc>
          <w:tcPr>
            <w:tcW w:w="1806" w:type="dxa"/>
            <w:tcBorders>
              <w:top w:val="nil"/>
              <w:left w:val="nil"/>
              <w:bottom w:val="single" w:sz="8" w:space="0" w:color="auto"/>
              <w:right w:val="single" w:sz="8" w:space="0" w:color="auto"/>
            </w:tcBorders>
            <w:shd w:val="clear" w:color="auto" w:fill="auto"/>
            <w:noWrap/>
            <w:vAlign w:val="center"/>
            <w:hideMark/>
          </w:tcPr>
          <w:p w14:paraId="7F1B276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GASTABLES DE OFICINA</w:t>
            </w:r>
          </w:p>
        </w:tc>
        <w:tc>
          <w:tcPr>
            <w:tcW w:w="1222" w:type="dxa"/>
            <w:tcBorders>
              <w:top w:val="nil"/>
              <w:left w:val="nil"/>
              <w:bottom w:val="single" w:sz="8" w:space="0" w:color="auto"/>
              <w:right w:val="single" w:sz="8" w:space="0" w:color="auto"/>
            </w:tcBorders>
            <w:shd w:val="clear" w:color="auto" w:fill="auto"/>
            <w:noWrap/>
            <w:vAlign w:val="center"/>
            <w:hideMark/>
          </w:tcPr>
          <w:p w14:paraId="4FC3EA7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2A07CDA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0869260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44E4DAB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07F07E8D"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2844FD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38F7B95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128DBDA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12-10-2021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2B0BBD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312294E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16B71014"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1A9B750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0338BF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448C502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55ECADF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73DA612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BCDE42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44B6244D"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61663350"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8E5DD0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55CE13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57397B2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13-10-2021</w:t>
            </w:r>
          </w:p>
        </w:tc>
        <w:tc>
          <w:tcPr>
            <w:tcW w:w="1284" w:type="dxa"/>
            <w:vMerge/>
            <w:tcBorders>
              <w:top w:val="nil"/>
              <w:left w:val="single" w:sz="8" w:space="0" w:color="auto"/>
              <w:bottom w:val="single" w:sz="8" w:space="0" w:color="auto"/>
              <w:right w:val="single" w:sz="8" w:space="0" w:color="auto"/>
            </w:tcBorders>
            <w:vAlign w:val="center"/>
            <w:hideMark/>
          </w:tcPr>
          <w:p w14:paraId="5336AED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73DEF50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4B6AF5D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0119048"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8CB67B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E56C7A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23601E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6CF493A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7DD21EA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00EDDBB0"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0BCDBB66" w14:textId="77777777" w:rsidTr="00A7005B">
        <w:trPr>
          <w:trHeight w:val="193"/>
        </w:trPr>
        <w:tc>
          <w:tcPr>
            <w:tcW w:w="1544" w:type="dxa"/>
            <w:tcBorders>
              <w:top w:val="nil"/>
              <w:left w:val="nil"/>
              <w:bottom w:val="nil"/>
              <w:right w:val="nil"/>
            </w:tcBorders>
            <w:shd w:val="clear" w:color="auto" w:fill="auto"/>
            <w:noWrap/>
            <w:vAlign w:val="center"/>
            <w:hideMark/>
          </w:tcPr>
          <w:p w14:paraId="7CD8ED7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91B460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65A32D1"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D5C3F37"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6F1D8CD"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71716AD" w14:textId="77777777" w:rsidR="003A78B7" w:rsidRPr="006145FD" w:rsidRDefault="003A78B7" w:rsidP="003A78B7">
            <w:pPr>
              <w:widowControl/>
              <w:autoSpaceDE/>
              <w:autoSpaceDN/>
              <w:rPr>
                <w:color w:val="767171"/>
                <w:sz w:val="20"/>
                <w:szCs w:val="20"/>
                <w:lang w:eastAsia="es-DO"/>
              </w:rPr>
            </w:pPr>
          </w:p>
        </w:tc>
      </w:tr>
      <w:tr w:rsidR="006145FD" w:rsidRPr="006145FD" w14:paraId="048CB4C0"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6E9AF5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49CEA09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16F4B9F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458F408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23AA4D7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57697A7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63DD095F"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4FEEB1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14111514</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628D93D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Blocs o cuadernos de papel</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6C6C972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1CF0D33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340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5DE4E46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35.00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311A954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11,900.00 </w:t>
            </w:r>
          </w:p>
        </w:tc>
      </w:tr>
      <w:tr w:rsidR="006145FD" w:rsidRPr="006145FD" w14:paraId="20189FE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1BD802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lastRenderedPageBreak/>
              <w:t>14111507</w:t>
            </w:r>
          </w:p>
        </w:tc>
        <w:tc>
          <w:tcPr>
            <w:tcW w:w="1806" w:type="dxa"/>
            <w:tcBorders>
              <w:top w:val="nil"/>
              <w:left w:val="nil"/>
              <w:bottom w:val="single" w:sz="4" w:space="0" w:color="auto"/>
              <w:right w:val="single" w:sz="4" w:space="0" w:color="auto"/>
            </w:tcBorders>
            <w:shd w:val="clear" w:color="000000" w:fill="auto"/>
            <w:vAlign w:val="center"/>
            <w:hideMark/>
          </w:tcPr>
          <w:p w14:paraId="4DE9BDD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para impresora o fotocopiadora</w:t>
            </w:r>
          </w:p>
        </w:tc>
        <w:tc>
          <w:tcPr>
            <w:tcW w:w="1222" w:type="dxa"/>
            <w:tcBorders>
              <w:top w:val="nil"/>
              <w:left w:val="nil"/>
              <w:bottom w:val="single" w:sz="4" w:space="0" w:color="auto"/>
              <w:right w:val="single" w:sz="4" w:space="0" w:color="auto"/>
            </w:tcBorders>
            <w:shd w:val="clear" w:color="000000" w:fill="auto"/>
            <w:noWrap/>
            <w:vAlign w:val="center"/>
            <w:hideMark/>
          </w:tcPr>
          <w:p w14:paraId="1B25D0D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Resma</w:t>
            </w:r>
          </w:p>
        </w:tc>
        <w:tc>
          <w:tcPr>
            <w:tcW w:w="1284" w:type="dxa"/>
            <w:tcBorders>
              <w:top w:val="nil"/>
              <w:left w:val="nil"/>
              <w:bottom w:val="single" w:sz="4" w:space="0" w:color="auto"/>
              <w:right w:val="single" w:sz="4" w:space="0" w:color="auto"/>
            </w:tcBorders>
            <w:shd w:val="clear" w:color="000000" w:fill="auto"/>
            <w:noWrap/>
            <w:vAlign w:val="center"/>
            <w:hideMark/>
          </w:tcPr>
          <w:p w14:paraId="14CA27E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60</w:t>
            </w:r>
          </w:p>
        </w:tc>
        <w:tc>
          <w:tcPr>
            <w:tcW w:w="1103" w:type="dxa"/>
            <w:tcBorders>
              <w:top w:val="nil"/>
              <w:left w:val="nil"/>
              <w:bottom w:val="single" w:sz="4" w:space="0" w:color="auto"/>
              <w:right w:val="single" w:sz="4" w:space="0" w:color="auto"/>
            </w:tcBorders>
            <w:shd w:val="clear" w:color="000000" w:fill="auto"/>
            <w:noWrap/>
            <w:vAlign w:val="center"/>
            <w:hideMark/>
          </w:tcPr>
          <w:p w14:paraId="2A6A2B5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460DF26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12,600.00 </w:t>
            </w:r>
          </w:p>
        </w:tc>
      </w:tr>
      <w:tr w:rsidR="006145FD" w:rsidRPr="006145FD" w14:paraId="45A2C2D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BBA1B0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44121701</w:t>
            </w:r>
          </w:p>
        </w:tc>
        <w:tc>
          <w:tcPr>
            <w:tcW w:w="1806" w:type="dxa"/>
            <w:tcBorders>
              <w:top w:val="nil"/>
              <w:left w:val="nil"/>
              <w:bottom w:val="single" w:sz="4" w:space="0" w:color="auto"/>
              <w:right w:val="single" w:sz="4" w:space="0" w:color="auto"/>
            </w:tcBorders>
            <w:shd w:val="clear" w:color="000000" w:fill="auto"/>
            <w:vAlign w:val="center"/>
            <w:hideMark/>
          </w:tcPr>
          <w:p w14:paraId="5DABE6C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Bolígrafos</w:t>
            </w:r>
          </w:p>
        </w:tc>
        <w:tc>
          <w:tcPr>
            <w:tcW w:w="1222" w:type="dxa"/>
            <w:tcBorders>
              <w:top w:val="nil"/>
              <w:left w:val="nil"/>
              <w:bottom w:val="single" w:sz="4" w:space="0" w:color="auto"/>
              <w:right w:val="single" w:sz="4" w:space="0" w:color="auto"/>
            </w:tcBorders>
            <w:shd w:val="clear" w:color="000000" w:fill="auto"/>
            <w:noWrap/>
            <w:vAlign w:val="center"/>
            <w:hideMark/>
          </w:tcPr>
          <w:p w14:paraId="26C08D3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Docena</w:t>
            </w:r>
          </w:p>
        </w:tc>
        <w:tc>
          <w:tcPr>
            <w:tcW w:w="1284" w:type="dxa"/>
            <w:tcBorders>
              <w:top w:val="nil"/>
              <w:left w:val="nil"/>
              <w:bottom w:val="single" w:sz="4" w:space="0" w:color="auto"/>
              <w:right w:val="single" w:sz="4" w:space="0" w:color="auto"/>
            </w:tcBorders>
            <w:shd w:val="clear" w:color="000000" w:fill="auto"/>
            <w:noWrap/>
            <w:vAlign w:val="center"/>
            <w:hideMark/>
          </w:tcPr>
          <w:p w14:paraId="43F5A68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w:t>
            </w:r>
          </w:p>
        </w:tc>
        <w:tc>
          <w:tcPr>
            <w:tcW w:w="1103" w:type="dxa"/>
            <w:tcBorders>
              <w:top w:val="nil"/>
              <w:left w:val="nil"/>
              <w:bottom w:val="single" w:sz="4" w:space="0" w:color="auto"/>
              <w:right w:val="single" w:sz="4" w:space="0" w:color="auto"/>
            </w:tcBorders>
            <w:shd w:val="clear" w:color="000000" w:fill="auto"/>
            <w:noWrap/>
            <w:vAlign w:val="center"/>
            <w:hideMark/>
          </w:tcPr>
          <w:p w14:paraId="42019FE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 </w:t>
            </w:r>
          </w:p>
        </w:tc>
        <w:tc>
          <w:tcPr>
            <w:tcW w:w="1630" w:type="dxa"/>
            <w:tcBorders>
              <w:top w:val="nil"/>
              <w:left w:val="nil"/>
              <w:bottom w:val="single" w:sz="4" w:space="0" w:color="auto"/>
              <w:right w:val="single" w:sz="4" w:space="0" w:color="auto"/>
            </w:tcBorders>
            <w:shd w:val="clear" w:color="000000" w:fill="auto"/>
            <w:noWrap/>
            <w:vAlign w:val="center"/>
            <w:hideMark/>
          </w:tcPr>
          <w:p w14:paraId="5360DA4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 </w:t>
            </w:r>
          </w:p>
        </w:tc>
      </w:tr>
      <w:tr w:rsidR="006145FD" w:rsidRPr="006145FD" w14:paraId="056EE9E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0188A6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44121706</w:t>
            </w:r>
          </w:p>
        </w:tc>
        <w:tc>
          <w:tcPr>
            <w:tcW w:w="1806" w:type="dxa"/>
            <w:tcBorders>
              <w:top w:val="nil"/>
              <w:left w:val="nil"/>
              <w:bottom w:val="single" w:sz="4" w:space="0" w:color="auto"/>
              <w:right w:val="single" w:sz="4" w:space="0" w:color="auto"/>
            </w:tcBorders>
            <w:shd w:val="clear" w:color="000000" w:fill="auto"/>
            <w:vAlign w:val="center"/>
            <w:hideMark/>
          </w:tcPr>
          <w:p w14:paraId="1882F11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Lápices de madera</w:t>
            </w:r>
          </w:p>
        </w:tc>
        <w:tc>
          <w:tcPr>
            <w:tcW w:w="1222" w:type="dxa"/>
            <w:tcBorders>
              <w:top w:val="nil"/>
              <w:left w:val="nil"/>
              <w:bottom w:val="single" w:sz="4" w:space="0" w:color="auto"/>
              <w:right w:val="single" w:sz="4" w:space="0" w:color="auto"/>
            </w:tcBorders>
            <w:shd w:val="clear" w:color="000000" w:fill="auto"/>
            <w:noWrap/>
            <w:vAlign w:val="center"/>
            <w:hideMark/>
          </w:tcPr>
          <w:p w14:paraId="72676DA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04E73E6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w:t>
            </w:r>
          </w:p>
        </w:tc>
        <w:tc>
          <w:tcPr>
            <w:tcW w:w="1103" w:type="dxa"/>
            <w:tcBorders>
              <w:top w:val="nil"/>
              <w:left w:val="nil"/>
              <w:bottom w:val="single" w:sz="4" w:space="0" w:color="auto"/>
              <w:right w:val="single" w:sz="4" w:space="0" w:color="auto"/>
            </w:tcBorders>
            <w:shd w:val="clear" w:color="000000" w:fill="auto"/>
            <w:noWrap/>
            <w:vAlign w:val="center"/>
            <w:hideMark/>
          </w:tcPr>
          <w:p w14:paraId="36526E1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 </w:t>
            </w:r>
          </w:p>
        </w:tc>
        <w:tc>
          <w:tcPr>
            <w:tcW w:w="1630" w:type="dxa"/>
            <w:tcBorders>
              <w:top w:val="nil"/>
              <w:left w:val="nil"/>
              <w:bottom w:val="single" w:sz="4" w:space="0" w:color="auto"/>
              <w:right w:val="single" w:sz="4" w:space="0" w:color="auto"/>
            </w:tcBorders>
            <w:shd w:val="clear" w:color="000000" w:fill="auto"/>
            <w:noWrap/>
            <w:vAlign w:val="center"/>
            <w:hideMark/>
          </w:tcPr>
          <w:p w14:paraId="1356D67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1,400.00 </w:t>
            </w:r>
          </w:p>
        </w:tc>
      </w:tr>
      <w:tr w:rsidR="006145FD" w:rsidRPr="006145FD" w14:paraId="0B5004B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B1005C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44122005</w:t>
            </w:r>
          </w:p>
        </w:tc>
        <w:tc>
          <w:tcPr>
            <w:tcW w:w="1806" w:type="dxa"/>
            <w:tcBorders>
              <w:top w:val="nil"/>
              <w:left w:val="nil"/>
              <w:bottom w:val="single" w:sz="4" w:space="0" w:color="auto"/>
              <w:right w:val="single" w:sz="4" w:space="0" w:color="auto"/>
            </w:tcBorders>
            <w:shd w:val="clear" w:color="000000" w:fill="auto"/>
            <w:vAlign w:val="center"/>
            <w:hideMark/>
          </w:tcPr>
          <w:p w14:paraId="00B997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Cubiertas para revistas o libros</w:t>
            </w:r>
          </w:p>
        </w:tc>
        <w:tc>
          <w:tcPr>
            <w:tcW w:w="1222" w:type="dxa"/>
            <w:tcBorders>
              <w:top w:val="nil"/>
              <w:left w:val="nil"/>
              <w:bottom w:val="single" w:sz="4" w:space="0" w:color="auto"/>
              <w:right w:val="single" w:sz="4" w:space="0" w:color="auto"/>
            </w:tcBorders>
            <w:shd w:val="clear" w:color="000000" w:fill="auto"/>
            <w:noWrap/>
            <w:vAlign w:val="center"/>
            <w:hideMark/>
          </w:tcPr>
          <w:p w14:paraId="6B035EC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7B572D2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w:t>
            </w:r>
          </w:p>
        </w:tc>
        <w:tc>
          <w:tcPr>
            <w:tcW w:w="1103" w:type="dxa"/>
            <w:tcBorders>
              <w:top w:val="nil"/>
              <w:left w:val="nil"/>
              <w:bottom w:val="single" w:sz="4" w:space="0" w:color="auto"/>
              <w:right w:val="single" w:sz="4" w:space="0" w:color="auto"/>
            </w:tcBorders>
            <w:shd w:val="clear" w:color="000000" w:fill="auto"/>
            <w:noWrap/>
            <w:vAlign w:val="center"/>
            <w:hideMark/>
          </w:tcPr>
          <w:p w14:paraId="5A6B9C6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6D5C5C5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7,800.00 </w:t>
            </w:r>
          </w:p>
        </w:tc>
      </w:tr>
      <w:tr w:rsidR="006145FD" w:rsidRPr="006145FD" w14:paraId="773E5D0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7D1016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60121111</w:t>
            </w:r>
          </w:p>
        </w:tc>
        <w:tc>
          <w:tcPr>
            <w:tcW w:w="1806" w:type="dxa"/>
            <w:tcBorders>
              <w:top w:val="nil"/>
              <w:left w:val="nil"/>
              <w:bottom w:val="single" w:sz="4" w:space="0" w:color="auto"/>
              <w:right w:val="single" w:sz="4" w:space="0" w:color="auto"/>
            </w:tcBorders>
            <w:shd w:val="clear" w:color="000000" w:fill="auto"/>
            <w:vAlign w:val="center"/>
            <w:hideMark/>
          </w:tcPr>
          <w:p w14:paraId="482F6CA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Cartulina de sulfito</w:t>
            </w:r>
          </w:p>
        </w:tc>
        <w:tc>
          <w:tcPr>
            <w:tcW w:w="1222" w:type="dxa"/>
            <w:tcBorders>
              <w:top w:val="nil"/>
              <w:left w:val="nil"/>
              <w:bottom w:val="single" w:sz="4" w:space="0" w:color="auto"/>
              <w:right w:val="single" w:sz="4" w:space="0" w:color="auto"/>
            </w:tcBorders>
            <w:shd w:val="clear" w:color="000000" w:fill="auto"/>
            <w:noWrap/>
            <w:vAlign w:val="center"/>
            <w:hideMark/>
          </w:tcPr>
          <w:p w14:paraId="5E67871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Resma</w:t>
            </w:r>
          </w:p>
        </w:tc>
        <w:tc>
          <w:tcPr>
            <w:tcW w:w="1284" w:type="dxa"/>
            <w:tcBorders>
              <w:top w:val="nil"/>
              <w:left w:val="nil"/>
              <w:bottom w:val="single" w:sz="4" w:space="0" w:color="auto"/>
              <w:right w:val="single" w:sz="4" w:space="0" w:color="auto"/>
            </w:tcBorders>
            <w:shd w:val="clear" w:color="000000" w:fill="auto"/>
            <w:noWrap/>
            <w:vAlign w:val="center"/>
            <w:hideMark/>
          </w:tcPr>
          <w:p w14:paraId="44B6BAC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1281EF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 </w:t>
            </w:r>
          </w:p>
        </w:tc>
        <w:tc>
          <w:tcPr>
            <w:tcW w:w="1630" w:type="dxa"/>
            <w:tcBorders>
              <w:top w:val="nil"/>
              <w:left w:val="nil"/>
              <w:bottom w:val="single" w:sz="4" w:space="0" w:color="auto"/>
              <w:right w:val="single" w:sz="4" w:space="0" w:color="auto"/>
            </w:tcBorders>
            <w:shd w:val="clear" w:color="000000" w:fill="auto"/>
            <w:noWrap/>
            <w:vAlign w:val="center"/>
            <w:hideMark/>
          </w:tcPr>
          <w:p w14:paraId="6B38A5D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3,500.00 </w:t>
            </w:r>
          </w:p>
        </w:tc>
      </w:tr>
      <w:tr w:rsidR="006145FD" w:rsidRPr="006145FD" w14:paraId="68F3584F"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E84ADF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44122003</w:t>
            </w:r>
          </w:p>
        </w:tc>
        <w:tc>
          <w:tcPr>
            <w:tcW w:w="1806" w:type="dxa"/>
            <w:tcBorders>
              <w:top w:val="nil"/>
              <w:left w:val="nil"/>
              <w:bottom w:val="single" w:sz="4" w:space="0" w:color="auto"/>
              <w:right w:val="single" w:sz="4" w:space="0" w:color="auto"/>
            </w:tcBorders>
            <w:shd w:val="clear" w:color="000000" w:fill="auto"/>
            <w:vAlign w:val="center"/>
            <w:hideMark/>
          </w:tcPr>
          <w:p w14:paraId="33139CE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Carpetas</w:t>
            </w:r>
          </w:p>
        </w:tc>
        <w:tc>
          <w:tcPr>
            <w:tcW w:w="1222" w:type="dxa"/>
            <w:tcBorders>
              <w:top w:val="nil"/>
              <w:left w:val="nil"/>
              <w:bottom w:val="single" w:sz="4" w:space="0" w:color="auto"/>
              <w:right w:val="single" w:sz="4" w:space="0" w:color="auto"/>
            </w:tcBorders>
            <w:shd w:val="clear" w:color="000000" w:fill="auto"/>
            <w:noWrap/>
            <w:vAlign w:val="center"/>
            <w:hideMark/>
          </w:tcPr>
          <w:p w14:paraId="1277032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AC1336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60DDEBC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nil"/>
              <w:left w:val="nil"/>
              <w:bottom w:val="single" w:sz="4" w:space="0" w:color="auto"/>
              <w:right w:val="single" w:sz="4" w:space="0" w:color="auto"/>
            </w:tcBorders>
            <w:shd w:val="clear" w:color="000000" w:fill="auto"/>
            <w:noWrap/>
            <w:vAlign w:val="center"/>
            <w:hideMark/>
          </w:tcPr>
          <w:p w14:paraId="3CAA365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 </w:t>
            </w:r>
          </w:p>
        </w:tc>
      </w:tr>
      <w:tr w:rsidR="006145FD" w:rsidRPr="006145FD" w14:paraId="1D3E22FA"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A8FAB1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44122003</w:t>
            </w:r>
          </w:p>
        </w:tc>
        <w:tc>
          <w:tcPr>
            <w:tcW w:w="1806" w:type="dxa"/>
            <w:tcBorders>
              <w:top w:val="nil"/>
              <w:left w:val="nil"/>
              <w:bottom w:val="single" w:sz="4" w:space="0" w:color="auto"/>
              <w:right w:val="single" w:sz="4" w:space="0" w:color="auto"/>
            </w:tcBorders>
            <w:shd w:val="clear" w:color="000000" w:fill="auto"/>
            <w:vAlign w:val="center"/>
            <w:hideMark/>
          </w:tcPr>
          <w:p w14:paraId="54A3436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Carpetas</w:t>
            </w:r>
          </w:p>
        </w:tc>
        <w:tc>
          <w:tcPr>
            <w:tcW w:w="1222" w:type="dxa"/>
            <w:tcBorders>
              <w:top w:val="nil"/>
              <w:left w:val="nil"/>
              <w:bottom w:val="single" w:sz="4" w:space="0" w:color="auto"/>
              <w:right w:val="single" w:sz="4" w:space="0" w:color="auto"/>
            </w:tcBorders>
            <w:shd w:val="clear" w:color="000000" w:fill="auto"/>
            <w:noWrap/>
            <w:vAlign w:val="center"/>
            <w:hideMark/>
          </w:tcPr>
          <w:p w14:paraId="165DD38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887FD3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040907E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510.00 </w:t>
            </w:r>
          </w:p>
        </w:tc>
        <w:tc>
          <w:tcPr>
            <w:tcW w:w="1630" w:type="dxa"/>
            <w:tcBorders>
              <w:top w:val="nil"/>
              <w:left w:val="nil"/>
              <w:bottom w:val="single" w:sz="4" w:space="0" w:color="auto"/>
              <w:right w:val="single" w:sz="4" w:space="0" w:color="auto"/>
            </w:tcBorders>
            <w:shd w:val="clear" w:color="000000" w:fill="auto"/>
            <w:noWrap/>
            <w:vAlign w:val="center"/>
            <w:hideMark/>
          </w:tcPr>
          <w:p w14:paraId="6981379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3,060.00 </w:t>
            </w:r>
          </w:p>
        </w:tc>
      </w:tr>
      <w:tr w:rsidR="006145FD" w:rsidRPr="006145FD" w14:paraId="3468DF4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3D08E1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44122011</w:t>
            </w:r>
          </w:p>
        </w:tc>
        <w:tc>
          <w:tcPr>
            <w:tcW w:w="1806" w:type="dxa"/>
            <w:tcBorders>
              <w:top w:val="nil"/>
              <w:left w:val="nil"/>
              <w:bottom w:val="single" w:sz="4" w:space="0" w:color="auto"/>
              <w:right w:val="single" w:sz="4" w:space="0" w:color="auto"/>
            </w:tcBorders>
            <w:shd w:val="clear" w:color="000000" w:fill="auto"/>
            <w:vAlign w:val="center"/>
            <w:hideMark/>
          </w:tcPr>
          <w:p w14:paraId="22E8B85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Folders</w:t>
            </w:r>
          </w:p>
        </w:tc>
        <w:tc>
          <w:tcPr>
            <w:tcW w:w="1222" w:type="dxa"/>
            <w:tcBorders>
              <w:top w:val="nil"/>
              <w:left w:val="nil"/>
              <w:bottom w:val="single" w:sz="4" w:space="0" w:color="auto"/>
              <w:right w:val="single" w:sz="4" w:space="0" w:color="auto"/>
            </w:tcBorders>
            <w:shd w:val="clear" w:color="000000" w:fill="auto"/>
            <w:noWrap/>
            <w:vAlign w:val="center"/>
            <w:hideMark/>
          </w:tcPr>
          <w:p w14:paraId="54F4B84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4B4F1B8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4DF83F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310.00 </w:t>
            </w:r>
          </w:p>
        </w:tc>
        <w:tc>
          <w:tcPr>
            <w:tcW w:w="1630" w:type="dxa"/>
            <w:tcBorders>
              <w:top w:val="nil"/>
              <w:left w:val="nil"/>
              <w:bottom w:val="single" w:sz="4" w:space="0" w:color="auto"/>
              <w:right w:val="single" w:sz="4" w:space="0" w:color="auto"/>
            </w:tcBorders>
            <w:shd w:val="clear" w:color="000000" w:fill="auto"/>
            <w:noWrap/>
            <w:vAlign w:val="center"/>
            <w:hideMark/>
          </w:tcPr>
          <w:p w14:paraId="7DD6CC4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1,550.00 </w:t>
            </w:r>
          </w:p>
        </w:tc>
      </w:tr>
      <w:tr w:rsidR="006145FD" w:rsidRPr="006145FD" w14:paraId="0197FD7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64A3B8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14111530</w:t>
            </w:r>
          </w:p>
        </w:tc>
        <w:tc>
          <w:tcPr>
            <w:tcW w:w="1806" w:type="dxa"/>
            <w:tcBorders>
              <w:top w:val="nil"/>
              <w:left w:val="nil"/>
              <w:bottom w:val="single" w:sz="4" w:space="0" w:color="auto"/>
              <w:right w:val="single" w:sz="4" w:space="0" w:color="auto"/>
            </w:tcBorders>
            <w:shd w:val="clear" w:color="000000" w:fill="auto"/>
            <w:vAlign w:val="center"/>
            <w:hideMark/>
          </w:tcPr>
          <w:p w14:paraId="58DB4FC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de notas autoadhesivas</w:t>
            </w:r>
          </w:p>
        </w:tc>
        <w:tc>
          <w:tcPr>
            <w:tcW w:w="1222" w:type="dxa"/>
            <w:tcBorders>
              <w:top w:val="nil"/>
              <w:left w:val="nil"/>
              <w:bottom w:val="single" w:sz="4" w:space="0" w:color="auto"/>
              <w:right w:val="single" w:sz="4" w:space="0" w:color="auto"/>
            </w:tcBorders>
            <w:shd w:val="clear" w:color="000000" w:fill="auto"/>
            <w:noWrap/>
            <w:vAlign w:val="center"/>
            <w:hideMark/>
          </w:tcPr>
          <w:p w14:paraId="708FC6E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6CD73D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w:t>
            </w:r>
          </w:p>
        </w:tc>
        <w:tc>
          <w:tcPr>
            <w:tcW w:w="1103" w:type="dxa"/>
            <w:tcBorders>
              <w:top w:val="nil"/>
              <w:left w:val="nil"/>
              <w:bottom w:val="single" w:sz="4" w:space="0" w:color="auto"/>
              <w:right w:val="single" w:sz="4" w:space="0" w:color="auto"/>
            </w:tcBorders>
            <w:shd w:val="clear" w:color="000000" w:fill="auto"/>
            <w:noWrap/>
            <w:vAlign w:val="center"/>
            <w:hideMark/>
          </w:tcPr>
          <w:p w14:paraId="22E0D6E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 </w:t>
            </w:r>
          </w:p>
        </w:tc>
        <w:tc>
          <w:tcPr>
            <w:tcW w:w="1630" w:type="dxa"/>
            <w:tcBorders>
              <w:top w:val="nil"/>
              <w:left w:val="nil"/>
              <w:bottom w:val="single" w:sz="4" w:space="0" w:color="auto"/>
              <w:right w:val="single" w:sz="4" w:space="0" w:color="auto"/>
            </w:tcBorders>
            <w:shd w:val="clear" w:color="000000" w:fill="auto"/>
            <w:noWrap/>
            <w:vAlign w:val="center"/>
            <w:hideMark/>
          </w:tcPr>
          <w:p w14:paraId="26A0CAF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4640D4FC"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EE28E0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146E677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6A8376B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506E902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3C9C955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510.00 </w:t>
            </w:r>
          </w:p>
        </w:tc>
        <w:tc>
          <w:tcPr>
            <w:tcW w:w="1630" w:type="dxa"/>
            <w:tcBorders>
              <w:top w:val="nil"/>
              <w:left w:val="nil"/>
              <w:bottom w:val="single" w:sz="4" w:space="0" w:color="auto"/>
              <w:right w:val="single" w:sz="4" w:space="0" w:color="auto"/>
            </w:tcBorders>
            <w:shd w:val="clear" w:color="000000" w:fill="auto"/>
            <w:noWrap/>
            <w:vAlign w:val="center"/>
            <w:hideMark/>
          </w:tcPr>
          <w:p w14:paraId="5E1AD3E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3,060.00 </w:t>
            </w:r>
          </w:p>
        </w:tc>
      </w:tr>
      <w:tr w:rsidR="006145FD" w:rsidRPr="006145FD" w14:paraId="6E9B566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0378FA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2E8DE34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14555285"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284B7A7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72A6831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78FF20D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2,340.00 </w:t>
            </w:r>
          </w:p>
        </w:tc>
      </w:tr>
      <w:tr w:rsidR="006145FD" w:rsidRPr="006145FD" w14:paraId="2A47075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84DC0B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39E6577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54B5374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4717A07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707331F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0E4FE66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2,340.00 </w:t>
            </w:r>
          </w:p>
        </w:tc>
      </w:tr>
      <w:tr w:rsidR="006145FD" w:rsidRPr="006145FD" w14:paraId="1303EA93" w14:textId="77777777" w:rsidTr="00A7005B">
        <w:trPr>
          <w:trHeight w:val="193"/>
        </w:trPr>
        <w:tc>
          <w:tcPr>
            <w:tcW w:w="1544" w:type="dxa"/>
            <w:tcBorders>
              <w:top w:val="nil"/>
              <w:left w:val="nil"/>
              <w:bottom w:val="nil"/>
              <w:right w:val="nil"/>
            </w:tcBorders>
            <w:shd w:val="clear" w:color="auto" w:fill="auto"/>
            <w:noWrap/>
            <w:vAlign w:val="center"/>
            <w:hideMark/>
          </w:tcPr>
          <w:p w14:paraId="01F23DA0"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532D780"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A822211"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D61CB7A"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2BC7F75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31688D5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55,790.00 </w:t>
            </w:r>
          </w:p>
        </w:tc>
      </w:tr>
      <w:tr w:rsidR="006145FD" w:rsidRPr="006145FD" w14:paraId="776BF036" w14:textId="77777777" w:rsidTr="00A7005B">
        <w:trPr>
          <w:trHeight w:val="193"/>
        </w:trPr>
        <w:tc>
          <w:tcPr>
            <w:tcW w:w="1544" w:type="dxa"/>
            <w:tcBorders>
              <w:top w:val="nil"/>
              <w:left w:val="nil"/>
              <w:bottom w:val="nil"/>
              <w:right w:val="nil"/>
            </w:tcBorders>
            <w:shd w:val="clear" w:color="auto" w:fill="auto"/>
            <w:noWrap/>
            <w:vAlign w:val="center"/>
            <w:hideMark/>
          </w:tcPr>
          <w:p w14:paraId="184ACF50"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8FFF59A"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E7DB7A3"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7FAC5E1"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0A85FE2A"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174584A" w14:textId="77777777" w:rsidR="003A78B7" w:rsidRPr="006145FD" w:rsidRDefault="003A78B7" w:rsidP="003A78B7">
            <w:pPr>
              <w:widowControl/>
              <w:autoSpaceDE/>
              <w:autoSpaceDN/>
              <w:rPr>
                <w:color w:val="767171"/>
                <w:sz w:val="20"/>
                <w:szCs w:val="20"/>
                <w:lang w:eastAsia="es-DO"/>
              </w:rPr>
            </w:pPr>
          </w:p>
        </w:tc>
      </w:tr>
      <w:tr w:rsidR="006145FD" w:rsidRPr="006145FD" w14:paraId="478B9BF4"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02EB45F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16E7385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3F69633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4910C86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23E57F9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365DCCE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48CEE92F"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51EAC32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CARTUCHOS</w:t>
            </w:r>
          </w:p>
        </w:tc>
        <w:tc>
          <w:tcPr>
            <w:tcW w:w="1806" w:type="dxa"/>
            <w:tcBorders>
              <w:top w:val="nil"/>
              <w:left w:val="nil"/>
              <w:bottom w:val="single" w:sz="8" w:space="0" w:color="auto"/>
              <w:right w:val="single" w:sz="8" w:space="0" w:color="auto"/>
            </w:tcBorders>
            <w:shd w:val="clear" w:color="auto" w:fill="auto"/>
            <w:noWrap/>
            <w:vAlign w:val="center"/>
            <w:hideMark/>
          </w:tcPr>
          <w:p w14:paraId="364D44A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TONER Y CARTUCHOS PARA IMPRESORAS</w:t>
            </w:r>
          </w:p>
        </w:tc>
        <w:tc>
          <w:tcPr>
            <w:tcW w:w="1222" w:type="dxa"/>
            <w:tcBorders>
              <w:top w:val="nil"/>
              <w:left w:val="nil"/>
              <w:bottom w:val="single" w:sz="8" w:space="0" w:color="auto"/>
              <w:right w:val="single" w:sz="8" w:space="0" w:color="auto"/>
            </w:tcBorders>
            <w:shd w:val="clear" w:color="auto" w:fill="auto"/>
            <w:noWrap/>
            <w:vAlign w:val="center"/>
            <w:hideMark/>
          </w:tcPr>
          <w:p w14:paraId="4D50595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1E805D2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3D82BFB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5C01B6C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EC7049B"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4D47C9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26BBFEB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1526F71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12-10-2021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2E0F91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5BC04D0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7B58F54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20DD115C"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408775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3D8087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71C8D93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414166E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5164D1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43975D24"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BBA74FE"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BEFC3B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835619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52EE74B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13-10-2021</w:t>
            </w:r>
          </w:p>
        </w:tc>
        <w:tc>
          <w:tcPr>
            <w:tcW w:w="1284" w:type="dxa"/>
            <w:vMerge/>
            <w:tcBorders>
              <w:top w:val="nil"/>
              <w:left w:val="single" w:sz="8" w:space="0" w:color="auto"/>
              <w:bottom w:val="single" w:sz="8" w:space="0" w:color="auto"/>
              <w:right w:val="single" w:sz="8" w:space="0" w:color="auto"/>
            </w:tcBorders>
            <w:vAlign w:val="center"/>
            <w:hideMark/>
          </w:tcPr>
          <w:p w14:paraId="2101530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ADBCBC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6D2551A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1C9221D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B2721E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74C1E1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7E2A3DC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3590DFB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1E298C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3D0C512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0D201B9" w14:textId="77777777" w:rsidTr="00A7005B">
        <w:trPr>
          <w:trHeight w:val="193"/>
        </w:trPr>
        <w:tc>
          <w:tcPr>
            <w:tcW w:w="1544" w:type="dxa"/>
            <w:tcBorders>
              <w:top w:val="nil"/>
              <w:left w:val="nil"/>
              <w:bottom w:val="nil"/>
              <w:right w:val="nil"/>
            </w:tcBorders>
            <w:shd w:val="clear" w:color="auto" w:fill="auto"/>
            <w:noWrap/>
            <w:vAlign w:val="center"/>
            <w:hideMark/>
          </w:tcPr>
          <w:p w14:paraId="2D299C7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065174A"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13B4E58"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B39655A"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3F2104C"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28683550" w14:textId="77777777" w:rsidR="003A78B7" w:rsidRPr="006145FD" w:rsidRDefault="003A78B7" w:rsidP="003A78B7">
            <w:pPr>
              <w:widowControl/>
              <w:autoSpaceDE/>
              <w:autoSpaceDN/>
              <w:rPr>
                <w:color w:val="767171"/>
                <w:sz w:val="20"/>
                <w:szCs w:val="20"/>
                <w:lang w:eastAsia="es-DO"/>
              </w:rPr>
            </w:pPr>
          </w:p>
        </w:tc>
      </w:tr>
      <w:tr w:rsidR="006145FD" w:rsidRPr="006145FD" w14:paraId="1732FC03"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5398F0D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2D5D6C9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741C6F1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01DEBE1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592E5DA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62CABFF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740A76BD"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19FAC90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44FF8F8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1B32E4E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0A84FD4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2AF4D0C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0CFA292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7,500.00 </w:t>
            </w:r>
          </w:p>
        </w:tc>
      </w:tr>
      <w:tr w:rsidR="006145FD" w:rsidRPr="006145FD" w14:paraId="32C2CB7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07A373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7BA5B4F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1F1C3C1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193A794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734C603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5414886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3F13D98A"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6035B9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79DE33E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5C7B1D95"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A2ABB2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545B128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44E2779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0F97D64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78D679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06CCBBC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774C1DD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3E22114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BFCDB8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6E7EBFF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4C03F3D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F04306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6EC15AE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0AC9ED7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FA7F76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69CBDA7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4C89580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1B8AF7B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EAE686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13E732F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279A425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3F0921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1F21984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66DBDBC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3385562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D4D4D6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599FCEF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62D3FCC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9951B5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684773A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182DE3B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4190B3C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D46968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380A28D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78CC96FD"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BC9698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58E28FE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5,600.00 </w:t>
            </w:r>
          </w:p>
        </w:tc>
        <w:tc>
          <w:tcPr>
            <w:tcW w:w="1630" w:type="dxa"/>
            <w:tcBorders>
              <w:top w:val="nil"/>
              <w:left w:val="nil"/>
              <w:bottom w:val="single" w:sz="4" w:space="0" w:color="auto"/>
              <w:right w:val="single" w:sz="4" w:space="0" w:color="auto"/>
            </w:tcBorders>
            <w:shd w:val="clear" w:color="000000" w:fill="auto"/>
            <w:noWrap/>
            <w:vAlign w:val="center"/>
            <w:hideMark/>
          </w:tcPr>
          <w:p w14:paraId="06B7505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11,200.00 </w:t>
            </w:r>
          </w:p>
        </w:tc>
      </w:tr>
      <w:tr w:rsidR="006145FD" w:rsidRPr="006145FD" w14:paraId="6CD1B9CC"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74E95C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4CD549D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2D7D8BD4"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46A00A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31A71EA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23,010.00 </w:t>
            </w:r>
          </w:p>
        </w:tc>
        <w:tc>
          <w:tcPr>
            <w:tcW w:w="1630" w:type="dxa"/>
            <w:tcBorders>
              <w:top w:val="nil"/>
              <w:left w:val="nil"/>
              <w:bottom w:val="single" w:sz="4" w:space="0" w:color="auto"/>
              <w:right w:val="single" w:sz="4" w:space="0" w:color="auto"/>
            </w:tcBorders>
            <w:shd w:val="clear" w:color="000000" w:fill="auto"/>
            <w:noWrap/>
            <w:vAlign w:val="center"/>
            <w:hideMark/>
          </w:tcPr>
          <w:p w14:paraId="73505B7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23,010.00 </w:t>
            </w:r>
          </w:p>
        </w:tc>
      </w:tr>
      <w:tr w:rsidR="006145FD" w:rsidRPr="006145FD" w14:paraId="6224FF5F"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4D1B1B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3B9C3F0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742BDA0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158CFA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57233D0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1,500.00 </w:t>
            </w:r>
          </w:p>
        </w:tc>
        <w:tc>
          <w:tcPr>
            <w:tcW w:w="1630" w:type="dxa"/>
            <w:tcBorders>
              <w:top w:val="nil"/>
              <w:left w:val="nil"/>
              <w:bottom w:val="single" w:sz="4" w:space="0" w:color="auto"/>
              <w:right w:val="single" w:sz="4" w:space="0" w:color="auto"/>
            </w:tcBorders>
            <w:shd w:val="clear" w:color="000000" w:fill="auto"/>
            <w:noWrap/>
            <w:vAlign w:val="center"/>
            <w:hideMark/>
          </w:tcPr>
          <w:p w14:paraId="7DE8AC4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3,000.00 </w:t>
            </w:r>
          </w:p>
        </w:tc>
      </w:tr>
      <w:tr w:rsidR="006145FD" w:rsidRPr="006145FD" w14:paraId="0CA74AB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065BD8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lastRenderedPageBreak/>
              <w:t>44103103</w:t>
            </w:r>
          </w:p>
        </w:tc>
        <w:tc>
          <w:tcPr>
            <w:tcW w:w="1806" w:type="dxa"/>
            <w:tcBorders>
              <w:top w:val="nil"/>
              <w:left w:val="nil"/>
              <w:bottom w:val="single" w:sz="4" w:space="0" w:color="auto"/>
              <w:right w:val="single" w:sz="4" w:space="0" w:color="auto"/>
            </w:tcBorders>
            <w:shd w:val="clear" w:color="000000" w:fill="auto"/>
            <w:vAlign w:val="center"/>
            <w:hideMark/>
          </w:tcPr>
          <w:p w14:paraId="1A257C2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2B17B06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6D7B5B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5C62F3D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c>
          <w:tcPr>
            <w:tcW w:w="1630" w:type="dxa"/>
            <w:tcBorders>
              <w:top w:val="nil"/>
              <w:left w:val="nil"/>
              <w:bottom w:val="single" w:sz="4" w:space="0" w:color="auto"/>
              <w:right w:val="single" w:sz="4" w:space="0" w:color="auto"/>
            </w:tcBorders>
            <w:shd w:val="clear" w:color="000000" w:fill="auto"/>
            <w:noWrap/>
            <w:vAlign w:val="center"/>
            <w:hideMark/>
          </w:tcPr>
          <w:p w14:paraId="5B31481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 </w:t>
            </w:r>
          </w:p>
        </w:tc>
      </w:tr>
      <w:tr w:rsidR="006145FD" w:rsidRPr="006145FD" w14:paraId="42348C84" w14:textId="77777777" w:rsidTr="00A7005B">
        <w:trPr>
          <w:trHeight w:val="193"/>
        </w:trPr>
        <w:tc>
          <w:tcPr>
            <w:tcW w:w="1544" w:type="dxa"/>
            <w:tcBorders>
              <w:top w:val="nil"/>
              <w:left w:val="nil"/>
              <w:bottom w:val="nil"/>
              <w:right w:val="nil"/>
            </w:tcBorders>
            <w:shd w:val="clear" w:color="auto" w:fill="auto"/>
            <w:noWrap/>
            <w:vAlign w:val="center"/>
            <w:hideMark/>
          </w:tcPr>
          <w:p w14:paraId="08E8FB7C"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D048AB4"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24A003E"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BF8373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0C6C34D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2E34FF5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100,110.00 </w:t>
            </w:r>
          </w:p>
        </w:tc>
      </w:tr>
      <w:tr w:rsidR="006145FD" w:rsidRPr="006145FD" w14:paraId="45F3C844" w14:textId="77777777" w:rsidTr="00A7005B">
        <w:trPr>
          <w:trHeight w:val="193"/>
        </w:trPr>
        <w:tc>
          <w:tcPr>
            <w:tcW w:w="1544" w:type="dxa"/>
            <w:tcBorders>
              <w:top w:val="nil"/>
              <w:left w:val="nil"/>
              <w:bottom w:val="nil"/>
              <w:right w:val="nil"/>
            </w:tcBorders>
            <w:shd w:val="clear" w:color="auto" w:fill="auto"/>
            <w:noWrap/>
            <w:vAlign w:val="center"/>
            <w:hideMark/>
          </w:tcPr>
          <w:p w14:paraId="74FF6A9C"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5A9C78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D584C66"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F77D467"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531C23BF"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994364B" w14:textId="77777777" w:rsidR="003A78B7" w:rsidRPr="006145FD" w:rsidRDefault="003A78B7" w:rsidP="003A78B7">
            <w:pPr>
              <w:widowControl/>
              <w:autoSpaceDE/>
              <w:autoSpaceDN/>
              <w:rPr>
                <w:color w:val="767171"/>
                <w:sz w:val="20"/>
                <w:szCs w:val="20"/>
                <w:lang w:eastAsia="es-DO"/>
              </w:rPr>
            </w:pPr>
          </w:p>
        </w:tc>
      </w:tr>
      <w:tr w:rsidR="006145FD" w:rsidRPr="006145FD" w14:paraId="6ADDCEE1"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3456BDA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7EB5BD0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1D2192D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2C0AAE6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30D161A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6B9C6BB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6DB9EB67"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5A5687F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E INSUMOS</w:t>
            </w:r>
          </w:p>
        </w:tc>
        <w:tc>
          <w:tcPr>
            <w:tcW w:w="1806" w:type="dxa"/>
            <w:tcBorders>
              <w:top w:val="nil"/>
              <w:left w:val="nil"/>
              <w:bottom w:val="single" w:sz="8" w:space="0" w:color="auto"/>
              <w:right w:val="single" w:sz="8" w:space="0" w:color="auto"/>
            </w:tcBorders>
            <w:shd w:val="clear" w:color="auto" w:fill="auto"/>
            <w:noWrap/>
            <w:vAlign w:val="center"/>
            <w:hideMark/>
          </w:tcPr>
          <w:p w14:paraId="44AA32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DE LIMPIEZA E IMNSUMOS DE COCINA</w:t>
            </w:r>
          </w:p>
        </w:tc>
        <w:tc>
          <w:tcPr>
            <w:tcW w:w="1222" w:type="dxa"/>
            <w:tcBorders>
              <w:top w:val="nil"/>
              <w:left w:val="nil"/>
              <w:bottom w:val="single" w:sz="8" w:space="0" w:color="auto"/>
              <w:right w:val="single" w:sz="8" w:space="0" w:color="auto"/>
            </w:tcBorders>
            <w:shd w:val="clear" w:color="auto" w:fill="auto"/>
            <w:noWrap/>
            <w:vAlign w:val="center"/>
            <w:hideMark/>
          </w:tcPr>
          <w:p w14:paraId="5065B4B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68D2A2F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73C32A2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213447F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B9B1C9A"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088C75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6A54A82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4CC2CB0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12-10-2021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7F4ECD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3A2DFD1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11545705"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78A9C5C6"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8A52C3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39E25F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5522D1A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33D2404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3F97FC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35A7927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16A1E37A"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4153D2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5DD7131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1F04867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13-10-2021</w:t>
            </w:r>
          </w:p>
        </w:tc>
        <w:tc>
          <w:tcPr>
            <w:tcW w:w="1284" w:type="dxa"/>
            <w:vMerge/>
            <w:tcBorders>
              <w:top w:val="nil"/>
              <w:left w:val="single" w:sz="8" w:space="0" w:color="auto"/>
              <w:bottom w:val="single" w:sz="8" w:space="0" w:color="auto"/>
              <w:right w:val="single" w:sz="8" w:space="0" w:color="auto"/>
            </w:tcBorders>
            <w:vAlign w:val="center"/>
            <w:hideMark/>
          </w:tcPr>
          <w:p w14:paraId="0BA6672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9D035A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13A75CD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1205771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BA06F5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4DC93B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D1C441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106C704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B1B684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557C062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A89C811" w14:textId="77777777" w:rsidTr="00A7005B">
        <w:trPr>
          <w:trHeight w:val="193"/>
        </w:trPr>
        <w:tc>
          <w:tcPr>
            <w:tcW w:w="1544" w:type="dxa"/>
            <w:tcBorders>
              <w:top w:val="nil"/>
              <w:left w:val="nil"/>
              <w:bottom w:val="nil"/>
              <w:right w:val="nil"/>
            </w:tcBorders>
            <w:shd w:val="clear" w:color="auto" w:fill="auto"/>
            <w:noWrap/>
            <w:vAlign w:val="center"/>
            <w:hideMark/>
          </w:tcPr>
          <w:p w14:paraId="76B579A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B09CC06"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1E4C47E"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052E619"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7521C21"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240E1008" w14:textId="77777777" w:rsidR="003A78B7" w:rsidRPr="006145FD" w:rsidRDefault="003A78B7" w:rsidP="003A78B7">
            <w:pPr>
              <w:widowControl/>
              <w:autoSpaceDE/>
              <w:autoSpaceDN/>
              <w:rPr>
                <w:color w:val="767171"/>
                <w:sz w:val="20"/>
                <w:szCs w:val="20"/>
                <w:lang w:eastAsia="es-DO"/>
              </w:rPr>
            </w:pPr>
          </w:p>
        </w:tc>
      </w:tr>
      <w:tr w:rsidR="006145FD" w:rsidRPr="006145FD" w14:paraId="0BF7CB4D"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22CD00C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2DA2B80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567A4B5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2CAA2D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17AB73A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27809C4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070D2783"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C3F005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50201706</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57FD12B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Café</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22C42C7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5AEB4C6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0FDE6CC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62FFB69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8,000.00 </w:t>
            </w:r>
          </w:p>
        </w:tc>
      </w:tr>
      <w:tr w:rsidR="006145FD" w:rsidRPr="006145FD" w14:paraId="06CD1972"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EB17FD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50161509</w:t>
            </w:r>
          </w:p>
        </w:tc>
        <w:tc>
          <w:tcPr>
            <w:tcW w:w="1806" w:type="dxa"/>
            <w:tcBorders>
              <w:top w:val="nil"/>
              <w:left w:val="nil"/>
              <w:bottom w:val="single" w:sz="4" w:space="0" w:color="auto"/>
              <w:right w:val="single" w:sz="4" w:space="0" w:color="auto"/>
            </w:tcBorders>
            <w:shd w:val="clear" w:color="000000" w:fill="auto"/>
            <w:vAlign w:val="center"/>
            <w:hideMark/>
          </w:tcPr>
          <w:p w14:paraId="1A823E3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Azucares naturales o productos endulzantes</w:t>
            </w:r>
          </w:p>
        </w:tc>
        <w:tc>
          <w:tcPr>
            <w:tcW w:w="1222" w:type="dxa"/>
            <w:tcBorders>
              <w:top w:val="nil"/>
              <w:left w:val="nil"/>
              <w:bottom w:val="single" w:sz="4" w:space="0" w:color="auto"/>
              <w:right w:val="single" w:sz="4" w:space="0" w:color="auto"/>
            </w:tcBorders>
            <w:shd w:val="clear" w:color="000000" w:fill="auto"/>
            <w:noWrap/>
            <w:vAlign w:val="center"/>
            <w:hideMark/>
          </w:tcPr>
          <w:p w14:paraId="119A698D"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6BD0135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10</w:t>
            </w:r>
          </w:p>
        </w:tc>
        <w:tc>
          <w:tcPr>
            <w:tcW w:w="1103" w:type="dxa"/>
            <w:tcBorders>
              <w:top w:val="nil"/>
              <w:left w:val="nil"/>
              <w:bottom w:val="single" w:sz="4" w:space="0" w:color="auto"/>
              <w:right w:val="single" w:sz="4" w:space="0" w:color="auto"/>
            </w:tcBorders>
            <w:shd w:val="clear" w:color="000000" w:fill="auto"/>
            <w:noWrap/>
            <w:vAlign w:val="center"/>
            <w:hideMark/>
          </w:tcPr>
          <w:p w14:paraId="28822D7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 </w:t>
            </w:r>
          </w:p>
        </w:tc>
        <w:tc>
          <w:tcPr>
            <w:tcW w:w="1630" w:type="dxa"/>
            <w:tcBorders>
              <w:top w:val="nil"/>
              <w:left w:val="nil"/>
              <w:bottom w:val="single" w:sz="4" w:space="0" w:color="auto"/>
              <w:right w:val="single" w:sz="4" w:space="0" w:color="auto"/>
            </w:tcBorders>
            <w:shd w:val="clear" w:color="000000" w:fill="auto"/>
            <w:noWrap/>
            <w:vAlign w:val="center"/>
            <w:hideMark/>
          </w:tcPr>
          <w:p w14:paraId="2517380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1,700.00 </w:t>
            </w:r>
          </w:p>
        </w:tc>
      </w:tr>
      <w:tr w:rsidR="006145FD" w:rsidRPr="006145FD" w14:paraId="71635A22"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555E70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50201710</w:t>
            </w:r>
          </w:p>
        </w:tc>
        <w:tc>
          <w:tcPr>
            <w:tcW w:w="1806" w:type="dxa"/>
            <w:tcBorders>
              <w:top w:val="nil"/>
              <w:left w:val="nil"/>
              <w:bottom w:val="single" w:sz="4" w:space="0" w:color="auto"/>
              <w:right w:val="single" w:sz="4" w:space="0" w:color="auto"/>
            </w:tcBorders>
            <w:shd w:val="clear" w:color="000000" w:fill="auto"/>
            <w:vAlign w:val="center"/>
            <w:hideMark/>
          </w:tcPr>
          <w:p w14:paraId="4B8CF5B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Té de hoja</w:t>
            </w:r>
          </w:p>
        </w:tc>
        <w:tc>
          <w:tcPr>
            <w:tcW w:w="1222" w:type="dxa"/>
            <w:tcBorders>
              <w:top w:val="nil"/>
              <w:left w:val="nil"/>
              <w:bottom w:val="single" w:sz="4" w:space="0" w:color="auto"/>
              <w:right w:val="single" w:sz="4" w:space="0" w:color="auto"/>
            </w:tcBorders>
            <w:shd w:val="clear" w:color="000000" w:fill="auto"/>
            <w:noWrap/>
            <w:vAlign w:val="center"/>
            <w:hideMark/>
          </w:tcPr>
          <w:p w14:paraId="79BB8F8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2B7EE9C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EDBD50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 </w:t>
            </w:r>
          </w:p>
        </w:tc>
        <w:tc>
          <w:tcPr>
            <w:tcW w:w="1630" w:type="dxa"/>
            <w:tcBorders>
              <w:top w:val="nil"/>
              <w:left w:val="nil"/>
              <w:bottom w:val="single" w:sz="4" w:space="0" w:color="auto"/>
              <w:right w:val="single" w:sz="4" w:space="0" w:color="auto"/>
            </w:tcBorders>
            <w:shd w:val="clear" w:color="000000" w:fill="auto"/>
            <w:noWrap/>
            <w:vAlign w:val="center"/>
            <w:hideMark/>
          </w:tcPr>
          <w:p w14:paraId="1287736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r>
      <w:tr w:rsidR="006145FD" w:rsidRPr="006145FD" w14:paraId="0674E70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B85C62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50201710</w:t>
            </w:r>
          </w:p>
        </w:tc>
        <w:tc>
          <w:tcPr>
            <w:tcW w:w="1806" w:type="dxa"/>
            <w:tcBorders>
              <w:top w:val="nil"/>
              <w:left w:val="nil"/>
              <w:bottom w:val="single" w:sz="4" w:space="0" w:color="auto"/>
              <w:right w:val="single" w:sz="4" w:space="0" w:color="auto"/>
            </w:tcBorders>
            <w:shd w:val="clear" w:color="000000" w:fill="auto"/>
            <w:vAlign w:val="center"/>
            <w:hideMark/>
          </w:tcPr>
          <w:p w14:paraId="260EE2E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Té de hoja</w:t>
            </w:r>
          </w:p>
        </w:tc>
        <w:tc>
          <w:tcPr>
            <w:tcW w:w="1222" w:type="dxa"/>
            <w:tcBorders>
              <w:top w:val="nil"/>
              <w:left w:val="nil"/>
              <w:bottom w:val="single" w:sz="4" w:space="0" w:color="auto"/>
              <w:right w:val="single" w:sz="4" w:space="0" w:color="auto"/>
            </w:tcBorders>
            <w:shd w:val="clear" w:color="000000" w:fill="auto"/>
            <w:noWrap/>
            <w:vAlign w:val="center"/>
            <w:hideMark/>
          </w:tcPr>
          <w:p w14:paraId="242304D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6E7CA46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EBC2B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 </w:t>
            </w:r>
          </w:p>
        </w:tc>
        <w:tc>
          <w:tcPr>
            <w:tcW w:w="1630" w:type="dxa"/>
            <w:tcBorders>
              <w:top w:val="nil"/>
              <w:left w:val="nil"/>
              <w:bottom w:val="single" w:sz="4" w:space="0" w:color="auto"/>
              <w:right w:val="single" w:sz="4" w:space="0" w:color="auto"/>
            </w:tcBorders>
            <w:shd w:val="clear" w:color="000000" w:fill="auto"/>
            <w:noWrap/>
            <w:vAlign w:val="center"/>
            <w:hideMark/>
          </w:tcPr>
          <w:p w14:paraId="53EB56F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r>
      <w:tr w:rsidR="006145FD" w:rsidRPr="006145FD" w14:paraId="70376C9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DCEC29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24111503</w:t>
            </w:r>
          </w:p>
        </w:tc>
        <w:tc>
          <w:tcPr>
            <w:tcW w:w="1806" w:type="dxa"/>
            <w:tcBorders>
              <w:top w:val="nil"/>
              <w:left w:val="nil"/>
              <w:bottom w:val="single" w:sz="4" w:space="0" w:color="auto"/>
              <w:right w:val="single" w:sz="4" w:space="0" w:color="auto"/>
            </w:tcBorders>
            <w:shd w:val="clear" w:color="000000" w:fill="auto"/>
            <w:vAlign w:val="center"/>
            <w:hideMark/>
          </w:tcPr>
          <w:p w14:paraId="100C01A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Bolsas plásticas</w:t>
            </w:r>
          </w:p>
        </w:tc>
        <w:tc>
          <w:tcPr>
            <w:tcW w:w="1222" w:type="dxa"/>
            <w:tcBorders>
              <w:top w:val="nil"/>
              <w:left w:val="nil"/>
              <w:bottom w:val="single" w:sz="4" w:space="0" w:color="auto"/>
              <w:right w:val="single" w:sz="4" w:space="0" w:color="auto"/>
            </w:tcBorders>
            <w:shd w:val="clear" w:color="000000" w:fill="auto"/>
            <w:noWrap/>
            <w:vAlign w:val="center"/>
            <w:hideMark/>
          </w:tcPr>
          <w:p w14:paraId="37A86BF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5342A5B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EDC462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130.00 </w:t>
            </w:r>
          </w:p>
        </w:tc>
        <w:tc>
          <w:tcPr>
            <w:tcW w:w="1630" w:type="dxa"/>
            <w:tcBorders>
              <w:top w:val="nil"/>
              <w:left w:val="nil"/>
              <w:bottom w:val="single" w:sz="4" w:space="0" w:color="auto"/>
              <w:right w:val="single" w:sz="4" w:space="0" w:color="auto"/>
            </w:tcBorders>
            <w:shd w:val="clear" w:color="000000" w:fill="auto"/>
            <w:noWrap/>
            <w:vAlign w:val="center"/>
            <w:hideMark/>
          </w:tcPr>
          <w:p w14:paraId="237C3C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650.00 </w:t>
            </w:r>
          </w:p>
        </w:tc>
      </w:tr>
      <w:tr w:rsidR="006145FD" w:rsidRPr="006145FD" w14:paraId="13E9541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94E685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24111503</w:t>
            </w:r>
          </w:p>
        </w:tc>
        <w:tc>
          <w:tcPr>
            <w:tcW w:w="1806" w:type="dxa"/>
            <w:tcBorders>
              <w:top w:val="nil"/>
              <w:left w:val="nil"/>
              <w:bottom w:val="single" w:sz="4" w:space="0" w:color="auto"/>
              <w:right w:val="single" w:sz="4" w:space="0" w:color="auto"/>
            </w:tcBorders>
            <w:shd w:val="clear" w:color="000000" w:fill="auto"/>
            <w:vAlign w:val="center"/>
            <w:hideMark/>
          </w:tcPr>
          <w:p w14:paraId="700609D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Bolsas plásticas</w:t>
            </w:r>
          </w:p>
        </w:tc>
        <w:tc>
          <w:tcPr>
            <w:tcW w:w="1222" w:type="dxa"/>
            <w:tcBorders>
              <w:top w:val="nil"/>
              <w:left w:val="nil"/>
              <w:bottom w:val="single" w:sz="4" w:space="0" w:color="auto"/>
              <w:right w:val="single" w:sz="4" w:space="0" w:color="auto"/>
            </w:tcBorders>
            <w:shd w:val="clear" w:color="000000" w:fill="auto"/>
            <w:noWrap/>
            <w:vAlign w:val="center"/>
            <w:hideMark/>
          </w:tcPr>
          <w:p w14:paraId="32B4E32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607A81C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56D1240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600.00 </w:t>
            </w:r>
          </w:p>
        </w:tc>
        <w:tc>
          <w:tcPr>
            <w:tcW w:w="1630" w:type="dxa"/>
            <w:tcBorders>
              <w:top w:val="nil"/>
              <w:left w:val="nil"/>
              <w:bottom w:val="single" w:sz="4" w:space="0" w:color="auto"/>
              <w:right w:val="single" w:sz="4" w:space="0" w:color="auto"/>
            </w:tcBorders>
            <w:shd w:val="clear" w:color="000000" w:fill="auto"/>
            <w:noWrap/>
            <w:vAlign w:val="center"/>
            <w:hideMark/>
          </w:tcPr>
          <w:p w14:paraId="3060FD7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1,800.00 </w:t>
            </w:r>
          </w:p>
        </w:tc>
      </w:tr>
      <w:tr w:rsidR="006145FD" w:rsidRPr="006145FD" w14:paraId="40627F9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94AD7B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50161510</w:t>
            </w:r>
          </w:p>
        </w:tc>
        <w:tc>
          <w:tcPr>
            <w:tcW w:w="1806" w:type="dxa"/>
            <w:tcBorders>
              <w:top w:val="nil"/>
              <w:left w:val="nil"/>
              <w:bottom w:val="single" w:sz="4" w:space="0" w:color="auto"/>
              <w:right w:val="single" w:sz="4" w:space="0" w:color="auto"/>
            </w:tcBorders>
            <w:shd w:val="clear" w:color="000000" w:fill="auto"/>
            <w:vAlign w:val="center"/>
            <w:hideMark/>
          </w:tcPr>
          <w:p w14:paraId="47430CA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Endulzantes artificiales</w:t>
            </w:r>
          </w:p>
        </w:tc>
        <w:tc>
          <w:tcPr>
            <w:tcW w:w="1222" w:type="dxa"/>
            <w:tcBorders>
              <w:top w:val="nil"/>
              <w:left w:val="nil"/>
              <w:bottom w:val="single" w:sz="4" w:space="0" w:color="auto"/>
              <w:right w:val="single" w:sz="4" w:space="0" w:color="auto"/>
            </w:tcBorders>
            <w:shd w:val="clear" w:color="000000" w:fill="auto"/>
            <w:noWrap/>
            <w:vAlign w:val="center"/>
            <w:hideMark/>
          </w:tcPr>
          <w:p w14:paraId="724A50D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280C3BF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786485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1,100.00 </w:t>
            </w:r>
          </w:p>
        </w:tc>
        <w:tc>
          <w:tcPr>
            <w:tcW w:w="1630" w:type="dxa"/>
            <w:tcBorders>
              <w:top w:val="nil"/>
              <w:left w:val="nil"/>
              <w:bottom w:val="single" w:sz="4" w:space="0" w:color="auto"/>
              <w:right w:val="single" w:sz="4" w:space="0" w:color="auto"/>
            </w:tcBorders>
            <w:shd w:val="clear" w:color="000000" w:fill="auto"/>
            <w:noWrap/>
            <w:vAlign w:val="center"/>
            <w:hideMark/>
          </w:tcPr>
          <w:p w14:paraId="437025A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2,200.00 </w:t>
            </w:r>
          </w:p>
        </w:tc>
      </w:tr>
      <w:tr w:rsidR="006145FD" w:rsidRPr="006145FD" w14:paraId="73F6850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DC6B07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46181504</w:t>
            </w:r>
          </w:p>
        </w:tc>
        <w:tc>
          <w:tcPr>
            <w:tcW w:w="1806" w:type="dxa"/>
            <w:tcBorders>
              <w:top w:val="nil"/>
              <w:left w:val="nil"/>
              <w:bottom w:val="single" w:sz="4" w:space="0" w:color="auto"/>
              <w:right w:val="single" w:sz="4" w:space="0" w:color="auto"/>
            </w:tcBorders>
            <w:shd w:val="clear" w:color="000000" w:fill="auto"/>
            <w:vAlign w:val="center"/>
            <w:hideMark/>
          </w:tcPr>
          <w:p w14:paraId="6A6C4D1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Guantes de protección</w:t>
            </w:r>
          </w:p>
        </w:tc>
        <w:tc>
          <w:tcPr>
            <w:tcW w:w="1222" w:type="dxa"/>
            <w:tcBorders>
              <w:top w:val="nil"/>
              <w:left w:val="nil"/>
              <w:bottom w:val="single" w:sz="4" w:space="0" w:color="auto"/>
              <w:right w:val="single" w:sz="4" w:space="0" w:color="auto"/>
            </w:tcBorders>
            <w:shd w:val="clear" w:color="000000" w:fill="auto"/>
            <w:noWrap/>
            <w:vAlign w:val="center"/>
            <w:hideMark/>
          </w:tcPr>
          <w:p w14:paraId="57D694B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E13379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2249A92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 </w:t>
            </w:r>
          </w:p>
        </w:tc>
        <w:tc>
          <w:tcPr>
            <w:tcW w:w="1630" w:type="dxa"/>
            <w:tcBorders>
              <w:top w:val="nil"/>
              <w:left w:val="nil"/>
              <w:bottom w:val="single" w:sz="4" w:space="0" w:color="auto"/>
              <w:right w:val="single" w:sz="4" w:space="0" w:color="auto"/>
            </w:tcBorders>
            <w:shd w:val="clear" w:color="000000" w:fill="auto"/>
            <w:noWrap/>
            <w:vAlign w:val="center"/>
            <w:hideMark/>
          </w:tcPr>
          <w:p w14:paraId="7EEA0CB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67B7F22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35A080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47131502</w:t>
            </w:r>
          </w:p>
        </w:tc>
        <w:tc>
          <w:tcPr>
            <w:tcW w:w="1806" w:type="dxa"/>
            <w:tcBorders>
              <w:top w:val="nil"/>
              <w:left w:val="nil"/>
              <w:bottom w:val="single" w:sz="4" w:space="0" w:color="auto"/>
              <w:right w:val="single" w:sz="4" w:space="0" w:color="auto"/>
            </w:tcBorders>
            <w:shd w:val="clear" w:color="000000" w:fill="auto"/>
            <w:vAlign w:val="center"/>
            <w:hideMark/>
          </w:tcPr>
          <w:p w14:paraId="3FF2CE1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Pañitos o toallas para limpiar</w:t>
            </w:r>
          </w:p>
        </w:tc>
        <w:tc>
          <w:tcPr>
            <w:tcW w:w="1222" w:type="dxa"/>
            <w:tcBorders>
              <w:top w:val="nil"/>
              <w:left w:val="nil"/>
              <w:bottom w:val="single" w:sz="4" w:space="0" w:color="auto"/>
              <w:right w:val="single" w:sz="4" w:space="0" w:color="auto"/>
            </w:tcBorders>
            <w:shd w:val="clear" w:color="000000" w:fill="auto"/>
            <w:noWrap/>
            <w:vAlign w:val="center"/>
            <w:hideMark/>
          </w:tcPr>
          <w:p w14:paraId="60D8D7C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9DB4A4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6CBC92B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 </w:t>
            </w:r>
          </w:p>
        </w:tc>
        <w:tc>
          <w:tcPr>
            <w:tcW w:w="1630" w:type="dxa"/>
            <w:tcBorders>
              <w:top w:val="nil"/>
              <w:left w:val="nil"/>
              <w:bottom w:val="single" w:sz="4" w:space="0" w:color="auto"/>
              <w:right w:val="single" w:sz="4" w:space="0" w:color="auto"/>
            </w:tcBorders>
            <w:shd w:val="clear" w:color="000000" w:fill="auto"/>
            <w:noWrap/>
            <w:vAlign w:val="center"/>
            <w:hideMark/>
          </w:tcPr>
          <w:p w14:paraId="1954DD3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 </w:t>
            </w:r>
          </w:p>
        </w:tc>
      </w:tr>
      <w:tr w:rsidR="006145FD" w:rsidRPr="006145FD" w14:paraId="50A6727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6D2AF1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47131501</w:t>
            </w:r>
          </w:p>
        </w:tc>
        <w:tc>
          <w:tcPr>
            <w:tcW w:w="1806" w:type="dxa"/>
            <w:tcBorders>
              <w:top w:val="nil"/>
              <w:left w:val="nil"/>
              <w:bottom w:val="single" w:sz="4" w:space="0" w:color="auto"/>
              <w:right w:val="single" w:sz="4" w:space="0" w:color="auto"/>
            </w:tcBorders>
            <w:shd w:val="clear" w:color="000000" w:fill="auto"/>
            <w:vAlign w:val="center"/>
            <w:hideMark/>
          </w:tcPr>
          <w:p w14:paraId="2B930FA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Trapos</w:t>
            </w:r>
          </w:p>
        </w:tc>
        <w:tc>
          <w:tcPr>
            <w:tcW w:w="1222" w:type="dxa"/>
            <w:tcBorders>
              <w:top w:val="nil"/>
              <w:left w:val="nil"/>
              <w:bottom w:val="single" w:sz="4" w:space="0" w:color="auto"/>
              <w:right w:val="single" w:sz="4" w:space="0" w:color="auto"/>
            </w:tcBorders>
            <w:shd w:val="clear" w:color="000000" w:fill="auto"/>
            <w:noWrap/>
            <w:vAlign w:val="center"/>
            <w:hideMark/>
          </w:tcPr>
          <w:p w14:paraId="43CBF91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031EF00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54E9D5E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180.00 </w:t>
            </w:r>
          </w:p>
        </w:tc>
        <w:tc>
          <w:tcPr>
            <w:tcW w:w="1630" w:type="dxa"/>
            <w:tcBorders>
              <w:top w:val="nil"/>
              <w:left w:val="nil"/>
              <w:bottom w:val="single" w:sz="4" w:space="0" w:color="auto"/>
              <w:right w:val="single" w:sz="4" w:space="0" w:color="auto"/>
            </w:tcBorders>
            <w:shd w:val="clear" w:color="000000" w:fill="auto"/>
            <w:noWrap/>
            <w:vAlign w:val="center"/>
            <w:hideMark/>
          </w:tcPr>
          <w:p w14:paraId="29C0486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3885A49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C81C09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47131604</w:t>
            </w:r>
          </w:p>
        </w:tc>
        <w:tc>
          <w:tcPr>
            <w:tcW w:w="1806" w:type="dxa"/>
            <w:tcBorders>
              <w:top w:val="nil"/>
              <w:left w:val="nil"/>
              <w:bottom w:val="single" w:sz="4" w:space="0" w:color="auto"/>
              <w:right w:val="single" w:sz="4" w:space="0" w:color="auto"/>
            </w:tcBorders>
            <w:shd w:val="clear" w:color="000000" w:fill="auto"/>
            <w:vAlign w:val="center"/>
            <w:hideMark/>
          </w:tcPr>
          <w:p w14:paraId="38C5D1F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Escobas</w:t>
            </w:r>
          </w:p>
        </w:tc>
        <w:tc>
          <w:tcPr>
            <w:tcW w:w="1222" w:type="dxa"/>
            <w:tcBorders>
              <w:top w:val="nil"/>
              <w:left w:val="nil"/>
              <w:bottom w:val="single" w:sz="4" w:space="0" w:color="auto"/>
              <w:right w:val="single" w:sz="4" w:space="0" w:color="auto"/>
            </w:tcBorders>
            <w:shd w:val="clear" w:color="000000" w:fill="auto"/>
            <w:noWrap/>
            <w:vAlign w:val="center"/>
            <w:hideMark/>
          </w:tcPr>
          <w:p w14:paraId="1814052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315C97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05DF759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125.00 </w:t>
            </w:r>
          </w:p>
        </w:tc>
        <w:tc>
          <w:tcPr>
            <w:tcW w:w="1630" w:type="dxa"/>
            <w:tcBorders>
              <w:top w:val="nil"/>
              <w:left w:val="nil"/>
              <w:bottom w:val="single" w:sz="4" w:space="0" w:color="auto"/>
              <w:right w:val="single" w:sz="4" w:space="0" w:color="auto"/>
            </w:tcBorders>
            <w:shd w:val="clear" w:color="000000" w:fill="auto"/>
            <w:noWrap/>
            <w:vAlign w:val="center"/>
            <w:hideMark/>
          </w:tcPr>
          <w:p w14:paraId="68AFBA2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250.00 </w:t>
            </w:r>
          </w:p>
        </w:tc>
      </w:tr>
      <w:tr w:rsidR="006145FD" w:rsidRPr="006145FD" w14:paraId="6F0DA00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A080BB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47131603</w:t>
            </w:r>
          </w:p>
        </w:tc>
        <w:tc>
          <w:tcPr>
            <w:tcW w:w="1806" w:type="dxa"/>
            <w:tcBorders>
              <w:top w:val="nil"/>
              <w:left w:val="nil"/>
              <w:bottom w:val="single" w:sz="4" w:space="0" w:color="auto"/>
              <w:right w:val="single" w:sz="4" w:space="0" w:color="auto"/>
            </w:tcBorders>
            <w:shd w:val="clear" w:color="000000" w:fill="auto"/>
            <w:vAlign w:val="center"/>
            <w:hideMark/>
          </w:tcPr>
          <w:p w14:paraId="21B5998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Esponjas</w:t>
            </w:r>
          </w:p>
        </w:tc>
        <w:tc>
          <w:tcPr>
            <w:tcW w:w="1222" w:type="dxa"/>
            <w:tcBorders>
              <w:top w:val="nil"/>
              <w:left w:val="nil"/>
              <w:bottom w:val="single" w:sz="4" w:space="0" w:color="auto"/>
              <w:right w:val="single" w:sz="4" w:space="0" w:color="auto"/>
            </w:tcBorders>
            <w:shd w:val="clear" w:color="000000" w:fill="auto"/>
            <w:noWrap/>
            <w:vAlign w:val="center"/>
            <w:hideMark/>
          </w:tcPr>
          <w:p w14:paraId="4ECEF52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49FCCB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317D190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 </w:t>
            </w:r>
          </w:p>
        </w:tc>
        <w:tc>
          <w:tcPr>
            <w:tcW w:w="1630" w:type="dxa"/>
            <w:tcBorders>
              <w:top w:val="nil"/>
              <w:left w:val="nil"/>
              <w:bottom w:val="single" w:sz="4" w:space="0" w:color="auto"/>
              <w:right w:val="single" w:sz="4" w:space="0" w:color="auto"/>
            </w:tcBorders>
            <w:shd w:val="clear" w:color="000000" w:fill="auto"/>
            <w:noWrap/>
            <w:vAlign w:val="center"/>
            <w:hideMark/>
          </w:tcPr>
          <w:p w14:paraId="2736740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 </w:t>
            </w:r>
          </w:p>
        </w:tc>
      </w:tr>
      <w:tr w:rsidR="006145FD" w:rsidRPr="006145FD" w14:paraId="6D6EDDD6"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8C23AC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14111703</w:t>
            </w:r>
          </w:p>
        </w:tc>
        <w:tc>
          <w:tcPr>
            <w:tcW w:w="1806" w:type="dxa"/>
            <w:tcBorders>
              <w:top w:val="nil"/>
              <w:left w:val="nil"/>
              <w:bottom w:val="single" w:sz="4" w:space="0" w:color="auto"/>
              <w:right w:val="single" w:sz="4" w:space="0" w:color="auto"/>
            </w:tcBorders>
            <w:shd w:val="clear" w:color="000000" w:fill="auto"/>
            <w:vAlign w:val="center"/>
            <w:hideMark/>
          </w:tcPr>
          <w:p w14:paraId="4E561B0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Toallas de papel</w:t>
            </w:r>
          </w:p>
        </w:tc>
        <w:tc>
          <w:tcPr>
            <w:tcW w:w="1222" w:type="dxa"/>
            <w:tcBorders>
              <w:top w:val="nil"/>
              <w:left w:val="nil"/>
              <w:bottom w:val="single" w:sz="4" w:space="0" w:color="auto"/>
              <w:right w:val="single" w:sz="4" w:space="0" w:color="auto"/>
            </w:tcBorders>
            <w:shd w:val="clear" w:color="000000" w:fill="auto"/>
            <w:noWrap/>
            <w:vAlign w:val="center"/>
            <w:hideMark/>
          </w:tcPr>
          <w:p w14:paraId="58584FB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4EF7B7D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w:t>
            </w:r>
          </w:p>
        </w:tc>
        <w:tc>
          <w:tcPr>
            <w:tcW w:w="1103" w:type="dxa"/>
            <w:tcBorders>
              <w:top w:val="nil"/>
              <w:left w:val="nil"/>
              <w:bottom w:val="single" w:sz="4" w:space="0" w:color="auto"/>
              <w:right w:val="single" w:sz="4" w:space="0" w:color="auto"/>
            </w:tcBorders>
            <w:shd w:val="clear" w:color="000000" w:fill="auto"/>
            <w:noWrap/>
            <w:vAlign w:val="center"/>
            <w:hideMark/>
          </w:tcPr>
          <w:p w14:paraId="1055679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1,700.00 </w:t>
            </w:r>
          </w:p>
        </w:tc>
        <w:tc>
          <w:tcPr>
            <w:tcW w:w="1630" w:type="dxa"/>
            <w:tcBorders>
              <w:top w:val="nil"/>
              <w:left w:val="nil"/>
              <w:bottom w:val="single" w:sz="4" w:space="0" w:color="auto"/>
              <w:right w:val="single" w:sz="4" w:space="0" w:color="auto"/>
            </w:tcBorders>
            <w:shd w:val="clear" w:color="000000" w:fill="auto"/>
            <w:noWrap/>
            <w:vAlign w:val="center"/>
            <w:hideMark/>
          </w:tcPr>
          <w:p w14:paraId="3773B83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15,300.00 </w:t>
            </w:r>
          </w:p>
        </w:tc>
      </w:tr>
      <w:tr w:rsidR="006145FD" w:rsidRPr="006145FD" w14:paraId="4D260FE6"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1413C0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14111704</w:t>
            </w:r>
          </w:p>
        </w:tc>
        <w:tc>
          <w:tcPr>
            <w:tcW w:w="1806" w:type="dxa"/>
            <w:tcBorders>
              <w:top w:val="nil"/>
              <w:left w:val="nil"/>
              <w:bottom w:val="single" w:sz="4" w:space="0" w:color="auto"/>
              <w:right w:val="single" w:sz="4" w:space="0" w:color="auto"/>
            </w:tcBorders>
            <w:shd w:val="clear" w:color="000000" w:fill="auto"/>
            <w:vAlign w:val="center"/>
            <w:hideMark/>
          </w:tcPr>
          <w:p w14:paraId="4EA79D2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higiénico</w:t>
            </w:r>
          </w:p>
        </w:tc>
        <w:tc>
          <w:tcPr>
            <w:tcW w:w="1222" w:type="dxa"/>
            <w:tcBorders>
              <w:top w:val="nil"/>
              <w:left w:val="nil"/>
              <w:bottom w:val="single" w:sz="4" w:space="0" w:color="auto"/>
              <w:right w:val="single" w:sz="4" w:space="0" w:color="auto"/>
            </w:tcBorders>
            <w:shd w:val="clear" w:color="000000" w:fill="auto"/>
            <w:noWrap/>
            <w:vAlign w:val="center"/>
            <w:hideMark/>
          </w:tcPr>
          <w:p w14:paraId="0F4489C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5366825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w:t>
            </w:r>
          </w:p>
        </w:tc>
        <w:tc>
          <w:tcPr>
            <w:tcW w:w="1103" w:type="dxa"/>
            <w:tcBorders>
              <w:top w:val="nil"/>
              <w:left w:val="nil"/>
              <w:bottom w:val="single" w:sz="4" w:space="0" w:color="auto"/>
              <w:right w:val="single" w:sz="4" w:space="0" w:color="auto"/>
            </w:tcBorders>
            <w:shd w:val="clear" w:color="000000" w:fill="auto"/>
            <w:noWrap/>
            <w:vAlign w:val="center"/>
            <w:hideMark/>
          </w:tcPr>
          <w:p w14:paraId="1EA4194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 </w:t>
            </w:r>
          </w:p>
        </w:tc>
        <w:tc>
          <w:tcPr>
            <w:tcW w:w="1630" w:type="dxa"/>
            <w:tcBorders>
              <w:top w:val="nil"/>
              <w:left w:val="nil"/>
              <w:bottom w:val="single" w:sz="4" w:space="0" w:color="auto"/>
              <w:right w:val="single" w:sz="4" w:space="0" w:color="auto"/>
            </w:tcBorders>
            <w:shd w:val="clear" w:color="000000" w:fill="auto"/>
            <w:noWrap/>
            <w:vAlign w:val="center"/>
            <w:hideMark/>
          </w:tcPr>
          <w:p w14:paraId="186A9D6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6,300.00 </w:t>
            </w:r>
          </w:p>
        </w:tc>
      </w:tr>
      <w:tr w:rsidR="006145FD" w:rsidRPr="006145FD" w14:paraId="036817A9"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83CD85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14111705</w:t>
            </w:r>
          </w:p>
        </w:tc>
        <w:tc>
          <w:tcPr>
            <w:tcW w:w="1806" w:type="dxa"/>
            <w:tcBorders>
              <w:top w:val="nil"/>
              <w:left w:val="nil"/>
              <w:bottom w:val="single" w:sz="4" w:space="0" w:color="auto"/>
              <w:right w:val="single" w:sz="4" w:space="0" w:color="auto"/>
            </w:tcBorders>
            <w:shd w:val="clear" w:color="000000" w:fill="auto"/>
            <w:vAlign w:val="center"/>
            <w:hideMark/>
          </w:tcPr>
          <w:p w14:paraId="6143C5F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Servilletas de papel</w:t>
            </w:r>
          </w:p>
        </w:tc>
        <w:tc>
          <w:tcPr>
            <w:tcW w:w="1222" w:type="dxa"/>
            <w:tcBorders>
              <w:top w:val="nil"/>
              <w:left w:val="nil"/>
              <w:bottom w:val="single" w:sz="4" w:space="0" w:color="auto"/>
              <w:right w:val="single" w:sz="4" w:space="0" w:color="auto"/>
            </w:tcBorders>
            <w:shd w:val="clear" w:color="000000" w:fill="auto"/>
            <w:noWrap/>
            <w:vAlign w:val="center"/>
            <w:hideMark/>
          </w:tcPr>
          <w:p w14:paraId="000E581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41564F8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2735105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39BF854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r>
      <w:tr w:rsidR="006145FD" w:rsidRPr="006145FD" w14:paraId="38C5988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B606A5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12141901</w:t>
            </w:r>
          </w:p>
        </w:tc>
        <w:tc>
          <w:tcPr>
            <w:tcW w:w="1806" w:type="dxa"/>
            <w:tcBorders>
              <w:top w:val="nil"/>
              <w:left w:val="nil"/>
              <w:bottom w:val="single" w:sz="4" w:space="0" w:color="auto"/>
              <w:right w:val="single" w:sz="4" w:space="0" w:color="auto"/>
            </w:tcBorders>
            <w:shd w:val="clear" w:color="000000" w:fill="auto"/>
            <w:vAlign w:val="center"/>
            <w:hideMark/>
          </w:tcPr>
          <w:p w14:paraId="4CDC4B1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Cloro cl</w:t>
            </w:r>
          </w:p>
        </w:tc>
        <w:tc>
          <w:tcPr>
            <w:tcW w:w="1222" w:type="dxa"/>
            <w:tcBorders>
              <w:top w:val="nil"/>
              <w:left w:val="nil"/>
              <w:bottom w:val="single" w:sz="4" w:space="0" w:color="auto"/>
              <w:right w:val="single" w:sz="4" w:space="0" w:color="auto"/>
            </w:tcBorders>
            <w:shd w:val="clear" w:color="000000" w:fill="auto"/>
            <w:noWrap/>
            <w:vAlign w:val="center"/>
            <w:hideMark/>
          </w:tcPr>
          <w:p w14:paraId="3A38C59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2F01C3D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71C3FF7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115.00 </w:t>
            </w:r>
          </w:p>
        </w:tc>
        <w:tc>
          <w:tcPr>
            <w:tcW w:w="1630" w:type="dxa"/>
            <w:tcBorders>
              <w:top w:val="nil"/>
              <w:left w:val="nil"/>
              <w:bottom w:val="single" w:sz="4" w:space="0" w:color="auto"/>
              <w:right w:val="single" w:sz="4" w:space="0" w:color="auto"/>
            </w:tcBorders>
            <w:shd w:val="clear" w:color="000000" w:fill="auto"/>
            <w:noWrap/>
            <w:vAlign w:val="center"/>
            <w:hideMark/>
          </w:tcPr>
          <w:p w14:paraId="072BDCE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575.00 </w:t>
            </w:r>
          </w:p>
        </w:tc>
      </w:tr>
      <w:tr w:rsidR="006145FD" w:rsidRPr="006145FD" w14:paraId="7FEF52DC"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F7A39E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53131608</w:t>
            </w:r>
          </w:p>
        </w:tc>
        <w:tc>
          <w:tcPr>
            <w:tcW w:w="1806" w:type="dxa"/>
            <w:tcBorders>
              <w:top w:val="nil"/>
              <w:left w:val="nil"/>
              <w:bottom w:val="single" w:sz="4" w:space="0" w:color="auto"/>
              <w:right w:val="single" w:sz="4" w:space="0" w:color="auto"/>
            </w:tcBorders>
            <w:shd w:val="clear" w:color="000000" w:fill="auto"/>
            <w:vAlign w:val="center"/>
            <w:hideMark/>
          </w:tcPr>
          <w:p w14:paraId="5F0B52B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Jabones</w:t>
            </w:r>
          </w:p>
        </w:tc>
        <w:tc>
          <w:tcPr>
            <w:tcW w:w="1222" w:type="dxa"/>
            <w:tcBorders>
              <w:top w:val="nil"/>
              <w:left w:val="nil"/>
              <w:bottom w:val="single" w:sz="4" w:space="0" w:color="auto"/>
              <w:right w:val="single" w:sz="4" w:space="0" w:color="auto"/>
            </w:tcBorders>
            <w:shd w:val="clear" w:color="000000" w:fill="auto"/>
            <w:noWrap/>
            <w:vAlign w:val="center"/>
            <w:hideMark/>
          </w:tcPr>
          <w:p w14:paraId="5071187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1DC53D5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2CFFD5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nil"/>
              <w:left w:val="nil"/>
              <w:bottom w:val="single" w:sz="4" w:space="0" w:color="auto"/>
              <w:right w:val="single" w:sz="4" w:space="0" w:color="auto"/>
            </w:tcBorders>
            <w:shd w:val="clear" w:color="000000" w:fill="auto"/>
            <w:noWrap/>
            <w:vAlign w:val="center"/>
            <w:hideMark/>
          </w:tcPr>
          <w:p w14:paraId="7036C34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r>
      <w:tr w:rsidR="006145FD" w:rsidRPr="006145FD" w14:paraId="4AC447B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B4AC5B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53131608</w:t>
            </w:r>
          </w:p>
        </w:tc>
        <w:tc>
          <w:tcPr>
            <w:tcW w:w="1806" w:type="dxa"/>
            <w:tcBorders>
              <w:top w:val="nil"/>
              <w:left w:val="nil"/>
              <w:bottom w:val="single" w:sz="4" w:space="0" w:color="auto"/>
              <w:right w:val="single" w:sz="4" w:space="0" w:color="auto"/>
            </w:tcBorders>
            <w:shd w:val="clear" w:color="000000" w:fill="auto"/>
            <w:vAlign w:val="center"/>
            <w:hideMark/>
          </w:tcPr>
          <w:p w14:paraId="1E90112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Jabones</w:t>
            </w:r>
          </w:p>
        </w:tc>
        <w:tc>
          <w:tcPr>
            <w:tcW w:w="1222" w:type="dxa"/>
            <w:tcBorders>
              <w:top w:val="nil"/>
              <w:left w:val="nil"/>
              <w:bottom w:val="single" w:sz="4" w:space="0" w:color="auto"/>
              <w:right w:val="single" w:sz="4" w:space="0" w:color="auto"/>
            </w:tcBorders>
            <w:shd w:val="clear" w:color="000000" w:fill="auto"/>
            <w:noWrap/>
            <w:vAlign w:val="center"/>
            <w:hideMark/>
          </w:tcPr>
          <w:p w14:paraId="17EF52A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534179D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11EC5CB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33AE8F8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1,050.00 </w:t>
            </w:r>
          </w:p>
        </w:tc>
      </w:tr>
      <w:tr w:rsidR="006145FD" w:rsidRPr="006145FD" w14:paraId="5878F52F"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6FF267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47131803</w:t>
            </w:r>
          </w:p>
        </w:tc>
        <w:tc>
          <w:tcPr>
            <w:tcW w:w="1806" w:type="dxa"/>
            <w:tcBorders>
              <w:top w:val="nil"/>
              <w:left w:val="nil"/>
              <w:bottom w:val="single" w:sz="4" w:space="0" w:color="auto"/>
              <w:right w:val="single" w:sz="4" w:space="0" w:color="auto"/>
            </w:tcBorders>
            <w:shd w:val="clear" w:color="000000" w:fill="auto"/>
            <w:vAlign w:val="center"/>
            <w:hideMark/>
          </w:tcPr>
          <w:p w14:paraId="65749DC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Desinfectantes para uso doméstico</w:t>
            </w:r>
          </w:p>
        </w:tc>
        <w:tc>
          <w:tcPr>
            <w:tcW w:w="1222" w:type="dxa"/>
            <w:tcBorders>
              <w:top w:val="nil"/>
              <w:left w:val="nil"/>
              <w:bottom w:val="single" w:sz="4" w:space="0" w:color="auto"/>
              <w:right w:val="single" w:sz="4" w:space="0" w:color="auto"/>
            </w:tcBorders>
            <w:shd w:val="clear" w:color="000000" w:fill="auto"/>
            <w:noWrap/>
            <w:vAlign w:val="center"/>
            <w:hideMark/>
          </w:tcPr>
          <w:p w14:paraId="45D55AE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250DC6B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1C8DDA3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08F9212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1,050.00 </w:t>
            </w:r>
          </w:p>
        </w:tc>
      </w:tr>
      <w:tr w:rsidR="006145FD" w:rsidRPr="006145FD" w14:paraId="5411F546" w14:textId="77777777" w:rsidTr="00A7005B">
        <w:trPr>
          <w:trHeight w:val="193"/>
        </w:trPr>
        <w:tc>
          <w:tcPr>
            <w:tcW w:w="1544" w:type="dxa"/>
            <w:tcBorders>
              <w:top w:val="nil"/>
              <w:left w:val="nil"/>
              <w:bottom w:val="nil"/>
              <w:right w:val="nil"/>
            </w:tcBorders>
            <w:shd w:val="clear" w:color="auto" w:fill="auto"/>
            <w:noWrap/>
            <w:vAlign w:val="center"/>
            <w:hideMark/>
          </w:tcPr>
          <w:p w14:paraId="3362F221"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5EF9E99"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4A43FC8"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C2F9A39"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393C49E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58EB406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43,205.00 </w:t>
            </w:r>
          </w:p>
        </w:tc>
      </w:tr>
      <w:tr w:rsidR="006145FD" w:rsidRPr="006145FD" w14:paraId="182E0AE5" w14:textId="77777777" w:rsidTr="00A7005B">
        <w:trPr>
          <w:trHeight w:val="193"/>
        </w:trPr>
        <w:tc>
          <w:tcPr>
            <w:tcW w:w="1544" w:type="dxa"/>
            <w:tcBorders>
              <w:top w:val="nil"/>
              <w:left w:val="nil"/>
              <w:bottom w:val="nil"/>
              <w:right w:val="nil"/>
            </w:tcBorders>
            <w:shd w:val="clear" w:color="auto" w:fill="auto"/>
            <w:noWrap/>
            <w:vAlign w:val="center"/>
            <w:hideMark/>
          </w:tcPr>
          <w:p w14:paraId="4FFB5A11"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8BB1DA2"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D6CB96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F1261E4"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4F4232C1"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9A20888" w14:textId="77777777" w:rsidR="003A78B7" w:rsidRPr="006145FD" w:rsidRDefault="003A78B7" w:rsidP="003A78B7">
            <w:pPr>
              <w:widowControl/>
              <w:autoSpaceDE/>
              <w:autoSpaceDN/>
              <w:rPr>
                <w:color w:val="767171"/>
                <w:sz w:val="20"/>
                <w:szCs w:val="20"/>
                <w:lang w:eastAsia="es-DO"/>
              </w:rPr>
            </w:pPr>
          </w:p>
        </w:tc>
      </w:tr>
      <w:tr w:rsidR="006145FD" w:rsidRPr="006145FD" w14:paraId="7E35DA6F"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3964C39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lastRenderedPageBreak/>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69B04DD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2BA851E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735C033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2BF3E9B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475AB74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447452E8"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7309C4A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MANTENIMIENTO VEHICULO</w:t>
            </w:r>
          </w:p>
        </w:tc>
        <w:tc>
          <w:tcPr>
            <w:tcW w:w="1806" w:type="dxa"/>
            <w:tcBorders>
              <w:top w:val="nil"/>
              <w:left w:val="nil"/>
              <w:bottom w:val="single" w:sz="8" w:space="0" w:color="auto"/>
              <w:right w:val="single" w:sz="8" w:space="0" w:color="auto"/>
            </w:tcBorders>
            <w:shd w:val="clear" w:color="auto" w:fill="auto"/>
            <w:noWrap/>
            <w:vAlign w:val="center"/>
            <w:hideMark/>
          </w:tcPr>
          <w:p w14:paraId="58C9AC3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MANTENIMIENTO A VEHICULOS DE LA INSTITUCION</w:t>
            </w:r>
          </w:p>
        </w:tc>
        <w:tc>
          <w:tcPr>
            <w:tcW w:w="1222" w:type="dxa"/>
            <w:tcBorders>
              <w:top w:val="nil"/>
              <w:left w:val="nil"/>
              <w:bottom w:val="single" w:sz="8" w:space="0" w:color="auto"/>
              <w:right w:val="single" w:sz="8" w:space="0" w:color="auto"/>
            </w:tcBorders>
            <w:shd w:val="clear" w:color="auto" w:fill="auto"/>
            <w:noWrap/>
            <w:vAlign w:val="center"/>
            <w:hideMark/>
          </w:tcPr>
          <w:p w14:paraId="4BE044F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75C3B90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709D81C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6588997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53544BEB"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D9D5E9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59432F5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017CA81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12-10-2021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649B27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744FF12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39E2F81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55F0F86C"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3F14DB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B401D8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5BABEE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0839A5F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6A0C19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00303F1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6638E1C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877216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D48357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46371A8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13-10-2021</w:t>
            </w:r>
          </w:p>
        </w:tc>
        <w:tc>
          <w:tcPr>
            <w:tcW w:w="1284" w:type="dxa"/>
            <w:vMerge/>
            <w:tcBorders>
              <w:top w:val="nil"/>
              <w:left w:val="single" w:sz="8" w:space="0" w:color="auto"/>
              <w:bottom w:val="single" w:sz="8" w:space="0" w:color="auto"/>
              <w:right w:val="single" w:sz="8" w:space="0" w:color="auto"/>
            </w:tcBorders>
            <w:vAlign w:val="center"/>
            <w:hideMark/>
          </w:tcPr>
          <w:p w14:paraId="4B0164CA"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F84789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68141A1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0B38F1BE"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F39925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4EAEE1C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6194E0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33D3A3E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944DA8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4180F4B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27FA9385" w14:textId="77777777" w:rsidTr="00A7005B">
        <w:trPr>
          <w:trHeight w:val="193"/>
        </w:trPr>
        <w:tc>
          <w:tcPr>
            <w:tcW w:w="1544" w:type="dxa"/>
            <w:tcBorders>
              <w:top w:val="nil"/>
              <w:left w:val="nil"/>
              <w:bottom w:val="nil"/>
              <w:right w:val="nil"/>
            </w:tcBorders>
            <w:shd w:val="clear" w:color="auto" w:fill="auto"/>
            <w:noWrap/>
            <w:vAlign w:val="center"/>
            <w:hideMark/>
          </w:tcPr>
          <w:p w14:paraId="229EB0A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CEC046F"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572E347"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385E32C"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268FAA9"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064D98C" w14:textId="77777777" w:rsidR="003A78B7" w:rsidRPr="006145FD" w:rsidRDefault="003A78B7" w:rsidP="003A78B7">
            <w:pPr>
              <w:widowControl/>
              <w:autoSpaceDE/>
              <w:autoSpaceDN/>
              <w:rPr>
                <w:color w:val="767171"/>
                <w:sz w:val="20"/>
                <w:szCs w:val="20"/>
                <w:lang w:eastAsia="es-DO"/>
              </w:rPr>
            </w:pPr>
          </w:p>
        </w:tc>
      </w:tr>
      <w:tr w:rsidR="006145FD" w:rsidRPr="006145FD" w14:paraId="363E64DA"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52FA2FF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630F81C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64F2A81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4C26D99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0977276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3B2FDD0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2887CB80"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12AFD1D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78180103</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7E120C5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Servicios de cambio de fluidos de aceite o de la transmisión</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1570E47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26F86D6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23893A7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20,833.33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6295D13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124,999.98 </w:t>
            </w:r>
          </w:p>
        </w:tc>
      </w:tr>
      <w:tr w:rsidR="006145FD" w:rsidRPr="006145FD" w14:paraId="63BDA275" w14:textId="77777777" w:rsidTr="00A7005B">
        <w:trPr>
          <w:trHeight w:val="193"/>
        </w:trPr>
        <w:tc>
          <w:tcPr>
            <w:tcW w:w="1544" w:type="dxa"/>
            <w:tcBorders>
              <w:top w:val="nil"/>
              <w:left w:val="nil"/>
              <w:bottom w:val="nil"/>
              <w:right w:val="nil"/>
            </w:tcBorders>
            <w:shd w:val="clear" w:color="auto" w:fill="auto"/>
            <w:noWrap/>
            <w:vAlign w:val="center"/>
            <w:hideMark/>
          </w:tcPr>
          <w:p w14:paraId="7C96C0E4"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E72F166"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AA3B896"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5ED26DC"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05F8B3F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311DEA9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124,999.98 </w:t>
            </w:r>
          </w:p>
        </w:tc>
      </w:tr>
      <w:tr w:rsidR="006145FD" w:rsidRPr="006145FD" w14:paraId="2A767E7E" w14:textId="77777777" w:rsidTr="00A7005B">
        <w:trPr>
          <w:trHeight w:val="193"/>
        </w:trPr>
        <w:tc>
          <w:tcPr>
            <w:tcW w:w="1544" w:type="dxa"/>
            <w:tcBorders>
              <w:top w:val="nil"/>
              <w:left w:val="nil"/>
              <w:bottom w:val="nil"/>
              <w:right w:val="nil"/>
            </w:tcBorders>
            <w:shd w:val="clear" w:color="auto" w:fill="auto"/>
            <w:noWrap/>
            <w:vAlign w:val="center"/>
            <w:hideMark/>
          </w:tcPr>
          <w:p w14:paraId="7D0E4927"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819578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F3FA158"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71D9BDC"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45F14088"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34573C0" w14:textId="77777777" w:rsidR="003A78B7" w:rsidRPr="006145FD" w:rsidRDefault="003A78B7" w:rsidP="003A78B7">
            <w:pPr>
              <w:widowControl/>
              <w:autoSpaceDE/>
              <w:autoSpaceDN/>
              <w:rPr>
                <w:color w:val="767171"/>
                <w:sz w:val="20"/>
                <w:szCs w:val="20"/>
                <w:lang w:eastAsia="es-DO"/>
              </w:rPr>
            </w:pPr>
          </w:p>
        </w:tc>
      </w:tr>
      <w:tr w:rsidR="006145FD" w:rsidRPr="006145FD" w14:paraId="65A9BB34"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1EDF774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7DEF878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6930253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77112FC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696211D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7252984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10C0AC90"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3B7FB63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LLANTAS Y NEUMATICOS</w:t>
            </w:r>
          </w:p>
        </w:tc>
        <w:tc>
          <w:tcPr>
            <w:tcW w:w="1806" w:type="dxa"/>
            <w:tcBorders>
              <w:top w:val="nil"/>
              <w:left w:val="nil"/>
              <w:bottom w:val="single" w:sz="8" w:space="0" w:color="auto"/>
              <w:right w:val="single" w:sz="8" w:space="0" w:color="auto"/>
            </w:tcBorders>
            <w:shd w:val="clear" w:color="auto" w:fill="auto"/>
            <w:noWrap/>
            <w:vAlign w:val="center"/>
            <w:hideMark/>
          </w:tcPr>
          <w:p w14:paraId="2D7D831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LLANTAS PARA VEHICULOS DEL CONIAF</w:t>
            </w:r>
          </w:p>
        </w:tc>
        <w:tc>
          <w:tcPr>
            <w:tcW w:w="1222" w:type="dxa"/>
            <w:tcBorders>
              <w:top w:val="nil"/>
              <w:left w:val="nil"/>
              <w:bottom w:val="single" w:sz="8" w:space="0" w:color="auto"/>
              <w:right w:val="single" w:sz="8" w:space="0" w:color="auto"/>
            </w:tcBorders>
            <w:shd w:val="clear" w:color="auto" w:fill="auto"/>
            <w:noWrap/>
            <w:vAlign w:val="center"/>
            <w:hideMark/>
          </w:tcPr>
          <w:p w14:paraId="431BDF6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1F56538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4DCF251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1ECF461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10FF180"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AA8B95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45DC600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325CE9A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10-11-2021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17D525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2FCD7C5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79273B04"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61DA0EEC"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BB0AED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42F506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762B8BE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7FA20D2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6DE957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2418AE0E"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60B74787"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57B6AA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AB71FE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0E4F79D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12-11-2021</w:t>
            </w:r>
          </w:p>
        </w:tc>
        <w:tc>
          <w:tcPr>
            <w:tcW w:w="1284" w:type="dxa"/>
            <w:vMerge/>
            <w:tcBorders>
              <w:top w:val="nil"/>
              <w:left w:val="single" w:sz="8" w:space="0" w:color="auto"/>
              <w:bottom w:val="single" w:sz="8" w:space="0" w:color="auto"/>
              <w:right w:val="single" w:sz="8" w:space="0" w:color="auto"/>
            </w:tcBorders>
            <w:vAlign w:val="center"/>
            <w:hideMark/>
          </w:tcPr>
          <w:p w14:paraId="1A03262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5DB33E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456221C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08305A02"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23FFDA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BF1DF6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91565F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34F66B6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C826B9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6266434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478F7D1" w14:textId="77777777" w:rsidTr="00A7005B">
        <w:trPr>
          <w:trHeight w:val="193"/>
        </w:trPr>
        <w:tc>
          <w:tcPr>
            <w:tcW w:w="1544" w:type="dxa"/>
            <w:tcBorders>
              <w:top w:val="nil"/>
              <w:left w:val="nil"/>
              <w:bottom w:val="nil"/>
              <w:right w:val="nil"/>
            </w:tcBorders>
            <w:shd w:val="clear" w:color="auto" w:fill="auto"/>
            <w:noWrap/>
            <w:vAlign w:val="center"/>
            <w:hideMark/>
          </w:tcPr>
          <w:p w14:paraId="41F9B65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3D45F74"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55E9BB1"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98791C5"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0EFFC73"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1B47F00" w14:textId="77777777" w:rsidR="003A78B7" w:rsidRPr="006145FD" w:rsidRDefault="003A78B7" w:rsidP="003A78B7">
            <w:pPr>
              <w:widowControl/>
              <w:autoSpaceDE/>
              <w:autoSpaceDN/>
              <w:rPr>
                <w:color w:val="767171"/>
                <w:sz w:val="20"/>
                <w:szCs w:val="20"/>
                <w:lang w:eastAsia="es-DO"/>
              </w:rPr>
            </w:pPr>
          </w:p>
        </w:tc>
      </w:tr>
      <w:tr w:rsidR="006145FD" w:rsidRPr="006145FD" w14:paraId="3BAF451A"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5FC7FE7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1679161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3E51061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4563476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0CB6B98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58F7F64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3920252E"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DFACB5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25172502</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29579AB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Neumático para llantas de automóviles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20D7AE6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0D4AA7A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040E32F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12,500.00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2FC524C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50,000.00 </w:t>
            </w:r>
          </w:p>
        </w:tc>
      </w:tr>
      <w:tr w:rsidR="006145FD" w:rsidRPr="006145FD" w14:paraId="4D49893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13F357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26111703</w:t>
            </w:r>
          </w:p>
        </w:tc>
        <w:tc>
          <w:tcPr>
            <w:tcW w:w="1806" w:type="dxa"/>
            <w:tcBorders>
              <w:top w:val="nil"/>
              <w:left w:val="nil"/>
              <w:bottom w:val="single" w:sz="4" w:space="0" w:color="auto"/>
              <w:right w:val="single" w:sz="4" w:space="0" w:color="auto"/>
            </w:tcBorders>
            <w:shd w:val="clear" w:color="000000" w:fill="auto"/>
            <w:vAlign w:val="center"/>
            <w:hideMark/>
          </w:tcPr>
          <w:p w14:paraId="10F31BA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Baterías para vehículos</w:t>
            </w:r>
          </w:p>
        </w:tc>
        <w:tc>
          <w:tcPr>
            <w:tcW w:w="1222" w:type="dxa"/>
            <w:tcBorders>
              <w:top w:val="nil"/>
              <w:left w:val="nil"/>
              <w:bottom w:val="single" w:sz="4" w:space="0" w:color="auto"/>
              <w:right w:val="single" w:sz="4" w:space="0" w:color="auto"/>
            </w:tcBorders>
            <w:shd w:val="clear" w:color="000000" w:fill="auto"/>
            <w:noWrap/>
            <w:vAlign w:val="center"/>
            <w:hideMark/>
          </w:tcPr>
          <w:p w14:paraId="5979A8F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B53116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2CCE51F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7,000.00 </w:t>
            </w:r>
          </w:p>
        </w:tc>
        <w:tc>
          <w:tcPr>
            <w:tcW w:w="1630" w:type="dxa"/>
            <w:tcBorders>
              <w:top w:val="nil"/>
              <w:left w:val="nil"/>
              <w:bottom w:val="single" w:sz="4" w:space="0" w:color="auto"/>
              <w:right w:val="single" w:sz="4" w:space="0" w:color="auto"/>
            </w:tcBorders>
            <w:shd w:val="clear" w:color="000000" w:fill="auto"/>
            <w:noWrap/>
            <w:vAlign w:val="center"/>
            <w:hideMark/>
          </w:tcPr>
          <w:p w14:paraId="022B2C2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7,000.00 </w:t>
            </w:r>
          </w:p>
        </w:tc>
      </w:tr>
      <w:tr w:rsidR="006145FD" w:rsidRPr="006145FD" w14:paraId="1C3FA49B" w14:textId="77777777" w:rsidTr="00A7005B">
        <w:trPr>
          <w:trHeight w:val="193"/>
        </w:trPr>
        <w:tc>
          <w:tcPr>
            <w:tcW w:w="1544" w:type="dxa"/>
            <w:tcBorders>
              <w:top w:val="nil"/>
              <w:left w:val="nil"/>
              <w:bottom w:val="nil"/>
              <w:right w:val="nil"/>
            </w:tcBorders>
            <w:shd w:val="clear" w:color="auto" w:fill="auto"/>
            <w:noWrap/>
            <w:vAlign w:val="center"/>
            <w:hideMark/>
          </w:tcPr>
          <w:p w14:paraId="1921F3E7"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696A522"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C49D661"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7B2169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6619600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768660E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57,000.00 </w:t>
            </w:r>
          </w:p>
        </w:tc>
      </w:tr>
      <w:tr w:rsidR="006145FD" w:rsidRPr="006145FD" w14:paraId="69E42B54" w14:textId="77777777" w:rsidTr="00A7005B">
        <w:trPr>
          <w:trHeight w:val="193"/>
        </w:trPr>
        <w:tc>
          <w:tcPr>
            <w:tcW w:w="1544" w:type="dxa"/>
            <w:tcBorders>
              <w:top w:val="nil"/>
              <w:left w:val="nil"/>
              <w:bottom w:val="nil"/>
              <w:right w:val="nil"/>
            </w:tcBorders>
            <w:shd w:val="clear" w:color="auto" w:fill="auto"/>
            <w:noWrap/>
            <w:vAlign w:val="center"/>
            <w:hideMark/>
          </w:tcPr>
          <w:p w14:paraId="509A945E"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53AAD9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7236D93"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52F7ED0"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A20C64E"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66488E2" w14:textId="77777777" w:rsidR="003A78B7" w:rsidRPr="006145FD" w:rsidRDefault="003A78B7" w:rsidP="003A78B7">
            <w:pPr>
              <w:widowControl/>
              <w:autoSpaceDE/>
              <w:autoSpaceDN/>
              <w:rPr>
                <w:color w:val="767171"/>
                <w:sz w:val="20"/>
                <w:szCs w:val="20"/>
                <w:lang w:eastAsia="es-DO"/>
              </w:rPr>
            </w:pPr>
          </w:p>
        </w:tc>
      </w:tr>
      <w:tr w:rsidR="006145FD" w:rsidRPr="006145FD" w14:paraId="18F1AEDC"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715F1E9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69246D7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3588C23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5A8F196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3ECEA6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18E15E7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684CB719"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0ACDE72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 CATERING</w:t>
            </w:r>
          </w:p>
        </w:tc>
        <w:tc>
          <w:tcPr>
            <w:tcW w:w="1806" w:type="dxa"/>
            <w:tcBorders>
              <w:top w:val="nil"/>
              <w:left w:val="nil"/>
              <w:bottom w:val="single" w:sz="8" w:space="0" w:color="auto"/>
              <w:right w:val="single" w:sz="8" w:space="0" w:color="auto"/>
            </w:tcBorders>
            <w:shd w:val="clear" w:color="auto" w:fill="auto"/>
            <w:noWrap/>
            <w:vAlign w:val="center"/>
            <w:hideMark/>
          </w:tcPr>
          <w:p w14:paraId="182A2DC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ALMUERZO O REFRIGERIO PARA PERSONAS</w:t>
            </w:r>
          </w:p>
        </w:tc>
        <w:tc>
          <w:tcPr>
            <w:tcW w:w="1222" w:type="dxa"/>
            <w:tcBorders>
              <w:top w:val="nil"/>
              <w:left w:val="nil"/>
              <w:bottom w:val="single" w:sz="8" w:space="0" w:color="auto"/>
              <w:right w:val="single" w:sz="8" w:space="0" w:color="auto"/>
            </w:tcBorders>
            <w:shd w:val="clear" w:color="auto" w:fill="auto"/>
            <w:noWrap/>
            <w:vAlign w:val="center"/>
            <w:hideMark/>
          </w:tcPr>
          <w:p w14:paraId="252AAD8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7150723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363A246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6F92A83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71733E3"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219280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7A2073B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4A0547D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12-10-2021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7A2F5A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51B5DD2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48F12B4E"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21C7B675"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02E828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352409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5583FE7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43C6639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CE6AE8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28C17C3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6D28D625"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5AF63E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49732C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27841B8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14-10-2021</w:t>
            </w:r>
          </w:p>
        </w:tc>
        <w:tc>
          <w:tcPr>
            <w:tcW w:w="1284" w:type="dxa"/>
            <w:vMerge/>
            <w:tcBorders>
              <w:top w:val="nil"/>
              <w:left w:val="single" w:sz="8" w:space="0" w:color="auto"/>
              <w:bottom w:val="single" w:sz="8" w:space="0" w:color="auto"/>
              <w:right w:val="single" w:sz="8" w:space="0" w:color="auto"/>
            </w:tcBorders>
            <w:vAlign w:val="center"/>
            <w:hideMark/>
          </w:tcPr>
          <w:p w14:paraId="1220704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17FCE5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1F1B160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98D931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2AC395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420DCC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6BC2A92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25DFA4A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FBCFED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6088C229"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3B276393" w14:textId="77777777" w:rsidTr="00A7005B">
        <w:trPr>
          <w:trHeight w:val="193"/>
        </w:trPr>
        <w:tc>
          <w:tcPr>
            <w:tcW w:w="1544" w:type="dxa"/>
            <w:tcBorders>
              <w:top w:val="nil"/>
              <w:left w:val="nil"/>
              <w:bottom w:val="nil"/>
              <w:right w:val="nil"/>
            </w:tcBorders>
            <w:shd w:val="clear" w:color="auto" w:fill="auto"/>
            <w:noWrap/>
            <w:vAlign w:val="center"/>
            <w:hideMark/>
          </w:tcPr>
          <w:p w14:paraId="4751687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920BE26"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82B7E64"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79C79D9"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8FB6A87"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03277B6" w14:textId="77777777" w:rsidR="003A78B7" w:rsidRPr="006145FD" w:rsidRDefault="003A78B7" w:rsidP="003A78B7">
            <w:pPr>
              <w:widowControl/>
              <w:autoSpaceDE/>
              <w:autoSpaceDN/>
              <w:rPr>
                <w:color w:val="767171"/>
                <w:sz w:val="20"/>
                <w:szCs w:val="20"/>
                <w:lang w:eastAsia="es-DO"/>
              </w:rPr>
            </w:pPr>
          </w:p>
        </w:tc>
      </w:tr>
      <w:tr w:rsidR="006145FD" w:rsidRPr="006145FD" w14:paraId="48C6ECA9"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7123CBC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lastRenderedPageBreak/>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054E69A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2C3871B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0C6EE32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150D241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342D4BE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7DCFD346"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1271EB4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90101801</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375B10F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Comidas para llevar preparadas profesionalmente</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3BA7240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161E1F4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1CA193A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31,000.00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7DAA000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124,000.00 </w:t>
            </w:r>
          </w:p>
        </w:tc>
      </w:tr>
      <w:tr w:rsidR="006145FD" w:rsidRPr="006145FD" w14:paraId="3ADF54F6" w14:textId="77777777" w:rsidTr="00A7005B">
        <w:trPr>
          <w:trHeight w:val="193"/>
        </w:trPr>
        <w:tc>
          <w:tcPr>
            <w:tcW w:w="1544" w:type="dxa"/>
            <w:tcBorders>
              <w:top w:val="nil"/>
              <w:left w:val="nil"/>
              <w:bottom w:val="nil"/>
              <w:right w:val="nil"/>
            </w:tcBorders>
            <w:shd w:val="clear" w:color="auto" w:fill="auto"/>
            <w:noWrap/>
            <w:vAlign w:val="center"/>
            <w:hideMark/>
          </w:tcPr>
          <w:p w14:paraId="28E91041"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0214FC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8FE47A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E10B580"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620FE0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162F97C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124,000.00 </w:t>
            </w:r>
          </w:p>
        </w:tc>
      </w:tr>
      <w:tr w:rsidR="006145FD" w:rsidRPr="006145FD" w14:paraId="4E1C2CD4" w14:textId="77777777" w:rsidTr="00A7005B">
        <w:trPr>
          <w:trHeight w:val="193"/>
        </w:trPr>
        <w:tc>
          <w:tcPr>
            <w:tcW w:w="1544" w:type="dxa"/>
            <w:tcBorders>
              <w:top w:val="nil"/>
              <w:left w:val="nil"/>
              <w:bottom w:val="nil"/>
              <w:right w:val="nil"/>
            </w:tcBorders>
            <w:shd w:val="clear" w:color="auto" w:fill="auto"/>
            <w:noWrap/>
            <w:vAlign w:val="center"/>
            <w:hideMark/>
          </w:tcPr>
          <w:p w14:paraId="24CB31C4"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2410239"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2FF0C44"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D865215"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507F77A"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DADC2EF" w14:textId="77777777" w:rsidR="003A78B7" w:rsidRPr="006145FD" w:rsidRDefault="003A78B7" w:rsidP="003A78B7">
            <w:pPr>
              <w:widowControl/>
              <w:autoSpaceDE/>
              <w:autoSpaceDN/>
              <w:rPr>
                <w:color w:val="767171"/>
                <w:sz w:val="20"/>
                <w:szCs w:val="20"/>
                <w:lang w:eastAsia="es-DO"/>
              </w:rPr>
            </w:pPr>
          </w:p>
        </w:tc>
      </w:tr>
      <w:tr w:rsidR="006145FD" w:rsidRPr="006145FD" w14:paraId="763C45F7"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9F0B15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11CFEE7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70FAE90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64CA56B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416D3B3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16848DB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18CEFFBE"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01551B4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LICENCIAS DE SOFTWARE</w:t>
            </w:r>
          </w:p>
        </w:tc>
        <w:tc>
          <w:tcPr>
            <w:tcW w:w="1806" w:type="dxa"/>
            <w:tcBorders>
              <w:top w:val="nil"/>
              <w:left w:val="nil"/>
              <w:bottom w:val="single" w:sz="8" w:space="0" w:color="auto"/>
              <w:right w:val="single" w:sz="8" w:space="0" w:color="auto"/>
            </w:tcBorders>
            <w:shd w:val="clear" w:color="auto" w:fill="auto"/>
            <w:noWrap/>
            <w:vAlign w:val="center"/>
            <w:hideMark/>
          </w:tcPr>
          <w:p w14:paraId="39053B8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LOS EQUIPOS INFORMATICOS</w:t>
            </w:r>
          </w:p>
        </w:tc>
        <w:tc>
          <w:tcPr>
            <w:tcW w:w="1222" w:type="dxa"/>
            <w:tcBorders>
              <w:top w:val="nil"/>
              <w:left w:val="nil"/>
              <w:bottom w:val="single" w:sz="8" w:space="0" w:color="auto"/>
              <w:right w:val="single" w:sz="8" w:space="0" w:color="auto"/>
            </w:tcBorders>
            <w:shd w:val="clear" w:color="auto" w:fill="auto"/>
            <w:noWrap/>
            <w:vAlign w:val="center"/>
            <w:hideMark/>
          </w:tcPr>
          <w:p w14:paraId="18C8983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628508F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Menores</w:t>
            </w:r>
          </w:p>
        </w:tc>
        <w:tc>
          <w:tcPr>
            <w:tcW w:w="1103" w:type="dxa"/>
            <w:tcBorders>
              <w:top w:val="nil"/>
              <w:left w:val="nil"/>
              <w:bottom w:val="single" w:sz="8" w:space="0" w:color="auto"/>
              <w:right w:val="single" w:sz="8" w:space="0" w:color="auto"/>
            </w:tcBorders>
            <w:shd w:val="clear" w:color="auto" w:fill="auto"/>
            <w:noWrap/>
            <w:vAlign w:val="center"/>
            <w:hideMark/>
          </w:tcPr>
          <w:p w14:paraId="24B5DD6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6FFB5A9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3B113C4D"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835C80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2246C01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0F449B5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12-10-2021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606F4D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63EB154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4C9CEBD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4AEC17F8"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F43269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E2C802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C3CC6A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029D21E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1294CD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0876A6DD"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B3DB565"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E605AF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18E6F5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40529D5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14-10-2021</w:t>
            </w:r>
          </w:p>
        </w:tc>
        <w:tc>
          <w:tcPr>
            <w:tcW w:w="1284" w:type="dxa"/>
            <w:vMerge/>
            <w:tcBorders>
              <w:top w:val="nil"/>
              <w:left w:val="single" w:sz="8" w:space="0" w:color="auto"/>
              <w:bottom w:val="single" w:sz="8" w:space="0" w:color="auto"/>
              <w:right w:val="single" w:sz="8" w:space="0" w:color="auto"/>
            </w:tcBorders>
            <w:vAlign w:val="center"/>
            <w:hideMark/>
          </w:tcPr>
          <w:p w14:paraId="3C6A338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147624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3A91823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68974BBF"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964EB1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F9B8D8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D91220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13D4149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A26530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3B4BDE2E"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7EAAAA0" w14:textId="77777777" w:rsidTr="00A7005B">
        <w:trPr>
          <w:trHeight w:val="193"/>
        </w:trPr>
        <w:tc>
          <w:tcPr>
            <w:tcW w:w="1544" w:type="dxa"/>
            <w:tcBorders>
              <w:top w:val="nil"/>
              <w:left w:val="nil"/>
              <w:bottom w:val="nil"/>
              <w:right w:val="nil"/>
            </w:tcBorders>
            <w:shd w:val="clear" w:color="auto" w:fill="auto"/>
            <w:noWrap/>
            <w:vAlign w:val="center"/>
            <w:hideMark/>
          </w:tcPr>
          <w:p w14:paraId="0F41D1B4"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B16AEC5"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03BA73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B8BA9BF"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7FBF560"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80160C8" w14:textId="77777777" w:rsidR="003A78B7" w:rsidRPr="006145FD" w:rsidRDefault="003A78B7" w:rsidP="003A78B7">
            <w:pPr>
              <w:widowControl/>
              <w:autoSpaceDE/>
              <w:autoSpaceDN/>
              <w:rPr>
                <w:color w:val="767171"/>
                <w:sz w:val="20"/>
                <w:szCs w:val="20"/>
                <w:lang w:eastAsia="es-DO"/>
              </w:rPr>
            </w:pPr>
          </w:p>
        </w:tc>
      </w:tr>
      <w:tr w:rsidR="006145FD" w:rsidRPr="006145FD" w14:paraId="2423A4E0"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00A0B16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2FC2072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4198EAA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226F410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211E93C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2D189BF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25C497A5"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678F8E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43231512</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69F23D8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Software de manejo de licencias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0D2ECB3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5737DEA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1565209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63A0AAC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120,000.00 </w:t>
            </w:r>
          </w:p>
        </w:tc>
      </w:tr>
      <w:tr w:rsidR="006145FD" w:rsidRPr="006145FD" w14:paraId="7BC66A0B" w14:textId="77777777" w:rsidTr="00A7005B">
        <w:trPr>
          <w:trHeight w:val="193"/>
        </w:trPr>
        <w:tc>
          <w:tcPr>
            <w:tcW w:w="1544" w:type="dxa"/>
            <w:tcBorders>
              <w:top w:val="nil"/>
              <w:left w:val="nil"/>
              <w:bottom w:val="nil"/>
              <w:right w:val="nil"/>
            </w:tcBorders>
            <w:shd w:val="clear" w:color="auto" w:fill="auto"/>
            <w:noWrap/>
            <w:vAlign w:val="center"/>
            <w:hideMark/>
          </w:tcPr>
          <w:p w14:paraId="01FA5862"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C1D46F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A39829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B540FF5"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42F504D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4CC6A57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120,000.00 </w:t>
            </w:r>
          </w:p>
        </w:tc>
      </w:tr>
      <w:tr w:rsidR="006145FD" w:rsidRPr="006145FD" w14:paraId="07278420" w14:textId="77777777" w:rsidTr="00A7005B">
        <w:trPr>
          <w:trHeight w:val="193"/>
        </w:trPr>
        <w:tc>
          <w:tcPr>
            <w:tcW w:w="1544" w:type="dxa"/>
            <w:tcBorders>
              <w:top w:val="nil"/>
              <w:left w:val="nil"/>
              <w:bottom w:val="nil"/>
              <w:right w:val="nil"/>
            </w:tcBorders>
            <w:shd w:val="clear" w:color="auto" w:fill="auto"/>
            <w:noWrap/>
            <w:vAlign w:val="center"/>
            <w:hideMark/>
          </w:tcPr>
          <w:p w14:paraId="05DF2175"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C1349E9"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B0769A0"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66C143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4B513E67"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06D3D1E2" w14:textId="77777777" w:rsidR="003A78B7" w:rsidRPr="006145FD" w:rsidRDefault="003A78B7" w:rsidP="003A78B7">
            <w:pPr>
              <w:widowControl/>
              <w:autoSpaceDE/>
              <w:autoSpaceDN/>
              <w:rPr>
                <w:color w:val="767171"/>
                <w:sz w:val="20"/>
                <w:szCs w:val="20"/>
                <w:lang w:eastAsia="es-DO"/>
              </w:rPr>
            </w:pPr>
          </w:p>
        </w:tc>
      </w:tr>
      <w:tr w:rsidR="006145FD" w:rsidRPr="006145FD" w14:paraId="50C537DB"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12047BD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5110CEF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0CE1838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427E72D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08082B1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3C6A302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2B55B4E0"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38FCAC8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BONOS</w:t>
            </w:r>
          </w:p>
        </w:tc>
        <w:tc>
          <w:tcPr>
            <w:tcW w:w="1806" w:type="dxa"/>
            <w:tcBorders>
              <w:top w:val="nil"/>
              <w:left w:val="nil"/>
              <w:bottom w:val="single" w:sz="8" w:space="0" w:color="auto"/>
              <w:right w:val="single" w:sz="8" w:space="0" w:color="auto"/>
            </w:tcBorders>
            <w:shd w:val="clear" w:color="auto" w:fill="auto"/>
            <w:noWrap/>
            <w:vAlign w:val="center"/>
            <w:hideMark/>
          </w:tcPr>
          <w:p w14:paraId="50741E1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AGASAJAR EN EL DIA DE LAS MADRES</w:t>
            </w:r>
          </w:p>
        </w:tc>
        <w:tc>
          <w:tcPr>
            <w:tcW w:w="1222" w:type="dxa"/>
            <w:tcBorders>
              <w:top w:val="nil"/>
              <w:left w:val="nil"/>
              <w:bottom w:val="single" w:sz="8" w:space="0" w:color="auto"/>
              <w:right w:val="single" w:sz="8" w:space="0" w:color="auto"/>
            </w:tcBorders>
            <w:shd w:val="clear" w:color="auto" w:fill="auto"/>
            <w:noWrap/>
            <w:vAlign w:val="center"/>
            <w:hideMark/>
          </w:tcPr>
          <w:p w14:paraId="11B46BF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519FDC3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7CD02E3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598A57C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3370F74C"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208B17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728D15F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2991A37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01-04-2021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338DF2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47D69E1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0F7C6D1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6398C1A7"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FCBFB7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F7A204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B3511C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2DF875F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FD2105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28C9DFB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A062902"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64A10C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271F4A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38C3DF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03-04-2021</w:t>
            </w:r>
          </w:p>
        </w:tc>
        <w:tc>
          <w:tcPr>
            <w:tcW w:w="1284" w:type="dxa"/>
            <w:vMerge/>
            <w:tcBorders>
              <w:top w:val="nil"/>
              <w:left w:val="single" w:sz="8" w:space="0" w:color="auto"/>
              <w:bottom w:val="single" w:sz="8" w:space="0" w:color="auto"/>
              <w:right w:val="single" w:sz="8" w:space="0" w:color="auto"/>
            </w:tcBorders>
            <w:vAlign w:val="center"/>
            <w:hideMark/>
          </w:tcPr>
          <w:p w14:paraId="4D72231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EBA338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38589984"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C971E35"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95FF33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102556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192404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02B7EB8A"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4D3AC2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278035A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10E5086" w14:textId="77777777" w:rsidTr="00A7005B">
        <w:trPr>
          <w:trHeight w:val="193"/>
        </w:trPr>
        <w:tc>
          <w:tcPr>
            <w:tcW w:w="1544" w:type="dxa"/>
            <w:tcBorders>
              <w:top w:val="nil"/>
              <w:left w:val="nil"/>
              <w:bottom w:val="nil"/>
              <w:right w:val="nil"/>
            </w:tcBorders>
            <w:shd w:val="clear" w:color="auto" w:fill="auto"/>
            <w:noWrap/>
            <w:vAlign w:val="center"/>
            <w:hideMark/>
          </w:tcPr>
          <w:p w14:paraId="4C6ECF9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21EA2E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C5C69F5"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059C761"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0F4292F5"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080C75C2" w14:textId="77777777" w:rsidR="003A78B7" w:rsidRPr="006145FD" w:rsidRDefault="003A78B7" w:rsidP="003A78B7">
            <w:pPr>
              <w:widowControl/>
              <w:autoSpaceDE/>
              <w:autoSpaceDN/>
              <w:rPr>
                <w:color w:val="767171"/>
                <w:sz w:val="20"/>
                <w:szCs w:val="20"/>
                <w:lang w:eastAsia="es-DO"/>
              </w:rPr>
            </w:pPr>
          </w:p>
        </w:tc>
      </w:tr>
      <w:tr w:rsidR="006145FD" w:rsidRPr="006145FD" w14:paraId="33D11E51"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7D3407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501BBE0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5354FC5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7E605BA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51A8362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3D319FE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555EFB86"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884CD6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14111608</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19C81F2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Certificados de regalo</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2D5F695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4059107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33D9614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35749AA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70,000.00 </w:t>
            </w:r>
          </w:p>
        </w:tc>
      </w:tr>
      <w:tr w:rsidR="006145FD" w:rsidRPr="006145FD" w14:paraId="169B7517" w14:textId="77777777" w:rsidTr="00A7005B">
        <w:trPr>
          <w:trHeight w:val="193"/>
        </w:trPr>
        <w:tc>
          <w:tcPr>
            <w:tcW w:w="1544" w:type="dxa"/>
            <w:tcBorders>
              <w:top w:val="nil"/>
              <w:left w:val="nil"/>
              <w:bottom w:val="nil"/>
              <w:right w:val="nil"/>
            </w:tcBorders>
            <w:shd w:val="clear" w:color="auto" w:fill="auto"/>
            <w:noWrap/>
            <w:vAlign w:val="center"/>
            <w:hideMark/>
          </w:tcPr>
          <w:p w14:paraId="37E41640"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4367588"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847CBE7"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5665387"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719F508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07E27B2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70,000.00 </w:t>
            </w:r>
          </w:p>
        </w:tc>
      </w:tr>
      <w:tr w:rsidR="006145FD" w:rsidRPr="006145FD" w14:paraId="0F07C7F7" w14:textId="77777777" w:rsidTr="00A7005B">
        <w:trPr>
          <w:trHeight w:val="193"/>
        </w:trPr>
        <w:tc>
          <w:tcPr>
            <w:tcW w:w="1544" w:type="dxa"/>
            <w:tcBorders>
              <w:top w:val="nil"/>
              <w:left w:val="nil"/>
              <w:bottom w:val="nil"/>
              <w:right w:val="nil"/>
            </w:tcBorders>
            <w:shd w:val="clear" w:color="auto" w:fill="auto"/>
            <w:noWrap/>
            <w:vAlign w:val="center"/>
            <w:hideMark/>
          </w:tcPr>
          <w:p w14:paraId="64E7B8BD"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8A70C25"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B89A6FB"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AD7C638"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2DC46C9"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7944AD5" w14:textId="77777777" w:rsidR="003A78B7" w:rsidRPr="006145FD" w:rsidRDefault="003A78B7" w:rsidP="003A78B7">
            <w:pPr>
              <w:widowControl/>
              <w:autoSpaceDE/>
              <w:autoSpaceDN/>
              <w:rPr>
                <w:color w:val="767171"/>
                <w:sz w:val="20"/>
                <w:szCs w:val="20"/>
                <w:lang w:eastAsia="es-DO"/>
              </w:rPr>
            </w:pPr>
          </w:p>
        </w:tc>
      </w:tr>
      <w:tr w:rsidR="006145FD" w:rsidRPr="006145FD" w14:paraId="27ED5C66"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388F088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6245F21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3064284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0D6AFFA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5CDF19F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75F3E03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7A9D29DC"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57FE745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BONOS</w:t>
            </w:r>
          </w:p>
        </w:tc>
        <w:tc>
          <w:tcPr>
            <w:tcW w:w="1806" w:type="dxa"/>
            <w:tcBorders>
              <w:top w:val="nil"/>
              <w:left w:val="nil"/>
              <w:bottom w:val="single" w:sz="8" w:space="0" w:color="auto"/>
              <w:right w:val="single" w:sz="8" w:space="0" w:color="auto"/>
            </w:tcBorders>
            <w:shd w:val="clear" w:color="auto" w:fill="auto"/>
            <w:noWrap/>
            <w:vAlign w:val="center"/>
            <w:hideMark/>
          </w:tcPr>
          <w:p w14:paraId="57C326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BONOS PARA FESTIVIDADES NAVIDEÑAS</w:t>
            </w:r>
          </w:p>
        </w:tc>
        <w:tc>
          <w:tcPr>
            <w:tcW w:w="1222" w:type="dxa"/>
            <w:tcBorders>
              <w:top w:val="nil"/>
              <w:left w:val="nil"/>
              <w:bottom w:val="single" w:sz="8" w:space="0" w:color="auto"/>
              <w:right w:val="single" w:sz="8" w:space="0" w:color="auto"/>
            </w:tcBorders>
            <w:shd w:val="clear" w:color="auto" w:fill="auto"/>
            <w:noWrap/>
            <w:vAlign w:val="center"/>
            <w:hideMark/>
          </w:tcPr>
          <w:p w14:paraId="74AE626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6101064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Menores</w:t>
            </w:r>
          </w:p>
        </w:tc>
        <w:tc>
          <w:tcPr>
            <w:tcW w:w="1103" w:type="dxa"/>
            <w:tcBorders>
              <w:top w:val="nil"/>
              <w:left w:val="nil"/>
              <w:bottom w:val="single" w:sz="8" w:space="0" w:color="auto"/>
              <w:right w:val="single" w:sz="8" w:space="0" w:color="auto"/>
            </w:tcBorders>
            <w:shd w:val="clear" w:color="auto" w:fill="auto"/>
            <w:noWrap/>
            <w:vAlign w:val="center"/>
            <w:hideMark/>
          </w:tcPr>
          <w:p w14:paraId="7F5B4A2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6C39A5D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23C3A506"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A5BD2A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2FAC787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0696C24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15-10-2021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0A6FA9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00E8A84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788BBC4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0D8AB04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39EAE7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99822E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7C7F2A8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358EF1C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7DF3C6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5A1C5F8E"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E3A0733"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C98E6D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0DC7A2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154819C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20-10-2021</w:t>
            </w:r>
          </w:p>
        </w:tc>
        <w:tc>
          <w:tcPr>
            <w:tcW w:w="1284" w:type="dxa"/>
            <w:vMerge/>
            <w:tcBorders>
              <w:top w:val="nil"/>
              <w:left w:val="single" w:sz="8" w:space="0" w:color="auto"/>
              <w:bottom w:val="single" w:sz="8" w:space="0" w:color="auto"/>
              <w:right w:val="single" w:sz="8" w:space="0" w:color="auto"/>
            </w:tcBorders>
            <w:vAlign w:val="center"/>
            <w:hideMark/>
          </w:tcPr>
          <w:p w14:paraId="0A1152F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5A9852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63653F4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995B0C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332F90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588890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41FD218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26FB8E3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B8C600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734BAF6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3ADB06E5" w14:textId="77777777" w:rsidTr="00A7005B">
        <w:trPr>
          <w:trHeight w:val="193"/>
        </w:trPr>
        <w:tc>
          <w:tcPr>
            <w:tcW w:w="1544" w:type="dxa"/>
            <w:tcBorders>
              <w:top w:val="nil"/>
              <w:left w:val="nil"/>
              <w:bottom w:val="nil"/>
              <w:right w:val="nil"/>
            </w:tcBorders>
            <w:shd w:val="clear" w:color="auto" w:fill="auto"/>
            <w:noWrap/>
            <w:vAlign w:val="center"/>
            <w:hideMark/>
          </w:tcPr>
          <w:p w14:paraId="3EAAB2F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5A0287D"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C3E01D3"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1D8E141"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08466025"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0EE323A4" w14:textId="77777777" w:rsidR="003A78B7" w:rsidRPr="006145FD" w:rsidRDefault="003A78B7" w:rsidP="003A78B7">
            <w:pPr>
              <w:widowControl/>
              <w:autoSpaceDE/>
              <w:autoSpaceDN/>
              <w:rPr>
                <w:color w:val="767171"/>
                <w:sz w:val="20"/>
                <w:szCs w:val="20"/>
                <w:lang w:eastAsia="es-DO"/>
              </w:rPr>
            </w:pPr>
          </w:p>
        </w:tc>
      </w:tr>
      <w:tr w:rsidR="006145FD" w:rsidRPr="006145FD" w14:paraId="272AC2B9"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7FA4617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603D2AF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25A619E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703B7F8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3598B0D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3DC41A1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08F8BB03"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E7CF42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14111608</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0AB001F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Certificados de regalo</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1D48539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7ABBD98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13947AF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423F144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250,000.00 </w:t>
            </w:r>
          </w:p>
        </w:tc>
      </w:tr>
      <w:tr w:rsidR="006145FD" w:rsidRPr="006145FD" w14:paraId="3A8F7E38" w14:textId="77777777" w:rsidTr="00A7005B">
        <w:trPr>
          <w:trHeight w:val="193"/>
        </w:trPr>
        <w:tc>
          <w:tcPr>
            <w:tcW w:w="1544" w:type="dxa"/>
            <w:tcBorders>
              <w:top w:val="nil"/>
              <w:left w:val="nil"/>
              <w:bottom w:val="nil"/>
              <w:right w:val="nil"/>
            </w:tcBorders>
            <w:shd w:val="clear" w:color="auto" w:fill="auto"/>
            <w:noWrap/>
            <w:vAlign w:val="center"/>
            <w:hideMark/>
          </w:tcPr>
          <w:p w14:paraId="492B1ACF"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5B0644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B047D12"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63EDDA0"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14C924E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0399B3B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250,000.00 </w:t>
            </w:r>
          </w:p>
        </w:tc>
      </w:tr>
      <w:tr w:rsidR="006145FD" w:rsidRPr="006145FD" w14:paraId="0D698B6B" w14:textId="77777777" w:rsidTr="00A7005B">
        <w:trPr>
          <w:trHeight w:val="193"/>
        </w:trPr>
        <w:tc>
          <w:tcPr>
            <w:tcW w:w="1544" w:type="dxa"/>
            <w:tcBorders>
              <w:top w:val="nil"/>
              <w:left w:val="nil"/>
              <w:bottom w:val="nil"/>
              <w:right w:val="nil"/>
            </w:tcBorders>
            <w:shd w:val="clear" w:color="auto" w:fill="auto"/>
            <w:noWrap/>
            <w:vAlign w:val="center"/>
            <w:hideMark/>
          </w:tcPr>
          <w:p w14:paraId="2DE9F9EB"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4258278"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E0ADDC2"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1EA1CBD"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D5D6084"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24C8A7C" w14:textId="77777777" w:rsidR="003A78B7" w:rsidRPr="006145FD" w:rsidRDefault="003A78B7" w:rsidP="003A78B7">
            <w:pPr>
              <w:widowControl/>
              <w:autoSpaceDE/>
              <w:autoSpaceDN/>
              <w:rPr>
                <w:color w:val="767171"/>
                <w:sz w:val="20"/>
                <w:szCs w:val="20"/>
                <w:lang w:eastAsia="es-DO"/>
              </w:rPr>
            </w:pPr>
          </w:p>
        </w:tc>
      </w:tr>
      <w:tr w:rsidR="006145FD" w:rsidRPr="006145FD" w14:paraId="6C59AD82"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5164F9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63F7B41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30C4893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7ED1831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469EB6F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51DED33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0770DC4E"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47624DD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FESTIVIDADES</w:t>
            </w:r>
          </w:p>
        </w:tc>
        <w:tc>
          <w:tcPr>
            <w:tcW w:w="1806" w:type="dxa"/>
            <w:tcBorders>
              <w:top w:val="nil"/>
              <w:left w:val="nil"/>
              <w:bottom w:val="single" w:sz="8" w:space="0" w:color="auto"/>
              <w:right w:val="single" w:sz="8" w:space="0" w:color="auto"/>
            </w:tcBorders>
            <w:shd w:val="clear" w:color="auto" w:fill="auto"/>
            <w:noWrap/>
            <w:vAlign w:val="center"/>
            <w:hideMark/>
          </w:tcPr>
          <w:p w14:paraId="2150DD1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CELEBRACION DE FIESTA NAVIDEÑA</w:t>
            </w:r>
          </w:p>
        </w:tc>
        <w:tc>
          <w:tcPr>
            <w:tcW w:w="1222" w:type="dxa"/>
            <w:tcBorders>
              <w:top w:val="nil"/>
              <w:left w:val="nil"/>
              <w:bottom w:val="single" w:sz="8" w:space="0" w:color="auto"/>
              <w:right w:val="single" w:sz="8" w:space="0" w:color="auto"/>
            </w:tcBorders>
            <w:shd w:val="clear" w:color="auto" w:fill="auto"/>
            <w:noWrap/>
            <w:vAlign w:val="center"/>
            <w:hideMark/>
          </w:tcPr>
          <w:p w14:paraId="363E86B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17C3A9C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Menores</w:t>
            </w:r>
          </w:p>
        </w:tc>
        <w:tc>
          <w:tcPr>
            <w:tcW w:w="1103" w:type="dxa"/>
            <w:tcBorders>
              <w:top w:val="nil"/>
              <w:left w:val="nil"/>
              <w:bottom w:val="single" w:sz="8" w:space="0" w:color="auto"/>
              <w:right w:val="single" w:sz="8" w:space="0" w:color="auto"/>
            </w:tcBorders>
            <w:shd w:val="clear" w:color="auto" w:fill="auto"/>
            <w:noWrap/>
            <w:vAlign w:val="center"/>
            <w:hideMark/>
          </w:tcPr>
          <w:p w14:paraId="4855C63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1DA2BE7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37FF6B58"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FC05B5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617D5C5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214B7A5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10-11-2021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7A189E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3B33B65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49E6D829"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303A428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CC5EFA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086B31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A91CE7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06AA021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31F374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1F98492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1C8AF09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6169F6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CED863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6F42990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15-11-2021</w:t>
            </w:r>
          </w:p>
        </w:tc>
        <w:tc>
          <w:tcPr>
            <w:tcW w:w="1284" w:type="dxa"/>
            <w:vMerge/>
            <w:tcBorders>
              <w:top w:val="nil"/>
              <w:left w:val="single" w:sz="8" w:space="0" w:color="auto"/>
              <w:bottom w:val="single" w:sz="8" w:space="0" w:color="auto"/>
              <w:right w:val="single" w:sz="8" w:space="0" w:color="auto"/>
            </w:tcBorders>
            <w:vAlign w:val="center"/>
            <w:hideMark/>
          </w:tcPr>
          <w:p w14:paraId="68F4E85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6836E1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4B231935"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1F4927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93C2DF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4BB37A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D5348A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4</w:t>
            </w:r>
          </w:p>
        </w:tc>
        <w:tc>
          <w:tcPr>
            <w:tcW w:w="1284" w:type="dxa"/>
            <w:vMerge/>
            <w:tcBorders>
              <w:top w:val="nil"/>
              <w:left w:val="single" w:sz="8" w:space="0" w:color="auto"/>
              <w:bottom w:val="single" w:sz="8" w:space="0" w:color="auto"/>
              <w:right w:val="single" w:sz="8" w:space="0" w:color="auto"/>
            </w:tcBorders>
            <w:vAlign w:val="center"/>
            <w:hideMark/>
          </w:tcPr>
          <w:p w14:paraId="4F17FF7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6B08AA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1DC38C9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297205CA" w14:textId="77777777" w:rsidTr="00A7005B">
        <w:trPr>
          <w:trHeight w:val="193"/>
        </w:trPr>
        <w:tc>
          <w:tcPr>
            <w:tcW w:w="1544" w:type="dxa"/>
            <w:tcBorders>
              <w:top w:val="nil"/>
              <w:left w:val="nil"/>
              <w:bottom w:val="nil"/>
              <w:right w:val="nil"/>
            </w:tcBorders>
            <w:shd w:val="clear" w:color="auto" w:fill="auto"/>
            <w:noWrap/>
            <w:vAlign w:val="center"/>
            <w:hideMark/>
          </w:tcPr>
          <w:p w14:paraId="4EA36F0A"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EE7B90F"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AB359E7"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D8CCAA8"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D4783C4"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B96F642" w14:textId="77777777" w:rsidR="003A78B7" w:rsidRPr="006145FD" w:rsidRDefault="003A78B7" w:rsidP="003A78B7">
            <w:pPr>
              <w:widowControl/>
              <w:autoSpaceDE/>
              <w:autoSpaceDN/>
              <w:rPr>
                <w:color w:val="767171"/>
                <w:sz w:val="20"/>
                <w:szCs w:val="20"/>
                <w:lang w:eastAsia="es-DO"/>
              </w:rPr>
            </w:pPr>
          </w:p>
        </w:tc>
      </w:tr>
      <w:tr w:rsidR="006145FD" w:rsidRPr="006145FD" w14:paraId="24615D29"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1654D89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5007151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3AC1F31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3D96C4D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5C0A5AF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1451E24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6DD39D6E"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463FB24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80141607</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14A82DF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Gestión de eventos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12F7DEC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4A29684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319267A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589F2EC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200,000.00 </w:t>
            </w:r>
          </w:p>
        </w:tc>
      </w:tr>
      <w:tr w:rsidR="006145FD" w:rsidRPr="006145FD" w14:paraId="2DF1AA81" w14:textId="77777777" w:rsidTr="00A7005B">
        <w:trPr>
          <w:trHeight w:val="193"/>
        </w:trPr>
        <w:tc>
          <w:tcPr>
            <w:tcW w:w="1544" w:type="dxa"/>
            <w:tcBorders>
              <w:top w:val="nil"/>
              <w:left w:val="nil"/>
              <w:bottom w:val="nil"/>
              <w:right w:val="nil"/>
            </w:tcBorders>
            <w:shd w:val="clear" w:color="auto" w:fill="auto"/>
            <w:noWrap/>
            <w:vAlign w:val="center"/>
            <w:hideMark/>
          </w:tcPr>
          <w:p w14:paraId="6A4B63D1"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94147A1"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865CB40"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4330EF9"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75D22D3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1B1C764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200,000.00 </w:t>
            </w:r>
          </w:p>
        </w:tc>
      </w:tr>
      <w:tr w:rsidR="006145FD" w:rsidRPr="006145FD" w14:paraId="0757D97B" w14:textId="77777777" w:rsidTr="00A7005B">
        <w:trPr>
          <w:trHeight w:val="193"/>
        </w:trPr>
        <w:tc>
          <w:tcPr>
            <w:tcW w:w="1544" w:type="dxa"/>
            <w:tcBorders>
              <w:top w:val="nil"/>
              <w:left w:val="nil"/>
              <w:bottom w:val="nil"/>
              <w:right w:val="nil"/>
            </w:tcBorders>
            <w:shd w:val="clear" w:color="auto" w:fill="auto"/>
            <w:noWrap/>
            <w:vAlign w:val="center"/>
            <w:hideMark/>
          </w:tcPr>
          <w:p w14:paraId="2B26D940"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C69438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D50F66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60A7FA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BCFEB28"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27D2DEE" w14:textId="77777777" w:rsidR="003A78B7" w:rsidRPr="006145FD" w:rsidRDefault="003A78B7" w:rsidP="003A78B7">
            <w:pPr>
              <w:widowControl/>
              <w:autoSpaceDE/>
              <w:autoSpaceDN/>
              <w:rPr>
                <w:color w:val="767171"/>
                <w:sz w:val="20"/>
                <w:szCs w:val="20"/>
                <w:lang w:eastAsia="es-DO"/>
              </w:rPr>
            </w:pPr>
          </w:p>
        </w:tc>
      </w:tr>
      <w:tr w:rsidR="006145FD" w:rsidRPr="006145FD" w14:paraId="18D0A4A6"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03F0B3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1D9F0EE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7A0BBBC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2F2F0DB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3B2F0D1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1714ECE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64B6BF99"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1749222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 PROFESIONALES</w:t>
            </w:r>
          </w:p>
        </w:tc>
        <w:tc>
          <w:tcPr>
            <w:tcW w:w="1806" w:type="dxa"/>
            <w:tcBorders>
              <w:top w:val="nil"/>
              <w:left w:val="nil"/>
              <w:bottom w:val="single" w:sz="8" w:space="0" w:color="auto"/>
              <w:right w:val="single" w:sz="8" w:space="0" w:color="auto"/>
            </w:tcBorders>
            <w:shd w:val="clear" w:color="auto" w:fill="auto"/>
            <w:noWrap/>
            <w:vAlign w:val="center"/>
            <w:hideMark/>
          </w:tcPr>
          <w:p w14:paraId="6BB05F0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 DE ABOGADA EXTERNA</w:t>
            </w:r>
          </w:p>
        </w:tc>
        <w:tc>
          <w:tcPr>
            <w:tcW w:w="1222" w:type="dxa"/>
            <w:tcBorders>
              <w:top w:val="nil"/>
              <w:left w:val="nil"/>
              <w:bottom w:val="single" w:sz="8" w:space="0" w:color="auto"/>
              <w:right w:val="single" w:sz="8" w:space="0" w:color="auto"/>
            </w:tcBorders>
            <w:shd w:val="clear" w:color="auto" w:fill="auto"/>
            <w:noWrap/>
            <w:vAlign w:val="center"/>
            <w:hideMark/>
          </w:tcPr>
          <w:p w14:paraId="683A6B1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242BC37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Menores</w:t>
            </w:r>
          </w:p>
        </w:tc>
        <w:tc>
          <w:tcPr>
            <w:tcW w:w="1103" w:type="dxa"/>
            <w:tcBorders>
              <w:top w:val="nil"/>
              <w:left w:val="nil"/>
              <w:bottom w:val="single" w:sz="8" w:space="0" w:color="auto"/>
              <w:right w:val="single" w:sz="8" w:space="0" w:color="auto"/>
            </w:tcBorders>
            <w:shd w:val="clear" w:color="auto" w:fill="auto"/>
            <w:noWrap/>
            <w:vAlign w:val="center"/>
            <w:hideMark/>
          </w:tcPr>
          <w:p w14:paraId="3DF5E80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1DD3E2F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379AF4D3"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1E12E5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46BABC2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04D219F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08-02-2021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B3BBA4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0D65241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7C25221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615FB03D"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EAF1C5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EDF1FB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40D01E0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0B1C99A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33F94D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193D57D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6D202DC3"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EF90BE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34A341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70BC753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11-02-2021</w:t>
            </w:r>
          </w:p>
        </w:tc>
        <w:tc>
          <w:tcPr>
            <w:tcW w:w="1284" w:type="dxa"/>
            <w:vMerge/>
            <w:tcBorders>
              <w:top w:val="nil"/>
              <w:left w:val="single" w:sz="8" w:space="0" w:color="auto"/>
              <w:bottom w:val="single" w:sz="8" w:space="0" w:color="auto"/>
              <w:right w:val="single" w:sz="8" w:space="0" w:color="auto"/>
            </w:tcBorders>
            <w:vAlign w:val="center"/>
            <w:hideMark/>
          </w:tcPr>
          <w:p w14:paraId="08EAE28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600490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43FD728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0197E679"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68887E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ED3732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50F47F4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4EC3627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8A463D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1597F4D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83017A3" w14:textId="77777777" w:rsidTr="00A7005B">
        <w:trPr>
          <w:trHeight w:val="193"/>
        </w:trPr>
        <w:tc>
          <w:tcPr>
            <w:tcW w:w="1544" w:type="dxa"/>
            <w:tcBorders>
              <w:top w:val="nil"/>
              <w:left w:val="nil"/>
              <w:bottom w:val="nil"/>
              <w:right w:val="nil"/>
            </w:tcBorders>
            <w:shd w:val="clear" w:color="auto" w:fill="auto"/>
            <w:noWrap/>
            <w:vAlign w:val="center"/>
            <w:hideMark/>
          </w:tcPr>
          <w:p w14:paraId="3B715CB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6FDB6A4"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E546354"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6737EBC"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7D1B761"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374F035" w14:textId="77777777" w:rsidR="003A78B7" w:rsidRPr="006145FD" w:rsidRDefault="003A78B7" w:rsidP="003A78B7">
            <w:pPr>
              <w:widowControl/>
              <w:autoSpaceDE/>
              <w:autoSpaceDN/>
              <w:rPr>
                <w:color w:val="767171"/>
                <w:sz w:val="20"/>
                <w:szCs w:val="20"/>
                <w:lang w:eastAsia="es-DO"/>
              </w:rPr>
            </w:pPr>
          </w:p>
        </w:tc>
      </w:tr>
      <w:tr w:rsidR="006145FD" w:rsidRPr="006145FD" w14:paraId="51FCDA47"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1807C81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7D95030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58A3405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09E77CF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10B17D7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0426725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10807EF3"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C4EC6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86101713</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252FC36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Servicios de formación profesional en derecho</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3469472D"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45DC589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3140AC5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444,000.00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19208AF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444,000.00 </w:t>
            </w:r>
          </w:p>
        </w:tc>
      </w:tr>
      <w:tr w:rsidR="006145FD" w:rsidRPr="006145FD" w14:paraId="536683A8" w14:textId="77777777" w:rsidTr="00A7005B">
        <w:trPr>
          <w:trHeight w:val="193"/>
        </w:trPr>
        <w:tc>
          <w:tcPr>
            <w:tcW w:w="1544" w:type="dxa"/>
            <w:tcBorders>
              <w:top w:val="nil"/>
              <w:left w:val="nil"/>
              <w:bottom w:val="nil"/>
              <w:right w:val="nil"/>
            </w:tcBorders>
            <w:shd w:val="clear" w:color="auto" w:fill="auto"/>
            <w:noWrap/>
            <w:vAlign w:val="center"/>
            <w:hideMark/>
          </w:tcPr>
          <w:p w14:paraId="2C92F9DC"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D882EA3"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C71E228"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7FDE231"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31DB141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3C9FA41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444,000.00 </w:t>
            </w:r>
          </w:p>
        </w:tc>
      </w:tr>
      <w:tr w:rsidR="006145FD" w:rsidRPr="006145FD" w14:paraId="6EF3A76B" w14:textId="77777777" w:rsidTr="00A7005B">
        <w:trPr>
          <w:trHeight w:val="193"/>
        </w:trPr>
        <w:tc>
          <w:tcPr>
            <w:tcW w:w="1544" w:type="dxa"/>
            <w:tcBorders>
              <w:top w:val="nil"/>
              <w:left w:val="nil"/>
              <w:bottom w:val="nil"/>
              <w:right w:val="nil"/>
            </w:tcBorders>
            <w:shd w:val="clear" w:color="auto" w:fill="auto"/>
            <w:noWrap/>
            <w:vAlign w:val="center"/>
            <w:hideMark/>
          </w:tcPr>
          <w:p w14:paraId="1ED5AF8E"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6BCA72B"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E65C22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0D678C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EE575D6"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3E68E72" w14:textId="77777777" w:rsidR="003A78B7" w:rsidRPr="006145FD" w:rsidRDefault="003A78B7" w:rsidP="003A78B7">
            <w:pPr>
              <w:widowControl/>
              <w:autoSpaceDE/>
              <w:autoSpaceDN/>
              <w:rPr>
                <w:color w:val="767171"/>
                <w:sz w:val="20"/>
                <w:szCs w:val="20"/>
                <w:lang w:eastAsia="es-DO"/>
              </w:rPr>
            </w:pPr>
          </w:p>
        </w:tc>
      </w:tr>
      <w:tr w:rsidR="006145FD" w:rsidRPr="006145FD" w14:paraId="09369CA1"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146AA56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5A57A7F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6FD4C41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50739A1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7DEC632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70A51C2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74B92E19"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0F237B7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TICKETS COMBUSTIBLE</w:t>
            </w:r>
          </w:p>
        </w:tc>
        <w:tc>
          <w:tcPr>
            <w:tcW w:w="1806" w:type="dxa"/>
            <w:tcBorders>
              <w:top w:val="nil"/>
              <w:left w:val="nil"/>
              <w:bottom w:val="single" w:sz="8" w:space="0" w:color="auto"/>
              <w:right w:val="single" w:sz="8" w:space="0" w:color="auto"/>
            </w:tcBorders>
            <w:shd w:val="clear" w:color="auto" w:fill="auto"/>
            <w:noWrap/>
            <w:vAlign w:val="center"/>
            <w:hideMark/>
          </w:tcPr>
          <w:p w14:paraId="5F44802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LAS OPERACIONES DEL CONIAF</w:t>
            </w:r>
          </w:p>
        </w:tc>
        <w:tc>
          <w:tcPr>
            <w:tcW w:w="1222" w:type="dxa"/>
            <w:tcBorders>
              <w:top w:val="nil"/>
              <w:left w:val="nil"/>
              <w:bottom w:val="single" w:sz="8" w:space="0" w:color="auto"/>
              <w:right w:val="single" w:sz="8" w:space="0" w:color="auto"/>
            </w:tcBorders>
            <w:shd w:val="clear" w:color="auto" w:fill="auto"/>
            <w:noWrap/>
            <w:vAlign w:val="center"/>
            <w:hideMark/>
          </w:tcPr>
          <w:p w14:paraId="61F58F5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2489E74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Comparacion de Precios</w:t>
            </w:r>
          </w:p>
        </w:tc>
        <w:tc>
          <w:tcPr>
            <w:tcW w:w="1103" w:type="dxa"/>
            <w:tcBorders>
              <w:top w:val="nil"/>
              <w:left w:val="nil"/>
              <w:bottom w:val="single" w:sz="8" w:space="0" w:color="auto"/>
              <w:right w:val="single" w:sz="8" w:space="0" w:color="auto"/>
            </w:tcBorders>
            <w:shd w:val="clear" w:color="auto" w:fill="auto"/>
            <w:noWrap/>
            <w:vAlign w:val="center"/>
            <w:hideMark/>
          </w:tcPr>
          <w:p w14:paraId="5979AE3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2C1D224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DEF3454"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F2A5E4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176FCAE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36C78BD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11-06-2021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04C3FA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283291E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3714398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39510FCD"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CB736E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BC24B8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7D9685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3A85B99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72C93D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44317B39"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257C5D4F"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5D7F9F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99E934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5384534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16-06-2021</w:t>
            </w:r>
          </w:p>
        </w:tc>
        <w:tc>
          <w:tcPr>
            <w:tcW w:w="1284" w:type="dxa"/>
            <w:vMerge/>
            <w:tcBorders>
              <w:top w:val="nil"/>
              <w:left w:val="single" w:sz="8" w:space="0" w:color="auto"/>
              <w:bottom w:val="single" w:sz="8" w:space="0" w:color="auto"/>
              <w:right w:val="single" w:sz="8" w:space="0" w:color="auto"/>
            </w:tcBorders>
            <w:vAlign w:val="center"/>
            <w:hideMark/>
          </w:tcPr>
          <w:p w14:paraId="167B677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73E160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43E0E34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0D23E246"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F1467D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CE1135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1AF3E0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5AEB7B7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6EB834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641823D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E94A757" w14:textId="77777777" w:rsidTr="00A7005B">
        <w:trPr>
          <w:trHeight w:val="193"/>
        </w:trPr>
        <w:tc>
          <w:tcPr>
            <w:tcW w:w="1544" w:type="dxa"/>
            <w:tcBorders>
              <w:top w:val="nil"/>
              <w:left w:val="nil"/>
              <w:bottom w:val="nil"/>
              <w:right w:val="nil"/>
            </w:tcBorders>
            <w:shd w:val="clear" w:color="auto" w:fill="auto"/>
            <w:noWrap/>
            <w:vAlign w:val="center"/>
            <w:hideMark/>
          </w:tcPr>
          <w:p w14:paraId="34AC51E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1CDCBED"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F151CDC"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80114FD"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C8F0B6B"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6B5FC16" w14:textId="77777777" w:rsidR="003A78B7" w:rsidRPr="006145FD" w:rsidRDefault="003A78B7" w:rsidP="003A78B7">
            <w:pPr>
              <w:widowControl/>
              <w:autoSpaceDE/>
              <w:autoSpaceDN/>
              <w:rPr>
                <w:color w:val="767171"/>
                <w:sz w:val="20"/>
                <w:szCs w:val="20"/>
                <w:lang w:eastAsia="es-DO"/>
              </w:rPr>
            </w:pPr>
          </w:p>
        </w:tc>
      </w:tr>
      <w:tr w:rsidR="006145FD" w:rsidRPr="006145FD" w14:paraId="29F0EDA5"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37E49C2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5847856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4AD6405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187068F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2B766C4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7925606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19DC5D47"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1AD9A7B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15101506</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2B02CF2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Gasolina</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25D0BD5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53FC8DB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1AD5A0E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108A048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100,000.00 </w:t>
            </w:r>
          </w:p>
        </w:tc>
      </w:tr>
      <w:tr w:rsidR="006145FD" w:rsidRPr="006145FD" w14:paraId="04A204B4"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5F3230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15101506</w:t>
            </w:r>
          </w:p>
        </w:tc>
        <w:tc>
          <w:tcPr>
            <w:tcW w:w="1806" w:type="dxa"/>
            <w:tcBorders>
              <w:top w:val="nil"/>
              <w:left w:val="nil"/>
              <w:bottom w:val="single" w:sz="4" w:space="0" w:color="auto"/>
              <w:right w:val="single" w:sz="4" w:space="0" w:color="auto"/>
            </w:tcBorders>
            <w:shd w:val="clear" w:color="000000" w:fill="auto"/>
            <w:vAlign w:val="center"/>
            <w:hideMark/>
          </w:tcPr>
          <w:p w14:paraId="4B9423F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Gasolina</w:t>
            </w:r>
          </w:p>
        </w:tc>
        <w:tc>
          <w:tcPr>
            <w:tcW w:w="1222" w:type="dxa"/>
            <w:tcBorders>
              <w:top w:val="nil"/>
              <w:left w:val="nil"/>
              <w:bottom w:val="single" w:sz="4" w:space="0" w:color="auto"/>
              <w:right w:val="single" w:sz="4" w:space="0" w:color="auto"/>
            </w:tcBorders>
            <w:shd w:val="clear" w:color="000000" w:fill="auto"/>
            <w:noWrap/>
            <w:vAlign w:val="center"/>
            <w:hideMark/>
          </w:tcPr>
          <w:p w14:paraId="0D34220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4095C7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400</w:t>
            </w:r>
          </w:p>
        </w:tc>
        <w:tc>
          <w:tcPr>
            <w:tcW w:w="1103" w:type="dxa"/>
            <w:tcBorders>
              <w:top w:val="nil"/>
              <w:left w:val="nil"/>
              <w:bottom w:val="single" w:sz="4" w:space="0" w:color="auto"/>
              <w:right w:val="single" w:sz="4" w:space="0" w:color="auto"/>
            </w:tcBorders>
            <w:shd w:val="clear" w:color="000000" w:fill="auto"/>
            <w:noWrap/>
            <w:vAlign w:val="center"/>
            <w:hideMark/>
          </w:tcPr>
          <w:p w14:paraId="162C8AB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 </w:t>
            </w:r>
          </w:p>
        </w:tc>
        <w:tc>
          <w:tcPr>
            <w:tcW w:w="1630" w:type="dxa"/>
            <w:tcBorders>
              <w:top w:val="nil"/>
              <w:left w:val="nil"/>
              <w:bottom w:val="single" w:sz="4" w:space="0" w:color="auto"/>
              <w:right w:val="single" w:sz="4" w:space="0" w:color="auto"/>
            </w:tcBorders>
            <w:shd w:val="clear" w:color="000000" w:fill="auto"/>
            <w:noWrap/>
            <w:vAlign w:val="center"/>
            <w:hideMark/>
          </w:tcPr>
          <w:p w14:paraId="45D12C6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120,000.00 </w:t>
            </w:r>
          </w:p>
        </w:tc>
      </w:tr>
      <w:tr w:rsidR="006145FD" w:rsidRPr="006145FD" w14:paraId="57FFF44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69B1C3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15101506</w:t>
            </w:r>
          </w:p>
        </w:tc>
        <w:tc>
          <w:tcPr>
            <w:tcW w:w="1806" w:type="dxa"/>
            <w:tcBorders>
              <w:top w:val="nil"/>
              <w:left w:val="nil"/>
              <w:bottom w:val="single" w:sz="4" w:space="0" w:color="auto"/>
              <w:right w:val="single" w:sz="4" w:space="0" w:color="auto"/>
            </w:tcBorders>
            <w:shd w:val="clear" w:color="000000" w:fill="auto"/>
            <w:vAlign w:val="center"/>
            <w:hideMark/>
          </w:tcPr>
          <w:p w14:paraId="17967E5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Gasolina</w:t>
            </w:r>
          </w:p>
        </w:tc>
        <w:tc>
          <w:tcPr>
            <w:tcW w:w="1222" w:type="dxa"/>
            <w:tcBorders>
              <w:top w:val="nil"/>
              <w:left w:val="nil"/>
              <w:bottom w:val="single" w:sz="4" w:space="0" w:color="auto"/>
              <w:right w:val="single" w:sz="4" w:space="0" w:color="auto"/>
            </w:tcBorders>
            <w:shd w:val="clear" w:color="000000" w:fill="auto"/>
            <w:noWrap/>
            <w:vAlign w:val="center"/>
            <w:hideMark/>
          </w:tcPr>
          <w:p w14:paraId="03799BF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B60E35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600</w:t>
            </w:r>
          </w:p>
        </w:tc>
        <w:tc>
          <w:tcPr>
            <w:tcW w:w="1103" w:type="dxa"/>
            <w:tcBorders>
              <w:top w:val="nil"/>
              <w:left w:val="nil"/>
              <w:bottom w:val="single" w:sz="4" w:space="0" w:color="auto"/>
              <w:right w:val="single" w:sz="4" w:space="0" w:color="auto"/>
            </w:tcBorders>
            <w:shd w:val="clear" w:color="000000" w:fill="auto"/>
            <w:noWrap/>
            <w:vAlign w:val="center"/>
            <w:hideMark/>
          </w:tcPr>
          <w:p w14:paraId="7EFF4D0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 </w:t>
            </w:r>
          </w:p>
        </w:tc>
        <w:tc>
          <w:tcPr>
            <w:tcW w:w="1630" w:type="dxa"/>
            <w:tcBorders>
              <w:top w:val="nil"/>
              <w:left w:val="nil"/>
              <w:bottom w:val="single" w:sz="4" w:space="0" w:color="auto"/>
              <w:right w:val="single" w:sz="4" w:space="0" w:color="auto"/>
            </w:tcBorders>
            <w:shd w:val="clear" w:color="000000" w:fill="auto"/>
            <w:noWrap/>
            <w:vAlign w:val="center"/>
            <w:hideMark/>
          </w:tcPr>
          <w:p w14:paraId="233C366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300,000.00 </w:t>
            </w:r>
          </w:p>
        </w:tc>
      </w:tr>
      <w:tr w:rsidR="006145FD" w:rsidRPr="006145FD" w14:paraId="3039765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14BCA2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15101506</w:t>
            </w:r>
          </w:p>
        </w:tc>
        <w:tc>
          <w:tcPr>
            <w:tcW w:w="1806" w:type="dxa"/>
            <w:tcBorders>
              <w:top w:val="nil"/>
              <w:left w:val="nil"/>
              <w:bottom w:val="single" w:sz="4" w:space="0" w:color="auto"/>
              <w:right w:val="single" w:sz="4" w:space="0" w:color="auto"/>
            </w:tcBorders>
            <w:shd w:val="clear" w:color="000000" w:fill="auto"/>
            <w:vAlign w:val="center"/>
            <w:hideMark/>
          </w:tcPr>
          <w:p w14:paraId="2396D2A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Gasolina</w:t>
            </w:r>
          </w:p>
        </w:tc>
        <w:tc>
          <w:tcPr>
            <w:tcW w:w="1222" w:type="dxa"/>
            <w:tcBorders>
              <w:top w:val="nil"/>
              <w:left w:val="nil"/>
              <w:bottom w:val="single" w:sz="4" w:space="0" w:color="auto"/>
              <w:right w:val="single" w:sz="4" w:space="0" w:color="auto"/>
            </w:tcBorders>
            <w:shd w:val="clear" w:color="000000" w:fill="auto"/>
            <w:noWrap/>
            <w:vAlign w:val="center"/>
            <w:hideMark/>
          </w:tcPr>
          <w:p w14:paraId="6C1CD32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8DE0BC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500</w:t>
            </w:r>
          </w:p>
        </w:tc>
        <w:tc>
          <w:tcPr>
            <w:tcW w:w="1103" w:type="dxa"/>
            <w:tcBorders>
              <w:top w:val="nil"/>
              <w:left w:val="nil"/>
              <w:bottom w:val="single" w:sz="4" w:space="0" w:color="auto"/>
              <w:right w:val="single" w:sz="4" w:space="0" w:color="auto"/>
            </w:tcBorders>
            <w:shd w:val="clear" w:color="000000" w:fill="auto"/>
            <w:noWrap/>
            <w:vAlign w:val="center"/>
            <w:hideMark/>
          </w:tcPr>
          <w:p w14:paraId="6976FEE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151DB87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500,000.00 </w:t>
            </w:r>
          </w:p>
        </w:tc>
      </w:tr>
      <w:tr w:rsidR="006145FD" w:rsidRPr="006145FD" w14:paraId="02890FDE" w14:textId="77777777" w:rsidTr="00A7005B">
        <w:trPr>
          <w:trHeight w:val="193"/>
        </w:trPr>
        <w:tc>
          <w:tcPr>
            <w:tcW w:w="1544" w:type="dxa"/>
            <w:tcBorders>
              <w:top w:val="nil"/>
              <w:left w:val="nil"/>
              <w:bottom w:val="nil"/>
              <w:right w:val="nil"/>
            </w:tcBorders>
            <w:shd w:val="clear" w:color="auto" w:fill="auto"/>
            <w:noWrap/>
            <w:vAlign w:val="center"/>
            <w:hideMark/>
          </w:tcPr>
          <w:p w14:paraId="277D65F5"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0BD41FF"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7998CE2"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8BE8B3F"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70F0E53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6496A6C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1,020,000.00 </w:t>
            </w:r>
          </w:p>
        </w:tc>
      </w:tr>
      <w:tr w:rsidR="006145FD" w:rsidRPr="006145FD" w14:paraId="52015A2D" w14:textId="77777777" w:rsidTr="00A7005B">
        <w:trPr>
          <w:trHeight w:val="193"/>
        </w:trPr>
        <w:tc>
          <w:tcPr>
            <w:tcW w:w="1544" w:type="dxa"/>
            <w:tcBorders>
              <w:top w:val="nil"/>
              <w:left w:val="nil"/>
              <w:bottom w:val="nil"/>
              <w:right w:val="nil"/>
            </w:tcBorders>
            <w:shd w:val="clear" w:color="auto" w:fill="auto"/>
            <w:noWrap/>
            <w:vAlign w:val="center"/>
            <w:hideMark/>
          </w:tcPr>
          <w:p w14:paraId="5F325684"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92DFFD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4BDA011"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9B2A3C3"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54145C9"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241EF09C" w14:textId="77777777" w:rsidR="003A78B7" w:rsidRPr="006145FD" w:rsidRDefault="003A78B7" w:rsidP="003A78B7">
            <w:pPr>
              <w:widowControl/>
              <w:autoSpaceDE/>
              <w:autoSpaceDN/>
              <w:rPr>
                <w:color w:val="767171"/>
                <w:sz w:val="20"/>
                <w:szCs w:val="20"/>
                <w:lang w:eastAsia="es-DO"/>
              </w:rPr>
            </w:pPr>
          </w:p>
        </w:tc>
      </w:tr>
      <w:tr w:rsidR="006145FD" w:rsidRPr="006145FD" w14:paraId="551315EA"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18ED517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635AB89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2A675BF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5A3F923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53D8CAA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3EE43D5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37349B50"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583C98E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TICKETS COMBUSTIBLE</w:t>
            </w:r>
          </w:p>
        </w:tc>
        <w:tc>
          <w:tcPr>
            <w:tcW w:w="1806" w:type="dxa"/>
            <w:tcBorders>
              <w:top w:val="nil"/>
              <w:left w:val="nil"/>
              <w:bottom w:val="single" w:sz="8" w:space="0" w:color="auto"/>
              <w:right w:val="single" w:sz="8" w:space="0" w:color="auto"/>
            </w:tcBorders>
            <w:shd w:val="clear" w:color="auto" w:fill="auto"/>
            <w:noWrap/>
            <w:vAlign w:val="center"/>
            <w:hideMark/>
          </w:tcPr>
          <w:p w14:paraId="27C1FF0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LAS OPERACIONES DEL CONIAF</w:t>
            </w:r>
          </w:p>
        </w:tc>
        <w:tc>
          <w:tcPr>
            <w:tcW w:w="1222" w:type="dxa"/>
            <w:tcBorders>
              <w:top w:val="nil"/>
              <w:left w:val="nil"/>
              <w:bottom w:val="single" w:sz="8" w:space="0" w:color="auto"/>
              <w:right w:val="single" w:sz="8" w:space="0" w:color="auto"/>
            </w:tcBorders>
            <w:shd w:val="clear" w:color="auto" w:fill="auto"/>
            <w:noWrap/>
            <w:vAlign w:val="center"/>
            <w:hideMark/>
          </w:tcPr>
          <w:p w14:paraId="5860883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0A57022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Comparacion de Precios</w:t>
            </w:r>
          </w:p>
        </w:tc>
        <w:tc>
          <w:tcPr>
            <w:tcW w:w="1103" w:type="dxa"/>
            <w:tcBorders>
              <w:top w:val="nil"/>
              <w:left w:val="nil"/>
              <w:bottom w:val="single" w:sz="8" w:space="0" w:color="auto"/>
              <w:right w:val="single" w:sz="8" w:space="0" w:color="auto"/>
            </w:tcBorders>
            <w:shd w:val="clear" w:color="auto" w:fill="auto"/>
            <w:noWrap/>
            <w:vAlign w:val="center"/>
            <w:hideMark/>
          </w:tcPr>
          <w:p w14:paraId="46F92C1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601C429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0BDCD33A"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83725D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76B300B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4C2F706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08-02-2021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2F900D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35A2A3A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3B6E270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26C3508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19FFFB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2219FF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F029F1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629D554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8DE23B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0D0C2A66"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2F2641C"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DF49A0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BC6536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227AE4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11-02-2021</w:t>
            </w:r>
          </w:p>
        </w:tc>
        <w:tc>
          <w:tcPr>
            <w:tcW w:w="1284" w:type="dxa"/>
            <w:vMerge/>
            <w:tcBorders>
              <w:top w:val="nil"/>
              <w:left w:val="single" w:sz="8" w:space="0" w:color="auto"/>
              <w:bottom w:val="single" w:sz="8" w:space="0" w:color="auto"/>
              <w:right w:val="single" w:sz="8" w:space="0" w:color="auto"/>
            </w:tcBorders>
            <w:vAlign w:val="center"/>
            <w:hideMark/>
          </w:tcPr>
          <w:p w14:paraId="5FACFC4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A57727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57CEC89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13F6A5E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7F7477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47C4F2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FF67A1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1DB6B12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4B6F51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79E6527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93A39EC" w14:textId="77777777" w:rsidTr="00A7005B">
        <w:trPr>
          <w:trHeight w:val="193"/>
        </w:trPr>
        <w:tc>
          <w:tcPr>
            <w:tcW w:w="1544" w:type="dxa"/>
            <w:tcBorders>
              <w:top w:val="nil"/>
              <w:left w:val="nil"/>
              <w:bottom w:val="nil"/>
              <w:right w:val="nil"/>
            </w:tcBorders>
            <w:shd w:val="clear" w:color="auto" w:fill="auto"/>
            <w:noWrap/>
            <w:vAlign w:val="center"/>
            <w:hideMark/>
          </w:tcPr>
          <w:p w14:paraId="78466BF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0A8207F"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CF36C1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186CB41"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5B306417"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6A7C9A59" w14:textId="77777777" w:rsidR="003A78B7" w:rsidRPr="006145FD" w:rsidRDefault="003A78B7" w:rsidP="003A78B7">
            <w:pPr>
              <w:widowControl/>
              <w:autoSpaceDE/>
              <w:autoSpaceDN/>
              <w:rPr>
                <w:color w:val="767171"/>
                <w:sz w:val="20"/>
                <w:szCs w:val="20"/>
                <w:lang w:eastAsia="es-DO"/>
              </w:rPr>
            </w:pPr>
          </w:p>
        </w:tc>
      </w:tr>
      <w:tr w:rsidR="006145FD" w:rsidRPr="006145FD" w14:paraId="60AC8F82"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59CCFAA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27B8FCC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7EC596B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7D34989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65CEC11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47D20F9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708186AA"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70A59E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15101506</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4327A71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Gasolina</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6341213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54A37C3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600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1EE0356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1A6D5C7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120,000.00 </w:t>
            </w:r>
          </w:p>
        </w:tc>
      </w:tr>
      <w:tr w:rsidR="006145FD" w:rsidRPr="006145FD" w14:paraId="739C775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418198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15101506</w:t>
            </w:r>
          </w:p>
        </w:tc>
        <w:tc>
          <w:tcPr>
            <w:tcW w:w="1806" w:type="dxa"/>
            <w:tcBorders>
              <w:top w:val="nil"/>
              <w:left w:val="nil"/>
              <w:bottom w:val="single" w:sz="4" w:space="0" w:color="auto"/>
              <w:right w:val="single" w:sz="4" w:space="0" w:color="auto"/>
            </w:tcBorders>
            <w:shd w:val="clear" w:color="000000" w:fill="auto"/>
            <w:vAlign w:val="center"/>
            <w:hideMark/>
          </w:tcPr>
          <w:p w14:paraId="1B97132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Gasolina</w:t>
            </w:r>
          </w:p>
        </w:tc>
        <w:tc>
          <w:tcPr>
            <w:tcW w:w="1222" w:type="dxa"/>
            <w:tcBorders>
              <w:top w:val="nil"/>
              <w:left w:val="nil"/>
              <w:bottom w:val="single" w:sz="4" w:space="0" w:color="auto"/>
              <w:right w:val="single" w:sz="4" w:space="0" w:color="auto"/>
            </w:tcBorders>
            <w:shd w:val="clear" w:color="000000" w:fill="auto"/>
            <w:noWrap/>
            <w:vAlign w:val="center"/>
            <w:hideMark/>
          </w:tcPr>
          <w:p w14:paraId="0DC675D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11A4900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550</w:t>
            </w:r>
          </w:p>
        </w:tc>
        <w:tc>
          <w:tcPr>
            <w:tcW w:w="1103" w:type="dxa"/>
            <w:tcBorders>
              <w:top w:val="nil"/>
              <w:left w:val="nil"/>
              <w:bottom w:val="single" w:sz="4" w:space="0" w:color="auto"/>
              <w:right w:val="single" w:sz="4" w:space="0" w:color="auto"/>
            </w:tcBorders>
            <w:shd w:val="clear" w:color="000000" w:fill="auto"/>
            <w:noWrap/>
            <w:vAlign w:val="center"/>
            <w:hideMark/>
          </w:tcPr>
          <w:p w14:paraId="71372AB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 </w:t>
            </w:r>
          </w:p>
        </w:tc>
        <w:tc>
          <w:tcPr>
            <w:tcW w:w="1630" w:type="dxa"/>
            <w:tcBorders>
              <w:top w:val="nil"/>
              <w:left w:val="nil"/>
              <w:bottom w:val="single" w:sz="4" w:space="0" w:color="auto"/>
              <w:right w:val="single" w:sz="4" w:space="0" w:color="auto"/>
            </w:tcBorders>
            <w:shd w:val="clear" w:color="000000" w:fill="auto"/>
            <w:noWrap/>
            <w:vAlign w:val="center"/>
            <w:hideMark/>
          </w:tcPr>
          <w:p w14:paraId="6C6ED98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165,000.00 </w:t>
            </w:r>
          </w:p>
        </w:tc>
      </w:tr>
      <w:tr w:rsidR="006145FD" w:rsidRPr="006145FD" w14:paraId="6CFD6CD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49B60A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15101506</w:t>
            </w:r>
          </w:p>
        </w:tc>
        <w:tc>
          <w:tcPr>
            <w:tcW w:w="1806" w:type="dxa"/>
            <w:tcBorders>
              <w:top w:val="nil"/>
              <w:left w:val="nil"/>
              <w:bottom w:val="single" w:sz="4" w:space="0" w:color="auto"/>
              <w:right w:val="single" w:sz="4" w:space="0" w:color="auto"/>
            </w:tcBorders>
            <w:shd w:val="clear" w:color="000000" w:fill="auto"/>
            <w:vAlign w:val="center"/>
            <w:hideMark/>
          </w:tcPr>
          <w:p w14:paraId="67D8DAD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Gasolina</w:t>
            </w:r>
          </w:p>
        </w:tc>
        <w:tc>
          <w:tcPr>
            <w:tcW w:w="1222" w:type="dxa"/>
            <w:tcBorders>
              <w:top w:val="nil"/>
              <w:left w:val="nil"/>
              <w:bottom w:val="single" w:sz="4" w:space="0" w:color="auto"/>
              <w:right w:val="single" w:sz="4" w:space="0" w:color="auto"/>
            </w:tcBorders>
            <w:shd w:val="clear" w:color="000000" w:fill="auto"/>
            <w:noWrap/>
            <w:vAlign w:val="center"/>
            <w:hideMark/>
          </w:tcPr>
          <w:p w14:paraId="0550259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EBF40F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800</w:t>
            </w:r>
          </w:p>
        </w:tc>
        <w:tc>
          <w:tcPr>
            <w:tcW w:w="1103" w:type="dxa"/>
            <w:tcBorders>
              <w:top w:val="nil"/>
              <w:left w:val="nil"/>
              <w:bottom w:val="single" w:sz="4" w:space="0" w:color="auto"/>
              <w:right w:val="single" w:sz="4" w:space="0" w:color="auto"/>
            </w:tcBorders>
            <w:shd w:val="clear" w:color="000000" w:fill="auto"/>
            <w:noWrap/>
            <w:vAlign w:val="center"/>
            <w:hideMark/>
          </w:tcPr>
          <w:p w14:paraId="3A2C0A2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 </w:t>
            </w:r>
          </w:p>
        </w:tc>
        <w:tc>
          <w:tcPr>
            <w:tcW w:w="1630" w:type="dxa"/>
            <w:tcBorders>
              <w:top w:val="nil"/>
              <w:left w:val="nil"/>
              <w:bottom w:val="single" w:sz="4" w:space="0" w:color="auto"/>
              <w:right w:val="single" w:sz="4" w:space="0" w:color="auto"/>
            </w:tcBorders>
            <w:shd w:val="clear" w:color="000000" w:fill="auto"/>
            <w:noWrap/>
            <w:vAlign w:val="center"/>
            <w:hideMark/>
          </w:tcPr>
          <w:p w14:paraId="468EBD3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400,000.00 </w:t>
            </w:r>
          </w:p>
        </w:tc>
      </w:tr>
      <w:tr w:rsidR="006145FD" w:rsidRPr="006145FD" w14:paraId="3D03D8D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144BAE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15101506</w:t>
            </w:r>
          </w:p>
        </w:tc>
        <w:tc>
          <w:tcPr>
            <w:tcW w:w="1806" w:type="dxa"/>
            <w:tcBorders>
              <w:top w:val="nil"/>
              <w:left w:val="nil"/>
              <w:bottom w:val="single" w:sz="4" w:space="0" w:color="auto"/>
              <w:right w:val="single" w:sz="4" w:space="0" w:color="auto"/>
            </w:tcBorders>
            <w:shd w:val="clear" w:color="000000" w:fill="auto"/>
            <w:vAlign w:val="center"/>
            <w:hideMark/>
          </w:tcPr>
          <w:p w14:paraId="54C44C6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Gasolina</w:t>
            </w:r>
          </w:p>
        </w:tc>
        <w:tc>
          <w:tcPr>
            <w:tcW w:w="1222" w:type="dxa"/>
            <w:tcBorders>
              <w:top w:val="nil"/>
              <w:left w:val="nil"/>
              <w:bottom w:val="single" w:sz="4" w:space="0" w:color="auto"/>
              <w:right w:val="single" w:sz="4" w:space="0" w:color="auto"/>
            </w:tcBorders>
            <w:shd w:val="clear" w:color="000000" w:fill="auto"/>
            <w:noWrap/>
            <w:vAlign w:val="center"/>
            <w:hideMark/>
          </w:tcPr>
          <w:p w14:paraId="09B3BC4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F4A8D6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800</w:t>
            </w:r>
          </w:p>
        </w:tc>
        <w:tc>
          <w:tcPr>
            <w:tcW w:w="1103" w:type="dxa"/>
            <w:tcBorders>
              <w:top w:val="nil"/>
              <w:left w:val="nil"/>
              <w:bottom w:val="single" w:sz="4" w:space="0" w:color="auto"/>
              <w:right w:val="single" w:sz="4" w:space="0" w:color="auto"/>
            </w:tcBorders>
            <w:shd w:val="clear" w:color="000000" w:fill="auto"/>
            <w:noWrap/>
            <w:vAlign w:val="center"/>
            <w:hideMark/>
          </w:tcPr>
          <w:p w14:paraId="7A1F058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1322E6F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800,000.00 </w:t>
            </w:r>
          </w:p>
        </w:tc>
      </w:tr>
      <w:tr w:rsidR="006145FD" w:rsidRPr="006145FD" w14:paraId="0892D270" w14:textId="77777777" w:rsidTr="00A7005B">
        <w:trPr>
          <w:trHeight w:val="193"/>
        </w:trPr>
        <w:tc>
          <w:tcPr>
            <w:tcW w:w="1544" w:type="dxa"/>
            <w:tcBorders>
              <w:top w:val="nil"/>
              <w:left w:val="nil"/>
              <w:bottom w:val="nil"/>
              <w:right w:val="nil"/>
            </w:tcBorders>
            <w:shd w:val="clear" w:color="auto" w:fill="auto"/>
            <w:noWrap/>
            <w:vAlign w:val="center"/>
            <w:hideMark/>
          </w:tcPr>
          <w:p w14:paraId="57A19527"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CE3E11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D3F2D15"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BB17709"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6230909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7C273E6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1,485,000.00 </w:t>
            </w:r>
          </w:p>
        </w:tc>
      </w:tr>
      <w:tr w:rsidR="006145FD" w:rsidRPr="006145FD" w14:paraId="6AD28924" w14:textId="77777777" w:rsidTr="00A7005B">
        <w:trPr>
          <w:trHeight w:val="193"/>
        </w:trPr>
        <w:tc>
          <w:tcPr>
            <w:tcW w:w="1544" w:type="dxa"/>
            <w:tcBorders>
              <w:top w:val="nil"/>
              <w:left w:val="nil"/>
              <w:bottom w:val="nil"/>
              <w:right w:val="nil"/>
            </w:tcBorders>
            <w:shd w:val="clear" w:color="auto" w:fill="auto"/>
            <w:noWrap/>
            <w:vAlign w:val="center"/>
            <w:hideMark/>
          </w:tcPr>
          <w:p w14:paraId="039FC977"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400853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304590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8D8B358"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4C650139"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9ECC1C5" w14:textId="77777777" w:rsidR="003A78B7" w:rsidRPr="006145FD" w:rsidRDefault="003A78B7" w:rsidP="003A78B7">
            <w:pPr>
              <w:widowControl/>
              <w:autoSpaceDE/>
              <w:autoSpaceDN/>
              <w:rPr>
                <w:color w:val="767171"/>
                <w:sz w:val="20"/>
                <w:szCs w:val="20"/>
                <w:lang w:eastAsia="es-DO"/>
              </w:rPr>
            </w:pPr>
          </w:p>
        </w:tc>
      </w:tr>
      <w:tr w:rsidR="006145FD" w:rsidRPr="006145FD" w14:paraId="344A98A1"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9E41D7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2F4B53F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77E02C1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6E08BC5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602DEF7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5D48289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0EAA4758"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2CCE158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 OFICINA</w:t>
            </w:r>
          </w:p>
        </w:tc>
        <w:tc>
          <w:tcPr>
            <w:tcW w:w="1806" w:type="dxa"/>
            <w:tcBorders>
              <w:top w:val="nil"/>
              <w:left w:val="nil"/>
              <w:bottom w:val="single" w:sz="8" w:space="0" w:color="auto"/>
              <w:right w:val="single" w:sz="8" w:space="0" w:color="auto"/>
            </w:tcBorders>
            <w:shd w:val="clear" w:color="auto" w:fill="auto"/>
            <w:noWrap/>
            <w:vAlign w:val="center"/>
            <w:hideMark/>
          </w:tcPr>
          <w:p w14:paraId="791DC3D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GASTABLES DE OFICINAS</w:t>
            </w:r>
          </w:p>
        </w:tc>
        <w:tc>
          <w:tcPr>
            <w:tcW w:w="1222" w:type="dxa"/>
            <w:tcBorders>
              <w:top w:val="nil"/>
              <w:left w:val="nil"/>
              <w:bottom w:val="single" w:sz="8" w:space="0" w:color="auto"/>
              <w:right w:val="single" w:sz="8" w:space="0" w:color="auto"/>
            </w:tcBorders>
            <w:shd w:val="clear" w:color="auto" w:fill="auto"/>
            <w:noWrap/>
            <w:vAlign w:val="center"/>
            <w:hideMark/>
          </w:tcPr>
          <w:p w14:paraId="05EF3ED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4649897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0E2B037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23304A9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E5D8320"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57FAF3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7E70DB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4AACD14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15-02-2021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2E5D5E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264CE15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6E6D337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655C9163"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47C435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E30E71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51DCF1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539F9E9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D9502B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489709B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47E7FC6"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B426FF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ECEFB6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558F64A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16-02-2021</w:t>
            </w:r>
          </w:p>
        </w:tc>
        <w:tc>
          <w:tcPr>
            <w:tcW w:w="1284" w:type="dxa"/>
            <w:vMerge/>
            <w:tcBorders>
              <w:top w:val="nil"/>
              <w:left w:val="single" w:sz="8" w:space="0" w:color="auto"/>
              <w:bottom w:val="single" w:sz="8" w:space="0" w:color="auto"/>
              <w:right w:val="single" w:sz="8" w:space="0" w:color="auto"/>
            </w:tcBorders>
            <w:vAlign w:val="center"/>
            <w:hideMark/>
          </w:tcPr>
          <w:p w14:paraId="79142F8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670535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6E3A0FD6"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94A87BD"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3F8B2A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6EACE2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68F41A1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779ACA3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84C673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76215F1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94F1355" w14:textId="77777777" w:rsidTr="00A7005B">
        <w:trPr>
          <w:trHeight w:val="193"/>
        </w:trPr>
        <w:tc>
          <w:tcPr>
            <w:tcW w:w="1544" w:type="dxa"/>
            <w:tcBorders>
              <w:top w:val="nil"/>
              <w:left w:val="nil"/>
              <w:bottom w:val="nil"/>
              <w:right w:val="nil"/>
            </w:tcBorders>
            <w:shd w:val="clear" w:color="auto" w:fill="auto"/>
            <w:noWrap/>
            <w:vAlign w:val="center"/>
            <w:hideMark/>
          </w:tcPr>
          <w:p w14:paraId="3B46647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688ADA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47AAEA5"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18AB4A7"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014133CD"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D6CFDBD" w14:textId="77777777" w:rsidR="003A78B7" w:rsidRPr="006145FD" w:rsidRDefault="003A78B7" w:rsidP="003A78B7">
            <w:pPr>
              <w:widowControl/>
              <w:autoSpaceDE/>
              <w:autoSpaceDN/>
              <w:rPr>
                <w:color w:val="767171"/>
                <w:sz w:val="20"/>
                <w:szCs w:val="20"/>
                <w:lang w:eastAsia="es-DO"/>
              </w:rPr>
            </w:pPr>
          </w:p>
        </w:tc>
      </w:tr>
      <w:tr w:rsidR="006145FD" w:rsidRPr="006145FD" w14:paraId="23AFB1C5"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09A5506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lastRenderedPageBreak/>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2609BBC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5E74DA7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43EEE58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3EE7FFA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654859F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4BC01A70"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6439B0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14111514</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0A9F017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Blocs o cuadernos de papel</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1107BBE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70C02A9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340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172EBA0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35.00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76A24F1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11,900.00 </w:t>
            </w:r>
          </w:p>
        </w:tc>
      </w:tr>
      <w:tr w:rsidR="006145FD" w:rsidRPr="006145FD" w14:paraId="06BDCC9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3C31DD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14111507</w:t>
            </w:r>
          </w:p>
        </w:tc>
        <w:tc>
          <w:tcPr>
            <w:tcW w:w="1806" w:type="dxa"/>
            <w:tcBorders>
              <w:top w:val="nil"/>
              <w:left w:val="nil"/>
              <w:bottom w:val="single" w:sz="4" w:space="0" w:color="auto"/>
              <w:right w:val="single" w:sz="4" w:space="0" w:color="auto"/>
            </w:tcBorders>
            <w:shd w:val="clear" w:color="000000" w:fill="auto"/>
            <w:vAlign w:val="center"/>
            <w:hideMark/>
          </w:tcPr>
          <w:p w14:paraId="0F5BC0A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para impresora o fotocopiadora</w:t>
            </w:r>
          </w:p>
        </w:tc>
        <w:tc>
          <w:tcPr>
            <w:tcW w:w="1222" w:type="dxa"/>
            <w:tcBorders>
              <w:top w:val="nil"/>
              <w:left w:val="nil"/>
              <w:bottom w:val="single" w:sz="4" w:space="0" w:color="auto"/>
              <w:right w:val="single" w:sz="4" w:space="0" w:color="auto"/>
            </w:tcBorders>
            <w:shd w:val="clear" w:color="000000" w:fill="auto"/>
            <w:noWrap/>
            <w:vAlign w:val="center"/>
            <w:hideMark/>
          </w:tcPr>
          <w:p w14:paraId="4DFBA05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Resma</w:t>
            </w:r>
          </w:p>
        </w:tc>
        <w:tc>
          <w:tcPr>
            <w:tcW w:w="1284" w:type="dxa"/>
            <w:tcBorders>
              <w:top w:val="nil"/>
              <w:left w:val="nil"/>
              <w:bottom w:val="single" w:sz="4" w:space="0" w:color="auto"/>
              <w:right w:val="single" w:sz="4" w:space="0" w:color="auto"/>
            </w:tcBorders>
            <w:shd w:val="clear" w:color="000000" w:fill="auto"/>
            <w:noWrap/>
            <w:vAlign w:val="center"/>
            <w:hideMark/>
          </w:tcPr>
          <w:p w14:paraId="4941F36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60</w:t>
            </w:r>
          </w:p>
        </w:tc>
        <w:tc>
          <w:tcPr>
            <w:tcW w:w="1103" w:type="dxa"/>
            <w:tcBorders>
              <w:top w:val="nil"/>
              <w:left w:val="nil"/>
              <w:bottom w:val="single" w:sz="4" w:space="0" w:color="auto"/>
              <w:right w:val="single" w:sz="4" w:space="0" w:color="auto"/>
            </w:tcBorders>
            <w:shd w:val="clear" w:color="000000" w:fill="auto"/>
            <w:noWrap/>
            <w:vAlign w:val="center"/>
            <w:hideMark/>
          </w:tcPr>
          <w:p w14:paraId="0222B3A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0853826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12,600.00 </w:t>
            </w:r>
          </w:p>
        </w:tc>
      </w:tr>
      <w:tr w:rsidR="006145FD" w:rsidRPr="006145FD" w14:paraId="391D6F9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A5E5EF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44121701</w:t>
            </w:r>
          </w:p>
        </w:tc>
        <w:tc>
          <w:tcPr>
            <w:tcW w:w="1806" w:type="dxa"/>
            <w:tcBorders>
              <w:top w:val="nil"/>
              <w:left w:val="nil"/>
              <w:bottom w:val="single" w:sz="4" w:space="0" w:color="auto"/>
              <w:right w:val="single" w:sz="4" w:space="0" w:color="auto"/>
            </w:tcBorders>
            <w:shd w:val="clear" w:color="000000" w:fill="auto"/>
            <w:vAlign w:val="center"/>
            <w:hideMark/>
          </w:tcPr>
          <w:p w14:paraId="516D009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Bolígrafos</w:t>
            </w:r>
          </w:p>
        </w:tc>
        <w:tc>
          <w:tcPr>
            <w:tcW w:w="1222" w:type="dxa"/>
            <w:tcBorders>
              <w:top w:val="nil"/>
              <w:left w:val="nil"/>
              <w:bottom w:val="single" w:sz="4" w:space="0" w:color="auto"/>
              <w:right w:val="single" w:sz="4" w:space="0" w:color="auto"/>
            </w:tcBorders>
            <w:shd w:val="clear" w:color="000000" w:fill="auto"/>
            <w:noWrap/>
            <w:vAlign w:val="center"/>
            <w:hideMark/>
          </w:tcPr>
          <w:p w14:paraId="5DBBBCC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Docena</w:t>
            </w:r>
          </w:p>
        </w:tc>
        <w:tc>
          <w:tcPr>
            <w:tcW w:w="1284" w:type="dxa"/>
            <w:tcBorders>
              <w:top w:val="nil"/>
              <w:left w:val="nil"/>
              <w:bottom w:val="single" w:sz="4" w:space="0" w:color="auto"/>
              <w:right w:val="single" w:sz="4" w:space="0" w:color="auto"/>
            </w:tcBorders>
            <w:shd w:val="clear" w:color="000000" w:fill="auto"/>
            <w:noWrap/>
            <w:vAlign w:val="center"/>
            <w:hideMark/>
          </w:tcPr>
          <w:p w14:paraId="0644F82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w:t>
            </w:r>
          </w:p>
        </w:tc>
        <w:tc>
          <w:tcPr>
            <w:tcW w:w="1103" w:type="dxa"/>
            <w:tcBorders>
              <w:top w:val="nil"/>
              <w:left w:val="nil"/>
              <w:bottom w:val="single" w:sz="4" w:space="0" w:color="auto"/>
              <w:right w:val="single" w:sz="4" w:space="0" w:color="auto"/>
            </w:tcBorders>
            <w:shd w:val="clear" w:color="000000" w:fill="auto"/>
            <w:noWrap/>
            <w:vAlign w:val="center"/>
            <w:hideMark/>
          </w:tcPr>
          <w:p w14:paraId="1EF1BBC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 </w:t>
            </w:r>
          </w:p>
        </w:tc>
        <w:tc>
          <w:tcPr>
            <w:tcW w:w="1630" w:type="dxa"/>
            <w:tcBorders>
              <w:top w:val="nil"/>
              <w:left w:val="nil"/>
              <w:bottom w:val="single" w:sz="4" w:space="0" w:color="auto"/>
              <w:right w:val="single" w:sz="4" w:space="0" w:color="auto"/>
            </w:tcBorders>
            <w:shd w:val="clear" w:color="000000" w:fill="auto"/>
            <w:noWrap/>
            <w:vAlign w:val="center"/>
            <w:hideMark/>
          </w:tcPr>
          <w:p w14:paraId="3ABE7F1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 </w:t>
            </w:r>
          </w:p>
        </w:tc>
      </w:tr>
      <w:tr w:rsidR="006145FD" w:rsidRPr="006145FD" w14:paraId="66E2A9C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94FBBF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44121504</w:t>
            </w:r>
          </w:p>
        </w:tc>
        <w:tc>
          <w:tcPr>
            <w:tcW w:w="1806" w:type="dxa"/>
            <w:tcBorders>
              <w:top w:val="nil"/>
              <w:left w:val="nil"/>
              <w:bottom w:val="single" w:sz="4" w:space="0" w:color="auto"/>
              <w:right w:val="single" w:sz="4" w:space="0" w:color="auto"/>
            </w:tcBorders>
            <w:shd w:val="clear" w:color="000000" w:fill="auto"/>
            <w:vAlign w:val="center"/>
            <w:hideMark/>
          </w:tcPr>
          <w:p w14:paraId="42EADC1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Sobres de ventana</w:t>
            </w:r>
          </w:p>
        </w:tc>
        <w:tc>
          <w:tcPr>
            <w:tcW w:w="1222" w:type="dxa"/>
            <w:tcBorders>
              <w:top w:val="nil"/>
              <w:left w:val="nil"/>
              <w:bottom w:val="single" w:sz="4" w:space="0" w:color="auto"/>
              <w:right w:val="single" w:sz="4" w:space="0" w:color="auto"/>
            </w:tcBorders>
            <w:shd w:val="clear" w:color="000000" w:fill="auto"/>
            <w:noWrap/>
            <w:vAlign w:val="center"/>
            <w:hideMark/>
          </w:tcPr>
          <w:p w14:paraId="4709D3F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F1494D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200</w:t>
            </w:r>
          </w:p>
        </w:tc>
        <w:tc>
          <w:tcPr>
            <w:tcW w:w="1103" w:type="dxa"/>
            <w:tcBorders>
              <w:top w:val="nil"/>
              <w:left w:val="nil"/>
              <w:bottom w:val="single" w:sz="4" w:space="0" w:color="auto"/>
              <w:right w:val="single" w:sz="4" w:space="0" w:color="auto"/>
            </w:tcBorders>
            <w:shd w:val="clear" w:color="000000" w:fill="auto"/>
            <w:noWrap/>
            <w:vAlign w:val="center"/>
            <w:hideMark/>
          </w:tcPr>
          <w:p w14:paraId="33A0246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 </w:t>
            </w:r>
          </w:p>
        </w:tc>
        <w:tc>
          <w:tcPr>
            <w:tcW w:w="1630" w:type="dxa"/>
            <w:tcBorders>
              <w:top w:val="nil"/>
              <w:left w:val="nil"/>
              <w:bottom w:val="single" w:sz="4" w:space="0" w:color="auto"/>
              <w:right w:val="single" w:sz="4" w:space="0" w:color="auto"/>
            </w:tcBorders>
            <w:shd w:val="clear" w:color="000000" w:fill="auto"/>
            <w:noWrap/>
            <w:vAlign w:val="center"/>
            <w:hideMark/>
          </w:tcPr>
          <w:p w14:paraId="21A2354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 </w:t>
            </w:r>
          </w:p>
        </w:tc>
      </w:tr>
      <w:tr w:rsidR="006145FD" w:rsidRPr="006145FD" w14:paraId="03580614"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099027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44121504</w:t>
            </w:r>
          </w:p>
        </w:tc>
        <w:tc>
          <w:tcPr>
            <w:tcW w:w="1806" w:type="dxa"/>
            <w:tcBorders>
              <w:top w:val="nil"/>
              <w:left w:val="nil"/>
              <w:bottom w:val="single" w:sz="4" w:space="0" w:color="auto"/>
              <w:right w:val="single" w:sz="4" w:space="0" w:color="auto"/>
            </w:tcBorders>
            <w:shd w:val="clear" w:color="000000" w:fill="auto"/>
            <w:vAlign w:val="center"/>
            <w:hideMark/>
          </w:tcPr>
          <w:p w14:paraId="2900D67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Sobres de ventana</w:t>
            </w:r>
          </w:p>
        </w:tc>
        <w:tc>
          <w:tcPr>
            <w:tcW w:w="1222" w:type="dxa"/>
            <w:tcBorders>
              <w:top w:val="nil"/>
              <w:left w:val="nil"/>
              <w:bottom w:val="single" w:sz="4" w:space="0" w:color="auto"/>
              <w:right w:val="single" w:sz="4" w:space="0" w:color="auto"/>
            </w:tcBorders>
            <w:shd w:val="clear" w:color="000000" w:fill="auto"/>
            <w:noWrap/>
            <w:vAlign w:val="center"/>
            <w:hideMark/>
          </w:tcPr>
          <w:p w14:paraId="20306C6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CBB3E5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200</w:t>
            </w:r>
          </w:p>
        </w:tc>
        <w:tc>
          <w:tcPr>
            <w:tcW w:w="1103" w:type="dxa"/>
            <w:tcBorders>
              <w:top w:val="nil"/>
              <w:left w:val="nil"/>
              <w:bottom w:val="single" w:sz="4" w:space="0" w:color="auto"/>
              <w:right w:val="single" w:sz="4" w:space="0" w:color="auto"/>
            </w:tcBorders>
            <w:shd w:val="clear" w:color="000000" w:fill="auto"/>
            <w:noWrap/>
            <w:vAlign w:val="center"/>
            <w:hideMark/>
          </w:tcPr>
          <w:p w14:paraId="3654C0F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 </w:t>
            </w:r>
          </w:p>
        </w:tc>
        <w:tc>
          <w:tcPr>
            <w:tcW w:w="1630" w:type="dxa"/>
            <w:tcBorders>
              <w:top w:val="nil"/>
              <w:left w:val="nil"/>
              <w:bottom w:val="single" w:sz="4" w:space="0" w:color="auto"/>
              <w:right w:val="single" w:sz="4" w:space="0" w:color="auto"/>
            </w:tcBorders>
            <w:shd w:val="clear" w:color="000000" w:fill="auto"/>
            <w:noWrap/>
            <w:vAlign w:val="center"/>
            <w:hideMark/>
          </w:tcPr>
          <w:p w14:paraId="6C7C9B2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 </w:t>
            </w:r>
          </w:p>
        </w:tc>
      </w:tr>
      <w:tr w:rsidR="006145FD" w:rsidRPr="006145FD" w14:paraId="6CA5318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2EDCCA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44121504</w:t>
            </w:r>
          </w:p>
        </w:tc>
        <w:tc>
          <w:tcPr>
            <w:tcW w:w="1806" w:type="dxa"/>
            <w:tcBorders>
              <w:top w:val="nil"/>
              <w:left w:val="nil"/>
              <w:bottom w:val="single" w:sz="4" w:space="0" w:color="auto"/>
              <w:right w:val="single" w:sz="4" w:space="0" w:color="auto"/>
            </w:tcBorders>
            <w:shd w:val="clear" w:color="000000" w:fill="auto"/>
            <w:vAlign w:val="center"/>
            <w:hideMark/>
          </w:tcPr>
          <w:p w14:paraId="57D14D5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Sobres de ventana</w:t>
            </w:r>
          </w:p>
        </w:tc>
        <w:tc>
          <w:tcPr>
            <w:tcW w:w="1222" w:type="dxa"/>
            <w:tcBorders>
              <w:top w:val="nil"/>
              <w:left w:val="nil"/>
              <w:bottom w:val="single" w:sz="4" w:space="0" w:color="auto"/>
              <w:right w:val="single" w:sz="4" w:space="0" w:color="auto"/>
            </w:tcBorders>
            <w:shd w:val="clear" w:color="000000" w:fill="auto"/>
            <w:noWrap/>
            <w:vAlign w:val="center"/>
            <w:hideMark/>
          </w:tcPr>
          <w:p w14:paraId="13916D5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D1D18F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200</w:t>
            </w:r>
          </w:p>
        </w:tc>
        <w:tc>
          <w:tcPr>
            <w:tcW w:w="1103" w:type="dxa"/>
            <w:tcBorders>
              <w:top w:val="nil"/>
              <w:left w:val="nil"/>
              <w:bottom w:val="single" w:sz="4" w:space="0" w:color="auto"/>
              <w:right w:val="single" w:sz="4" w:space="0" w:color="auto"/>
            </w:tcBorders>
            <w:shd w:val="clear" w:color="000000" w:fill="auto"/>
            <w:noWrap/>
            <w:vAlign w:val="center"/>
            <w:hideMark/>
          </w:tcPr>
          <w:p w14:paraId="7053C4E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 </w:t>
            </w:r>
          </w:p>
        </w:tc>
        <w:tc>
          <w:tcPr>
            <w:tcW w:w="1630" w:type="dxa"/>
            <w:tcBorders>
              <w:top w:val="nil"/>
              <w:left w:val="nil"/>
              <w:bottom w:val="single" w:sz="4" w:space="0" w:color="auto"/>
              <w:right w:val="single" w:sz="4" w:space="0" w:color="auto"/>
            </w:tcBorders>
            <w:shd w:val="clear" w:color="000000" w:fill="auto"/>
            <w:noWrap/>
            <w:vAlign w:val="center"/>
            <w:hideMark/>
          </w:tcPr>
          <w:p w14:paraId="58B681F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r>
      <w:tr w:rsidR="006145FD" w:rsidRPr="006145FD" w14:paraId="720FB92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86AF75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44121706</w:t>
            </w:r>
          </w:p>
        </w:tc>
        <w:tc>
          <w:tcPr>
            <w:tcW w:w="1806" w:type="dxa"/>
            <w:tcBorders>
              <w:top w:val="nil"/>
              <w:left w:val="nil"/>
              <w:bottom w:val="single" w:sz="4" w:space="0" w:color="auto"/>
              <w:right w:val="single" w:sz="4" w:space="0" w:color="auto"/>
            </w:tcBorders>
            <w:shd w:val="clear" w:color="000000" w:fill="auto"/>
            <w:vAlign w:val="center"/>
            <w:hideMark/>
          </w:tcPr>
          <w:p w14:paraId="5A9FAE0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Lápices de madera</w:t>
            </w:r>
          </w:p>
        </w:tc>
        <w:tc>
          <w:tcPr>
            <w:tcW w:w="1222" w:type="dxa"/>
            <w:tcBorders>
              <w:top w:val="nil"/>
              <w:left w:val="nil"/>
              <w:bottom w:val="single" w:sz="4" w:space="0" w:color="auto"/>
              <w:right w:val="single" w:sz="4" w:space="0" w:color="auto"/>
            </w:tcBorders>
            <w:shd w:val="clear" w:color="000000" w:fill="auto"/>
            <w:noWrap/>
            <w:vAlign w:val="center"/>
            <w:hideMark/>
          </w:tcPr>
          <w:p w14:paraId="3AE4323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F6627A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w:t>
            </w:r>
          </w:p>
        </w:tc>
        <w:tc>
          <w:tcPr>
            <w:tcW w:w="1103" w:type="dxa"/>
            <w:tcBorders>
              <w:top w:val="nil"/>
              <w:left w:val="nil"/>
              <w:bottom w:val="single" w:sz="4" w:space="0" w:color="auto"/>
              <w:right w:val="single" w:sz="4" w:space="0" w:color="auto"/>
            </w:tcBorders>
            <w:shd w:val="clear" w:color="000000" w:fill="auto"/>
            <w:noWrap/>
            <w:vAlign w:val="center"/>
            <w:hideMark/>
          </w:tcPr>
          <w:p w14:paraId="6D0B8E0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 </w:t>
            </w:r>
          </w:p>
        </w:tc>
        <w:tc>
          <w:tcPr>
            <w:tcW w:w="1630" w:type="dxa"/>
            <w:tcBorders>
              <w:top w:val="nil"/>
              <w:left w:val="nil"/>
              <w:bottom w:val="single" w:sz="4" w:space="0" w:color="auto"/>
              <w:right w:val="single" w:sz="4" w:space="0" w:color="auto"/>
            </w:tcBorders>
            <w:shd w:val="clear" w:color="000000" w:fill="auto"/>
            <w:noWrap/>
            <w:vAlign w:val="center"/>
            <w:hideMark/>
          </w:tcPr>
          <w:p w14:paraId="6F53848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1,400.00 </w:t>
            </w:r>
          </w:p>
        </w:tc>
      </w:tr>
      <w:tr w:rsidR="006145FD" w:rsidRPr="006145FD" w14:paraId="1BEB933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03F217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44121708</w:t>
            </w:r>
          </w:p>
        </w:tc>
        <w:tc>
          <w:tcPr>
            <w:tcW w:w="1806" w:type="dxa"/>
            <w:tcBorders>
              <w:top w:val="nil"/>
              <w:left w:val="nil"/>
              <w:bottom w:val="single" w:sz="4" w:space="0" w:color="auto"/>
              <w:right w:val="single" w:sz="4" w:space="0" w:color="auto"/>
            </w:tcBorders>
            <w:shd w:val="clear" w:color="000000" w:fill="auto"/>
            <w:vAlign w:val="center"/>
            <w:hideMark/>
          </w:tcPr>
          <w:p w14:paraId="70F3249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Marcadores</w:t>
            </w:r>
          </w:p>
        </w:tc>
        <w:tc>
          <w:tcPr>
            <w:tcW w:w="1222" w:type="dxa"/>
            <w:tcBorders>
              <w:top w:val="nil"/>
              <w:left w:val="nil"/>
              <w:bottom w:val="single" w:sz="4" w:space="0" w:color="auto"/>
              <w:right w:val="single" w:sz="4" w:space="0" w:color="auto"/>
            </w:tcBorders>
            <w:shd w:val="clear" w:color="000000" w:fill="auto"/>
            <w:noWrap/>
            <w:vAlign w:val="center"/>
            <w:hideMark/>
          </w:tcPr>
          <w:p w14:paraId="3ACFEA0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Docena</w:t>
            </w:r>
          </w:p>
        </w:tc>
        <w:tc>
          <w:tcPr>
            <w:tcW w:w="1284" w:type="dxa"/>
            <w:tcBorders>
              <w:top w:val="nil"/>
              <w:left w:val="nil"/>
              <w:bottom w:val="single" w:sz="4" w:space="0" w:color="auto"/>
              <w:right w:val="single" w:sz="4" w:space="0" w:color="auto"/>
            </w:tcBorders>
            <w:shd w:val="clear" w:color="000000" w:fill="auto"/>
            <w:noWrap/>
            <w:vAlign w:val="center"/>
            <w:hideMark/>
          </w:tcPr>
          <w:p w14:paraId="555216D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4942F91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220.00 </w:t>
            </w:r>
          </w:p>
        </w:tc>
        <w:tc>
          <w:tcPr>
            <w:tcW w:w="1630" w:type="dxa"/>
            <w:tcBorders>
              <w:top w:val="nil"/>
              <w:left w:val="nil"/>
              <w:bottom w:val="single" w:sz="4" w:space="0" w:color="auto"/>
              <w:right w:val="single" w:sz="4" w:space="0" w:color="auto"/>
            </w:tcBorders>
            <w:shd w:val="clear" w:color="000000" w:fill="auto"/>
            <w:noWrap/>
            <w:vAlign w:val="center"/>
            <w:hideMark/>
          </w:tcPr>
          <w:p w14:paraId="295AD00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440.00 </w:t>
            </w:r>
          </w:p>
        </w:tc>
      </w:tr>
      <w:tr w:rsidR="006145FD" w:rsidRPr="006145FD" w14:paraId="135C30D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77C0D7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44121615</w:t>
            </w:r>
          </w:p>
        </w:tc>
        <w:tc>
          <w:tcPr>
            <w:tcW w:w="1806" w:type="dxa"/>
            <w:tcBorders>
              <w:top w:val="nil"/>
              <w:left w:val="nil"/>
              <w:bottom w:val="single" w:sz="4" w:space="0" w:color="auto"/>
              <w:right w:val="single" w:sz="4" w:space="0" w:color="auto"/>
            </w:tcBorders>
            <w:shd w:val="clear" w:color="000000" w:fill="auto"/>
            <w:vAlign w:val="center"/>
            <w:hideMark/>
          </w:tcPr>
          <w:p w14:paraId="2D1E19B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Grapadoras</w:t>
            </w:r>
          </w:p>
        </w:tc>
        <w:tc>
          <w:tcPr>
            <w:tcW w:w="1222" w:type="dxa"/>
            <w:tcBorders>
              <w:top w:val="nil"/>
              <w:left w:val="nil"/>
              <w:bottom w:val="single" w:sz="4" w:space="0" w:color="auto"/>
              <w:right w:val="single" w:sz="4" w:space="0" w:color="auto"/>
            </w:tcBorders>
            <w:shd w:val="clear" w:color="000000" w:fill="auto"/>
            <w:noWrap/>
            <w:vAlign w:val="center"/>
            <w:hideMark/>
          </w:tcPr>
          <w:p w14:paraId="76CDB994"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D5547C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5BAF24B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6920334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1,260.00 </w:t>
            </w:r>
          </w:p>
        </w:tc>
      </w:tr>
      <w:tr w:rsidR="006145FD" w:rsidRPr="006145FD" w14:paraId="170B1554"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2CA803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44122005</w:t>
            </w:r>
          </w:p>
        </w:tc>
        <w:tc>
          <w:tcPr>
            <w:tcW w:w="1806" w:type="dxa"/>
            <w:tcBorders>
              <w:top w:val="nil"/>
              <w:left w:val="nil"/>
              <w:bottom w:val="single" w:sz="4" w:space="0" w:color="auto"/>
              <w:right w:val="single" w:sz="4" w:space="0" w:color="auto"/>
            </w:tcBorders>
            <w:shd w:val="clear" w:color="000000" w:fill="auto"/>
            <w:vAlign w:val="center"/>
            <w:hideMark/>
          </w:tcPr>
          <w:p w14:paraId="3DA5D59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Cubiertas para revistas o libros</w:t>
            </w:r>
          </w:p>
        </w:tc>
        <w:tc>
          <w:tcPr>
            <w:tcW w:w="1222" w:type="dxa"/>
            <w:tcBorders>
              <w:top w:val="nil"/>
              <w:left w:val="nil"/>
              <w:bottom w:val="single" w:sz="4" w:space="0" w:color="auto"/>
              <w:right w:val="single" w:sz="4" w:space="0" w:color="auto"/>
            </w:tcBorders>
            <w:shd w:val="clear" w:color="000000" w:fill="auto"/>
            <w:noWrap/>
            <w:vAlign w:val="center"/>
            <w:hideMark/>
          </w:tcPr>
          <w:p w14:paraId="1DFEBA6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5041A0A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w:t>
            </w:r>
          </w:p>
        </w:tc>
        <w:tc>
          <w:tcPr>
            <w:tcW w:w="1103" w:type="dxa"/>
            <w:tcBorders>
              <w:top w:val="nil"/>
              <w:left w:val="nil"/>
              <w:bottom w:val="single" w:sz="4" w:space="0" w:color="auto"/>
              <w:right w:val="single" w:sz="4" w:space="0" w:color="auto"/>
            </w:tcBorders>
            <w:shd w:val="clear" w:color="000000" w:fill="auto"/>
            <w:noWrap/>
            <w:vAlign w:val="center"/>
            <w:hideMark/>
          </w:tcPr>
          <w:p w14:paraId="00BD69C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7D8FF73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7,800.00 </w:t>
            </w:r>
          </w:p>
        </w:tc>
      </w:tr>
      <w:tr w:rsidR="006145FD" w:rsidRPr="006145FD" w14:paraId="739793E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F3E069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31201505</w:t>
            </w:r>
          </w:p>
        </w:tc>
        <w:tc>
          <w:tcPr>
            <w:tcW w:w="1806" w:type="dxa"/>
            <w:tcBorders>
              <w:top w:val="nil"/>
              <w:left w:val="nil"/>
              <w:bottom w:val="single" w:sz="4" w:space="0" w:color="auto"/>
              <w:right w:val="single" w:sz="4" w:space="0" w:color="auto"/>
            </w:tcBorders>
            <w:shd w:val="clear" w:color="000000" w:fill="auto"/>
            <w:vAlign w:val="center"/>
            <w:hideMark/>
          </w:tcPr>
          <w:p w14:paraId="298EB45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Cinta doble faz</w:t>
            </w:r>
          </w:p>
        </w:tc>
        <w:tc>
          <w:tcPr>
            <w:tcW w:w="1222" w:type="dxa"/>
            <w:tcBorders>
              <w:top w:val="nil"/>
              <w:left w:val="nil"/>
              <w:bottom w:val="single" w:sz="4" w:space="0" w:color="auto"/>
              <w:right w:val="single" w:sz="4" w:space="0" w:color="auto"/>
            </w:tcBorders>
            <w:shd w:val="clear" w:color="000000" w:fill="auto"/>
            <w:noWrap/>
            <w:vAlign w:val="center"/>
            <w:hideMark/>
          </w:tcPr>
          <w:p w14:paraId="62A9CC1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7068D2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4162F1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220.00 </w:t>
            </w:r>
          </w:p>
        </w:tc>
        <w:tc>
          <w:tcPr>
            <w:tcW w:w="1630" w:type="dxa"/>
            <w:tcBorders>
              <w:top w:val="nil"/>
              <w:left w:val="nil"/>
              <w:bottom w:val="single" w:sz="4" w:space="0" w:color="auto"/>
              <w:right w:val="single" w:sz="4" w:space="0" w:color="auto"/>
            </w:tcBorders>
            <w:shd w:val="clear" w:color="000000" w:fill="auto"/>
            <w:noWrap/>
            <w:vAlign w:val="center"/>
            <w:hideMark/>
          </w:tcPr>
          <w:p w14:paraId="0BE537B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 </w:t>
            </w:r>
          </w:p>
        </w:tc>
      </w:tr>
      <w:tr w:rsidR="006145FD" w:rsidRPr="006145FD" w14:paraId="6AFB3864"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91169F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60121111</w:t>
            </w:r>
          </w:p>
        </w:tc>
        <w:tc>
          <w:tcPr>
            <w:tcW w:w="1806" w:type="dxa"/>
            <w:tcBorders>
              <w:top w:val="nil"/>
              <w:left w:val="nil"/>
              <w:bottom w:val="single" w:sz="4" w:space="0" w:color="auto"/>
              <w:right w:val="single" w:sz="4" w:space="0" w:color="auto"/>
            </w:tcBorders>
            <w:shd w:val="clear" w:color="000000" w:fill="auto"/>
            <w:vAlign w:val="center"/>
            <w:hideMark/>
          </w:tcPr>
          <w:p w14:paraId="4C1A33C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Cartulina de sulfito</w:t>
            </w:r>
          </w:p>
        </w:tc>
        <w:tc>
          <w:tcPr>
            <w:tcW w:w="1222" w:type="dxa"/>
            <w:tcBorders>
              <w:top w:val="nil"/>
              <w:left w:val="nil"/>
              <w:bottom w:val="single" w:sz="4" w:space="0" w:color="auto"/>
              <w:right w:val="single" w:sz="4" w:space="0" w:color="auto"/>
            </w:tcBorders>
            <w:shd w:val="clear" w:color="000000" w:fill="auto"/>
            <w:noWrap/>
            <w:vAlign w:val="center"/>
            <w:hideMark/>
          </w:tcPr>
          <w:p w14:paraId="2440D1A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Resma</w:t>
            </w:r>
          </w:p>
        </w:tc>
        <w:tc>
          <w:tcPr>
            <w:tcW w:w="1284" w:type="dxa"/>
            <w:tcBorders>
              <w:top w:val="nil"/>
              <w:left w:val="nil"/>
              <w:bottom w:val="single" w:sz="4" w:space="0" w:color="auto"/>
              <w:right w:val="single" w:sz="4" w:space="0" w:color="auto"/>
            </w:tcBorders>
            <w:shd w:val="clear" w:color="000000" w:fill="auto"/>
            <w:noWrap/>
            <w:vAlign w:val="center"/>
            <w:hideMark/>
          </w:tcPr>
          <w:p w14:paraId="65B7B94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544BA8D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 </w:t>
            </w:r>
          </w:p>
        </w:tc>
        <w:tc>
          <w:tcPr>
            <w:tcW w:w="1630" w:type="dxa"/>
            <w:tcBorders>
              <w:top w:val="nil"/>
              <w:left w:val="nil"/>
              <w:bottom w:val="single" w:sz="4" w:space="0" w:color="auto"/>
              <w:right w:val="single" w:sz="4" w:space="0" w:color="auto"/>
            </w:tcBorders>
            <w:shd w:val="clear" w:color="000000" w:fill="auto"/>
            <w:noWrap/>
            <w:vAlign w:val="center"/>
            <w:hideMark/>
          </w:tcPr>
          <w:p w14:paraId="7598337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3,500.00 </w:t>
            </w:r>
          </w:p>
        </w:tc>
      </w:tr>
      <w:tr w:rsidR="006145FD" w:rsidRPr="006145FD" w14:paraId="66B0DEB6"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2AF3E5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44122003</w:t>
            </w:r>
          </w:p>
        </w:tc>
        <w:tc>
          <w:tcPr>
            <w:tcW w:w="1806" w:type="dxa"/>
            <w:tcBorders>
              <w:top w:val="nil"/>
              <w:left w:val="nil"/>
              <w:bottom w:val="single" w:sz="4" w:space="0" w:color="auto"/>
              <w:right w:val="single" w:sz="4" w:space="0" w:color="auto"/>
            </w:tcBorders>
            <w:shd w:val="clear" w:color="000000" w:fill="auto"/>
            <w:vAlign w:val="center"/>
            <w:hideMark/>
          </w:tcPr>
          <w:p w14:paraId="57F7DD6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Carpetas</w:t>
            </w:r>
          </w:p>
        </w:tc>
        <w:tc>
          <w:tcPr>
            <w:tcW w:w="1222" w:type="dxa"/>
            <w:tcBorders>
              <w:top w:val="nil"/>
              <w:left w:val="nil"/>
              <w:bottom w:val="single" w:sz="4" w:space="0" w:color="auto"/>
              <w:right w:val="single" w:sz="4" w:space="0" w:color="auto"/>
            </w:tcBorders>
            <w:shd w:val="clear" w:color="000000" w:fill="auto"/>
            <w:noWrap/>
            <w:vAlign w:val="center"/>
            <w:hideMark/>
          </w:tcPr>
          <w:p w14:paraId="5AF6C3E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7C5D02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0ACE54B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nil"/>
              <w:left w:val="nil"/>
              <w:bottom w:val="single" w:sz="4" w:space="0" w:color="auto"/>
              <w:right w:val="single" w:sz="4" w:space="0" w:color="auto"/>
            </w:tcBorders>
            <w:shd w:val="clear" w:color="000000" w:fill="auto"/>
            <w:noWrap/>
            <w:vAlign w:val="center"/>
            <w:hideMark/>
          </w:tcPr>
          <w:p w14:paraId="289491F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 </w:t>
            </w:r>
          </w:p>
        </w:tc>
      </w:tr>
      <w:tr w:rsidR="006145FD" w:rsidRPr="006145FD" w14:paraId="31F22A0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A5CE37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44122003</w:t>
            </w:r>
          </w:p>
        </w:tc>
        <w:tc>
          <w:tcPr>
            <w:tcW w:w="1806" w:type="dxa"/>
            <w:tcBorders>
              <w:top w:val="nil"/>
              <w:left w:val="nil"/>
              <w:bottom w:val="single" w:sz="4" w:space="0" w:color="auto"/>
              <w:right w:val="single" w:sz="4" w:space="0" w:color="auto"/>
            </w:tcBorders>
            <w:shd w:val="clear" w:color="000000" w:fill="auto"/>
            <w:vAlign w:val="center"/>
            <w:hideMark/>
          </w:tcPr>
          <w:p w14:paraId="488FA6B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Carpetas</w:t>
            </w:r>
          </w:p>
        </w:tc>
        <w:tc>
          <w:tcPr>
            <w:tcW w:w="1222" w:type="dxa"/>
            <w:tcBorders>
              <w:top w:val="nil"/>
              <w:left w:val="nil"/>
              <w:bottom w:val="single" w:sz="4" w:space="0" w:color="auto"/>
              <w:right w:val="single" w:sz="4" w:space="0" w:color="auto"/>
            </w:tcBorders>
            <w:shd w:val="clear" w:color="000000" w:fill="auto"/>
            <w:noWrap/>
            <w:vAlign w:val="center"/>
            <w:hideMark/>
          </w:tcPr>
          <w:p w14:paraId="49FBD42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D06F14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6E62F61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510.00 </w:t>
            </w:r>
          </w:p>
        </w:tc>
        <w:tc>
          <w:tcPr>
            <w:tcW w:w="1630" w:type="dxa"/>
            <w:tcBorders>
              <w:top w:val="nil"/>
              <w:left w:val="nil"/>
              <w:bottom w:val="single" w:sz="4" w:space="0" w:color="auto"/>
              <w:right w:val="single" w:sz="4" w:space="0" w:color="auto"/>
            </w:tcBorders>
            <w:shd w:val="clear" w:color="000000" w:fill="auto"/>
            <w:noWrap/>
            <w:vAlign w:val="center"/>
            <w:hideMark/>
          </w:tcPr>
          <w:p w14:paraId="65881DF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3,060.00 </w:t>
            </w:r>
          </w:p>
        </w:tc>
      </w:tr>
      <w:tr w:rsidR="006145FD" w:rsidRPr="006145FD" w14:paraId="01FFDB8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243293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44122011</w:t>
            </w:r>
          </w:p>
        </w:tc>
        <w:tc>
          <w:tcPr>
            <w:tcW w:w="1806" w:type="dxa"/>
            <w:tcBorders>
              <w:top w:val="nil"/>
              <w:left w:val="nil"/>
              <w:bottom w:val="single" w:sz="4" w:space="0" w:color="auto"/>
              <w:right w:val="single" w:sz="4" w:space="0" w:color="auto"/>
            </w:tcBorders>
            <w:shd w:val="clear" w:color="000000" w:fill="auto"/>
            <w:vAlign w:val="center"/>
            <w:hideMark/>
          </w:tcPr>
          <w:p w14:paraId="5590A7D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Folders</w:t>
            </w:r>
          </w:p>
        </w:tc>
        <w:tc>
          <w:tcPr>
            <w:tcW w:w="1222" w:type="dxa"/>
            <w:tcBorders>
              <w:top w:val="nil"/>
              <w:left w:val="nil"/>
              <w:bottom w:val="single" w:sz="4" w:space="0" w:color="auto"/>
              <w:right w:val="single" w:sz="4" w:space="0" w:color="auto"/>
            </w:tcBorders>
            <w:shd w:val="clear" w:color="000000" w:fill="auto"/>
            <w:noWrap/>
            <w:vAlign w:val="center"/>
            <w:hideMark/>
          </w:tcPr>
          <w:p w14:paraId="2984289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4E1707B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6490F5C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310.00 </w:t>
            </w:r>
          </w:p>
        </w:tc>
        <w:tc>
          <w:tcPr>
            <w:tcW w:w="1630" w:type="dxa"/>
            <w:tcBorders>
              <w:top w:val="nil"/>
              <w:left w:val="nil"/>
              <w:bottom w:val="single" w:sz="4" w:space="0" w:color="auto"/>
              <w:right w:val="single" w:sz="4" w:space="0" w:color="auto"/>
            </w:tcBorders>
            <w:shd w:val="clear" w:color="000000" w:fill="auto"/>
            <w:noWrap/>
            <w:vAlign w:val="center"/>
            <w:hideMark/>
          </w:tcPr>
          <w:p w14:paraId="28312FB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1,550.00 </w:t>
            </w:r>
          </w:p>
        </w:tc>
      </w:tr>
      <w:tr w:rsidR="006145FD" w:rsidRPr="006145FD" w14:paraId="7FE43D4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F95299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14111530</w:t>
            </w:r>
          </w:p>
        </w:tc>
        <w:tc>
          <w:tcPr>
            <w:tcW w:w="1806" w:type="dxa"/>
            <w:tcBorders>
              <w:top w:val="nil"/>
              <w:left w:val="nil"/>
              <w:bottom w:val="single" w:sz="4" w:space="0" w:color="auto"/>
              <w:right w:val="single" w:sz="4" w:space="0" w:color="auto"/>
            </w:tcBorders>
            <w:shd w:val="clear" w:color="000000" w:fill="auto"/>
            <w:vAlign w:val="center"/>
            <w:hideMark/>
          </w:tcPr>
          <w:p w14:paraId="2869B9D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de notas autoadhesivas</w:t>
            </w:r>
          </w:p>
        </w:tc>
        <w:tc>
          <w:tcPr>
            <w:tcW w:w="1222" w:type="dxa"/>
            <w:tcBorders>
              <w:top w:val="nil"/>
              <w:left w:val="nil"/>
              <w:bottom w:val="single" w:sz="4" w:space="0" w:color="auto"/>
              <w:right w:val="single" w:sz="4" w:space="0" w:color="auto"/>
            </w:tcBorders>
            <w:shd w:val="clear" w:color="000000" w:fill="auto"/>
            <w:noWrap/>
            <w:vAlign w:val="center"/>
            <w:hideMark/>
          </w:tcPr>
          <w:p w14:paraId="7B0B1CC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45B2C6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w:t>
            </w:r>
          </w:p>
        </w:tc>
        <w:tc>
          <w:tcPr>
            <w:tcW w:w="1103" w:type="dxa"/>
            <w:tcBorders>
              <w:top w:val="nil"/>
              <w:left w:val="nil"/>
              <w:bottom w:val="single" w:sz="4" w:space="0" w:color="auto"/>
              <w:right w:val="single" w:sz="4" w:space="0" w:color="auto"/>
            </w:tcBorders>
            <w:shd w:val="clear" w:color="000000" w:fill="auto"/>
            <w:noWrap/>
            <w:vAlign w:val="center"/>
            <w:hideMark/>
          </w:tcPr>
          <w:p w14:paraId="68C30A8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 </w:t>
            </w:r>
          </w:p>
        </w:tc>
        <w:tc>
          <w:tcPr>
            <w:tcW w:w="1630" w:type="dxa"/>
            <w:tcBorders>
              <w:top w:val="nil"/>
              <w:left w:val="nil"/>
              <w:bottom w:val="single" w:sz="4" w:space="0" w:color="auto"/>
              <w:right w:val="single" w:sz="4" w:space="0" w:color="auto"/>
            </w:tcBorders>
            <w:shd w:val="clear" w:color="000000" w:fill="auto"/>
            <w:noWrap/>
            <w:vAlign w:val="center"/>
            <w:hideMark/>
          </w:tcPr>
          <w:p w14:paraId="1D772C1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240.00 </w:t>
            </w:r>
          </w:p>
        </w:tc>
      </w:tr>
      <w:tr w:rsidR="006145FD" w:rsidRPr="006145FD" w14:paraId="7A2E216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20FF0C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14111530</w:t>
            </w:r>
          </w:p>
        </w:tc>
        <w:tc>
          <w:tcPr>
            <w:tcW w:w="1806" w:type="dxa"/>
            <w:tcBorders>
              <w:top w:val="nil"/>
              <w:left w:val="nil"/>
              <w:bottom w:val="single" w:sz="4" w:space="0" w:color="auto"/>
              <w:right w:val="single" w:sz="4" w:space="0" w:color="auto"/>
            </w:tcBorders>
            <w:shd w:val="clear" w:color="000000" w:fill="auto"/>
            <w:vAlign w:val="center"/>
            <w:hideMark/>
          </w:tcPr>
          <w:p w14:paraId="6896269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de notas autoadhesivas</w:t>
            </w:r>
          </w:p>
        </w:tc>
        <w:tc>
          <w:tcPr>
            <w:tcW w:w="1222" w:type="dxa"/>
            <w:tcBorders>
              <w:top w:val="nil"/>
              <w:left w:val="nil"/>
              <w:bottom w:val="single" w:sz="4" w:space="0" w:color="auto"/>
              <w:right w:val="single" w:sz="4" w:space="0" w:color="auto"/>
            </w:tcBorders>
            <w:shd w:val="clear" w:color="000000" w:fill="auto"/>
            <w:noWrap/>
            <w:vAlign w:val="center"/>
            <w:hideMark/>
          </w:tcPr>
          <w:p w14:paraId="63525BC5"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9977F4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w:t>
            </w:r>
          </w:p>
        </w:tc>
        <w:tc>
          <w:tcPr>
            <w:tcW w:w="1103" w:type="dxa"/>
            <w:tcBorders>
              <w:top w:val="nil"/>
              <w:left w:val="nil"/>
              <w:bottom w:val="single" w:sz="4" w:space="0" w:color="auto"/>
              <w:right w:val="single" w:sz="4" w:space="0" w:color="auto"/>
            </w:tcBorders>
            <w:shd w:val="clear" w:color="000000" w:fill="auto"/>
            <w:noWrap/>
            <w:vAlign w:val="center"/>
            <w:hideMark/>
          </w:tcPr>
          <w:p w14:paraId="73FA205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 </w:t>
            </w:r>
          </w:p>
        </w:tc>
        <w:tc>
          <w:tcPr>
            <w:tcW w:w="1630" w:type="dxa"/>
            <w:tcBorders>
              <w:top w:val="nil"/>
              <w:left w:val="nil"/>
              <w:bottom w:val="single" w:sz="4" w:space="0" w:color="auto"/>
              <w:right w:val="single" w:sz="4" w:space="0" w:color="auto"/>
            </w:tcBorders>
            <w:shd w:val="clear" w:color="000000" w:fill="auto"/>
            <w:noWrap/>
            <w:vAlign w:val="center"/>
            <w:hideMark/>
          </w:tcPr>
          <w:p w14:paraId="5DB815E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58A2AF4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6C4535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14111515</w:t>
            </w:r>
          </w:p>
        </w:tc>
        <w:tc>
          <w:tcPr>
            <w:tcW w:w="1806" w:type="dxa"/>
            <w:tcBorders>
              <w:top w:val="nil"/>
              <w:left w:val="nil"/>
              <w:bottom w:val="single" w:sz="4" w:space="0" w:color="auto"/>
              <w:right w:val="single" w:sz="4" w:space="0" w:color="auto"/>
            </w:tcBorders>
            <w:shd w:val="clear" w:color="000000" w:fill="auto"/>
            <w:vAlign w:val="center"/>
            <w:hideMark/>
          </w:tcPr>
          <w:p w14:paraId="44BF2D2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para sumadora o máquina registradora</w:t>
            </w:r>
          </w:p>
        </w:tc>
        <w:tc>
          <w:tcPr>
            <w:tcW w:w="1222" w:type="dxa"/>
            <w:tcBorders>
              <w:top w:val="nil"/>
              <w:left w:val="nil"/>
              <w:bottom w:val="single" w:sz="4" w:space="0" w:color="auto"/>
              <w:right w:val="single" w:sz="4" w:space="0" w:color="auto"/>
            </w:tcBorders>
            <w:shd w:val="clear" w:color="000000" w:fill="auto"/>
            <w:noWrap/>
            <w:vAlign w:val="center"/>
            <w:hideMark/>
          </w:tcPr>
          <w:p w14:paraId="7534934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D03D22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25</w:t>
            </w:r>
          </w:p>
        </w:tc>
        <w:tc>
          <w:tcPr>
            <w:tcW w:w="1103" w:type="dxa"/>
            <w:tcBorders>
              <w:top w:val="nil"/>
              <w:left w:val="nil"/>
              <w:bottom w:val="single" w:sz="4" w:space="0" w:color="auto"/>
              <w:right w:val="single" w:sz="4" w:space="0" w:color="auto"/>
            </w:tcBorders>
            <w:shd w:val="clear" w:color="000000" w:fill="auto"/>
            <w:noWrap/>
            <w:vAlign w:val="center"/>
            <w:hideMark/>
          </w:tcPr>
          <w:p w14:paraId="16A212A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 </w:t>
            </w:r>
          </w:p>
        </w:tc>
        <w:tc>
          <w:tcPr>
            <w:tcW w:w="1630" w:type="dxa"/>
            <w:tcBorders>
              <w:top w:val="nil"/>
              <w:left w:val="nil"/>
              <w:bottom w:val="single" w:sz="4" w:space="0" w:color="auto"/>
              <w:right w:val="single" w:sz="4" w:space="0" w:color="auto"/>
            </w:tcBorders>
            <w:shd w:val="clear" w:color="000000" w:fill="auto"/>
            <w:noWrap/>
            <w:vAlign w:val="center"/>
            <w:hideMark/>
          </w:tcPr>
          <w:p w14:paraId="62B1C36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625.00 </w:t>
            </w:r>
          </w:p>
        </w:tc>
      </w:tr>
      <w:tr w:rsidR="006145FD" w:rsidRPr="006145FD" w14:paraId="2514E9B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42BBEC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26111702</w:t>
            </w:r>
          </w:p>
        </w:tc>
        <w:tc>
          <w:tcPr>
            <w:tcW w:w="1806" w:type="dxa"/>
            <w:tcBorders>
              <w:top w:val="nil"/>
              <w:left w:val="nil"/>
              <w:bottom w:val="single" w:sz="4" w:space="0" w:color="auto"/>
              <w:right w:val="single" w:sz="4" w:space="0" w:color="auto"/>
            </w:tcBorders>
            <w:shd w:val="clear" w:color="000000" w:fill="auto"/>
            <w:vAlign w:val="center"/>
            <w:hideMark/>
          </w:tcPr>
          <w:p w14:paraId="4D423BF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Pilas alcalinas</w:t>
            </w:r>
          </w:p>
        </w:tc>
        <w:tc>
          <w:tcPr>
            <w:tcW w:w="1222" w:type="dxa"/>
            <w:tcBorders>
              <w:top w:val="nil"/>
              <w:left w:val="nil"/>
              <w:bottom w:val="single" w:sz="4" w:space="0" w:color="auto"/>
              <w:right w:val="single" w:sz="4" w:space="0" w:color="auto"/>
            </w:tcBorders>
            <w:shd w:val="clear" w:color="000000" w:fill="auto"/>
            <w:noWrap/>
            <w:vAlign w:val="center"/>
            <w:hideMark/>
          </w:tcPr>
          <w:p w14:paraId="0103802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E56F5B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w:t>
            </w:r>
          </w:p>
        </w:tc>
        <w:tc>
          <w:tcPr>
            <w:tcW w:w="1103" w:type="dxa"/>
            <w:tcBorders>
              <w:top w:val="nil"/>
              <w:left w:val="nil"/>
              <w:bottom w:val="single" w:sz="4" w:space="0" w:color="auto"/>
              <w:right w:val="single" w:sz="4" w:space="0" w:color="auto"/>
            </w:tcBorders>
            <w:shd w:val="clear" w:color="000000" w:fill="auto"/>
            <w:noWrap/>
            <w:vAlign w:val="center"/>
            <w:hideMark/>
          </w:tcPr>
          <w:p w14:paraId="691E0A4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 </w:t>
            </w:r>
          </w:p>
        </w:tc>
        <w:tc>
          <w:tcPr>
            <w:tcW w:w="1630" w:type="dxa"/>
            <w:tcBorders>
              <w:top w:val="nil"/>
              <w:left w:val="nil"/>
              <w:bottom w:val="single" w:sz="4" w:space="0" w:color="auto"/>
              <w:right w:val="single" w:sz="4" w:space="0" w:color="auto"/>
            </w:tcBorders>
            <w:shd w:val="clear" w:color="000000" w:fill="auto"/>
            <w:noWrap/>
            <w:vAlign w:val="center"/>
            <w:hideMark/>
          </w:tcPr>
          <w:p w14:paraId="407D619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600.00 </w:t>
            </w:r>
          </w:p>
        </w:tc>
      </w:tr>
      <w:tr w:rsidR="006145FD" w:rsidRPr="006145FD" w14:paraId="6C172744"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E56FC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26111702</w:t>
            </w:r>
          </w:p>
        </w:tc>
        <w:tc>
          <w:tcPr>
            <w:tcW w:w="1806" w:type="dxa"/>
            <w:tcBorders>
              <w:top w:val="nil"/>
              <w:left w:val="nil"/>
              <w:bottom w:val="single" w:sz="4" w:space="0" w:color="auto"/>
              <w:right w:val="single" w:sz="4" w:space="0" w:color="auto"/>
            </w:tcBorders>
            <w:shd w:val="clear" w:color="000000" w:fill="auto"/>
            <w:vAlign w:val="center"/>
            <w:hideMark/>
          </w:tcPr>
          <w:p w14:paraId="5A2F1C3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Pilas alcalinas</w:t>
            </w:r>
          </w:p>
        </w:tc>
        <w:tc>
          <w:tcPr>
            <w:tcW w:w="1222" w:type="dxa"/>
            <w:tcBorders>
              <w:top w:val="nil"/>
              <w:left w:val="nil"/>
              <w:bottom w:val="single" w:sz="4" w:space="0" w:color="auto"/>
              <w:right w:val="single" w:sz="4" w:space="0" w:color="auto"/>
            </w:tcBorders>
            <w:shd w:val="clear" w:color="000000" w:fill="auto"/>
            <w:noWrap/>
            <w:vAlign w:val="center"/>
            <w:hideMark/>
          </w:tcPr>
          <w:p w14:paraId="5C59A4A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60F33A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w:t>
            </w:r>
          </w:p>
        </w:tc>
        <w:tc>
          <w:tcPr>
            <w:tcW w:w="1103" w:type="dxa"/>
            <w:tcBorders>
              <w:top w:val="nil"/>
              <w:left w:val="nil"/>
              <w:bottom w:val="single" w:sz="4" w:space="0" w:color="auto"/>
              <w:right w:val="single" w:sz="4" w:space="0" w:color="auto"/>
            </w:tcBorders>
            <w:shd w:val="clear" w:color="000000" w:fill="auto"/>
            <w:noWrap/>
            <w:vAlign w:val="center"/>
            <w:hideMark/>
          </w:tcPr>
          <w:p w14:paraId="403D46F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65.00 </w:t>
            </w:r>
          </w:p>
        </w:tc>
        <w:tc>
          <w:tcPr>
            <w:tcW w:w="1630" w:type="dxa"/>
            <w:tcBorders>
              <w:top w:val="nil"/>
              <w:left w:val="nil"/>
              <w:bottom w:val="single" w:sz="4" w:space="0" w:color="auto"/>
              <w:right w:val="single" w:sz="4" w:space="0" w:color="auto"/>
            </w:tcBorders>
            <w:shd w:val="clear" w:color="000000" w:fill="auto"/>
            <w:noWrap/>
            <w:vAlign w:val="center"/>
            <w:hideMark/>
          </w:tcPr>
          <w:p w14:paraId="09D9301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780.00 </w:t>
            </w:r>
          </w:p>
        </w:tc>
      </w:tr>
      <w:tr w:rsidR="006145FD" w:rsidRPr="006145FD" w14:paraId="246031F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F4A430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6EFA4FF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13DA8A34"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41F4AD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62BE708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510.00 </w:t>
            </w:r>
          </w:p>
        </w:tc>
        <w:tc>
          <w:tcPr>
            <w:tcW w:w="1630" w:type="dxa"/>
            <w:tcBorders>
              <w:top w:val="nil"/>
              <w:left w:val="nil"/>
              <w:bottom w:val="single" w:sz="4" w:space="0" w:color="auto"/>
              <w:right w:val="single" w:sz="4" w:space="0" w:color="auto"/>
            </w:tcBorders>
            <w:shd w:val="clear" w:color="000000" w:fill="auto"/>
            <w:noWrap/>
            <w:vAlign w:val="center"/>
            <w:hideMark/>
          </w:tcPr>
          <w:p w14:paraId="3EF0510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3,060.00 </w:t>
            </w:r>
          </w:p>
        </w:tc>
      </w:tr>
      <w:tr w:rsidR="006145FD" w:rsidRPr="006145FD" w14:paraId="181CE08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9687BD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58647F3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22702D3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4483ED4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1432832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70DE382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2,340.00 </w:t>
            </w:r>
          </w:p>
        </w:tc>
      </w:tr>
      <w:tr w:rsidR="006145FD" w:rsidRPr="006145FD" w14:paraId="28912654"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6DD481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12249AE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2156D73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1B8A861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2C47BE0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57530FC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2,340.00 </w:t>
            </w:r>
          </w:p>
        </w:tc>
      </w:tr>
      <w:tr w:rsidR="006145FD" w:rsidRPr="006145FD" w14:paraId="0D9A7BD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378209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31201512</w:t>
            </w:r>
          </w:p>
        </w:tc>
        <w:tc>
          <w:tcPr>
            <w:tcW w:w="1806" w:type="dxa"/>
            <w:tcBorders>
              <w:top w:val="nil"/>
              <w:left w:val="nil"/>
              <w:bottom w:val="single" w:sz="4" w:space="0" w:color="auto"/>
              <w:right w:val="single" w:sz="4" w:space="0" w:color="auto"/>
            </w:tcBorders>
            <w:shd w:val="clear" w:color="000000" w:fill="auto"/>
            <w:vAlign w:val="center"/>
            <w:hideMark/>
          </w:tcPr>
          <w:p w14:paraId="1287CE1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Cinta transparente</w:t>
            </w:r>
          </w:p>
        </w:tc>
        <w:tc>
          <w:tcPr>
            <w:tcW w:w="1222" w:type="dxa"/>
            <w:tcBorders>
              <w:top w:val="nil"/>
              <w:left w:val="nil"/>
              <w:bottom w:val="single" w:sz="4" w:space="0" w:color="auto"/>
              <w:right w:val="single" w:sz="4" w:space="0" w:color="auto"/>
            </w:tcBorders>
            <w:shd w:val="clear" w:color="000000" w:fill="auto"/>
            <w:noWrap/>
            <w:vAlign w:val="center"/>
            <w:hideMark/>
          </w:tcPr>
          <w:p w14:paraId="7EF97AB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3E62AE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7007D69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65.00 </w:t>
            </w:r>
          </w:p>
        </w:tc>
        <w:tc>
          <w:tcPr>
            <w:tcW w:w="1630" w:type="dxa"/>
            <w:tcBorders>
              <w:top w:val="nil"/>
              <w:left w:val="nil"/>
              <w:bottom w:val="single" w:sz="4" w:space="0" w:color="auto"/>
              <w:right w:val="single" w:sz="4" w:space="0" w:color="auto"/>
            </w:tcBorders>
            <w:shd w:val="clear" w:color="000000" w:fill="auto"/>
            <w:noWrap/>
            <w:vAlign w:val="center"/>
            <w:hideMark/>
          </w:tcPr>
          <w:p w14:paraId="77BFA14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r>
      <w:tr w:rsidR="006145FD" w:rsidRPr="006145FD" w14:paraId="5747137A"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A8E456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31201512</w:t>
            </w:r>
          </w:p>
        </w:tc>
        <w:tc>
          <w:tcPr>
            <w:tcW w:w="1806" w:type="dxa"/>
            <w:tcBorders>
              <w:top w:val="nil"/>
              <w:left w:val="nil"/>
              <w:bottom w:val="single" w:sz="4" w:space="0" w:color="auto"/>
              <w:right w:val="single" w:sz="4" w:space="0" w:color="auto"/>
            </w:tcBorders>
            <w:shd w:val="clear" w:color="000000" w:fill="auto"/>
            <w:vAlign w:val="center"/>
            <w:hideMark/>
          </w:tcPr>
          <w:p w14:paraId="3F09F0F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Cinta transparente</w:t>
            </w:r>
          </w:p>
        </w:tc>
        <w:tc>
          <w:tcPr>
            <w:tcW w:w="1222" w:type="dxa"/>
            <w:tcBorders>
              <w:top w:val="nil"/>
              <w:left w:val="nil"/>
              <w:bottom w:val="single" w:sz="4" w:space="0" w:color="auto"/>
              <w:right w:val="single" w:sz="4" w:space="0" w:color="auto"/>
            </w:tcBorders>
            <w:shd w:val="clear" w:color="000000" w:fill="auto"/>
            <w:noWrap/>
            <w:vAlign w:val="center"/>
            <w:hideMark/>
          </w:tcPr>
          <w:p w14:paraId="7B6D03B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034B69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214C6A9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75.00 </w:t>
            </w:r>
          </w:p>
        </w:tc>
        <w:tc>
          <w:tcPr>
            <w:tcW w:w="1630" w:type="dxa"/>
            <w:tcBorders>
              <w:top w:val="nil"/>
              <w:left w:val="nil"/>
              <w:bottom w:val="single" w:sz="4" w:space="0" w:color="auto"/>
              <w:right w:val="single" w:sz="4" w:space="0" w:color="auto"/>
            </w:tcBorders>
            <w:shd w:val="clear" w:color="000000" w:fill="auto"/>
            <w:noWrap/>
            <w:vAlign w:val="center"/>
            <w:hideMark/>
          </w:tcPr>
          <w:p w14:paraId="0BA1BFC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 </w:t>
            </w:r>
          </w:p>
        </w:tc>
      </w:tr>
      <w:tr w:rsidR="006145FD" w:rsidRPr="006145FD" w14:paraId="74FD16B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CC3158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31162404</w:t>
            </w:r>
          </w:p>
        </w:tc>
        <w:tc>
          <w:tcPr>
            <w:tcW w:w="1806" w:type="dxa"/>
            <w:tcBorders>
              <w:top w:val="nil"/>
              <w:left w:val="nil"/>
              <w:bottom w:val="single" w:sz="4" w:space="0" w:color="auto"/>
              <w:right w:val="single" w:sz="4" w:space="0" w:color="auto"/>
            </w:tcBorders>
            <w:shd w:val="clear" w:color="000000" w:fill="auto"/>
            <w:vAlign w:val="center"/>
            <w:hideMark/>
          </w:tcPr>
          <w:p w14:paraId="431D863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Grapas</w:t>
            </w:r>
          </w:p>
        </w:tc>
        <w:tc>
          <w:tcPr>
            <w:tcW w:w="1222" w:type="dxa"/>
            <w:tcBorders>
              <w:top w:val="nil"/>
              <w:left w:val="nil"/>
              <w:bottom w:val="single" w:sz="4" w:space="0" w:color="auto"/>
              <w:right w:val="single" w:sz="4" w:space="0" w:color="auto"/>
            </w:tcBorders>
            <w:shd w:val="clear" w:color="000000" w:fill="auto"/>
            <w:noWrap/>
            <w:vAlign w:val="center"/>
            <w:hideMark/>
          </w:tcPr>
          <w:p w14:paraId="5EB3430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1E1F22D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w:t>
            </w:r>
          </w:p>
        </w:tc>
        <w:tc>
          <w:tcPr>
            <w:tcW w:w="1103" w:type="dxa"/>
            <w:tcBorders>
              <w:top w:val="nil"/>
              <w:left w:val="nil"/>
              <w:bottom w:val="single" w:sz="4" w:space="0" w:color="auto"/>
              <w:right w:val="single" w:sz="4" w:space="0" w:color="auto"/>
            </w:tcBorders>
            <w:shd w:val="clear" w:color="000000" w:fill="auto"/>
            <w:noWrap/>
            <w:vAlign w:val="center"/>
            <w:hideMark/>
          </w:tcPr>
          <w:p w14:paraId="2B89180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 </w:t>
            </w:r>
          </w:p>
        </w:tc>
        <w:tc>
          <w:tcPr>
            <w:tcW w:w="1630" w:type="dxa"/>
            <w:tcBorders>
              <w:top w:val="nil"/>
              <w:left w:val="nil"/>
              <w:bottom w:val="single" w:sz="4" w:space="0" w:color="auto"/>
              <w:right w:val="single" w:sz="4" w:space="0" w:color="auto"/>
            </w:tcBorders>
            <w:shd w:val="clear" w:color="000000" w:fill="auto"/>
            <w:noWrap/>
            <w:vAlign w:val="center"/>
            <w:hideMark/>
          </w:tcPr>
          <w:p w14:paraId="456CAB8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72526C8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C5E091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43201809</w:t>
            </w:r>
          </w:p>
        </w:tc>
        <w:tc>
          <w:tcPr>
            <w:tcW w:w="1806" w:type="dxa"/>
            <w:tcBorders>
              <w:top w:val="nil"/>
              <w:left w:val="nil"/>
              <w:bottom w:val="single" w:sz="4" w:space="0" w:color="auto"/>
              <w:right w:val="single" w:sz="4" w:space="0" w:color="auto"/>
            </w:tcBorders>
            <w:shd w:val="clear" w:color="000000" w:fill="auto"/>
            <w:vAlign w:val="center"/>
            <w:hideMark/>
          </w:tcPr>
          <w:p w14:paraId="2E8F3BE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Disco compacto cd de lectura y escritura</w:t>
            </w:r>
          </w:p>
        </w:tc>
        <w:tc>
          <w:tcPr>
            <w:tcW w:w="1222" w:type="dxa"/>
            <w:tcBorders>
              <w:top w:val="nil"/>
              <w:left w:val="nil"/>
              <w:bottom w:val="single" w:sz="4" w:space="0" w:color="auto"/>
              <w:right w:val="single" w:sz="4" w:space="0" w:color="auto"/>
            </w:tcBorders>
            <w:shd w:val="clear" w:color="000000" w:fill="auto"/>
            <w:noWrap/>
            <w:vAlign w:val="center"/>
            <w:hideMark/>
          </w:tcPr>
          <w:p w14:paraId="47FAD00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7C0ABF8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w:t>
            </w:r>
          </w:p>
        </w:tc>
        <w:tc>
          <w:tcPr>
            <w:tcW w:w="1103" w:type="dxa"/>
            <w:tcBorders>
              <w:top w:val="nil"/>
              <w:left w:val="nil"/>
              <w:bottom w:val="single" w:sz="4" w:space="0" w:color="auto"/>
              <w:right w:val="single" w:sz="4" w:space="0" w:color="auto"/>
            </w:tcBorders>
            <w:shd w:val="clear" w:color="000000" w:fill="auto"/>
            <w:noWrap/>
            <w:vAlign w:val="center"/>
            <w:hideMark/>
          </w:tcPr>
          <w:p w14:paraId="43639AD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c>
          <w:tcPr>
            <w:tcW w:w="1630" w:type="dxa"/>
            <w:tcBorders>
              <w:top w:val="nil"/>
              <w:left w:val="nil"/>
              <w:bottom w:val="single" w:sz="4" w:space="0" w:color="auto"/>
              <w:right w:val="single" w:sz="4" w:space="0" w:color="auto"/>
            </w:tcBorders>
            <w:shd w:val="clear" w:color="000000" w:fill="auto"/>
            <w:noWrap/>
            <w:vAlign w:val="center"/>
            <w:hideMark/>
          </w:tcPr>
          <w:p w14:paraId="5F3794C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8,000.00 </w:t>
            </w:r>
          </w:p>
        </w:tc>
      </w:tr>
      <w:tr w:rsidR="006145FD" w:rsidRPr="006145FD" w14:paraId="4E9D968C"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F197A2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44121503</w:t>
            </w:r>
          </w:p>
        </w:tc>
        <w:tc>
          <w:tcPr>
            <w:tcW w:w="1806" w:type="dxa"/>
            <w:tcBorders>
              <w:top w:val="nil"/>
              <w:left w:val="nil"/>
              <w:bottom w:val="single" w:sz="4" w:space="0" w:color="auto"/>
              <w:right w:val="single" w:sz="4" w:space="0" w:color="auto"/>
            </w:tcBorders>
            <w:shd w:val="clear" w:color="000000" w:fill="auto"/>
            <w:vAlign w:val="center"/>
            <w:hideMark/>
          </w:tcPr>
          <w:p w14:paraId="6F6F727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Sobres</w:t>
            </w:r>
          </w:p>
        </w:tc>
        <w:tc>
          <w:tcPr>
            <w:tcW w:w="1222" w:type="dxa"/>
            <w:tcBorders>
              <w:top w:val="nil"/>
              <w:left w:val="nil"/>
              <w:bottom w:val="single" w:sz="4" w:space="0" w:color="auto"/>
              <w:right w:val="single" w:sz="4" w:space="0" w:color="auto"/>
            </w:tcBorders>
            <w:shd w:val="clear" w:color="000000" w:fill="auto"/>
            <w:noWrap/>
            <w:vAlign w:val="center"/>
            <w:hideMark/>
          </w:tcPr>
          <w:p w14:paraId="21884D8D"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0513E4C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10</w:t>
            </w:r>
          </w:p>
        </w:tc>
        <w:tc>
          <w:tcPr>
            <w:tcW w:w="1103" w:type="dxa"/>
            <w:tcBorders>
              <w:top w:val="nil"/>
              <w:left w:val="nil"/>
              <w:bottom w:val="single" w:sz="4" w:space="0" w:color="auto"/>
              <w:right w:val="single" w:sz="4" w:space="0" w:color="auto"/>
            </w:tcBorders>
            <w:shd w:val="clear" w:color="000000" w:fill="auto"/>
            <w:noWrap/>
            <w:vAlign w:val="center"/>
            <w:hideMark/>
          </w:tcPr>
          <w:p w14:paraId="673C75D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220.00 </w:t>
            </w:r>
          </w:p>
        </w:tc>
        <w:tc>
          <w:tcPr>
            <w:tcW w:w="1630" w:type="dxa"/>
            <w:tcBorders>
              <w:top w:val="nil"/>
              <w:left w:val="nil"/>
              <w:bottom w:val="single" w:sz="4" w:space="0" w:color="auto"/>
              <w:right w:val="single" w:sz="4" w:space="0" w:color="auto"/>
            </w:tcBorders>
            <w:shd w:val="clear" w:color="000000" w:fill="auto"/>
            <w:noWrap/>
            <w:vAlign w:val="center"/>
            <w:hideMark/>
          </w:tcPr>
          <w:p w14:paraId="15829BB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2,200.00 </w:t>
            </w:r>
          </w:p>
        </w:tc>
      </w:tr>
      <w:tr w:rsidR="006145FD" w:rsidRPr="006145FD" w14:paraId="025EF85A" w14:textId="77777777" w:rsidTr="00A7005B">
        <w:trPr>
          <w:trHeight w:val="193"/>
        </w:trPr>
        <w:tc>
          <w:tcPr>
            <w:tcW w:w="1544" w:type="dxa"/>
            <w:tcBorders>
              <w:top w:val="nil"/>
              <w:left w:val="nil"/>
              <w:bottom w:val="nil"/>
              <w:right w:val="nil"/>
            </w:tcBorders>
            <w:shd w:val="clear" w:color="auto" w:fill="auto"/>
            <w:noWrap/>
            <w:vAlign w:val="center"/>
            <w:hideMark/>
          </w:tcPr>
          <w:p w14:paraId="0EA5607D"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97356E6"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8D9BE4C"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466567B"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5510839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7595796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74,575.00 </w:t>
            </w:r>
          </w:p>
        </w:tc>
      </w:tr>
      <w:tr w:rsidR="006145FD" w:rsidRPr="006145FD" w14:paraId="7BE13427" w14:textId="77777777" w:rsidTr="00A7005B">
        <w:trPr>
          <w:trHeight w:val="193"/>
        </w:trPr>
        <w:tc>
          <w:tcPr>
            <w:tcW w:w="1544" w:type="dxa"/>
            <w:tcBorders>
              <w:top w:val="nil"/>
              <w:left w:val="nil"/>
              <w:bottom w:val="nil"/>
              <w:right w:val="nil"/>
            </w:tcBorders>
            <w:shd w:val="clear" w:color="auto" w:fill="auto"/>
            <w:noWrap/>
            <w:vAlign w:val="center"/>
            <w:hideMark/>
          </w:tcPr>
          <w:p w14:paraId="106A5476"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A36FC73"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A7FA07F"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D3CDE02"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031DE393"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2CB020A5" w14:textId="77777777" w:rsidR="003A78B7" w:rsidRPr="006145FD" w:rsidRDefault="003A78B7" w:rsidP="003A78B7">
            <w:pPr>
              <w:widowControl/>
              <w:autoSpaceDE/>
              <w:autoSpaceDN/>
              <w:rPr>
                <w:color w:val="767171"/>
                <w:sz w:val="20"/>
                <w:szCs w:val="20"/>
                <w:lang w:eastAsia="es-DO"/>
              </w:rPr>
            </w:pPr>
          </w:p>
        </w:tc>
      </w:tr>
      <w:tr w:rsidR="006145FD" w:rsidRPr="006145FD" w14:paraId="10617AA9"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099AC7B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11EB66C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0ED3CBB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6E3A43D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4C49FA6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4D17429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02FDE9D2"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06AB71E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lastRenderedPageBreak/>
              <w:t>COMPRA DE CARTUCHOS</w:t>
            </w:r>
          </w:p>
        </w:tc>
        <w:tc>
          <w:tcPr>
            <w:tcW w:w="1806" w:type="dxa"/>
            <w:tcBorders>
              <w:top w:val="nil"/>
              <w:left w:val="nil"/>
              <w:bottom w:val="single" w:sz="8" w:space="0" w:color="auto"/>
              <w:right w:val="single" w:sz="8" w:space="0" w:color="auto"/>
            </w:tcBorders>
            <w:shd w:val="clear" w:color="auto" w:fill="auto"/>
            <w:noWrap/>
            <w:vAlign w:val="center"/>
            <w:hideMark/>
          </w:tcPr>
          <w:p w14:paraId="7A3D497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TONER Y CARTUCHOS PARA IMPRESORAS</w:t>
            </w:r>
          </w:p>
        </w:tc>
        <w:tc>
          <w:tcPr>
            <w:tcW w:w="1222" w:type="dxa"/>
            <w:tcBorders>
              <w:top w:val="nil"/>
              <w:left w:val="nil"/>
              <w:bottom w:val="single" w:sz="8" w:space="0" w:color="auto"/>
              <w:right w:val="single" w:sz="8" w:space="0" w:color="auto"/>
            </w:tcBorders>
            <w:shd w:val="clear" w:color="auto" w:fill="auto"/>
            <w:noWrap/>
            <w:vAlign w:val="center"/>
            <w:hideMark/>
          </w:tcPr>
          <w:p w14:paraId="1C391E7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5651D3C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1C3572E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4984B41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A17C7A7"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1FFBC6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2AEAE40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103BBF8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15-01-2021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F2EB09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1D38C2C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2595422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63DA8F66"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D534AA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F64B61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5AAC27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02F2F99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E5CFB3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101DD755"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11AD2AB9"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2BC2CB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80D7C6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586AF75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18-01-2021</w:t>
            </w:r>
          </w:p>
        </w:tc>
        <w:tc>
          <w:tcPr>
            <w:tcW w:w="1284" w:type="dxa"/>
            <w:vMerge/>
            <w:tcBorders>
              <w:top w:val="nil"/>
              <w:left w:val="single" w:sz="8" w:space="0" w:color="auto"/>
              <w:bottom w:val="single" w:sz="8" w:space="0" w:color="auto"/>
              <w:right w:val="single" w:sz="8" w:space="0" w:color="auto"/>
            </w:tcBorders>
            <w:vAlign w:val="center"/>
            <w:hideMark/>
          </w:tcPr>
          <w:p w14:paraId="1A9F1EE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571E93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5E0C1C79"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DCFBD2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B4CA9B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71889C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536A9A7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3BB5AFA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41FCE3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1336F13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095EA66" w14:textId="77777777" w:rsidTr="00A7005B">
        <w:trPr>
          <w:trHeight w:val="193"/>
        </w:trPr>
        <w:tc>
          <w:tcPr>
            <w:tcW w:w="1544" w:type="dxa"/>
            <w:tcBorders>
              <w:top w:val="nil"/>
              <w:left w:val="nil"/>
              <w:bottom w:val="nil"/>
              <w:right w:val="nil"/>
            </w:tcBorders>
            <w:shd w:val="clear" w:color="auto" w:fill="auto"/>
            <w:noWrap/>
            <w:vAlign w:val="center"/>
            <w:hideMark/>
          </w:tcPr>
          <w:p w14:paraId="6597EDD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08C09D4"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761D0BF"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E921B3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62AA8B4"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1D96E32D" w14:textId="77777777" w:rsidR="003A78B7" w:rsidRPr="006145FD" w:rsidRDefault="003A78B7" w:rsidP="003A78B7">
            <w:pPr>
              <w:widowControl/>
              <w:autoSpaceDE/>
              <w:autoSpaceDN/>
              <w:rPr>
                <w:color w:val="767171"/>
                <w:sz w:val="20"/>
                <w:szCs w:val="20"/>
                <w:lang w:eastAsia="es-DO"/>
              </w:rPr>
            </w:pPr>
          </w:p>
        </w:tc>
      </w:tr>
      <w:tr w:rsidR="006145FD" w:rsidRPr="006145FD" w14:paraId="45DEAA19"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524E159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189FD14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462B33F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0275F2B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01ECF16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79F4F81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26EBFE71"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A305D5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7C78DD4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43CD68A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3A3568C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2E01490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025C386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7,500.00 </w:t>
            </w:r>
          </w:p>
        </w:tc>
      </w:tr>
      <w:tr w:rsidR="006145FD" w:rsidRPr="006145FD" w14:paraId="60F69A1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68CEBA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273A264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7CDBA19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10D2633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7233F9B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4F007E3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7EEA628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F8207D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6A74D39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1EE6697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08693F7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48B3AEE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3049165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42501D2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0D23F2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1CCE069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26DFFB5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9BA233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74E4E42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0C12A4F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6BB9665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67B578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14DABC2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266FF3C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FE84FE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7E4DD0E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0A54A13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3BCAF46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298DE2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7D8EFBB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715AB5B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3FFA874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092549A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7687336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0F59849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40F812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11DB0F5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1BE913D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7ABDE2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777641F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0ECDFC6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5AF5611F"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840680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59E39FD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0C78107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51B72E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3913D61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5,600.00 </w:t>
            </w:r>
          </w:p>
        </w:tc>
        <w:tc>
          <w:tcPr>
            <w:tcW w:w="1630" w:type="dxa"/>
            <w:tcBorders>
              <w:top w:val="nil"/>
              <w:left w:val="nil"/>
              <w:bottom w:val="single" w:sz="4" w:space="0" w:color="auto"/>
              <w:right w:val="single" w:sz="4" w:space="0" w:color="auto"/>
            </w:tcBorders>
            <w:shd w:val="clear" w:color="000000" w:fill="auto"/>
            <w:noWrap/>
            <w:vAlign w:val="center"/>
            <w:hideMark/>
          </w:tcPr>
          <w:p w14:paraId="4908356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11,200.00 </w:t>
            </w:r>
          </w:p>
        </w:tc>
      </w:tr>
      <w:tr w:rsidR="006145FD" w:rsidRPr="006145FD" w14:paraId="536D5C3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29BBEA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7BEDBEB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6ABA7F9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0FBCDF1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5BC6D05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23,010.00 </w:t>
            </w:r>
          </w:p>
        </w:tc>
        <w:tc>
          <w:tcPr>
            <w:tcW w:w="1630" w:type="dxa"/>
            <w:tcBorders>
              <w:top w:val="nil"/>
              <w:left w:val="nil"/>
              <w:bottom w:val="single" w:sz="4" w:space="0" w:color="auto"/>
              <w:right w:val="single" w:sz="4" w:space="0" w:color="auto"/>
            </w:tcBorders>
            <w:shd w:val="clear" w:color="000000" w:fill="auto"/>
            <w:noWrap/>
            <w:vAlign w:val="center"/>
            <w:hideMark/>
          </w:tcPr>
          <w:p w14:paraId="75337DC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23,010.00 </w:t>
            </w:r>
          </w:p>
        </w:tc>
      </w:tr>
      <w:tr w:rsidR="006145FD" w:rsidRPr="006145FD" w14:paraId="1F846F39"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578704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1878C8D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6CBC85B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17619EA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170F83B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1,500.00 </w:t>
            </w:r>
          </w:p>
        </w:tc>
        <w:tc>
          <w:tcPr>
            <w:tcW w:w="1630" w:type="dxa"/>
            <w:tcBorders>
              <w:top w:val="nil"/>
              <w:left w:val="nil"/>
              <w:bottom w:val="single" w:sz="4" w:space="0" w:color="auto"/>
              <w:right w:val="single" w:sz="4" w:space="0" w:color="auto"/>
            </w:tcBorders>
            <w:shd w:val="clear" w:color="000000" w:fill="auto"/>
            <w:noWrap/>
            <w:vAlign w:val="center"/>
            <w:hideMark/>
          </w:tcPr>
          <w:p w14:paraId="493C0B2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3,000.00 </w:t>
            </w:r>
          </w:p>
        </w:tc>
      </w:tr>
      <w:tr w:rsidR="006145FD" w:rsidRPr="006145FD" w14:paraId="4C47DE9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6AB9CF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70B0D57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4AF92E9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47DF98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7FD993B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c>
          <w:tcPr>
            <w:tcW w:w="1630" w:type="dxa"/>
            <w:tcBorders>
              <w:top w:val="nil"/>
              <w:left w:val="nil"/>
              <w:bottom w:val="single" w:sz="4" w:space="0" w:color="auto"/>
              <w:right w:val="single" w:sz="4" w:space="0" w:color="auto"/>
            </w:tcBorders>
            <w:shd w:val="clear" w:color="000000" w:fill="auto"/>
            <w:noWrap/>
            <w:vAlign w:val="center"/>
            <w:hideMark/>
          </w:tcPr>
          <w:p w14:paraId="5905BD9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 </w:t>
            </w:r>
          </w:p>
        </w:tc>
      </w:tr>
      <w:tr w:rsidR="006145FD" w:rsidRPr="006145FD" w14:paraId="34218699" w14:textId="77777777" w:rsidTr="00A7005B">
        <w:trPr>
          <w:trHeight w:val="193"/>
        </w:trPr>
        <w:tc>
          <w:tcPr>
            <w:tcW w:w="1544" w:type="dxa"/>
            <w:tcBorders>
              <w:top w:val="nil"/>
              <w:left w:val="nil"/>
              <w:bottom w:val="nil"/>
              <w:right w:val="nil"/>
            </w:tcBorders>
            <w:shd w:val="clear" w:color="auto" w:fill="auto"/>
            <w:noWrap/>
            <w:vAlign w:val="center"/>
            <w:hideMark/>
          </w:tcPr>
          <w:p w14:paraId="7C3232CB"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CD398F2"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C9F57D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7FA1B2B"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70F0F35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66B4760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100,110.00 </w:t>
            </w:r>
          </w:p>
        </w:tc>
      </w:tr>
      <w:tr w:rsidR="006145FD" w:rsidRPr="006145FD" w14:paraId="1EF16022" w14:textId="77777777" w:rsidTr="00A7005B">
        <w:trPr>
          <w:trHeight w:val="193"/>
        </w:trPr>
        <w:tc>
          <w:tcPr>
            <w:tcW w:w="1544" w:type="dxa"/>
            <w:tcBorders>
              <w:top w:val="nil"/>
              <w:left w:val="nil"/>
              <w:bottom w:val="nil"/>
              <w:right w:val="nil"/>
            </w:tcBorders>
            <w:shd w:val="clear" w:color="auto" w:fill="auto"/>
            <w:noWrap/>
            <w:vAlign w:val="center"/>
            <w:hideMark/>
          </w:tcPr>
          <w:p w14:paraId="05356611"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C993C6A"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DAFAF16"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7DCAD24"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17EB293A"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399662B" w14:textId="77777777" w:rsidR="003A78B7" w:rsidRPr="006145FD" w:rsidRDefault="003A78B7" w:rsidP="003A78B7">
            <w:pPr>
              <w:widowControl/>
              <w:autoSpaceDE/>
              <w:autoSpaceDN/>
              <w:rPr>
                <w:color w:val="767171"/>
                <w:sz w:val="20"/>
                <w:szCs w:val="20"/>
                <w:lang w:eastAsia="es-DO"/>
              </w:rPr>
            </w:pPr>
          </w:p>
        </w:tc>
      </w:tr>
      <w:tr w:rsidR="006145FD" w:rsidRPr="006145FD" w14:paraId="17CB0C3F"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D01AA0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33E4B8C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68920CF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4607B1E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303FB1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1699728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2119D799"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63A17BA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E INSUMOS</w:t>
            </w:r>
          </w:p>
        </w:tc>
        <w:tc>
          <w:tcPr>
            <w:tcW w:w="1806" w:type="dxa"/>
            <w:tcBorders>
              <w:top w:val="nil"/>
              <w:left w:val="nil"/>
              <w:bottom w:val="single" w:sz="8" w:space="0" w:color="auto"/>
              <w:right w:val="single" w:sz="8" w:space="0" w:color="auto"/>
            </w:tcBorders>
            <w:shd w:val="clear" w:color="auto" w:fill="auto"/>
            <w:noWrap/>
            <w:vAlign w:val="center"/>
            <w:hideMark/>
          </w:tcPr>
          <w:p w14:paraId="4511299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DE LIMPIEZA E INSUMO DE COCINA</w:t>
            </w:r>
          </w:p>
        </w:tc>
        <w:tc>
          <w:tcPr>
            <w:tcW w:w="1222" w:type="dxa"/>
            <w:tcBorders>
              <w:top w:val="nil"/>
              <w:left w:val="nil"/>
              <w:bottom w:val="single" w:sz="8" w:space="0" w:color="auto"/>
              <w:right w:val="single" w:sz="8" w:space="0" w:color="auto"/>
            </w:tcBorders>
            <w:shd w:val="clear" w:color="auto" w:fill="auto"/>
            <w:noWrap/>
            <w:vAlign w:val="center"/>
            <w:hideMark/>
          </w:tcPr>
          <w:p w14:paraId="3E75EFC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4D7CA8A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425E856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3F2F9FF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0AF532F"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770D9E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3F6369A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63D8E82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15-01-2021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34E509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3E76B4C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6B0317A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2981A3D5"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117131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D44D55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14B93EF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21B1C48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BCD425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4C77C306"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2277D8A"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D76F65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7D68C1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4CC9A95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18-01-2021</w:t>
            </w:r>
          </w:p>
        </w:tc>
        <w:tc>
          <w:tcPr>
            <w:tcW w:w="1284" w:type="dxa"/>
            <w:vMerge/>
            <w:tcBorders>
              <w:top w:val="nil"/>
              <w:left w:val="single" w:sz="8" w:space="0" w:color="auto"/>
              <w:bottom w:val="single" w:sz="8" w:space="0" w:color="auto"/>
              <w:right w:val="single" w:sz="8" w:space="0" w:color="auto"/>
            </w:tcBorders>
            <w:vAlign w:val="center"/>
            <w:hideMark/>
          </w:tcPr>
          <w:p w14:paraId="6F7378E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BF121A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2CA43239"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F45BD58"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007DFE4"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924EF9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5909464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53DB0A3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52468D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30D750D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65B00A9" w14:textId="77777777" w:rsidTr="00A7005B">
        <w:trPr>
          <w:trHeight w:val="193"/>
        </w:trPr>
        <w:tc>
          <w:tcPr>
            <w:tcW w:w="1544" w:type="dxa"/>
            <w:tcBorders>
              <w:top w:val="nil"/>
              <w:left w:val="nil"/>
              <w:bottom w:val="nil"/>
              <w:right w:val="nil"/>
            </w:tcBorders>
            <w:shd w:val="clear" w:color="auto" w:fill="auto"/>
            <w:noWrap/>
            <w:vAlign w:val="center"/>
            <w:hideMark/>
          </w:tcPr>
          <w:p w14:paraId="417DC65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12FBF1F"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FC3B9D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2BE3691"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16402614"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6019918" w14:textId="77777777" w:rsidR="003A78B7" w:rsidRPr="006145FD" w:rsidRDefault="003A78B7" w:rsidP="003A78B7">
            <w:pPr>
              <w:widowControl/>
              <w:autoSpaceDE/>
              <w:autoSpaceDN/>
              <w:rPr>
                <w:color w:val="767171"/>
                <w:sz w:val="20"/>
                <w:szCs w:val="20"/>
                <w:lang w:eastAsia="es-DO"/>
              </w:rPr>
            </w:pPr>
          </w:p>
        </w:tc>
      </w:tr>
      <w:tr w:rsidR="006145FD" w:rsidRPr="006145FD" w14:paraId="6FDCA630"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1C35568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4545015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0352067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7CCF714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3D398D6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63F2ACD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0B8D5761"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EE07E9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51142610</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05654A2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Cafeína</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19D9EE1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5890C0B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443E728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2ABC0EB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8,000.00 </w:t>
            </w:r>
          </w:p>
        </w:tc>
      </w:tr>
      <w:tr w:rsidR="006145FD" w:rsidRPr="006145FD" w14:paraId="5CFB793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85DCFF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50161509</w:t>
            </w:r>
          </w:p>
        </w:tc>
        <w:tc>
          <w:tcPr>
            <w:tcW w:w="1806" w:type="dxa"/>
            <w:tcBorders>
              <w:top w:val="nil"/>
              <w:left w:val="nil"/>
              <w:bottom w:val="single" w:sz="4" w:space="0" w:color="auto"/>
              <w:right w:val="single" w:sz="4" w:space="0" w:color="auto"/>
            </w:tcBorders>
            <w:shd w:val="clear" w:color="000000" w:fill="auto"/>
            <w:vAlign w:val="center"/>
            <w:hideMark/>
          </w:tcPr>
          <w:p w14:paraId="5201467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Azucares naturales o productos endulzantes</w:t>
            </w:r>
          </w:p>
        </w:tc>
        <w:tc>
          <w:tcPr>
            <w:tcW w:w="1222" w:type="dxa"/>
            <w:tcBorders>
              <w:top w:val="nil"/>
              <w:left w:val="nil"/>
              <w:bottom w:val="single" w:sz="4" w:space="0" w:color="auto"/>
              <w:right w:val="single" w:sz="4" w:space="0" w:color="auto"/>
            </w:tcBorders>
            <w:shd w:val="clear" w:color="000000" w:fill="auto"/>
            <w:noWrap/>
            <w:vAlign w:val="center"/>
            <w:hideMark/>
          </w:tcPr>
          <w:p w14:paraId="15F96BD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1CAA254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10</w:t>
            </w:r>
          </w:p>
        </w:tc>
        <w:tc>
          <w:tcPr>
            <w:tcW w:w="1103" w:type="dxa"/>
            <w:tcBorders>
              <w:top w:val="nil"/>
              <w:left w:val="nil"/>
              <w:bottom w:val="single" w:sz="4" w:space="0" w:color="auto"/>
              <w:right w:val="single" w:sz="4" w:space="0" w:color="auto"/>
            </w:tcBorders>
            <w:shd w:val="clear" w:color="000000" w:fill="auto"/>
            <w:noWrap/>
            <w:vAlign w:val="center"/>
            <w:hideMark/>
          </w:tcPr>
          <w:p w14:paraId="4665651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 </w:t>
            </w:r>
          </w:p>
        </w:tc>
        <w:tc>
          <w:tcPr>
            <w:tcW w:w="1630" w:type="dxa"/>
            <w:tcBorders>
              <w:top w:val="nil"/>
              <w:left w:val="nil"/>
              <w:bottom w:val="single" w:sz="4" w:space="0" w:color="auto"/>
              <w:right w:val="single" w:sz="4" w:space="0" w:color="auto"/>
            </w:tcBorders>
            <w:shd w:val="clear" w:color="000000" w:fill="auto"/>
            <w:noWrap/>
            <w:vAlign w:val="center"/>
            <w:hideMark/>
          </w:tcPr>
          <w:p w14:paraId="3AE4220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1,700.00 </w:t>
            </w:r>
          </w:p>
        </w:tc>
      </w:tr>
      <w:tr w:rsidR="006145FD" w:rsidRPr="006145FD" w14:paraId="3F47259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665C55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50201710</w:t>
            </w:r>
          </w:p>
        </w:tc>
        <w:tc>
          <w:tcPr>
            <w:tcW w:w="1806" w:type="dxa"/>
            <w:tcBorders>
              <w:top w:val="nil"/>
              <w:left w:val="nil"/>
              <w:bottom w:val="single" w:sz="4" w:space="0" w:color="auto"/>
              <w:right w:val="single" w:sz="4" w:space="0" w:color="auto"/>
            </w:tcBorders>
            <w:shd w:val="clear" w:color="000000" w:fill="auto"/>
            <w:vAlign w:val="center"/>
            <w:hideMark/>
          </w:tcPr>
          <w:p w14:paraId="7950615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Té de hoja</w:t>
            </w:r>
          </w:p>
        </w:tc>
        <w:tc>
          <w:tcPr>
            <w:tcW w:w="1222" w:type="dxa"/>
            <w:tcBorders>
              <w:top w:val="nil"/>
              <w:left w:val="nil"/>
              <w:bottom w:val="single" w:sz="4" w:space="0" w:color="auto"/>
              <w:right w:val="single" w:sz="4" w:space="0" w:color="auto"/>
            </w:tcBorders>
            <w:shd w:val="clear" w:color="000000" w:fill="auto"/>
            <w:noWrap/>
            <w:vAlign w:val="center"/>
            <w:hideMark/>
          </w:tcPr>
          <w:p w14:paraId="1BB30C1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3EE2AA5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18AD8DF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 </w:t>
            </w:r>
          </w:p>
        </w:tc>
        <w:tc>
          <w:tcPr>
            <w:tcW w:w="1630" w:type="dxa"/>
            <w:tcBorders>
              <w:top w:val="nil"/>
              <w:left w:val="nil"/>
              <w:bottom w:val="single" w:sz="4" w:space="0" w:color="auto"/>
              <w:right w:val="single" w:sz="4" w:space="0" w:color="auto"/>
            </w:tcBorders>
            <w:shd w:val="clear" w:color="000000" w:fill="auto"/>
            <w:noWrap/>
            <w:vAlign w:val="center"/>
            <w:hideMark/>
          </w:tcPr>
          <w:p w14:paraId="552D209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r>
      <w:tr w:rsidR="006145FD" w:rsidRPr="006145FD" w14:paraId="10CFAC69"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77A775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50201710</w:t>
            </w:r>
          </w:p>
        </w:tc>
        <w:tc>
          <w:tcPr>
            <w:tcW w:w="1806" w:type="dxa"/>
            <w:tcBorders>
              <w:top w:val="nil"/>
              <w:left w:val="nil"/>
              <w:bottom w:val="single" w:sz="4" w:space="0" w:color="auto"/>
              <w:right w:val="single" w:sz="4" w:space="0" w:color="auto"/>
            </w:tcBorders>
            <w:shd w:val="clear" w:color="000000" w:fill="auto"/>
            <w:vAlign w:val="center"/>
            <w:hideMark/>
          </w:tcPr>
          <w:p w14:paraId="2041EC4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Té de hoja</w:t>
            </w:r>
          </w:p>
        </w:tc>
        <w:tc>
          <w:tcPr>
            <w:tcW w:w="1222" w:type="dxa"/>
            <w:tcBorders>
              <w:top w:val="nil"/>
              <w:left w:val="nil"/>
              <w:bottom w:val="single" w:sz="4" w:space="0" w:color="auto"/>
              <w:right w:val="single" w:sz="4" w:space="0" w:color="auto"/>
            </w:tcBorders>
            <w:shd w:val="clear" w:color="000000" w:fill="auto"/>
            <w:noWrap/>
            <w:vAlign w:val="center"/>
            <w:hideMark/>
          </w:tcPr>
          <w:p w14:paraId="1C1209D5"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7B0FE00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2B1280D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 </w:t>
            </w:r>
          </w:p>
        </w:tc>
        <w:tc>
          <w:tcPr>
            <w:tcW w:w="1630" w:type="dxa"/>
            <w:tcBorders>
              <w:top w:val="nil"/>
              <w:left w:val="nil"/>
              <w:bottom w:val="single" w:sz="4" w:space="0" w:color="auto"/>
              <w:right w:val="single" w:sz="4" w:space="0" w:color="auto"/>
            </w:tcBorders>
            <w:shd w:val="clear" w:color="000000" w:fill="auto"/>
            <w:noWrap/>
            <w:vAlign w:val="center"/>
            <w:hideMark/>
          </w:tcPr>
          <w:p w14:paraId="7FE50A7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r>
      <w:tr w:rsidR="006145FD" w:rsidRPr="006145FD" w14:paraId="01C44B7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A15F3B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lastRenderedPageBreak/>
              <w:t>24111503</w:t>
            </w:r>
          </w:p>
        </w:tc>
        <w:tc>
          <w:tcPr>
            <w:tcW w:w="1806" w:type="dxa"/>
            <w:tcBorders>
              <w:top w:val="nil"/>
              <w:left w:val="nil"/>
              <w:bottom w:val="single" w:sz="4" w:space="0" w:color="auto"/>
              <w:right w:val="single" w:sz="4" w:space="0" w:color="auto"/>
            </w:tcBorders>
            <w:shd w:val="clear" w:color="000000" w:fill="auto"/>
            <w:vAlign w:val="center"/>
            <w:hideMark/>
          </w:tcPr>
          <w:p w14:paraId="0733767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Bolsas plásticas</w:t>
            </w:r>
          </w:p>
        </w:tc>
        <w:tc>
          <w:tcPr>
            <w:tcW w:w="1222" w:type="dxa"/>
            <w:tcBorders>
              <w:top w:val="nil"/>
              <w:left w:val="nil"/>
              <w:bottom w:val="single" w:sz="4" w:space="0" w:color="auto"/>
              <w:right w:val="single" w:sz="4" w:space="0" w:color="auto"/>
            </w:tcBorders>
            <w:shd w:val="clear" w:color="000000" w:fill="auto"/>
            <w:noWrap/>
            <w:vAlign w:val="center"/>
            <w:hideMark/>
          </w:tcPr>
          <w:p w14:paraId="5C549BE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34EDE39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2541805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130.00 </w:t>
            </w:r>
          </w:p>
        </w:tc>
        <w:tc>
          <w:tcPr>
            <w:tcW w:w="1630" w:type="dxa"/>
            <w:tcBorders>
              <w:top w:val="nil"/>
              <w:left w:val="nil"/>
              <w:bottom w:val="single" w:sz="4" w:space="0" w:color="auto"/>
              <w:right w:val="single" w:sz="4" w:space="0" w:color="auto"/>
            </w:tcBorders>
            <w:shd w:val="clear" w:color="000000" w:fill="auto"/>
            <w:noWrap/>
            <w:vAlign w:val="center"/>
            <w:hideMark/>
          </w:tcPr>
          <w:p w14:paraId="5CE6151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650.00 </w:t>
            </w:r>
          </w:p>
        </w:tc>
      </w:tr>
      <w:tr w:rsidR="006145FD" w:rsidRPr="006145FD" w14:paraId="5E21F7EC"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28F862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24111503</w:t>
            </w:r>
          </w:p>
        </w:tc>
        <w:tc>
          <w:tcPr>
            <w:tcW w:w="1806" w:type="dxa"/>
            <w:tcBorders>
              <w:top w:val="nil"/>
              <w:left w:val="nil"/>
              <w:bottom w:val="single" w:sz="4" w:space="0" w:color="auto"/>
              <w:right w:val="single" w:sz="4" w:space="0" w:color="auto"/>
            </w:tcBorders>
            <w:shd w:val="clear" w:color="000000" w:fill="auto"/>
            <w:vAlign w:val="center"/>
            <w:hideMark/>
          </w:tcPr>
          <w:p w14:paraId="371A0D9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Bolsas plásticas</w:t>
            </w:r>
          </w:p>
        </w:tc>
        <w:tc>
          <w:tcPr>
            <w:tcW w:w="1222" w:type="dxa"/>
            <w:tcBorders>
              <w:top w:val="nil"/>
              <w:left w:val="nil"/>
              <w:bottom w:val="single" w:sz="4" w:space="0" w:color="auto"/>
              <w:right w:val="single" w:sz="4" w:space="0" w:color="auto"/>
            </w:tcBorders>
            <w:shd w:val="clear" w:color="000000" w:fill="auto"/>
            <w:noWrap/>
            <w:vAlign w:val="center"/>
            <w:hideMark/>
          </w:tcPr>
          <w:p w14:paraId="7D8823A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6ACCE10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50E1090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600.00 </w:t>
            </w:r>
          </w:p>
        </w:tc>
        <w:tc>
          <w:tcPr>
            <w:tcW w:w="1630" w:type="dxa"/>
            <w:tcBorders>
              <w:top w:val="nil"/>
              <w:left w:val="nil"/>
              <w:bottom w:val="single" w:sz="4" w:space="0" w:color="auto"/>
              <w:right w:val="single" w:sz="4" w:space="0" w:color="auto"/>
            </w:tcBorders>
            <w:shd w:val="clear" w:color="000000" w:fill="auto"/>
            <w:noWrap/>
            <w:vAlign w:val="center"/>
            <w:hideMark/>
          </w:tcPr>
          <w:p w14:paraId="642442C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1,800.00 </w:t>
            </w:r>
          </w:p>
        </w:tc>
      </w:tr>
      <w:tr w:rsidR="006145FD" w:rsidRPr="006145FD" w14:paraId="14FB1E4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83104B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50161510</w:t>
            </w:r>
          </w:p>
        </w:tc>
        <w:tc>
          <w:tcPr>
            <w:tcW w:w="1806" w:type="dxa"/>
            <w:tcBorders>
              <w:top w:val="nil"/>
              <w:left w:val="nil"/>
              <w:bottom w:val="single" w:sz="4" w:space="0" w:color="auto"/>
              <w:right w:val="single" w:sz="4" w:space="0" w:color="auto"/>
            </w:tcBorders>
            <w:shd w:val="clear" w:color="000000" w:fill="auto"/>
            <w:vAlign w:val="center"/>
            <w:hideMark/>
          </w:tcPr>
          <w:p w14:paraId="6B8E63C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Endulzantes artificiales</w:t>
            </w:r>
          </w:p>
        </w:tc>
        <w:tc>
          <w:tcPr>
            <w:tcW w:w="1222" w:type="dxa"/>
            <w:tcBorders>
              <w:top w:val="nil"/>
              <w:left w:val="nil"/>
              <w:bottom w:val="single" w:sz="4" w:space="0" w:color="auto"/>
              <w:right w:val="single" w:sz="4" w:space="0" w:color="auto"/>
            </w:tcBorders>
            <w:shd w:val="clear" w:color="000000" w:fill="auto"/>
            <w:noWrap/>
            <w:vAlign w:val="center"/>
            <w:hideMark/>
          </w:tcPr>
          <w:p w14:paraId="5096A2D5"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3DF1A19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79D1F4E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1,100.00 </w:t>
            </w:r>
          </w:p>
        </w:tc>
        <w:tc>
          <w:tcPr>
            <w:tcW w:w="1630" w:type="dxa"/>
            <w:tcBorders>
              <w:top w:val="nil"/>
              <w:left w:val="nil"/>
              <w:bottom w:val="single" w:sz="4" w:space="0" w:color="auto"/>
              <w:right w:val="single" w:sz="4" w:space="0" w:color="auto"/>
            </w:tcBorders>
            <w:shd w:val="clear" w:color="000000" w:fill="auto"/>
            <w:noWrap/>
            <w:vAlign w:val="center"/>
            <w:hideMark/>
          </w:tcPr>
          <w:p w14:paraId="06AC245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2,200.00 </w:t>
            </w:r>
          </w:p>
        </w:tc>
      </w:tr>
      <w:tr w:rsidR="006145FD" w:rsidRPr="006145FD" w14:paraId="52FFD9F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0C49F1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46181504</w:t>
            </w:r>
          </w:p>
        </w:tc>
        <w:tc>
          <w:tcPr>
            <w:tcW w:w="1806" w:type="dxa"/>
            <w:tcBorders>
              <w:top w:val="nil"/>
              <w:left w:val="nil"/>
              <w:bottom w:val="single" w:sz="4" w:space="0" w:color="auto"/>
              <w:right w:val="single" w:sz="4" w:space="0" w:color="auto"/>
            </w:tcBorders>
            <w:shd w:val="clear" w:color="000000" w:fill="auto"/>
            <w:vAlign w:val="center"/>
            <w:hideMark/>
          </w:tcPr>
          <w:p w14:paraId="121842C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Guantes de protección</w:t>
            </w:r>
          </w:p>
        </w:tc>
        <w:tc>
          <w:tcPr>
            <w:tcW w:w="1222" w:type="dxa"/>
            <w:tcBorders>
              <w:top w:val="nil"/>
              <w:left w:val="nil"/>
              <w:bottom w:val="single" w:sz="4" w:space="0" w:color="auto"/>
              <w:right w:val="single" w:sz="4" w:space="0" w:color="auto"/>
            </w:tcBorders>
            <w:shd w:val="clear" w:color="000000" w:fill="auto"/>
            <w:noWrap/>
            <w:vAlign w:val="center"/>
            <w:hideMark/>
          </w:tcPr>
          <w:p w14:paraId="47C569D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B7B056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398B5F4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 </w:t>
            </w:r>
          </w:p>
        </w:tc>
        <w:tc>
          <w:tcPr>
            <w:tcW w:w="1630" w:type="dxa"/>
            <w:tcBorders>
              <w:top w:val="nil"/>
              <w:left w:val="nil"/>
              <w:bottom w:val="single" w:sz="4" w:space="0" w:color="auto"/>
              <w:right w:val="single" w:sz="4" w:space="0" w:color="auto"/>
            </w:tcBorders>
            <w:shd w:val="clear" w:color="000000" w:fill="auto"/>
            <w:noWrap/>
            <w:vAlign w:val="center"/>
            <w:hideMark/>
          </w:tcPr>
          <w:p w14:paraId="32D2908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64B9F8C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C5AD9A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47131502</w:t>
            </w:r>
          </w:p>
        </w:tc>
        <w:tc>
          <w:tcPr>
            <w:tcW w:w="1806" w:type="dxa"/>
            <w:tcBorders>
              <w:top w:val="nil"/>
              <w:left w:val="nil"/>
              <w:bottom w:val="single" w:sz="4" w:space="0" w:color="auto"/>
              <w:right w:val="single" w:sz="4" w:space="0" w:color="auto"/>
            </w:tcBorders>
            <w:shd w:val="clear" w:color="000000" w:fill="auto"/>
            <w:vAlign w:val="center"/>
            <w:hideMark/>
          </w:tcPr>
          <w:p w14:paraId="045C1F6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Pañitos o toallas para limpiar</w:t>
            </w:r>
          </w:p>
        </w:tc>
        <w:tc>
          <w:tcPr>
            <w:tcW w:w="1222" w:type="dxa"/>
            <w:tcBorders>
              <w:top w:val="nil"/>
              <w:left w:val="nil"/>
              <w:bottom w:val="single" w:sz="4" w:space="0" w:color="auto"/>
              <w:right w:val="single" w:sz="4" w:space="0" w:color="auto"/>
            </w:tcBorders>
            <w:shd w:val="clear" w:color="000000" w:fill="auto"/>
            <w:noWrap/>
            <w:vAlign w:val="center"/>
            <w:hideMark/>
          </w:tcPr>
          <w:p w14:paraId="5D2E70F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9AF86F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3DD8D10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 </w:t>
            </w:r>
          </w:p>
        </w:tc>
        <w:tc>
          <w:tcPr>
            <w:tcW w:w="1630" w:type="dxa"/>
            <w:tcBorders>
              <w:top w:val="nil"/>
              <w:left w:val="nil"/>
              <w:bottom w:val="single" w:sz="4" w:space="0" w:color="auto"/>
              <w:right w:val="single" w:sz="4" w:space="0" w:color="auto"/>
            </w:tcBorders>
            <w:shd w:val="clear" w:color="000000" w:fill="auto"/>
            <w:noWrap/>
            <w:vAlign w:val="center"/>
            <w:hideMark/>
          </w:tcPr>
          <w:p w14:paraId="41D6B3B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 </w:t>
            </w:r>
          </w:p>
        </w:tc>
      </w:tr>
      <w:tr w:rsidR="006145FD" w:rsidRPr="006145FD" w14:paraId="7319533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D88EC9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47131501</w:t>
            </w:r>
          </w:p>
        </w:tc>
        <w:tc>
          <w:tcPr>
            <w:tcW w:w="1806" w:type="dxa"/>
            <w:tcBorders>
              <w:top w:val="nil"/>
              <w:left w:val="nil"/>
              <w:bottom w:val="single" w:sz="4" w:space="0" w:color="auto"/>
              <w:right w:val="single" w:sz="4" w:space="0" w:color="auto"/>
            </w:tcBorders>
            <w:shd w:val="clear" w:color="000000" w:fill="auto"/>
            <w:vAlign w:val="center"/>
            <w:hideMark/>
          </w:tcPr>
          <w:p w14:paraId="18E8321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Trapos</w:t>
            </w:r>
          </w:p>
        </w:tc>
        <w:tc>
          <w:tcPr>
            <w:tcW w:w="1222" w:type="dxa"/>
            <w:tcBorders>
              <w:top w:val="nil"/>
              <w:left w:val="nil"/>
              <w:bottom w:val="single" w:sz="4" w:space="0" w:color="auto"/>
              <w:right w:val="single" w:sz="4" w:space="0" w:color="auto"/>
            </w:tcBorders>
            <w:shd w:val="clear" w:color="000000" w:fill="auto"/>
            <w:noWrap/>
            <w:vAlign w:val="center"/>
            <w:hideMark/>
          </w:tcPr>
          <w:p w14:paraId="1ED69E2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A7D48E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2362BB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180.00 </w:t>
            </w:r>
          </w:p>
        </w:tc>
        <w:tc>
          <w:tcPr>
            <w:tcW w:w="1630" w:type="dxa"/>
            <w:tcBorders>
              <w:top w:val="nil"/>
              <w:left w:val="nil"/>
              <w:bottom w:val="single" w:sz="4" w:space="0" w:color="auto"/>
              <w:right w:val="single" w:sz="4" w:space="0" w:color="auto"/>
            </w:tcBorders>
            <w:shd w:val="clear" w:color="000000" w:fill="auto"/>
            <w:noWrap/>
            <w:vAlign w:val="center"/>
            <w:hideMark/>
          </w:tcPr>
          <w:p w14:paraId="1DCD96A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293559E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D99666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47131604</w:t>
            </w:r>
          </w:p>
        </w:tc>
        <w:tc>
          <w:tcPr>
            <w:tcW w:w="1806" w:type="dxa"/>
            <w:tcBorders>
              <w:top w:val="nil"/>
              <w:left w:val="nil"/>
              <w:bottom w:val="single" w:sz="4" w:space="0" w:color="auto"/>
              <w:right w:val="single" w:sz="4" w:space="0" w:color="auto"/>
            </w:tcBorders>
            <w:shd w:val="clear" w:color="000000" w:fill="auto"/>
            <w:vAlign w:val="center"/>
            <w:hideMark/>
          </w:tcPr>
          <w:p w14:paraId="70FB458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Escobas</w:t>
            </w:r>
          </w:p>
        </w:tc>
        <w:tc>
          <w:tcPr>
            <w:tcW w:w="1222" w:type="dxa"/>
            <w:tcBorders>
              <w:top w:val="nil"/>
              <w:left w:val="nil"/>
              <w:bottom w:val="single" w:sz="4" w:space="0" w:color="auto"/>
              <w:right w:val="single" w:sz="4" w:space="0" w:color="auto"/>
            </w:tcBorders>
            <w:shd w:val="clear" w:color="000000" w:fill="auto"/>
            <w:noWrap/>
            <w:vAlign w:val="center"/>
            <w:hideMark/>
          </w:tcPr>
          <w:p w14:paraId="72A73564"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13B8262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1A9C848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125.00 </w:t>
            </w:r>
          </w:p>
        </w:tc>
        <w:tc>
          <w:tcPr>
            <w:tcW w:w="1630" w:type="dxa"/>
            <w:tcBorders>
              <w:top w:val="nil"/>
              <w:left w:val="nil"/>
              <w:bottom w:val="single" w:sz="4" w:space="0" w:color="auto"/>
              <w:right w:val="single" w:sz="4" w:space="0" w:color="auto"/>
            </w:tcBorders>
            <w:shd w:val="clear" w:color="000000" w:fill="auto"/>
            <w:noWrap/>
            <w:vAlign w:val="center"/>
            <w:hideMark/>
          </w:tcPr>
          <w:p w14:paraId="019416A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250.00 </w:t>
            </w:r>
          </w:p>
        </w:tc>
      </w:tr>
      <w:tr w:rsidR="006145FD" w:rsidRPr="006145FD" w14:paraId="4376070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EC617C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47131603</w:t>
            </w:r>
          </w:p>
        </w:tc>
        <w:tc>
          <w:tcPr>
            <w:tcW w:w="1806" w:type="dxa"/>
            <w:tcBorders>
              <w:top w:val="nil"/>
              <w:left w:val="nil"/>
              <w:bottom w:val="single" w:sz="4" w:space="0" w:color="auto"/>
              <w:right w:val="single" w:sz="4" w:space="0" w:color="auto"/>
            </w:tcBorders>
            <w:shd w:val="clear" w:color="000000" w:fill="auto"/>
            <w:vAlign w:val="center"/>
            <w:hideMark/>
          </w:tcPr>
          <w:p w14:paraId="108C23F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Esponjas</w:t>
            </w:r>
          </w:p>
        </w:tc>
        <w:tc>
          <w:tcPr>
            <w:tcW w:w="1222" w:type="dxa"/>
            <w:tcBorders>
              <w:top w:val="nil"/>
              <w:left w:val="nil"/>
              <w:bottom w:val="single" w:sz="4" w:space="0" w:color="auto"/>
              <w:right w:val="single" w:sz="4" w:space="0" w:color="auto"/>
            </w:tcBorders>
            <w:shd w:val="clear" w:color="000000" w:fill="auto"/>
            <w:noWrap/>
            <w:vAlign w:val="center"/>
            <w:hideMark/>
          </w:tcPr>
          <w:p w14:paraId="6B4CD98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E40FFB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1E9F891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 </w:t>
            </w:r>
          </w:p>
        </w:tc>
        <w:tc>
          <w:tcPr>
            <w:tcW w:w="1630" w:type="dxa"/>
            <w:tcBorders>
              <w:top w:val="nil"/>
              <w:left w:val="nil"/>
              <w:bottom w:val="single" w:sz="4" w:space="0" w:color="auto"/>
              <w:right w:val="single" w:sz="4" w:space="0" w:color="auto"/>
            </w:tcBorders>
            <w:shd w:val="clear" w:color="000000" w:fill="auto"/>
            <w:noWrap/>
            <w:vAlign w:val="center"/>
            <w:hideMark/>
          </w:tcPr>
          <w:p w14:paraId="695A2CD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 </w:t>
            </w:r>
          </w:p>
        </w:tc>
      </w:tr>
      <w:tr w:rsidR="006145FD" w:rsidRPr="006145FD" w14:paraId="7D24BD16"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1F8346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14111703</w:t>
            </w:r>
          </w:p>
        </w:tc>
        <w:tc>
          <w:tcPr>
            <w:tcW w:w="1806" w:type="dxa"/>
            <w:tcBorders>
              <w:top w:val="nil"/>
              <w:left w:val="nil"/>
              <w:bottom w:val="single" w:sz="4" w:space="0" w:color="auto"/>
              <w:right w:val="single" w:sz="4" w:space="0" w:color="auto"/>
            </w:tcBorders>
            <w:shd w:val="clear" w:color="000000" w:fill="auto"/>
            <w:vAlign w:val="center"/>
            <w:hideMark/>
          </w:tcPr>
          <w:p w14:paraId="49FEB78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Toallas de papel</w:t>
            </w:r>
          </w:p>
        </w:tc>
        <w:tc>
          <w:tcPr>
            <w:tcW w:w="1222" w:type="dxa"/>
            <w:tcBorders>
              <w:top w:val="nil"/>
              <w:left w:val="nil"/>
              <w:bottom w:val="single" w:sz="4" w:space="0" w:color="auto"/>
              <w:right w:val="single" w:sz="4" w:space="0" w:color="auto"/>
            </w:tcBorders>
            <w:shd w:val="clear" w:color="000000" w:fill="auto"/>
            <w:noWrap/>
            <w:vAlign w:val="center"/>
            <w:hideMark/>
          </w:tcPr>
          <w:p w14:paraId="4BD439D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27BAFD7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w:t>
            </w:r>
          </w:p>
        </w:tc>
        <w:tc>
          <w:tcPr>
            <w:tcW w:w="1103" w:type="dxa"/>
            <w:tcBorders>
              <w:top w:val="nil"/>
              <w:left w:val="nil"/>
              <w:bottom w:val="single" w:sz="4" w:space="0" w:color="auto"/>
              <w:right w:val="single" w:sz="4" w:space="0" w:color="auto"/>
            </w:tcBorders>
            <w:shd w:val="clear" w:color="000000" w:fill="auto"/>
            <w:noWrap/>
            <w:vAlign w:val="center"/>
            <w:hideMark/>
          </w:tcPr>
          <w:p w14:paraId="4B9A7F5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1,700.00 </w:t>
            </w:r>
          </w:p>
        </w:tc>
        <w:tc>
          <w:tcPr>
            <w:tcW w:w="1630" w:type="dxa"/>
            <w:tcBorders>
              <w:top w:val="nil"/>
              <w:left w:val="nil"/>
              <w:bottom w:val="single" w:sz="4" w:space="0" w:color="auto"/>
              <w:right w:val="single" w:sz="4" w:space="0" w:color="auto"/>
            </w:tcBorders>
            <w:shd w:val="clear" w:color="000000" w:fill="auto"/>
            <w:noWrap/>
            <w:vAlign w:val="center"/>
            <w:hideMark/>
          </w:tcPr>
          <w:p w14:paraId="011426E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15,300.00 </w:t>
            </w:r>
          </w:p>
        </w:tc>
      </w:tr>
      <w:tr w:rsidR="006145FD" w:rsidRPr="006145FD" w14:paraId="3DA05A1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576E10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14111704</w:t>
            </w:r>
          </w:p>
        </w:tc>
        <w:tc>
          <w:tcPr>
            <w:tcW w:w="1806" w:type="dxa"/>
            <w:tcBorders>
              <w:top w:val="nil"/>
              <w:left w:val="nil"/>
              <w:bottom w:val="single" w:sz="4" w:space="0" w:color="auto"/>
              <w:right w:val="single" w:sz="4" w:space="0" w:color="auto"/>
            </w:tcBorders>
            <w:shd w:val="clear" w:color="000000" w:fill="auto"/>
            <w:vAlign w:val="center"/>
            <w:hideMark/>
          </w:tcPr>
          <w:p w14:paraId="3CA41F2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higiénico</w:t>
            </w:r>
          </w:p>
        </w:tc>
        <w:tc>
          <w:tcPr>
            <w:tcW w:w="1222" w:type="dxa"/>
            <w:tcBorders>
              <w:top w:val="nil"/>
              <w:left w:val="nil"/>
              <w:bottom w:val="single" w:sz="4" w:space="0" w:color="auto"/>
              <w:right w:val="single" w:sz="4" w:space="0" w:color="auto"/>
            </w:tcBorders>
            <w:shd w:val="clear" w:color="000000" w:fill="auto"/>
            <w:noWrap/>
            <w:vAlign w:val="center"/>
            <w:hideMark/>
          </w:tcPr>
          <w:p w14:paraId="7F4C62A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3070823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w:t>
            </w:r>
          </w:p>
        </w:tc>
        <w:tc>
          <w:tcPr>
            <w:tcW w:w="1103" w:type="dxa"/>
            <w:tcBorders>
              <w:top w:val="nil"/>
              <w:left w:val="nil"/>
              <w:bottom w:val="single" w:sz="4" w:space="0" w:color="auto"/>
              <w:right w:val="single" w:sz="4" w:space="0" w:color="auto"/>
            </w:tcBorders>
            <w:shd w:val="clear" w:color="000000" w:fill="auto"/>
            <w:noWrap/>
            <w:vAlign w:val="center"/>
            <w:hideMark/>
          </w:tcPr>
          <w:p w14:paraId="673F8B8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 </w:t>
            </w:r>
          </w:p>
        </w:tc>
        <w:tc>
          <w:tcPr>
            <w:tcW w:w="1630" w:type="dxa"/>
            <w:tcBorders>
              <w:top w:val="nil"/>
              <w:left w:val="nil"/>
              <w:bottom w:val="single" w:sz="4" w:space="0" w:color="auto"/>
              <w:right w:val="single" w:sz="4" w:space="0" w:color="auto"/>
            </w:tcBorders>
            <w:shd w:val="clear" w:color="000000" w:fill="auto"/>
            <w:noWrap/>
            <w:vAlign w:val="center"/>
            <w:hideMark/>
          </w:tcPr>
          <w:p w14:paraId="0BD9CD2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6,300.00 </w:t>
            </w:r>
          </w:p>
        </w:tc>
      </w:tr>
      <w:tr w:rsidR="006145FD" w:rsidRPr="006145FD" w14:paraId="4ACD864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BABEC2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14111705</w:t>
            </w:r>
          </w:p>
        </w:tc>
        <w:tc>
          <w:tcPr>
            <w:tcW w:w="1806" w:type="dxa"/>
            <w:tcBorders>
              <w:top w:val="nil"/>
              <w:left w:val="nil"/>
              <w:bottom w:val="single" w:sz="4" w:space="0" w:color="auto"/>
              <w:right w:val="single" w:sz="4" w:space="0" w:color="auto"/>
            </w:tcBorders>
            <w:shd w:val="clear" w:color="000000" w:fill="auto"/>
            <w:vAlign w:val="center"/>
            <w:hideMark/>
          </w:tcPr>
          <w:p w14:paraId="1D908EC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Servilletas de papel</w:t>
            </w:r>
          </w:p>
        </w:tc>
        <w:tc>
          <w:tcPr>
            <w:tcW w:w="1222" w:type="dxa"/>
            <w:tcBorders>
              <w:top w:val="nil"/>
              <w:left w:val="nil"/>
              <w:bottom w:val="single" w:sz="4" w:space="0" w:color="auto"/>
              <w:right w:val="single" w:sz="4" w:space="0" w:color="auto"/>
            </w:tcBorders>
            <w:shd w:val="clear" w:color="000000" w:fill="auto"/>
            <w:noWrap/>
            <w:vAlign w:val="center"/>
            <w:hideMark/>
          </w:tcPr>
          <w:p w14:paraId="4DC261F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35358D1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62715F1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325A3C7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r>
      <w:tr w:rsidR="006145FD" w:rsidRPr="006145FD" w14:paraId="36CF081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9A539B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12141901</w:t>
            </w:r>
          </w:p>
        </w:tc>
        <w:tc>
          <w:tcPr>
            <w:tcW w:w="1806" w:type="dxa"/>
            <w:tcBorders>
              <w:top w:val="nil"/>
              <w:left w:val="nil"/>
              <w:bottom w:val="single" w:sz="4" w:space="0" w:color="auto"/>
              <w:right w:val="single" w:sz="4" w:space="0" w:color="auto"/>
            </w:tcBorders>
            <w:shd w:val="clear" w:color="000000" w:fill="auto"/>
            <w:vAlign w:val="center"/>
            <w:hideMark/>
          </w:tcPr>
          <w:p w14:paraId="62A41F3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Cloro cl</w:t>
            </w:r>
          </w:p>
        </w:tc>
        <w:tc>
          <w:tcPr>
            <w:tcW w:w="1222" w:type="dxa"/>
            <w:tcBorders>
              <w:top w:val="nil"/>
              <w:left w:val="nil"/>
              <w:bottom w:val="single" w:sz="4" w:space="0" w:color="auto"/>
              <w:right w:val="single" w:sz="4" w:space="0" w:color="auto"/>
            </w:tcBorders>
            <w:shd w:val="clear" w:color="000000" w:fill="auto"/>
            <w:noWrap/>
            <w:vAlign w:val="center"/>
            <w:hideMark/>
          </w:tcPr>
          <w:p w14:paraId="4D4E2C8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4B0E8BE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0819455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115.00 </w:t>
            </w:r>
          </w:p>
        </w:tc>
        <w:tc>
          <w:tcPr>
            <w:tcW w:w="1630" w:type="dxa"/>
            <w:tcBorders>
              <w:top w:val="nil"/>
              <w:left w:val="nil"/>
              <w:bottom w:val="single" w:sz="4" w:space="0" w:color="auto"/>
              <w:right w:val="single" w:sz="4" w:space="0" w:color="auto"/>
            </w:tcBorders>
            <w:shd w:val="clear" w:color="000000" w:fill="auto"/>
            <w:noWrap/>
            <w:vAlign w:val="center"/>
            <w:hideMark/>
          </w:tcPr>
          <w:p w14:paraId="4C85746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575.00 </w:t>
            </w:r>
          </w:p>
        </w:tc>
      </w:tr>
      <w:tr w:rsidR="006145FD" w:rsidRPr="006145FD" w14:paraId="3A019BA2"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F76BD3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53131608</w:t>
            </w:r>
          </w:p>
        </w:tc>
        <w:tc>
          <w:tcPr>
            <w:tcW w:w="1806" w:type="dxa"/>
            <w:tcBorders>
              <w:top w:val="nil"/>
              <w:left w:val="nil"/>
              <w:bottom w:val="single" w:sz="4" w:space="0" w:color="auto"/>
              <w:right w:val="single" w:sz="4" w:space="0" w:color="auto"/>
            </w:tcBorders>
            <w:shd w:val="clear" w:color="000000" w:fill="auto"/>
            <w:vAlign w:val="center"/>
            <w:hideMark/>
          </w:tcPr>
          <w:p w14:paraId="4946A74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Jabones</w:t>
            </w:r>
          </w:p>
        </w:tc>
        <w:tc>
          <w:tcPr>
            <w:tcW w:w="1222" w:type="dxa"/>
            <w:tcBorders>
              <w:top w:val="nil"/>
              <w:left w:val="nil"/>
              <w:bottom w:val="single" w:sz="4" w:space="0" w:color="auto"/>
              <w:right w:val="single" w:sz="4" w:space="0" w:color="auto"/>
            </w:tcBorders>
            <w:shd w:val="clear" w:color="000000" w:fill="auto"/>
            <w:noWrap/>
            <w:vAlign w:val="center"/>
            <w:hideMark/>
          </w:tcPr>
          <w:p w14:paraId="368CFC2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59B2536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2937BF6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nil"/>
              <w:left w:val="nil"/>
              <w:bottom w:val="single" w:sz="4" w:space="0" w:color="auto"/>
              <w:right w:val="single" w:sz="4" w:space="0" w:color="auto"/>
            </w:tcBorders>
            <w:shd w:val="clear" w:color="000000" w:fill="auto"/>
            <w:noWrap/>
            <w:vAlign w:val="center"/>
            <w:hideMark/>
          </w:tcPr>
          <w:p w14:paraId="5AB7032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r>
      <w:tr w:rsidR="006145FD" w:rsidRPr="006145FD" w14:paraId="62280F69"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ABC57D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53131608</w:t>
            </w:r>
          </w:p>
        </w:tc>
        <w:tc>
          <w:tcPr>
            <w:tcW w:w="1806" w:type="dxa"/>
            <w:tcBorders>
              <w:top w:val="nil"/>
              <w:left w:val="nil"/>
              <w:bottom w:val="single" w:sz="4" w:space="0" w:color="auto"/>
              <w:right w:val="single" w:sz="4" w:space="0" w:color="auto"/>
            </w:tcBorders>
            <w:shd w:val="clear" w:color="000000" w:fill="auto"/>
            <w:vAlign w:val="center"/>
            <w:hideMark/>
          </w:tcPr>
          <w:p w14:paraId="5683941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Jabones</w:t>
            </w:r>
          </w:p>
        </w:tc>
        <w:tc>
          <w:tcPr>
            <w:tcW w:w="1222" w:type="dxa"/>
            <w:tcBorders>
              <w:top w:val="nil"/>
              <w:left w:val="nil"/>
              <w:bottom w:val="single" w:sz="4" w:space="0" w:color="auto"/>
              <w:right w:val="single" w:sz="4" w:space="0" w:color="auto"/>
            </w:tcBorders>
            <w:shd w:val="clear" w:color="000000" w:fill="auto"/>
            <w:noWrap/>
            <w:vAlign w:val="center"/>
            <w:hideMark/>
          </w:tcPr>
          <w:p w14:paraId="10D5629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6535119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FF02DD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7C1C3B9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1,050.00 </w:t>
            </w:r>
          </w:p>
        </w:tc>
      </w:tr>
      <w:tr w:rsidR="006145FD" w:rsidRPr="006145FD" w14:paraId="1F5BE9E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5E4287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47131803</w:t>
            </w:r>
          </w:p>
        </w:tc>
        <w:tc>
          <w:tcPr>
            <w:tcW w:w="1806" w:type="dxa"/>
            <w:tcBorders>
              <w:top w:val="nil"/>
              <w:left w:val="nil"/>
              <w:bottom w:val="single" w:sz="4" w:space="0" w:color="auto"/>
              <w:right w:val="single" w:sz="4" w:space="0" w:color="auto"/>
            </w:tcBorders>
            <w:shd w:val="clear" w:color="000000" w:fill="auto"/>
            <w:vAlign w:val="center"/>
            <w:hideMark/>
          </w:tcPr>
          <w:p w14:paraId="0CF0C6E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Desinfectantes para uso doméstico</w:t>
            </w:r>
          </w:p>
        </w:tc>
        <w:tc>
          <w:tcPr>
            <w:tcW w:w="1222" w:type="dxa"/>
            <w:tcBorders>
              <w:top w:val="nil"/>
              <w:left w:val="nil"/>
              <w:bottom w:val="single" w:sz="4" w:space="0" w:color="auto"/>
              <w:right w:val="single" w:sz="4" w:space="0" w:color="auto"/>
            </w:tcBorders>
            <w:shd w:val="clear" w:color="000000" w:fill="auto"/>
            <w:noWrap/>
            <w:vAlign w:val="center"/>
            <w:hideMark/>
          </w:tcPr>
          <w:p w14:paraId="0C0B60D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2B8DDDA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7C7E5F6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171F1B0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1,050.00 </w:t>
            </w:r>
          </w:p>
        </w:tc>
      </w:tr>
      <w:tr w:rsidR="006145FD" w:rsidRPr="006145FD" w14:paraId="7F7C1B2F" w14:textId="77777777" w:rsidTr="00A7005B">
        <w:trPr>
          <w:trHeight w:val="193"/>
        </w:trPr>
        <w:tc>
          <w:tcPr>
            <w:tcW w:w="1544" w:type="dxa"/>
            <w:tcBorders>
              <w:top w:val="nil"/>
              <w:left w:val="nil"/>
              <w:bottom w:val="nil"/>
              <w:right w:val="nil"/>
            </w:tcBorders>
            <w:shd w:val="clear" w:color="auto" w:fill="auto"/>
            <w:noWrap/>
            <w:vAlign w:val="center"/>
            <w:hideMark/>
          </w:tcPr>
          <w:p w14:paraId="24282186"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29AE1C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AD46FCC"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2D1E383"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091202E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13069B2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43,205.00 </w:t>
            </w:r>
          </w:p>
        </w:tc>
      </w:tr>
      <w:tr w:rsidR="006145FD" w:rsidRPr="006145FD" w14:paraId="4FF0BD0D" w14:textId="77777777" w:rsidTr="00A7005B">
        <w:trPr>
          <w:trHeight w:val="193"/>
        </w:trPr>
        <w:tc>
          <w:tcPr>
            <w:tcW w:w="1544" w:type="dxa"/>
            <w:tcBorders>
              <w:top w:val="nil"/>
              <w:left w:val="nil"/>
              <w:bottom w:val="nil"/>
              <w:right w:val="nil"/>
            </w:tcBorders>
            <w:shd w:val="clear" w:color="auto" w:fill="auto"/>
            <w:noWrap/>
            <w:vAlign w:val="center"/>
            <w:hideMark/>
          </w:tcPr>
          <w:p w14:paraId="572BD45B"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77E91A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DA7AC42"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48836F9"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8B19D82"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0F48720" w14:textId="77777777" w:rsidR="003A78B7" w:rsidRPr="006145FD" w:rsidRDefault="003A78B7" w:rsidP="003A78B7">
            <w:pPr>
              <w:widowControl/>
              <w:autoSpaceDE/>
              <w:autoSpaceDN/>
              <w:rPr>
                <w:color w:val="767171"/>
                <w:sz w:val="20"/>
                <w:szCs w:val="20"/>
                <w:lang w:eastAsia="es-DO"/>
              </w:rPr>
            </w:pPr>
          </w:p>
        </w:tc>
      </w:tr>
      <w:tr w:rsidR="006145FD" w:rsidRPr="006145FD" w14:paraId="3BECDB40"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6191812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261572F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1FE747F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06C196D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4BC49F7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51260DD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6833841E"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08A3F54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MANTENIMIENTO VEHICULO</w:t>
            </w:r>
          </w:p>
        </w:tc>
        <w:tc>
          <w:tcPr>
            <w:tcW w:w="1806" w:type="dxa"/>
            <w:tcBorders>
              <w:top w:val="nil"/>
              <w:left w:val="nil"/>
              <w:bottom w:val="single" w:sz="8" w:space="0" w:color="auto"/>
              <w:right w:val="single" w:sz="8" w:space="0" w:color="auto"/>
            </w:tcBorders>
            <w:shd w:val="clear" w:color="auto" w:fill="auto"/>
            <w:noWrap/>
            <w:vAlign w:val="center"/>
            <w:hideMark/>
          </w:tcPr>
          <w:p w14:paraId="150656A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MANTENIMIENTO A VEHICULOS DE INSTITUCION</w:t>
            </w:r>
          </w:p>
        </w:tc>
        <w:tc>
          <w:tcPr>
            <w:tcW w:w="1222" w:type="dxa"/>
            <w:tcBorders>
              <w:top w:val="nil"/>
              <w:left w:val="nil"/>
              <w:bottom w:val="single" w:sz="8" w:space="0" w:color="auto"/>
              <w:right w:val="single" w:sz="8" w:space="0" w:color="auto"/>
            </w:tcBorders>
            <w:shd w:val="clear" w:color="auto" w:fill="auto"/>
            <w:noWrap/>
            <w:vAlign w:val="center"/>
            <w:hideMark/>
          </w:tcPr>
          <w:p w14:paraId="2F3709A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6D7B16D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26287D5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7A5D4BD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301C5A0C"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B606D6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5D5207F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2F07AE9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15-01-2021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4C1FBB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30E1CCE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617DBF2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70E32123"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AB74E6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546DF2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AEB443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6EA5C22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8175FB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63C0A76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148DE8F"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47B2C2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45AD34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7B681A3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18-01-2021</w:t>
            </w:r>
          </w:p>
        </w:tc>
        <w:tc>
          <w:tcPr>
            <w:tcW w:w="1284" w:type="dxa"/>
            <w:vMerge/>
            <w:tcBorders>
              <w:top w:val="nil"/>
              <w:left w:val="single" w:sz="8" w:space="0" w:color="auto"/>
              <w:bottom w:val="single" w:sz="8" w:space="0" w:color="auto"/>
              <w:right w:val="single" w:sz="8" w:space="0" w:color="auto"/>
            </w:tcBorders>
            <w:vAlign w:val="center"/>
            <w:hideMark/>
          </w:tcPr>
          <w:p w14:paraId="63C29E7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C476B5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1AEDD674"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A27EA2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38ED33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948BDF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66AC8B4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0468789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6E60E9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32CBA93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7550FA4" w14:textId="77777777" w:rsidTr="00A7005B">
        <w:trPr>
          <w:trHeight w:val="193"/>
        </w:trPr>
        <w:tc>
          <w:tcPr>
            <w:tcW w:w="1544" w:type="dxa"/>
            <w:tcBorders>
              <w:top w:val="nil"/>
              <w:left w:val="nil"/>
              <w:bottom w:val="nil"/>
              <w:right w:val="nil"/>
            </w:tcBorders>
            <w:shd w:val="clear" w:color="auto" w:fill="auto"/>
            <w:noWrap/>
            <w:vAlign w:val="center"/>
            <w:hideMark/>
          </w:tcPr>
          <w:p w14:paraId="784E394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BF8163B"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779D38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7B5239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4B22EBC9"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15BC6400" w14:textId="77777777" w:rsidR="003A78B7" w:rsidRPr="006145FD" w:rsidRDefault="003A78B7" w:rsidP="003A78B7">
            <w:pPr>
              <w:widowControl/>
              <w:autoSpaceDE/>
              <w:autoSpaceDN/>
              <w:rPr>
                <w:color w:val="767171"/>
                <w:sz w:val="20"/>
                <w:szCs w:val="20"/>
                <w:lang w:eastAsia="es-DO"/>
              </w:rPr>
            </w:pPr>
          </w:p>
        </w:tc>
      </w:tr>
      <w:tr w:rsidR="006145FD" w:rsidRPr="006145FD" w14:paraId="664B53F0"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1545F6E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381D93D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61BCB6F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1FC39C6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2E5445F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720C8B5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3330B0F8"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2E0006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78180103</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167CE7B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Servicios de cambio de fluidos de aceite o de la transmisión</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50D2C94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4180623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7543AA8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20,833.33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3FF19D6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124,999.98 </w:t>
            </w:r>
          </w:p>
        </w:tc>
      </w:tr>
      <w:tr w:rsidR="006145FD" w:rsidRPr="006145FD" w14:paraId="4D4FF0FE" w14:textId="77777777" w:rsidTr="00A7005B">
        <w:trPr>
          <w:trHeight w:val="193"/>
        </w:trPr>
        <w:tc>
          <w:tcPr>
            <w:tcW w:w="1544" w:type="dxa"/>
            <w:tcBorders>
              <w:top w:val="nil"/>
              <w:left w:val="nil"/>
              <w:bottom w:val="nil"/>
              <w:right w:val="nil"/>
            </w:tcBorders>
            <w:shd w:val="clear" w:color="auto" w:fill="auto"/>
            <w:noWrap/>
            <w:vAlign w:val="center"/>
            <w:hideMark/>
          </w:tcPr>
          <w:p w14:paraId="6E01DC2E"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868B27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3946743"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F4A46DD"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4F8D57B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7C6BC42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124,999.98 </w:t>
            </w:r>
          </w:p>
        </w:tc>
      </w:tr>
      <w:tr w:rsidR="006145FD" w:rsidRPr="006145FD" w14:paraId="2C67972E" w14:textId="77777777" w:rsidTr="00A7005B">
        <w:trPr>
          <w:trHeight w:val="193"/>
        </w:trPr>
        <w:tc>
          <w:tcPr>
            <w:tcW w:w="1544" w:type="dxa"/>
            <w:tcBorders>
              <w:top w:val="nil"/>
              <w:left w:val="nil"/>
              <w:bottom w:val="nil"/>
              <w:right w:val="nil"/>
            </w:tcBorders>
            <w:shd w:val="clear" w:color="auto" w:fill="auto"/>
            <w:noWrap/>
            <w:vAlign w:val="center"/>
            <w:hideMark/>
          </w:tcPr>
          <w:p w14:paraId="0EDD135F"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23CE7D8"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5973C7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5F833EC"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DEC9429"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27FCE846" w14:textId="77777777" w:rsidR="003A78B7" w:rsidRPr="006145FD" w:rsidRDefault="003A78B7" w:rsidP="003A78B7">
            <w:pPr>
              <w:widowControl/>
              <w:autoSpaceDE/>
              <w:autoSpaceDN/>
              <w:rPr>
                <w:color w:val="767171"/>
                <w:sz w:val="20"/>
                <w:szCs w:val="20"/>
                <w:lang w:eastAsia="es-DO"/>
              </w:rPr>
            </w:pPr>
          </w:p>
        </w:tc>
      </w:tr>
      <w:tr w:rsidR="006145FD" w:rsidRPr="006145FD" w14:paraId="7D79955E"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1D1F79B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5B8CDED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464E6A0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49473D2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4D02D9F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0171954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7F5CCCB6"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3C6434A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EQUIPOS INFORMATICOS</w:t>
            </w:r>
          </w:p>
        </w:tc>
        <w:tc>
          <w:tcPr>
            <w:tcW w:w="1806" w:type="dxa"/>
            <w:tcBorders>
              <w:top w:val="nil"/>
              <w:left w:val="nil"/>
              <w:bottom w:val="single" w:sz="8" w:space="0" w:color="auto"/>
              <w:right w:val="single" w:sz="8" w:space="0" w:color="auto"/>
            </w:tcBorders>
            <w:shd w:val="clear" w:color="auto" w:fill="auto"/>
            <w:noWrap/>
            <w:vAlign w:val="center"/>
            <w:hideMark/>
          </w:tcPr>
          <w:p w14:paraId="6B44D9A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USO EN NUESTRA INSTITUCION</w:t>
            </w:r>
          </w:p>
        </w:tc>
        <w:tc>
          <w:tcPr>
            <w:tcW w:w="1222" w:type="dxa"/>
            <w:tcBorders>
              <w:top w:val="nil"/>
              <w:left w:val="nil"/>
              <w:bottom w:val="single" w:sz="8" w:space="0" w:color="auto"/>
              <w:right w:val="single" w:sz="8" w:space="0" w:color="auto"/>
            </w:tcBorders>
            <w:shd w:val="clear" w:color="auto" w:fill="auto"/>
            <w:noWrap/>
            <w:vAlign w:val="center"/>
            <w:hideMark/>
          </w:tcPr>
          <w:p w14:paraId="4B5E1C6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7475761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5940FB5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2CF6490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5D98F076"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626584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lastRenderedPageBreak/>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281586D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5CE3BBC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15-01-2021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7A7A5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6595266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25EF04D4"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330192DF"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F4DC89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6152E0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592E4C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0F60AA3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A6E279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3EF0B2A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919CB2D"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E6C3A5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906364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7E5E11F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18-01-2021</w:t>
            </w:r>
          </w:p>
        </w:tc>
        <w:tc>
          <w:tcPr>
            <w:tcW w:w="1284" w:type="dxa"/>
            <w:vMerge/>
            <w:tcBorders>
              <w:top w:val="nil"/>
              <w:left w:val="single" w:sz="8" w:space="0" w:color="auto"/>
              <w:bottom w:val="single" w:sz="8" w:space="0" w:color="auto"/>
              <w:right w:val="single" w:sz="8" w:space="0" w:color="auto"/>
            </w:tcBorders>
            <w:vAlign w:val="center"/>
            <w:hideMark/>
          </w:tcPr>
          <w:p w14:paraId="79E53E5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A96C18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348ABA4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E152E39"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D9467D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415FC16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118B454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26EDFC8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2FE90C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4B05F1A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22C072E" w14:textId="77777777" w:rsidTr="00A7005B">
        <w:trPr>
          <w:trHeight w:val="193"/>
        </w:trPr>
        <w:tc>
          <w:tcPr>
            <w:tcW w:w="1544" w:type="dxa"/>
            <w:tcBorders>
              <w:top w:val="nil"/>
              <w:left w:val="nil"/>
              <w:bottom w:val="nil"/>
              <w:right w:val="nil"/>
            </w:tcBorders>
            <w:shd w:val="clear" w:color="auto" w:fill="auto"/>
            <w:noWrap/>
            <w:vAlign w:val="center"/>
            <w:hideMark/>
          </w:tcPr>
          <w:p w14:paraId="4D9B194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22560BB"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EFCB8A7"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044CCE3"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A7501CC"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65D2C713" w14:textId="77777777" w:rsidR="003A78B7" w:rsidRPr="006145FD" w:rsidRDefault="003A78B7" w:rsidP="003A78B7">
            <w:pPr>
              <w:widowControl/>
              <w:autoSpaceDE/>
              <w:autoSpaceDN/>
              <w:rPr>
                <w:color w:val="767171"/>
                <w:sz w:val="20"/>
                <w:szCs w:val="20"/>
                <w:lang w:eastAsia="es-DO"/>
              </w:rPr>
            </w:pPr>
          </w:p>
        </w:tc>
      </w:tr>
      <w:tr w:rsidR="006145FD" w:rsidRPr="006145FD" w14:paraId="3990BC4E"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4E1C636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321E2B4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4A6F19D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233FE94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65E6541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5035C34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1019CB0D"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094C37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43201803</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661AAE5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Unidades de disco duro</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289F868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0AF94B4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18C8BE6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683D3B5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10,000.00 </w:t>
            </w:r>
          </w:p>
        </w:tc>
      </w:tr>
      <w:tr w:rsidR="006145FD" w:rsidRPr="006145FD" w14:paraId="72E486B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88F7AC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43201402</w:t>
            </w:r>
          </w:p>
        </w:tc>
        <w:tc>
          <w:tcPr>
            <w:tcW w:w="1806" w:type="dxa"/>
            <w:tcBorders>
              <w:top w:val="nil"/>
              <w:left w:val="nil"/>
              <w:bottom w:val="single" w:sz="4" w:space="0" w:color="auto"/>
              <w:right w:val="single" w:sz="4" w:space="0" w:color="auto"/>
            </w:tcBorders>
            <w:shd w:val="clear" w:color="000000" w:fill="auto"/>
            <w:vAlign w:val="center"/>
            <w:hideMark/>
          </w:tcPr>
          <w:p w14:paraId="436601F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Tarjetas de módulos de memoria</w:t>
            </w:r>
          </w:p>
        </w:tc>
        <w:tc>
          <w:tcPr>
            <w:tcW w:w="1222" w:type="dxa"/>
            <w:tcBorders>
              <w:top w:val="nil"/>
              <w:left w:val="nil"/>
              <w:bottom w:val="single" w:sz="4" w:space="0" w:color="auto"/>
              <w:right w:val="single" w:sz="4" w:space="0" w:color="auto"/>
            </w:tcBorders>
            <w:shd w:val="clear" w:color="000000" w:fill="auto"/>
            <w:noWrap/>
            <w:vAlign w:val="center"/>
            <w:hideMark/>
          </w:tcPr>
          <w:p w14:paraId="3B65C96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AED47F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0BEFBC9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900.00 </w:t>
            </w:r>
          </w:p>
        </w:tc>
        <w:tc>
          <w:tcPr>
            <w:tcW w:w="1630" w:type="dxa"/>
            <w:tcBorders>
              <w:top w:val="nil"/>
              <w:left w:val="nil"/>
              <w:bottom w:val="single" w:sz="4" w:space="0" w:color="auto"/>
              <w:right w:val="single" w:sz="4" w:space="0" w:color="auto"/>
            </w:tcBorders>
            <w:shd w:val="clear" w:color="000000" w:fill="auto"/>
            <w:noWrap/>
            <w:vAlign w:val="center"/>
            <w:hideMark/>
          </w:tcPr>
          <w:p w14:paraId="07235E4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2,700.00 </w:t>
            </w:r>
          </w:p>
        </w:tc>
      </w:tr>
      <w:tr w:rsidR="006145FD" w:rsidRPr="006145FD" w14:paraId="6A8DDB6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410C17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53121601</w:t>
            </w:r>
          </w:p>
        </w:tc>
        <w:tc>
          <w:tcPr>
            <w:tcW w:w="1806" w:type="dxa"/>
            <w:tcBorders>
              <w:top w:val="nil"/>
              <w:left w:val="nil"/>
              <w:bottom w:val="single" w:sz="4" w:space="0" w:color="auto"/>
              <w:right w:val="single" w:sz="4" w:space="0" w:color="auto"/>
            </w:tcBorders>
            <w:shd w:val="clear" w:color="000000" w:fill="auto"/>
            <w:vAlign w:val="center"/>
            <w:hideMark/>
          </w:tcPr>
          <w:p w14:paraId="51D9F74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Bolsos o carteras</w:t>
            </w:r>
          </w:p>
        </w:tc>
        <w:tc>
          <w:tcPr>
            <w:tcW w:w="1222" w:type="dxa"/>
            <w:tcBorders>
              <w:top w:val="nil"/>
              <w:left w:val="nil"/>
              <w:bottom w:val="single" w:sz="4" w:space="0" w:color="auto"/>
              <w:right w:val="single" w:sz="4" w:space="0" w:color="auto"/>
            </w:tcBorders>
            <w:shd w:val="clear" w:color="000000" w:fill="auto"/>
            <w:noWrap/>
            <w:vAlign w:val="center"/>
            <w:hideMark/>
          </w:tcPr>
          <w:p w14:paraId="31F00F7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18F578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531D881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 </w:t>
            </w:r>
          </w:p>
        </w:tc>
        <w:tc>
          <w:tcPr>
            <w:tcW w:w="1630" w:type="dxa"/>
            <w:tcBorders>
              <w:top w:val="nil"/>
              <w:left w:val="nil"/>
              <w:bottom w:val="single" w:sz="4" w:space="0" w:color="auto"/>
              <w:right w:val="single" w:sz="4" w:space="0" w:color="auto"/>
            </w:tcBorders>
            <w:shd w:val="clear" w:color="000000" w:fill="auto"/>
            <w:noWrap/>
            <w:vAlign w:val="center"/>
            <w:hideMark/>
          </w:tcPr>
          <w:p w14:paraId="2EFAE77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1,400.00 </w:t>
            </w:r>
          </w:p>
        </w:tc>
      </w:tr>
      <w:tr w:rsidR="006145FD" w:rsidRPr="006145FD" w14:paraId="4D584595" w14:textId="77777777" w:rsidTr="00A7005B">
        <w:trPr>
          <w:trHeight w:val="193"/>
        </w:trPr>
        <w:tc>
          <w:tcPr>
            <w:tcW w:w="1544" w:type="dxa"/>
            <w:tcBorders>
              <w:top w:val="nil"/>
              <w:left w:val="nil"/>
              <w:bottom w:val="nil"/>
              <w:right w:val="nil"/>
            </w:tcBorders>
            <w:shd w:val="clear" w:color="auto" w:fill="auto"/>
            <w:noWrap/>
            <w:vAlign w:val="center"/>
            <w:hideMark/>
          </w:tcPr>
          <w:p w14:paraId="5F25DF58"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AF61B45"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E80F9E9"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500434D"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4622AAC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3AFE6AE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14,100.00 </w:t>
            </w:r>
          </w:p>
        </w:tc>
      </w:tr>
      <w:tr w:rsidR="006145FD" w:rsidRPr="006145FD" w14:paraId="05321E81" w14:textId="77777777" w:rsidTr="00A7005B">
        <w:trPr>
          <w:trHeight w:val="193"/>
        </w:trPr>
        <w:tc>
          <w:tcPr>
            <w:tcW w:w="1544" w:type="dxa"/>
            <w:tcBorders>
              <w:top w:val="nil"/>
              <w:left w:val="nil"/>
              <w:bottom w:val="nil"/>
              <w:right w:val="nil"/>
            </w:tcBorders>
            <w:shd w:val="clear" w:color="auto" w:fill="auto"/>
            <w:noWrap/>
            <w:vAlign w:val="center"/>
            <w:hideMark/>
          </w:tcPr>
          <w:p w14:paraId="4E725645"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364798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097B998"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7B7A582"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4B5522ED"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1C29A881" w14:textId="77777777" w:rsidR="003A78B7" w:rsidRPr="006145FD" w:rsidRDefault="003A78B7" w:rsidP="003A78B7">
            <w:pPr>
              <w:widowControl/>
              <w:autoSpaceDE/>
              <w:autoSpaceDN/>
              <w:rPr>
                <w:color w:val="767171"/>
                <w:sz w:val="20"/>
                <w:szCs w:val="20"/>
                <w:lang w:eastAsia="es-DO"/>
              </w:rPr>
            </w:pPr>
          </w:p>
        </w:tc>
      </w:tr>
      <w:tr w:rsidR="006145FD" w:rsidRPr="006145FD" w14:paraId="4C6AB6BF"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6EC8F2D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2E18C98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07F7BBC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45EB673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72E332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111ACE5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68FDAA6A"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34F1A0B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CAPACITACION</w:t>
            </w:r>
          </w:p>
        </w:tc>
        <w:tc>
          <w:tcPr>
            <w:tcW w:w="1806" w:type="dxa"/>
            <w:tcBorders>
              <w:top w:val="nil"/>
              <w:left w:val="nil"/>
              <w:bottom w:val="single" w:sz="8" w:space="0" w:color="auto"/>
              <w:right w:val="single" w:sz="8" w:space="0" w:color="auto"/>
            </w:tcBorders>
            <w:shd w:val="clear" w:color="auto" w:fill="auto"/>
            <w:noWrap/>
            <w:vAlign w:val="center"/>
            <w:hideMark/>
          </w:tcPr>
          <w:p w14:paraId="34B06D5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APOYO LOGISTICOS DE FACLITADORES</w:t>
            </w:r>
          </w:p>
        </w:tc>
        <w:tc>
          <w:tcPr>
            <w:tcW w:w="1222" w:type="dxa"/>
            <w:tcBorders>
              <w:top w:val="nil"/>
              <w:left w:val="nil"/>
              <w:bottom w:val="single" w:sz="8" w:space="0" w:color="auto"/>
              <w:right w:val="single" w:sz="8" w:space="0" w:color="auto"/>
            </w:tcBorders>
            <w:shd w:val="clear" w:color="auto" w:fill="auto"/>
            <w:noWrap/>
            <w:vAlign w:val="center"/>
            <w:hideMark/>
          </w:tcPr>
          <w:p w14:paraId="6F5EA38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1CB4497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Comparacion de Precios</w:t>
            </w:r>
          </w:p>
        </w:tc>
        <w:tc>
          <w:tcPr>
            <w:tcW w:w="1103" w:type="dxa"/>
            <w:tcBorders>
              <w:top w:val="nil"/>
              <w:left w:val="nil"/>
              <w:bottom w:val="single" w:sz="8" w:space="0" w:color="auto"/>
              <w:right w:val="single" w:sz="8" w:space="0" w:color="auto"/>
            </w:tcBorders>
            <w:shd w:val="clear" w:color="auto" w:fill="auto"/>
            <w:noWrap/>
            <w:vAlign w:val="center"/>
            <w:hideMark/>
          </w:tcPr>
          <w:p w14:paraId="4B73F2F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3A3D9EB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203E9CD0"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67F949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4774A79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614E4F4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15-02-2021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444479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1A7A20F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5A4EE89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73A1B75C"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D129FD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E8BEC5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8F7175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0A46DB3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B55985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7DC11724"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50A80C5E"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E044B3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5C6747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496FD4B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25-02-2021</w:t>
            </w:r>
          </w:p>
        </w:tc>
        <w:tc>
          <w:tcPr>
            <w:tcW w:w="1284" w:type="dxa"/>
            <w:vMerge/>
            <w:tcBorders>
              <w:top w:val="nil"/>
              <w:left w:val="single" w:sz="8" w:space="0" w:color="auto"/>
              <w:bottom w:val="single" w:sz="8" w:space="0" w:color="auto"/>
              <w:right w:val="single" w:sz="8" w:space="0" w:color="auto"/>
            </w:tcBorders>
            <w:vAlign w:val="center"/>
            <w:hideMark/>
          </w:tcPr>
          <w:p w14:paraId="62418E7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8030E0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783CD44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521C0D4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9EF601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4F4557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24ADA3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7CA255E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7AC59A2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09B7253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04AD74C2" w14:textId="77777777" w:rsidTr="00A7005B">
        <w:trPr>
          <w:trHeight w:val="193"/>
        </w:trPr>
        <w:tc>
          <w:tcPr>
            <w:tcW w:w="1544" w:type="dxa"/>
            <w:tcBorders>
              <w:top w:val="nil"/>
              <w:left w:val="nil"/>
              <w:bottom w:val="nil"/>
              <w:right w:val="nil"/>
            </w:tcBorders>
            <w:shd w:val="clear" w:color="auto" w:fill="auto"/>
            <w:noWrap/>
            <w:vAlign w:val="center"/>
            <w:hideMark/>
          </w:tcPr>
          <w:p w14:paraId="1936CD5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66F5272"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7BADE31"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6EAE487"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C4DEA01"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041715D6" w14:textId="77777777" w:rsidR="003A78B7" w:rsidRPr="006145FD" w:rsidRDefault="003A78B7" w:rsidP="003A78B7">
            <w:pPr>
              <w:widowControl/>
              <w:autoSpaceDE/>
              <w:autoSpaceDN/>
              <w:rPr>
                <w:color w:val="767171"/>
                <w:sz w:val="20"/>
                <w:szCs w:val="20"/>
                <w:lang w:eastAsia="es-DO"/>
              </w:rPr>
            </w:pPr>
          </w:p>
        </w:tc>
      </w:tr>
      <w:tr w:rsidR="006145FD" w:rsidRPr="006145FD" w14:paraId="3B2E837D"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0D64EAE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739565A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4568C20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5EE8802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18892A7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612DF57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072F71F7"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277212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80101504</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2F3FF81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Servicios de asesoramiento sobre planificación estratégica</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441C534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0DB4D1D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6CE324A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3,600,000.00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61013A8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3,600,000.00 </w:t>
            </w:r>
          </w:p>
        </w:tc>
      </w:tr>
      <w:tr w:rsidR="006145FD" w:rsidRPr="006145FD" w14:paraId="6C28F0E4" w14:textId="77777777" w:rsidTr="00A7005B">
        <w:trPr>
          <w:trHeight w:val="193"/>
        </w:trPr>
        <w:tc>
          <w:tcPr>
            <w:tcW w:w="1544" w:type="dxa"/>
            <w:tcBorders>
              <w:top w:val="nil"/>
              <w:left w:val="nil"/>
              <w:bottom w:val="nil"/>
              <w:right w:val="nil"/>
            </w:tcBorders>
            <w:shd w:val="clear" w:color="auto" w:fill="auto"/>
            <w:noWrap/>
            <w:vAlign w:val="center"/>
            <w:hideMark/>
          </w:tcPr>
          <w:p w14:paraId="4233BC30"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5C764C3"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D71792F"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542F2F0"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546ECC7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39A78F1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3,600,000.00 </w:t>
            </w:r>
          </w:p>
        </w:tc>
      </w:tr>
      <w:tr w:rsidR="006145FD" w:rsidRPr="006145FD" w14:paraId="76DD0423" w14:textId="77777777" w:rsidTr="00A7005B">
        <w:trPr>
          <w:trHeight w:val="193"/>
        </w:trPr>
        <w:tc>
          <w:tcPr>
            <w:tcW w:w="1544" w:type="dxa"/>
            <w:tcBorders>
              <w:top w:val="nil"/>
              <w:left w:val="nil"/>
              <w:bottom w:val="nil"/>
              <w:right w:val="nil"/>
            </w:tcBorders>
            <w:shd w:val="clear" w:color="auto" w:fill="auto"/>
            <w:noWrap/>
            <w:vAlign w:val="center"/>
            <w:hideMark/>
          </w:tcPr>
          <w:p w14:paraId="79AE59FA"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0BED57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41003A2"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56829AF"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5813CB28"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0A659A4C" w14:textId="77777777" w:rsidR="003A78B7" w:rsidRPr="006145FD" w:rsidRDefault="003A78B7" w:rsidP="003A78B7">
            <w:pPr>
              <w:widowControl/>
              <w:autoSpaceDE/>
              <w:autoSpaceDN/>
              <w:rPr>
                <w:color w:val="767171"/>
                <w:sz w:val="20"/>
                <w:szCs w:val="20"/>
                <w:lang w:eastAsia="es-DO"/>
              </w:rPr>
            </w:pPr>
          </w:p>
        </w:tc>
      </w:tr>
      <w:tr w:rsidR="006145FD" w:rsidRPr="006145FD" w14:paraId="0A479996"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17F4AB3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2058A05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030CEBA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21B90D4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5340468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63DF583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51BC3658"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77DBC90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IMPRESIÓN Y ENCUADERNACION</w:t>
            </w:r>
          </w:p>
        </w:tc>
        <w:tc>
          <w:tcPr>
            <w:tcW w:w="1806" w:type="dxa"/>
            <w:tcBorders>
              <w:top w:val="nil"/>
              <w:left w:val="nil"/>
              <w:bottom w:val="single" w:sz="8" w:space="0" w:color="auto"/>
              <w:right w:val="single" w:sz="8" w:space="0" w:color="auto"/>
            </w:tcBorders>
            <w:shd w:val="clear" w:color="auto" w:fill="auto"/>
            <w:noWrap/>
            <w:vAlign w:val="center"/>
            <w:hideMark/>
          </w:tcPr>
          <w:p w14:paraId="45BC4B4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GUIAS PARA LAS ACTIVIDADES DEL CONIAF</w:t>
            </w:r>
          </w:p>
        </w:tc>
        <w:tc>
          <w:tcPr>
            <w:tcW w:w="1222" w:type="dxa"/>
            <w:tcBorders>
              <w:top w:val="nil"/>
              <w:left w:val="nil"/>
              <w:bottom w:val="single" w:sz="8" w:space="0" w:color="auto"/>
              <w:right w:val="single" w:sz="8" w:space="0" w:color="auto"/>
            </w:tcBorders>
            <w:shd w:val="clear" w:color="auto" w:fill="auto"/>
            <w:noWrap/>
            <w:vAlign w:val="center"/>
            <w:hideMark/>
          </w:tcPr>
          <w:p w14:paraId="63A13AC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3B5A0AB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Menores</w:t>
            </w:r>
          </w:p>
        </w:tc>
        <w:tc>
          <w:tcPr>
            <w:tcW w:w="1103" w:type="dxa"/>
            <w:tcBorders>
              <w:top w:val="nil"/>
              <w:left w:val="nil"/>
              <w:bottom w:val="single" w:sz="8" w:space="0" w:color="auto"/>
              <w:right w:val="single" w:sz="8" w:space="0" w:color="auto"/>
            </w:tcBorders>
            <w:shd w:val="clear" w:color="auto" w:fill="auto"/>
            <w:noWrap/>
            <w:vAlign w:val="center"/>
            <w:hideMark/>
          </w:tcPr>
          <w:p w14:paraId="085AD1F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1F35103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5E0FE70B"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C7DAD6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3C73182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2673273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20-01-2021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AB3B9D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4BEDB05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7893ED9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5C0879BE"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31F7B9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9D6487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7CA6146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0A69AF34"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373141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40D5902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E1060B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C3349B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6A097B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39E979A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27-01-2021</w:t>
            </w:r>
          </w:p>
        </w:tc>
        <w:tc>
          <w:tcPr>
            <w:tcW w:w="1284" w:type="dxa"/>
            <w:vMerge/>
            <w:tcBorders>
              <w:top w:val="nil"/>
              <w:left w:val="single" w:sz="8" w:space="0" w:color="auto"/>
              <w:bottom w:val="single" w:sz="8" w:space="0" w:color="auto"/>
              <w:right w:val="single" w:sz="8" w:space="0" w:color="auto"/>
            </w:tcBorders>
            <w:vAlign w:val="center"/>
            <w:hideMark/>
          </w:tcPr>
          <w:p w14:paraId="4CED1FF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FF0ED5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18CE5144"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2100DB4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55A289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ED4DF5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7899B7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451E3CA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408FE3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580DB5B6"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346E659" w14:textId="77777777" w:rsidTr="00A7005B">
        <w:trPr>
          <w:trHeight w:val="193"/>
        </w:trPr>
        <w:tc>
          <w:tcPr>
            <w:tcW w:w="1544" w:type="dxa"/>
            <w:tcBorders>
              <w:top w:val="nil"/>
              <w:left w:val="nil"/>
              <w:bottom w:val="nil"/>
              <w:right w:val="nil"/>
            </w:tcBorders>
            <w:shd w:val="clear" w:color="auto" w:fill="auto"/>
            <w:noWrap/>
            <w:vAlign w:val="center"/>
            <w:hideMark/>
          </w:tcPr>
          <w:p w14:paraId="38E8728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87D9E8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63838F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5EE99AD"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D8A46EF"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2CD0046F" w14:textId="77777777" w:rsidR="003A78B7" w:rsidRPr="006145FD" w:rsidRDefault="003A78B7" w:rsidP="003A78B7">
            <w:pPr>
              <w:widowControl/>
              <w:autoSpaceDE/>
              <w:autoSpaceDN/>
              <w:rPr>
                <w:color w:val="767171"/>
                <w:sz w:val="20"/>
                <w:szCs w:val="20"/>
                <w:lang w:eastAsia="es-DO"/>
              </w:rPr>
            </w:pPr>
          </w:p>
        </w:tc>
      </w:tr>
      <w:tr w:rsidR="006145FD" w:rsidRPr="006145FD" w14:paraId="28D959ED"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11FFBDE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1B23F02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4CC1B1D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3DD111A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189EE72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2316481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144A29BF"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55BA75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82121503</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182EE6E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Impresión digital</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5A5D1E4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415EAAD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67CD8E7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53DE5AB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450,000.00 </w:t>
            </w:r>
          </w:p>
        </w:tc>
      </w:tr>
      <w:tr w:rsidR="006145FD" w:rsidRPr="006145FD" w14:paraId="11E68D24" w14:textId="77777777" w:rsidTr="00A7005B">
        <w:trPr>
          <w:trHeight w:val="193"/>
        </w:trPr>
        <w:tc>
          <w:tcPr>
            <w:tcW w:w="1544" w:type="dxa"/>
            <w:tcBorders>
              <w:top w:val="nil"/>
              <w:left w:val="nil"/>
              <w:bottom w:val="nil"/>
              <w:right w:val="nil"/>
            </w:tcBorders>
            <w:shd w:val="clear" w:color="auto" w:fill="auto"/>
            <w:noWrap/>
            <w:vAlign w:val="center"/>
            <w:hideMark/>
          </w:tcPr>
          <w:p w14:paraId="7C303802"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0E1AAB2"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C5E662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C829B52"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198D83D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65087E6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450,000.00 </w:t>
            </w:r>
          </w:p>
        </w:tc>
      </w:tr>
      <w:tr w:rsidR="006145FD" w:rsidRPr="006145FD" w14:paraId="1A639AA3" w14:textId="77777777" w:rsidTr="00A7005B">
        <w:trPr>
          <w:trHeight w:val="193"/>
        </w:trPr>
        <w:tc>
          <w:tcPr>
            <w:tcW w:w="1544" w:type="dxa"/>
            <w:tcBorders>
              <w:top w:val="nil"/>
              <w:left w:val="nil"/>
              <w:bottom w:val="nil"/>
              <w:right w:val="nil"/>
            </w:tcBorders>
            <w:shd w:val="clear" w:color="auto" w:fill="auto"/>
            <w:noWrap/>
            <w:vAlign w:val="center"/>
            <w:hideMark/>
          </w:tcPr>
          <w:p w14:paraId="54C14F61"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70F2A03"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BCB6C8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60FAD7F"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27F9FEE"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1527292F" w14:textId="77777777" w:rsidR="003A78B7" w:rsidRPr="006145FD" w:rsidRDefault="003A78B7" w:rsidP="003A78B7">
            <w:pPr>
              <w:widowControl/>
              <w:autoSpaceDE/>
              <w:autoSpaceDN/>
              <w:rPr>
                <w:color w:val="767171"/>
                <w:sz w:val="20"/>
                <w:szCs w:val="20"/>
                <w:lang w:eastAsia="es-DO"/>
              </w:rPr>
            </w:pPr>
          </w:p>
        </w:tc>
      </w:tr>
      <w:tr w:rsidR="006145FD" w:rsidRPr="006145FD" w14:paraId="480D67DC"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7A30194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2246D69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12A34D6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1DDC32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238FA47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58A4DF0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1160C6B9"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45564BF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LLANTAS Y BATERIAS</w:t>
            </w:r>
          </w:p>
        </w:tc>
        <w:tc>
          <w:tcPr>
            <w:tcW w:w="1806" w:type="dxa"/>
            <w:tcBorders>
              <w:top w:val="nil"/>
              <w:left w:val="nil"/>
              <w:bottom w:val="single" w:sz="8" w:space="0" w:color="auto"/>
              <w:right w:val="single" w:sz="8" w:space="0" w:color="auto"/>
            </w:tcBorders>
            <w:shd w:val="clear" w:color="auto" w:fill="auto"/>
            <w:noWrap/>
            <w:vAlign w:val="center"/>
            <w:hideMark/>
          </w:tcPr>
          <w:p w14:paraId="1AAD5C4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LLANTAS O BATERIAPARA VEHICULOS DE LA INSTITUCION</w:t>
            </w:r>
          </w:p>
        </w:tc>
        <w:tc>
          <w:tcPr>
            <w:tcW w:w="1222" w:type="dxa"/>
            <w:tcBorders>
              <w:top w:val="nil"/>
              <w:left w:val="nil"/>
              <w:bottom w:val="single" w:sz="8" w:space="0" w:color="auto"/>
              <w:right w:val="single" w:sz="8" w:space="0" w:color="auto"/>
            </w:tcBorders>
            <w:shd w:val="clear" w:color="auto" w:fill="auto"/>
            <w:noWrap/>
            <w:vAlign w:val="center"/>
            <w:hideMark/>
          </w:tcPr>
          <w:p w14:paraId="07B930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66915C9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719926C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1B72778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299AC8FD"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8B455A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494725E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49863C9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25-01-2021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DCFBB6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655662D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3E1AEA49"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40F1EF6A"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21D5CEA"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B82500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4145004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0F284E3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84CF36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5B21F64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BB8836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C7A856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35BCC3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13B5CB4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28-01-2021</w:t>
            </w:r>
          </w:p>
        </w:tc>
        <w:tc>
          <w:tcPr>
            <w:tcW w:w="1284" w:type="dxa"/>
            <w:vMerge/>
            <w:tcBorders>
              <w:top w:val="nil"/>
              <w:left w:val="single" w:sz="8" w:space="0" w:color="auto"/>
              <w:bottom w:val="single" w:sz="8" w:space="0" w:color="auto"/>
              <w:right w:val="single" w:sz="8" w:space="0" w:color="auto"/>
            </w:tcBorders>
            <w:vAlign w:val="center"/>
            <w:hideMark/>
          </w:tcPr>
          <w:p w14:paraId="4044E55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E20414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267543D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3180363"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0958FE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4BFA05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677CFD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2D6D9D4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137D11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355E05F9"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57E8F84" w14:textId="77777777" w:rsidTr="00A7005B">
        <w:trPr>
          <w:trHeight w:val="193"/>
        </w:trPr>
        <w:tc>
          <w:tcPr>
            <w:tcW w:w="1544" w:type="dxa"/>
            <w:tcBorders>
              <w:top w:val="nil"/>
              <w:left w:val="nil"/>
              <w:bottom w:val="nil"/>
              <w:right w:val="nil"/>
            </w:tcBorders>
            <w:shd w:val="clear" w:color="auto" w:fill="auto"/>
            <w:noWrap/>
            <w:vAlign w:val="center"/>
            <w:hideMark/>
          </w:tcPr>
          <w:p w14:paraId="7B46D65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798A3E3"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5D419CC"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4EE9B40"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0C6AE8F"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0123624B" w14:textId="77777777" w:rsidR="003A78B7" w:rsidRPr="006145FD" w:rsidRDefault="003A78B7" w:rsidP="003A78B7">
            <w:pPr>
              <w:widowControl/>
              <w:autoSpaceDE/>
              <w:autoSpaceDN/>
              <w:rPr>
                <w:color w:val="767171"/>
                <w:sz w:val="20"/>
                <w:szCs w:val="20"/>
                <w:lang w:eastAsia="es-DO"/>
              </w:rPr>
            </w:pPr>
          </w:p>
        </w:tc>
      </w:tr>
      <w:tr w:rsidR="006145FD" w:rsidRPr="006145FD" w14:paraId="08BF26B2"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2354A49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013B919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654D526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625F1F9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764CF2C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010A71D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301369AB"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83C345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25172502</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28B18D8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Neumático para llantas de automóviles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3E8EEC3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0C08C15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46EE60E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12,500.00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420760A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50,000.00 </w:t>
            </w:r>
          </w:p>
        </w:tc>
      </w:tr>
      <w:tr w:rsidR="006145FD" w:rsidRPr="006145FD" w14:paraId="3040E2EF"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3C982C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26111703</w:t>
            </w:r>
          </w:p>
        </w:tc>
        <w:tc>
          <w:tcPr>
            <w:tcW w:w="1806" w:type="dxa"/>
            <w:tcBorders>
              <w:top w:val="nil"/>
              <w:left w:val="nil"/>
              <w:bottom w:val="single" w:sz="4" w:space="0" w:color="auto"/>
              <w:right w:val="single" w:sz="4" w:space="0" w:color="auto"/>
            </w:tcBorders>
            <w:shd w:val="clear" w:color="000000" w:fill="auto"/>
            <w:vAlign w:val="center"/>
            <w:hideMark/>
          </w:tcPr>
          <w:p w14:paraId="14AB45A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Baterías para vehículos</w:t>
            </w:r>
          </w:p>
        </w:tc>
        <w:tc>
          <w:tcPr>
            <w:tcW w:w="1222" w:type="dxa"/>
            <w:tcBorders>
              <w:top w:val="nil"/>
              <w:left w:val="nil"/>
              <w:bottom w:val="single" w:sz="4" w:space="0" w:color="auto"/>
              <w:right w:val="single" w:sz="4" w:space="0" w:color="auto"/>
            </w:tcBorders>
            <w:shd w:val="clear" w:color="000000" w:fill="auto"/>
            <w:noWrap/>
            <w:vAlign w:val="center"/>
            <w:hideMark/>
          </w:tcPr>
          <w:p w14:paraId="099C734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1FF79E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50F4909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7,000.00 </w:t>
            </w:r>
          </w:p>
        </w:tc>
        <w:tc>
          <w:tcPr>
            <w:tcW w:w="1630" w:type="dxa"/>
            <w:tcBorders>
              <w:top w:val="nil"/>
              <w:left w:val="nil"/>
              <w:bottom w:val="single" w:sz="4" w:space="0" w:color="auto"/>
              <w:right w:val="single" w:sz="4" w:space="0" w:color="auto"/>
            </w:tcBorders>
            <w:shd w:val="clear" w:color="000000" w:fill="auto"/>
            <w:noWrap/>
            <w:vAlign w:val="center"/>
            <w:hideMark/>
          </w:tcPr>
          <w:p w14:paraId="515B225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7,000.00 </w:t>
            </w:r>
          </w:p>
        </w:tc>
      </w:tr>
      <w:tr w:rsidR="006145FD" w:rsidRPr="006145FD" w14:paraId="3A486AA6" w14:textId="77777777" w:rsidTr="00A7005B">
        <w:trPr>
          <w:trHeight w:val="193"/>
        </w:trPr>
        <w:tc>
          <w:tcPr>
            <w:tcW w:w="1544" w:type="dxa"/>
            <w:tcBorders>
              <w:top w:val="nil"/>
              <w:left w:val="nil"/>
              <w:bottom w:val="nil"/>
              <w:right w:val="nil"/>
            </w:tcBorders>
            <w:shd w:val="clear" w:color="auto" w:fill="auto"/>
            <w:noWrap/>
            <w:vAlign w:val="center"/>
            <w:hideMark/>
          </w:tcPr>
          <w:p w14:paraId="444EAC50"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935497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C5009E3"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598110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05D1D89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5E6DEDC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57,000.00 </w:t>
            </w:r>
          </w:p>
        </w:tc>
      </w:tr>
      <w:tr w:rsidR="006145FD" w:rsidRPr="006145FD" w14:paraId="7CEBFA54" w14:textId="77777777" w:rsidTr="00A7005B">
        <w:trPr>
          <w:trHeight w:val="193"/>
        </w:trPr>
        <w:tc>
          <w:tcPr>
            <w:tcW w:w="1544" w:type="dxa"/>
            <w:tcBorders>
              <w:top w:val="nil"/>
              <w:left w:val="nil"/>
              <w:bottom w:val="nil"/>
              <w:right w:val="nil"/>
            </w:tcBorders>
            <w:shd w:val="clear" w:color="auto" w:fill="auto"/>
            <w:noWrap/>
            <w:vAlign w:val="center"/>
            <w:hideMark/>
          </w:tcPr>
          <w:p w14:paraId="07303D59"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0AE270B"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41CB52E"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C5F5392"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015C1CF"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DB8FDC3" w14:textId="77777777" w:rsidR="003A78B7" w:rsidRPr="006145FD" w:rsidRDefault="003A78B7" w:rsidP="003A78B7">
            <w:pPr>
              <w:widowControl/>
              <w:autoSpaceDE/>
              <w:autoSpaceDN/>
              <w:rPr>
                <w:color w:val="767171"/>
                <w:sz w:val="20"/>
                <w:szCs w:val="20"/>
                <w:lang w:eastAsia="es-DO"/>
              </w:rPr>
            </w:pPr>
          </w:p>
        </w:tc>
      </w:tr>
      <w:tr w:rsidR="006145FD" w:rsidRPr="006145FD" w14:paraId="5B959853"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03EF563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0FCB2C7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0075725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34B0A51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77BB08C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5D4C84F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411E5B22"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1501828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MANTENIMIENTO EDIFICIO</w:t>
            </w:r>
          </w:p>
        </w:tc>
        <w:tc>
          <w:tcPr>
            <w:tcW w:w="1806" w:type="dxa"/>
            <w:tcBorders>
              <w:top w:val="nil"/>
              <w:left w:val="nil"/>
              <w:bottom w:val="single" w:sz="8" w:space="0" w:color="auto"/>
              <w:right w:val="single" w:sz="8" w:space="0" w:color="auto"/>
            </w:tcBorders>
            <w:shd w:val="clear" w:color="auto" w:fill="auto"/>
            <w:noWrap/>
            <w:vAlign w:val="center"/>
            <w:hideMark/>
          </w:tcPr>
          <w:p w14:paraId="75F8DE0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MANTENIMIENTO AL EDIFICIO Y EQUIPOS DEL MISMO</w:t>
            </w:r>
          </w:p>
        </w:tc>
        <w:tc>
          <w:tcPr>
            <w:tcW w:w="1222" w:type="dxa"/>
            <w:tcBorders>
              <w:top w:val="nil"/>
              <w:left w:val="nil"/>
              <w:bottom w:val="single" w:sz="8" w:space="0" w:color="auto"/>
              <w:right w:val="single" w:sz="8" w:space="0" w:color="auto"/>
            </w:tcBorders>
            <w:shd w:val="clear" w:color="auto" w:fill="auto"/>
            <w:noWrap/>
            <w:vAlign w:val="center"/>
            <w:hideMark/>
          </w:tcPr>
          <w:p w14:paraId="676B088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103366F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Menores</w:t>
            </w:r>
          </w:p>
        </w:tc>
        <w:tc>
          <w:tcPr>
            <w:tcW w:w="1103" w:type="dxa"/>
            <w:tcBorders>
              <w:top w:val="nil"/>
              <w:left w:val="nil"/>
              <w:bottom w:val="single" w:sz="8" w:space="0" w:color="auto"/>
              <w:right w:val="single" w:sz="8" w:space="0" w:color="auto"/>
            </w:tcBorders>
            <w:shd w:val="clear" w:color="auto" w:fill="auto"/>
            <w:noWrap/>
            <w:vAlign w:val="center"/>
            <w:hideMark/>
          </w:tcPr>
          <w:p w14:paraId="1F0284A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3EA7A98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FCBDA3A"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49AF3B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07841DC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7276350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11-01-2021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BDD250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2DE3904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0E230036"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0E538837"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A7FCF4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43F48A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5AD23C1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4E5895B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773CF3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70E14CFD"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4C51B1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59D54A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FC5B77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0F1BB1B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19-01-2021</w:t>
            </w:r>
          </w:p>
        </w:tc>
        <w:tc>
          <w:tcPr>
            <w:tcW w:w="1284" w:type="dxa"/>
            <w:vMerge/>
            <w:tcBorders>
              <w:top w:val="nil"/>
              <w:left w:val="single" w:sz="8" w:space="0" w:color="auto"/>
              <w:bottom w:val="single" w:sz="8" w:space="0" w:color="auto"/>
              <w:right w:val="single" w:sz="8" w:space="0" w:color="auto"/>
            </w:tcBorders>
            <w:vAlign w:val="center"/>
            <w:hideMark/>
          </w:tcPr>
          <w:p w14:paraId="347E55F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DB5727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64F5623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BDA4017"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8AC1B2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4D9AF8B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4D456CB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7B694EB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1FDF4A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569FCF2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8CDB8B1" w14:textId="77777777" w:rsidTr="00A7005B">
        <w:trPr>
          <w:trHeight w:val="193"/>
        </w:trPr>
        <w:tc>
          <w:tcPr>
            <w:tcW w:w="1544" w:type="dxa"/>
            <w:tcBorders>
              <w:top w:val="nil"/>
              <w:left w:val="nil"/>
              <w:bottom w:val="nil"/>
              <w:right w:val="nil"/>
            </w:tcBorders>
            <w:shd w:val="clear" w:color="auto" w:fill="auto"/>
            <w:noWrap/>
            <w:vAlign w:val="center"/>
            <w:hideMark/>
          </w:tcPr>
          <w:p w14:paraId="0ED98C0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ADE6C18"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1E5B659"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491682B"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095632C9"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AE6F18E" w14:textId="77777777" w:rsidR="003A78B7" w:rsidRPr="006145FD" w:rsidRDefault="003A78B7" w:rsidP="003A78B7">
            <w:pPr>
              <w:widowControl/>
              <w:autoSpaceDE/>
              <w:autoSpaceDN/>
              <w:rPr>
                <w:color w:val="767171"/>
                <w:sz w:val="20"/>
                <w:szCs w:val="20"/>
                <w:lang w:eastAsia="es-DO"/>
              </w:rPr>
            </w:pPr>
          </w:p>
        </w:tc>
      </w:tr>
      <w:tr w:rsidR="006145FD" w:rsidRPr="006145FD" w14:paraId="35D2FA04"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27332B8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711AA47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2624B78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69A0D25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59B129F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7CA3DFF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24ECB23F"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9CE40C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72102905</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7898A7A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Mantenimiento de terrenos exteriores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1365827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384B21B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3559477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3D168B5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450,000.00 </w:t>
            </w:r>
          </w:p>
        </w:tc>
      </w:tr>
      <w:tr w:rsidR="006145FD" w:rsidRPr="006145FD" w14:paraId="12EBD1DE" w14:textId="77777777" w:rsidTr="00A7005B">
        <w:trPr>
          <w:trHeight w:val="193"/>
        </w:trPr>
        <w:tc>
          <w:tcPr>
            <w:tcW w:w="1544" w:type="dxa"/>
            <w:tcBorders>
              <w:top w:val="nil"/>
              <w:left w:val="nil"/>
              <w:bottom w:val="nil"/>
              <w:right w:val="nil"/>
            </w:tcBorders>
            <w:shd w:val="clear" w:color="auto" w:fill="auto"/>
            <w:noWrap/>
            <w:vAlign w:val="center"/>
            <w:hideMark/>
          </w:tcPr>
          <w:p w14:paraId="277ED75B"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81887F0"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023DFC5"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B4C83C0"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316727E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5D72A9E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450,000.00 </w:t>
            </w:r>
          </w:p>
        </w:tc>
      </w:tr>
      <w:tr w:rsidR="006145FD" w:rsidRPr="006145FD" w14:paraId="1102EE99" w14:textId="77777777" w:rsidTr="00A7005B">
        <w:trPr>
          <w:trHeight w:val="193"/>
        </w:trPr>
        <w:tc>
          <w:tcPr>
            <w:tcW w:w="1544" w:type="dxa"/>
            <w:tcBorders>
              <w:top w:val="nil"/>
              <w:left w:val="nil"/>
              <w:bottom w:val="nil"/>
              <w:right w:val="nil"/>
            </w:tcBorders>
            <w:shd w:val="clear" w:color="auto" w:fill="auto"/>
            <w:noWrap/>
            <w:vAlign w:val="center"/>
            <w:hideMark/>
          </w:tcPr>
          <w:p w14:paraId="7BDEDCCE"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FC9BCA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9572935"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FD4CE97"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20645C2"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5AEE138" w14:textId="77777777" w:rsidR="003A78B7" w:rsidRPr="006145FD" w:rsidRDefault="003A78B7" w:rsidP="003A78B7">
            <w:pPr>
              <w:widowControl/>
              <w:autoSpaceDE/>
              <w:autoSpaceDN/>
              <w:rPr>
                <w:color w:val="767171"/>
                <w:sz w:val="20"/>
                <w:szCs w:val="20"/>
                <w:lang w:eastAsia="es-DO"/>
              </w:rPr>
            </w:pPr>
          </w:p>
        </w:tc>
      </w:tr>
      <w:tr w:rsidR="006145FD" w:rsidRPr="006145FD" w14:paraId="06E8CE42"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3888217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5978FA2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1121397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42A5F31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736B1B3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6F00A5E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483E6BE8"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2C3D76E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 OFICINA</w:t>
            </w:r>
          </w:p>
        </w:tc>
        <w:tc>
          <w:tcPr>
            <w:tcW w:w="1806" w:type="dxa"/>
            <w:tcBorders>
              <w:top w:val="nil"/>
              <w:left w:val="nil"/>
              <w:bottom w:val="single" w:sz="8" w:space="0" w:color="auto"/>
              <w:right w:val="single" w:sz="8" w:space="0" w:color="auto"/>
            </w:tcBorders>
            <w:shd w:val="clear" w:color="auto" w:fill="auto"/>
            <w:noWrap/>
            <w:vAlign w:val="center"/>
            <w:hideMark/>
          </w:tcPr>
          <w:p w14:paraId="4D06FC8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GASTABLES DE OFICINA</w:t>
            </w:r>
          </w:p>
        </w:tc>
        <w:tc>
          <w:tcPr>
            <w:tcW w:w="1222" w:type="dxa"/>
            <w:tcBorders>
              <w:top w:val="nil"/>
              <w:left w:val="nil"/>
              <w:bottom w:val="single" w:sz="8" w:space="0" w:color="auto"/>
              <w:right w:val="single" w:sz="8" w:space="0" w:color="auto"/>
            </w:tcBorders>
            <w:shd w:val="clear" w:color="auto" w:fill="auto"/>
            <w:noWrap/>
            <w:vAlign w:val="center"/>
            <w:hideMark/>
          </w:tcPr>
          <w:p w14:paraId="20123F2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770E786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012E56E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69C867A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50A0AB9E"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DBE859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3117B15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74FA6AD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17-05-2021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5E24C1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158EFEC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29D0F70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022814AC"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EE4A67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4D2E37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96C597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1CB0136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9E5179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54C7703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9B5DC9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6ADAA2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5F667A2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796A34E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19-05-2021</w:t>
            </w:r>
          </w:p>
        </w:tc>
        <w:tc>
          <w:tcPr>
            <w:tcW w:w="1284" w:type="dxa"/>
            <w:vMerge/>
            <w:tcBorders>
              <w:top w:val="nil"/>
              <w:left w:val="single" w:sz="8" w:space="0" w:color="auto"/>
              <w:bottom w:val="single" w:sz="8" w:space="0" w:color="auto"/>
              <w:right w:val="single" w:sz="8" w:space="0" w:color="auto"/>
            </w:tcBorders>
            <w:vAlign w:val="center"/>
            <w:hideMark/>
          </w:tcPr>
          <w:p w14:paraId="7A7BE42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7DED41A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11FB88A5"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02A7C8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0DD2F2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5065D28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6D4AD1E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6A632F4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7A18D48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259F6D2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38ADD850" w14:textId="77777777" w:rsidTr="00A7005B">
        <w:trPr>
          <w:trHeight w:val="193"/>
        </w:trPr>
        <w:tc>
          <w:tcPr>
            <w:tcW w:w="1544" w:type="dxa"/>
            <w:tcBorders>
              <w:top w:val="nil"/>
              <w:left w:val="nil"/>
              <w:bottom w:val="nil"/>
              <w:right w:val="nil"/>
            </w:tcBorders>
            <w:shd w:val="clear" w:color="auto" w:fill="auto"/>
            <w:noWrap/>
            <w:vAlign w:val="center"/>
            <w:hideMark/>
          </w:tcPr>
          <w:p w14:paraId="28F741D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0A4F0ED"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2BB938E"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1189829"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1792341D"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EE6007E" w14:textId="77777777" w:rsidR="003A78B7" w:rsidRPr="006145FD" w:rsidRDefault="003A78B7" w:rsidP="003A78B7">
            <w:pPr>
              <w:widowControl/>
              <w:autoSpaceDE/>
              <w:autoSpaceDN/>
              <w:rPr>
                <w:color w:val="767171"/>
                <w:sz w:val="20"/>
                <w:szCs w:val="20"/>
                <w:lang w:eastAsia="es-DO"/>
              </w:rPr>
            </w:pPr>
          </w:p>
        </w:tc>
      </w:tr>
      <w:tr w:rsidR="006145FD" w:rsidRPr="006145FD" w14:paraId="5645E0C3"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0050362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203B304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19B78B5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3168E99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20D5F1B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4AA5D0B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1C7CD282"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1CC8D9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14111514</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2F60407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Blocs o cuadernos de papel</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1A958C3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7631E1C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340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72AFF63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35.00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6385BBA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11,900.00 </w:t>
            </w:r>
          </w:p>
        </w:tc>
      </w:tr>
      <w:tr w:rsidR="006145FD" w:rsidRPr="006145FD" w14:paraId="0B967D92"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BA47AB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14111507</w:t>
            </w:r>
          </w:p>
        </w:tc>
        <w:tc>
          <w:tcPr>
            <w:tcW w:w="1806" w:type="dxa"/>
            <w:tcBorders>
              <w:top w:val="nil"/>
              <w:left w:val="nil"/>
              <w:bottom w:val="single" w:sz="4" w:space="0" w:color="auto"/>
              <w:right w:val="single" w:sz="4" w:space="0" w:color="auto"/>
            </w:tcBorders>
            <w:shd w:val="clear" w:color="000000" w:fill="auto"/>
            <w:vAlign w:val="center"/>
            <w:hideMark/>
          </w:tcPr>
          <w:p w14:paraId="7004FF9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para impresora o fotocopiadora</w:t>
            </w:r>
          </w:p>
        </w:tc>
        <w:tc>
          <w:tcPr>
            <w:tcW w:w="1222" w:type="dxa"/>
            <w:tcBorders>
              <w:top w:val="nil"/>
              <w:left w:val="nil"/>
              <w:bottom w:val="single" w:sz="4" w:space="0" w:color="auto"/>
              <w:right w:val="single" w:sz="4" w:space="0" w:color="auto"/>
            </w:tcBorders>
            <w:shd w:val="clear" w:color="000000" w:fill="auto"/>
            <w:noWrap/>
            <w:vAlign w:val="center"/>
            <w:hideMark/>
          </w:tcPr>
          <w:p w14:paraId="0ACD6154"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Resma</w:t>
            </w:r>
          </w:p>
        </w:tc>
        <w:tc>
          <w:tcPr>
            <w:tcW w:w="1284" w:type="dxa"/>
            <w:tcBorders>
              <w:top w:val="nil"/>
              <w:left w:val="nil"/>
              <w:bottom w:val="single" w:sz="4" w:space="0" w:color="auto"/>
              <w:right w:val="single" w:sz="4" w:space="0" w:color="auto"/>
            </w:tcBorders>
            <w:shd w:val="clear" w:color="000000" w:fill="auto"/>
            <w:noWrap/>
            <w:vAlign w:val="center"/>
            <w:hideMark/>
          </w:tcPr>
          <w:p w14:paraId="041B8C8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60</w:t>
            </w:r>
          </w:p>
        </w:tc>
        <w:tc>
          <w:tcPr>
            <w:tcW w:w="1103" w:type="dxa"/>
            <w:tcBorders>
              <w:top w:val="nil"/>
              <w:left w:val="nil"/>
              <w:bottom w:val="single" w:sz="4" w:space="0" w:color="auto"/>
              <w:right w:val="single" w:sz="4" w:space="0" w:color="auto"/>
            </w:tcBorders>
            <w:shd w:val="clear" w:color="000000" w:fill="auto"/>
            <w:noWrap/>
            <w:vAlign w:val="center"/>
            <w:hideMark/>
          </w:tcPr>
          <w:p w14:paraId="2FEB466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6FF7AC3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12,600.00 </w:t>
            </w:r>
          </w:p>
        </w:tc>
      </w:tr>
      <w:tr w:rsidR="006145FD" w:rsidRPr="006145FD" w14:paraId="30E1FDC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75BF78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44121701</w:t>
            </w:r>
          </w:p>
        </w:tc>
        <w:tc>
          <w:tcPr>
            <w:tcW w:w="1806" w:type="dxa"/>
            <w:tcBorders>
              <w:top w:val="nil"/>
              <w:left w:val="nil"/>
              <w:bottom w:val="single" w:sz="4" w:space="0" w:color="auto"/>
              <w:right w:val="single" w:sz="4" w:space="0" w:color="auto"/>
            </w:tcBorders>
            <w:shd w:val="clear" w:color="000000" w:fill="auto"/>
            <w:vAlign w:val="center"/>
            <w:hideMark/>
          </w:tcPr>
          <w:p w14:paraId="0E338CF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Bolígrafos</w:t>
            </w:r>
          </w:p>
        </w:tc>
        <w:tc>
          <w:tcPr>
            <w:tcW w:w="1222" w:type="dxa"/>
            <w:tcBorders>
              <w:top w:val="nil"/>
              <w:left w:val="nil"/>
              <w:bottom w:val="single" w:sz="4" w:space="0" w:color="auto"/>
              <w:right w:val="single" w:sz="4" w:space="0" w:color="auto"/>
            </w:tcBorders>
            <w:shd w:val="clear" w:color="000000" w:fill="auto"/>
            <w:noWrap/>
            <w:vAlign w:val="center"/>
            <w:hideMark/>
          </w:tcPr>
          <w:p w14:paraId="6AB3F64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Docena</w:t>
            </w:r>
          </w:p>
        </w:tc>
        <w:tc>
          <w:tcPr>
            <w:tcW w:w="1284" w:type="dxa"/>
            <w:tcBorders>
              <w:top w:val="nil"/>
              <w:left w:val="nil"/>
              <w:bottom w:val="single" w:sz="4" w:space="0" w:color="auto"/>
              <w:right w:val="single" w:sz="4" w:space="0" w:color="auto"/>
            </w:tcBorders>
            <w:shd w:val="clear" w:color="000000" w:fill="auto"/>
            <w:noWrap/>
            <w:vAlign w:val="center"/>
            <w:hideMark/>
          </w:tcPr>
          <w:p w14:paraId="14FB3EF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w:t>
            </w:r>
          </w:p>
        </w:tc>
        <w:tc>
          <w:tcPr>
            <w:tcW w:w="1103" w:type="dxa"/>
            <w:tcBorders>
              <w:top w:val="nil"/>
              <w:left w:val="nil"/>
              <w:bottom w:val="single" w:sz="4" w:space="0" w:color="auto"/>
              <w:right w:val="single" w:sz="4" w:space="0" w:color="auto"/>
            </w:tcBorders>
            <w:shd w:val="clear" w:color="000000" w:fill="auto"/>
            <w:noWrap/>
            <w:vAlign w:val="center"/>
            <w:hideMark/>
          </w:tcPr>
          <w:p w14:paraId="05AB15F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 </w:t>
            </w:r>
          </w:p>
        </w:tc>
        <w:tc>
          <w:tcPr>
            <w:tcW w:w="1630" w:type="dxa"/>
            <w:tcBorders>
              <w:top w:val="nil"/>
              <w:left w:val="nil"/>
              <w:bottom w:val="single" w:sz="4" w:space="0" w:color="auto"/>
              <w:right w:val="single" w:sz="4" w:space="0" w:color="auto"/>
            </w:tcBorders>
            <w:shd w:val="clear" w:color="000000" w:fill="auto"/>
            <w:noWrap/>
            <w:vAlign w:val="center"/>
            <w:hideMark/>
          </w:tcPr>
          <w:p w14:paraId="0F75AFB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 </w:t>
            </w:r>
          </w:p>
        </w:tc>
      </w:tr>
      <w:tr w:rsidR="006145FD" w:rsidRPr="006145FD" w14:paraId="0F33267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8D1AB6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44121706</w:t>
            </w:r>
          </w:p>
        </w:tc>
        <w:tc>
          <w:tcPr>
            <w:tcW w:w="1806" w:type="dxa"/>
            <w:tcBorders>
              <w:top w:val="nil"/>
              <w:left w:val="nil"/>
              <w:bottom w:val="single" w:sz="4" w:space="0" w:color="auto"/>
              <w:right w:val="single" w:sz="4" w:space="0" w:color="auto"/>
            </w:tcBorders>
            <w:shd w:val="clear" w:color="000000" w:fill="auto"/>
            <w:vAlign w:val="center"/>
            <w:hideMark/>
          </w:tcPr>
          <w:p w14:paraId="4EA8C49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Lápices de madera</w:t>
            </w:r>
          </w:p>
        </w:tc>
        <w:tc>
          <w:tcPr>
            <w:tcW w:w="1222" w:type="dxa"/>
            <w:tcBorders>
              <w:top w:val="nil"/>
              <w:left w:val="nil"/>
              <w:bottom w:val="single" w:sz="4" w:space="0" w:color="auto"/>
              <w:right w:val="single" w:sz="4" w:space="0" w:color="auto"/>
            </w:tcBorders>
            <w:shd w:val="clear" w:color="000000" w:fill="auto"/>
            <w:noWrap/>
            <w:vAlign w:val="center"/>
            <w:hideMark/>
          </w:tcPr>
          <w:p w14:paraId="3B8B981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556C17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w:t>
            </w:r>
          </w:p>
        </w:tc>
        <w:tc>
          <w:tcPr>
            <w:tcW w:w="1103" w:type="dxa"/>
            <w:tcBorders>
              <w:top w:val="nil"/>
              <w:left w:val="nil"/>
              <w:bottom w:val="single" w:sz="4" w:space="0" w:color="auto"/>
              <w:right w:val="single" w:sz="4" w:space="0" w:color="auto"/>
            </w:tcBorders>
            <w:shd w:val="clear" w:color="000000" w:fill="auto"/>
            <w:noWrap/>
            <w:vAlign w:val="center"/>
            <w:hideMark/>
          </w:tcPr>
          <w:p w14:paraId="1C499A0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 </w:t>
            </w:r>
          </w:p>
        </w:tc>
        <w:tc>
          <w:tcPr>
            <w:tcW w:w="1630" w:type="dxa"/>
            <w:tcBorders>
              <w:top w:val="nil"/>
              <w:left w:val="nil"/>
              <w:bottom w:val="single" w:sz="4" w:space="0" w:color="auto"/>
              <w:right w:val="single" w:sz="4" w:space="0" w:color="auto"/>
            </w:tcBorders>
            <w:shd w:val="clear" w:color="000000" w:fill="auto"/>
            <w:noWrap/>
            <w:vAlign w:val="center"/>
            <w:hideMark/>
          </w:tcPr>
          <w:p w14:paraId="4EA79CB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1,400.00 </w:t>
            </w:r>
          </w:p>
        </w:tc>
      </w:tr>
      <w:tr w:rsidR="006145FD" w:rsidRPr="006145FD" w14:paraId="1A5D605F"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856855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44122005</w:t>
            </w:r>
          </w:p>
        </w:tc>
        <w:tc>
          <w:tcPr>
            <w:tcW w:w="1806" w:type="dxa"/>
            <w:tcBorders>
              <w:top w:val="nil"/>
              <w:left w:val="nil"/>
              <w:bottom w:val="single" w:sz="4" w:space="0" w:color="auto"/>
              <w:right w:val="single" w:sz="4" w:space="0" w:color="auto"/>
            </w:tcBorders>
            <w:shd w:val="clear" w:color="000000" w:fill="auto"/>
            <w:vAlign w:val="center"/>
            <w:hideMark/>
          </w:tcPr>
          <w:p w14:paraId="6A46D8C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Cubiertas para revistas o libros</w:t>
            </w:r>
          </w:p>
        </w:tc>
        <w:tc>
          <w:tcPr>
            <w:tcW w:w="1222" w:type="dxa"/>
            <w:tcBorders>
              <w:top w:val="nil"/>
              <w:left w:val="nil"/>
              <w:bottom w:val="single" w:sz="4" w:space="0" w:color="auto"/>
              <w:right w:val="single" w:sz="4" w:space="0" w:color="auto"/>
            </w:tcBorders>
            <w:shd w:val="clear" w:color="000000" w:fill="auto"/>
            <w:noWrap/>
            <w:vAlign w:val="center"/>
            <w:hideMark/>
          </w:tcPr>
          <w:p w14:paraId="3AF68F7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1FEAFE9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w:t>
            </w:r>
          </w:p>
        </w:tc>
        <w:tc>
          <w:tcPr>
            <w:tcW w:w="1103" w:type="dxa"/>
            <w:tcBorders>
              <w:top w:val="nil"/>
              <w:left w:val="nil"/>
              <w:bottom w:val="single" w:sz="4" w:space="0" w:color="auto"/>
              <w:right w:val="single" w:sz="4" w:space="0" w:color="auto"/>
            </w:tcBorders>
            <w:shd w:val="clear" w:color="000000" w:fill="auto"/>
            <w:noWrap/>
            <w:vAlign w:val="center"/>
            <w:hideMark/>
          </w:tcPr>
          <w:p w14:paraId="15365E7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61D3EDF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7,800.00 </w:t>
            </w:r>
          </w:p>
        </w:tc>
      </w:tr>
      <w:tr w:rsidR="006145FD" w:rsidRPr="006145FD" w14:paraId="611D3CC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B46DA1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60121111</w:t>
            </w:r>
          </w:p>
        </w:tc>
        <w:tc>
          <w:tcPr>
            <w:tcW w:w="1806" w:type="dxa"/>
            <w:tcBorders>
              <w:top w:val="nil"/>
              <w:left w:val="nil"/>
              <w:bottom w:val="single" w:sz="4" w:space="0" w:color="auto"/>
              <w:right w:val="single" w:sz="4" w:space="0" w:color="auto"/>
            </w:tcBorders>
            <w:shd w:val="clear" w:color="000000" w:fill="auto"/>
            <w:vAlign w:val="center"/>
            <w:hideMark/>
          </w:tcPr>
          <w:p w14:paraId="3829FD2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Cartulina de sulfito</w:t>
            </w:r>
          </w:p>
        </w:tc>
        <w:tc>
          <w:tcPr>
            <w:tcW w:w="1222" w:type="dxa"/>
            <w:tcBorders>
              <w:top w:val="nil"/>
              <w:left w:val="nil"/>
              <w:bottom w:val="single" w:sz="4" w:space="0" w:color="auto"/>
              <w:right w:val="single" w:sz="4" w:space="0" w:color="auto"/>
            </w:tcBorders>
            <w:shd w:val="clear" w:color="000000" w:fill="auto"/>
            <w:noWrap/>
            <w:vAlign w:val="center"/>
            <w:hideMark/>
          </w:tcPr>
          <w:p w14:paraId="3DE07AC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Resma</w:t>
            </w:r>
          </w:p>
        </w:tc>
        <w:tc>
          <w:tcPr>
            <w:tcW w:w="1284" w:type="dxa"/>
            <w:tcBorders>
              <w:top w:val="nil"/>
              <w:left w:val="nil"/>
              <w:bottom w:val="single" w:sz="4" w:space="0" w:color="auto"/>
              <w:right w:val="single" w:sz="4" w:space="0" w:color="auto"/>
            </w:tcBorders>
            <w:shd w:val="clear" w:color="000000" w:fill="auto"/>
            <w:noWrap/>
            <w:vAlign w:val="center"/>
            <w:hideMark/>
          </w:tcPr>
          <w:p w14:paraId="67D23EE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07C47A1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 </w:t>
            </w:r>
          </w:p>
        </w:tc>
        <w:tc>
          <w:tcPr>
            <w:tcW w:w="1630" w:type="dxa"/>
            <w:tcBorders>
              <w:top w:val="nil"/>
              <w:left w:val="nil"/>
              <w:bottom w:val="single" w:sz="4" w:space="0" w:color="auto"/>
              <w:right w:val="single" w:sz="4" w:space="0" w:color="auto"/>
            </w:tcBorders>
            <w:shd w:val="clear" w:color="000000" w:fill="auto"/>
            <w:noWrap/>
            <w:vAlign w:val="center"/>
            <w:hideMark/>
          </w:tcPr>
          <w:p w14:paraId="178B969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3,500.00 </w:t>
            </w:r>
          </w:p>
        </w:tc>
      </w:tr>
      <w:tr w:rsidR="006145FD" w:rsidRPr="006145FD" w14:paraId="23B8851C"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9B280C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44122003</w:t>
            </w:r>
          </w:p>
        </w:tc>
        <w:tc>
          <w:tcPr>
            <w:tcW w:w="1806" w:type="dxa"/>
            <w:tcBorders>
              <w:top w:val="nil"/>
              <w:left w:val="nil"/>
              <w:bottom w:val="single" w:sz="4" w:space="0" w:color="auto"/>
              <w:right w:val="single" w:sz="4" w:space="0" w:color="auto"/>
            </w:tcBorders>
            <w:shd w:val="clear" w:color="000000" w:fill="auto"/>
            <w:vAlign w:val="center"/>
            <w:hideMark/>
          </w:tcPr>
          <w:p w14:paraId="1003393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Carpetas</w:t>
            </w:r>
          </w:p>
        </w:tc>
        <w:tc>
          <w:tcPr>
            <w:tcW w:w="1222" w:type="dxa"/>
            <w:tcBorders>
              <w:top w:val="nil"/>
              <w:left w:val="nil"/>
              <w:bottom w:val="single" w:sz="4" w:space="0" w:color="auto"/>
              <w:right w:val="single" w:sz="4" w:space="0" w:color="auto"/>
            </w:tcBorders>
            <w:shd w:val="clear" w:color="000000" w:fill="auto"/>
            <w:noWrap/>
            <w:vAlign w:val="center"/>
            <w:hideMark/>
          </w:tcPr>
          <w:p w14:paraId="66B7EF64"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3967B07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59E87BB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nil"/>
              <w:left w:val="nil"/>
              <w:bottom w:val="single" w:sz="4" w:space="0" w:color="auto"/>
              <w:right w:val="single" w:sz="4" w:space="0" w:color="auto"/>
            </w:tcBorders>
            <w:shd w:val="clear" w:color="000000" w:fill="auto"/>
            <w:noWrap/>
            <w:vAlign w:val="center"/>
            <w:hideMark/>
          </w:tcPr>
          <w:p w14:paraId="46E03E0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 </w:t>
            </w:r>
          </w:p>
        </w:tc>
      </w:tr>
      <w:tr w:rsidR="006145FD" w:rsidRPr="006145FD" w14:paraId="60AB1F6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8D7529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44122003</w:t>
            </w:r>
          </w:p>
        </w:tc>
        <w:tc>
          <w:tcPr>
            <w:tcW w:w="1806" w:type="dxa"/>
            <w:tcBorders>
              <w:top w:val="nil"/>
              <w:left w:val="nil"/>
              <w:bottom w:val="single" w:sz="4" w:space="0" w:color="auto"/>
              <w:right w:val="single" w:sz="4" w:space="0" w:color="auto"/>
            </w:tcBorders>
            <w:shd w:val="clear" w:color="000000" w:fill="auto"/>
            <w:vAlign w:val="center"/>
            <w:hideMark/>
          </w:tcPr>
          <w:p w14:paraId="77887FB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Carpetas</w:t>
            </w:r>
          </w:p>
        </w:tc>
        <w:tc>
          <w:tcPr>
            <w:tcW w:w="1222" w:type="dxa"/>
            <w:tcBorders>
              <w:top w:val="nil"/>
              <w:left w:val="nil"/>
              <w:bottom w:val="single" w:sz="4" w:space="0" w:color="auto"/>
              <w:right w:val="single" w:sz="4" w:space="0" w:color="auto"/>
            </w:tcBorders>
            <w:shd w:val="clear" w:color="000000" w:fill="auto"/>
            <w:noWrap/>
            <w:vAlign w:val="center"/>
            <w:hideMark/>
          </w:tcPr>
          <w:p w14:paraId="4A994C8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618B86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2D67CC9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510.00 </w:t>
            </w:r>
          </w:p>
        </w:tc>
        <w:tc>
          <w:tcPr>
            <w:tcW w:w="1630" w:type="dxa"/>
            <w:tcBorders>
              <w:top w:val="nil"/>
              <w:left w:val="nil"/>
              <w:bottom w:val="single" w:sz="4" w:space="0" w:color="auto"/>
              <w:right w:val="single" w:sz="4" w:space="0" w:color="auto"/>
            </w:tcBorders>
            <w:shd w:val="clear" w:color="000000" w:fill="auto"/>
            <w:noWrap/>
            <w:vAlign w:val="center"/>
            <w:hideMark/>
          </w:tcPr>
          <w:p w14:paraId="0221AB0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3,060.00 </w:t>
            </w:r>
          </w:p>
        </w:tc>
      </w:tr>
      <w:tr w:rsidR="006145FD" w:rsidRPr="006145FD" w14:paraId="02827D0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FDFC56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44122011</w:t>
            </w:r>
          </w:p>
        </w:tc>
        <w:tc>
          <w:tcPr>
            <w:tcW w:w="1806" w:type="dxa"/>
            <w:tcBorders>
              <w:top w:val="nil"/>
              <w:left w:val="nil"/>
              <w:bottom w:val="single" w:sz="4" w:space="0" w:color="auto"/>
              <w:right w:val="single" w:sz="4" w:space="0" w:color="auto"/>
            </w:tcBorders>
            <w:shd w:val="clear" w:color="000000" w:fill="auto"/>
            <w:vAlign w:val="center"/>
            <w:hideMark/>
          </w:tcPr>
          <w:p w14:paraId="66A4BFE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Folders</w:t>
            </w:r>
          </w:p>
        </w:tc>
        <w:tc>
          <w:tcPr>
            <w:tcW w:w="1222" w:type="dxa"/>
            <w:tcBorders>
              <w:top w:val="nil"/>
              <w:left w:val="nil"/>
              <w:bottom w:val="single" w:sz="4" w:space="0" w:color="auto"/>
              <w:right w:val="single" w:sz="4" w:space="0" w:color="auto"/>
            </w:tcBorders>
            <w:shd w:val="clear" w:color="000000" w:fill="auto"/>
            <w:noWrap/>
            <w:vAlign w:val="center"/>
            <w:hideMark/>
          </w:tcPr>
          <w:p w14:paraId="5962152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22D30B2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1560C78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310.00 </w:t>
            </w:r>
          </w:p>
        </w:tc>
        <w:tc>
          <w:tcPr>
            <w:tcW w:w="1630" w:type="dxa"/>
            <w:tcBorders>
              <w:top w:val="nil"/>
              <w:left w:val="nil"/>
              <w:bottom w:val="single" w:sz="4" w:space="0" w:color="auto"/>
              <w:right w:val="single" w:sz="4" w:space="0" w:color="auto"/>
            </w:tcBorders>
            <w:shd w:val="clear" w:color="000000" w:fill="auto"/>
            <w:noWrap/>
            <w:vAlign w:val="center"/>
            <w:hideMark/>
          </w:tcPr>
          <w:p w14:paraId="3CD2EAB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1,550.00 </w:t>
            </w:r>
          </w:p>
        </w:tc>
      </w:tr>
      <w:tr w:rsidR="006145FD" w:rsidRPr="006145FD" w14:paraId="450F85E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303C25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14111530</w:t>
            </w:r>
          </w:p>
        </w:tc>
        <w:tc>
          <w:tcPr>
            <w:tcW w:w="1806" w:type="dxa"/>
            <w:tcBorders>
              <w:top w:val="nil"/>
              <w:left w:val="nil"/>
              <w:bottom w:val="single" w:sz="4" w:space="0" w:color="auto"/>
              <w:right w:val="single" w:sz="4" w:space="0" w:color="auto"/>
            </w:tcBorders>
            <w:shd w:val="clear" w:color="000000" w:fill="auto"/>
            <w:vAlign w:val="center"/>
            <w:hideMark/>
          </w:tcPr>
          <w:p w14:paraId="2242ADE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de notas autoadhesivas</w:t>
            </w:r>
          </w:p>
        </w:tc>
        <w:tc>
          <w:tcPr>
            <w:tcW w:w="1222" w:type="dxa"/>
            <w:tcBorders>
              <w:top w:val="nil"/>
              <w:left w:val="nil"/>
              <w:bottom w:val="single" w:sz="4" w:space="0" w:color="auto"/>
              <w:right w:val="single" w:sz="4" w:space="0" w:color="auto"/>
            </w:tcBorders>
            <w:shd w:val="clear" w:color="000000" w:fill="auto"/>
            <w:noWrap/>
            <w:vAlign w:val="center"/>
            <w:hideMark/>
          </w:tcPr>
          <w:p w14:paraId="7315D61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7C367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w:t>
            </w:r>
          </w:p>
        </w:tc>
        <w:tc>
          <w:tcPr>
            <w:tcW w:w="1103" w:type="dxa"/>
            <w:tcBorders>
              <w:top w:val="nil"/>
              <w:left w:val="nil"/>
              <w:bottom w:val="single" w:sz="4" w:space="0" w:color="auto"/>
              <w:right w:val="single" w:sz="4" w:space="0" w:color="auto"/>
            </w:tcBorders>
            <w:shd w:val="clear" w:color="000000" w:fill="auto"/>
            <w:noWrap/>
            <w:vAlign w:val="center"/>
            <w:hideMark/>
          </w:tcPr>
          <w:p w14:paraId="0E74104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 </w:t>
            </w:r>
          </w:p>
        </w:tc>
        <w:tc>
          <w:tcPr>
            <w:tcW w:w="1630" w:type="dxa"/>
            <w:tcBorders>
              <w:top w:val="nil"/>
              <w:left w:val="nil"/>
              <w:bottom w:val="single" w:sz="4" w:space="0" w:color="auto"/>
              <w:right w:val="single" w:sz="4" w:space="0" w:color="auto"/>
            </w:tcBorders>
            <w:shd w:val="clear" w:color="000000" w:fill="auto"/>
            <w:noWrap/>
            <w:vAlign w:val="center"/>
            <w:hideMark/>
          </w:tcPr>
          <w:p w14:paraId="15A0635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2D352CD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F91AAF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1258A5B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6DDA2B2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65B76B6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48A083F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510.00 </w:t>
            </w:r>
          </w:p>
        </w:tc>
        <w:tc>
          <w:tcPr>
            <w:tcW w:w="1630" w:type="dxa"/>
            <w:tcBorders>
              <w:top w:val="nil"/>
              <w:left w:val="nil"/>
              <w:bottom w:val="single" w:sz="4" w:space="0" w:color="auto"/>
              <w:right w:val="single" w:sz="4" w:space="0" w:color="auto"/>
            </w:tcBorders>
            <w:shd w:val="clear" w:color="000000" w:fill="auto"/>
            <w:noWrap/>
            <w:vAlign w:val="center"/>
            <w:hideMark/>
          </w:tcPr>
          <w:p w14:paraId="50F39F5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3,060.00 </w:t>
            </w:r>
          </w:p>
        </w:tc>
      </w:tr>
      <w:tr w:rsidR="006145FD" w:rsidRPr="006145FD" w14:paraId="30A67DF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C070D1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658D763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7EFD97A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61B0339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3FB90CB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392A8E6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2,340.00 </w:t>
            </w:r>
          </w:p>
        </w:tc>
      </w:tr>
      <w:tr w:rsidR="006145FD" w:rsidRPr="006145FD" w14:paraId="44C25E52"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E3AE6B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34B2A61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449BB56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248BD8F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241012D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17AF8D0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2,340.00 </w:t>
            </w:r>
          </w:p>
        </w:tc>
      </w:tr>
      <w:tr w:rsidR="006145FD" w:rsidRPr="006145FD" w14:paraId="1A9C3D39" w14:textId="77777777" w:rsidTr="00A7005B">
        <w:trPr>
          <w:trHeight w:val="193"/>
        </w:trPr>
        <w:tc>
          <w:tcPr>
            <w:tcW w:w="1544" w:type="dxa"/>
            <w:tcBorders>
              <w:top w:val="nil"/>
              <w:left w:val="nil"/>
              <w:bottom w:val="nil"/>
              <w:right w:val="nil"/>
            </w:tcBorders>
            <w:shd w:val="clear" w:color="auto" w:fill="auto"/>
            <w:noWrap/>
            <w:vAlign w:val="center"/>
            <w:hideMark/>
          </w:tcPr>
          <w:p w14:paraId="6FA957A3"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E93FEFA"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EA992E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A75E988"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488CEE0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61948AC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55,790.00 </w:t>
            </w:r>
          </w:p>
        </w:tc>
      </w:tr>
      <w:tr w:rsidR="006145FD" w:rsidRPr="006145FD" w14:paraId="422ADE10" w14:textId="77777777" w:rsidTr="00A7005B">
        <w:trPr>
          <w:trHeight w:val="193"/>
        </w:trPr>
        <w:tc>
          <w:tcPr>
            <w:tcW w:w="1544" w:type="dxa"/>
            <w:tcBorders>
              <w:top w:val="nil"/>
              <w:left w:val="nil"/>
              <w:bottom w:val="nil"/>
              <w:right w:val="nil"/>
            </w:tcBorders>
            <w:shd w:val="clear" w:color="auto" w:fill="auto"/>
            <w:noWrap/>
            <w:vAlign w:val="center"/>
            <w:hideMark/>
          </w:tcPr>
          <w:p w14:paraId="76E57A23"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C8B8706"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FC7EA30"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3701AB0"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5EBCB777"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08D72ECB" w14:textId="77777777" w:rsidR="003A78B7" w:rsidRPr="006145FD" w:rsidRDefault="003A78B7" w:rsidP="003A78B7">
            <w:pPr>
              <w:widowControl/>
              <w:autoSpaceDE/>
              <w:autoSpaceDN/>
              <w:rPr>
                <w:color w:val="767171"/>
                <w:sz w:val="20"/>
                <w:szCs w:val="20"/>
                <w:lang w:eastAsia="es-DO"/>
              </w:rPr>
            </w:pPr>
          </w:p>
        </w:tc>
      </w:tr>
      <w:tr w:rsidR="006145FD" w:rsidRPr="006145FD" w14:paraId="51E2363C"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0195EE1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6FDCDAB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06BFE5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0AD9A25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5A34B9D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33C9703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717F78A6"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6E47703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CARTUCHOS</w:t>
            </w:r>
          </w:p>
        </w:tc>
        <w:tc>
          <w:tcPr>
            <w:tcW w:w="1806" w:type="dxa"/>
            <w:tcBorders>
              <w:top w:val="nil"/>
              <w:left w:val="nil"/>
              <w:bottom w:val="single" w:sz="8" w:space="0" w:color="auto"/>
              <w:right w:val="single" w:sz="8" w:space="0" w:color="auto"/>
            </w:tcBorders>
            <w:shd w:val="clear" w:color="auto" w:fill="auto"/>
            <w:noWrap/>
            <w:vAlign w:val="center"/>
            <w:hideMark/>
          </w:tcPr>
          <w:p w14:paraId="45A9C93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TONER Y CARTUCHOS PARA IMPRESORAS</w:t>
            </w:r>
          </w:p>
        </w:tc>
        <w:tc>
          <w:tcPr>
            <w:tcW w:w="1222" w:type="dxa"/>
            <w:tcBorders>
              <w:top w:val="nil"/>
              <w:left w:val="nil"/>
              <w:bottom w:val="single" w:sz="8" w:space="0" w:color="auto"/>
              <w:right w:val="single" w:sz="8" w:space="0" w:color="auto"/>
            </w:tcBorders>
            <w:shd w:val="clear" w:color="auto" w:fill="auto"/>
            <w:noWrap/>
            <w:vAlign w:val="center"/>
            <w:hideMark/>
          </w:tcPr>
          <w:p w14:paraId="1D9878E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7D6210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36302EF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7187601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3039A38"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2446E0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563D771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0F0E1C2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01-06-2021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B59B3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2B4D876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584F3DD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367533AE"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C405CF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C3C3F7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E5C4F5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265C879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6CB3EB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7E30F00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18DDED6"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94C6CD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3F8F4D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50D48E9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03-06-2021</w:t>
            </w:r>
          </w:p>
        </w:tc>
        <w:tc>
          <w:tcPr>
            <w:tcW w:w="1284" w:type="dxa"/>
            <w:vMerge/>
            <w:tcBorders>
              <w:top w:val="nil"/>
              <w:left w:val="single" w:sz="8" w:space="0" w:color="auto"/>
              <w:bottom w:val="single" w:sz="8" w:space="0" w:color="auto"/>
              <w:right w:val="single" w:sz="8" w:space="0" w:color="auto"/>
            </w:tcBorders>
            <w:vAlign w:val="center"/>
            <w:hideMark/>
          </w:tcPr>
          <w:p w14:paraId="056E9464"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7E3F84E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65D9DA05"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8E42C50"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AAA9C9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E465FF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5CDB698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686C5D1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03C67F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486E41EE"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2CFACB34" w14:textId="77777777" w:rsidTr="00A7005B">
        <w:trPr>
          <w:trHeight w:val="193"/>
        </w:trPr>
        <w:tc>
          <w:tcPr>
            <w:tcW w:w="1544" w:type="dxa"/>
            <w:tcBorders>
              <w:top w:val="nil"/>
              <w:left w:val="nil"/>
              <w:bottom w:val="nil"/>
              <w:right w:val="nil"/>
            </w:tcBorders>
            <w:shd w:val="clear" w:color="auto" w:fill="auto"/>
            <w:noWrap/>
            <w:vAlign w:val="center"/>
            <w:hideMark/>
          </w:tcPr>
          <w:p w14:paraId="7484E5A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96A5943"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FEF17E8"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27524C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311C0B0"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B19EF35" w14:textId="77777777" w:rsidR="003A78B7" w:rsidRPr="006145FD" w:rsidRDefault="003A78B7" w:rsidP="003A78B7">
            <w:pPr>
              <w:widowControl/>
              <w:autoSpaceDE/>
              <w:autoSpaceDN/>
              <w:rPr>
                <w:color w:val="767171"/>
                <w:sz w:val="20"/>
                <w:szCs w:val="20"/>
                <w:lang w:eastAsia="es-DO"/>
              </w:rPr>
            </w:pPr>
          </w:p>
        </w:tc>
      </w:tr>
      <w:tr w:rsidR="006145FD" w:rsidRPr="006145FD" w14:paraId="46864171"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2C52429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6AD247C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2018160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5711CCB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60E6FE2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18B0825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53911F3D"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789581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5B05C54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076EC50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3F88B3B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7A646DF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79DAA24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7,500.00 </w:t>
            </w:r>
          </w:p>
        </w:tc>
      </w:tr>
      <w:tr w:rsidR="006145FD" w:rsidRPr="006145FD" w14:paraId="1C25792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1685B1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1B7AC1A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4F6487D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EBB92A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5CF6603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72D623B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0A5CD50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4A68EA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64BCB98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37261D6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C41C19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11ACB64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29D9249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5BE9F88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66514C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0EDC039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2981BEA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17AB7A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0BE425A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4A8498E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5049A36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9F1535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7A176F8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701E3A9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2BBE8F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0DE5014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256FE24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0687C6F2"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40F655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4DAE8A4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3BFC7674"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F5908B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75B1619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30FA1F1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78D3A909"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1E7E29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lastRenderedPageBreak/>
              <w:t>44103103</w:t>
            </w:r>
          </w:p>
        </w:tc>
        <w:tc>
          <w:tcPr>
            <w:tcW w:w="1806" w:type="dxa"/>
            <w:tcBorders>
              <w:top w:val="nil"/>
              <w:left w:val="nil"/>
              <w:bottom w:val="single" w:sz="4" w:space="0" w:color="auto"/>
              <w:right w:val="single" w:sz="4" w:space="0" w:color="auto"/>
            </w:tcBorders>
            <w:shd w:val="clear" w:color="000000" w:fill="auto"/>
            <w:vAlign w:val="center"/>
            <w:hideMark/>
          </w:tcPr>
          <w:p w14:paraId="57EDA3C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52B12E6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24F3F0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6532B0A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64B1173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10ED6F2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B08B03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475DD24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7558B79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7883F3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70ED607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5,600.00 </w:t>
            </w:r>
          </w:p>
        </w:tc>
        <w:tc>
          <w:tcPr>
            <w:tcW w:w="1630" w:type="dxa"/>
            <w:tcBorders>
              <w:top w:val="nil"/>
              <w:left w:val="nil"/>
              <w:bottom w:val="single" w:sz="4" w:space="0" w:color="auto"/>
              <w:right w:val="single" w:sz="4" w:space="0" w:color="auto"/>
            </w:tcBorders>
            <w:shd w:val="clear" w:color="000000" w:fill="auto"/>
            <w:noWrap/>
            <w:vAlign w:val="center"/>
            <w:hideMark/>
          </w:tcPr>
          <w:p w14:paraId="5D9AA65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11,200.00 </w:t>
            </w:r>
          </w:p>
        </w:tc>
      </w:tr>
      <w:tr w:rsidR="006145FD" w:rsidRPr="006145FD" w14:paraId="55D34B1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FCD8FB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0C1059C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6A519EA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583F772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15CC00B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23,010.00 </w:t>
            </w:r>
          </w:p>
        </w:tc>
        <w:tc>
          <w:tcPr>
            <w:tcW w:w="1630" w:type="dxa"/>
            <w:tcBorders>
              <w:top w:val="nil"/>
              <w:left w:val="nil"/>
              <w:bottom w:val="single" w:sz="4" w:space="0" w:color="auto"/>
              <w:right w:val="single" w:sz="4" w:space="0" w:color="auto"/>
            </w:tcBorders>
            <w:shd w:val="clear" w:color="000000" w:fill="auto"/>
            <w:noWrap/>
            <w:vAlign w:val="center"/>
            <w:hideMark/>
          </w:tcPr>
          <w:p w14:paraId="4E455B7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23,010.00 </w:t>
            </w:r>
          </w:p>
        </w:tc>
      </w:tr>
      <w:tr w:rsidR="006145FD" w:rsidRPr="006145FD" w14:paraId="291E942A"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5F456D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29B3893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67A49F8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318A05D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170F019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1,500.00 </w:t>
            </w:r>
          </w:p>
        </w:tc>
        <w:tc>
          <w:tcPr>
            <w:tcW w:w="1630" w:type="dxa"/>
            <w:tcBorders>
              <w:top w:val="nil"/>
              <w:left w:val="nil"/>
              <w:bottom w:val="single" w:sz="4" w:space="0" w:color="auto"/>
              <w:right w:val="single" w:sz="4" w:space="0" w:color="auto"/>
            </w:tcBorders>
            <w:shd w:val="clear" w:color="000000" w:fill="auto"/>
            <w:noWrap/>
            <w:vAlign w:val="center"/>
            <w:hideMark/>
          </w:tcPr>
          <w:p w14:paraId="35BCDAB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3,000.00 </w:t>
            </w:r>
          </w:p>
        </w:tc>
      </w:tr>
      <w:tr w:rsidR="006145FD" w:rsidRPr="006145FD" w14:paraId="6CA4FBA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526DD4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0F030A3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02AAABC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88CD10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7D3CBEC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c>
          <w:tcPr>
            <w:tcW w:w="1630" w:type="dxa"/>
            <w:tcBorders>
              <w:top w:val="nil"/>
              <w:left w:val="nil"/>
              <w:bottom w:val="single" w:sz="4" w:space="0" w:color="auto"/>
              <w:right w:val="single" w:sz="4" w:space="0" w:color="auto"/>
            </w:tcBorders>
            <w:shd w:val="clear" w:color="000000" w:fill="auto"/>
            <w:noWrap/>
            <w:vAlign w:val="center"/>
            <w:hideMark/>
          </w:tcPr>
          <w:p w14:paraId="1E70E8F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 </w:t>
            </w:r>
          </w:p>
        </w:tc>
      </w:tr>
      <w:tr w:rsidR="006145FD" w:rsidRPr="006145FD" w14:paraId="0018C059" w14:textId="77777777" w:rsidTr="00A7005B">
        <w:trPr>
          <w:trHeight w:val="193"/>
        </w:trPr>
        <w:tc>
          <w:tcPr>
            <w:tcW w:w="1544" w:type="dxa"/>
            <w:tcBorders>
              <w:top w:val="nil"/>
              <w:left w:val="nil"/>
              <w:bottom w:val="nil"/>
              <w:right w:val="nil"/>
            </w:tcBorders>
            <w:shd w:val="clear" w:color="auto" w:fill="auto"/>
            <w:noWrap/>
            <w:vAlign w:val="center"/>
            <w:hideMark/>
          </w:tcPr>
          <w:p w14:paraId="105725EA"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A563960"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8E420FE"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2D299B3"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245F314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72F36FE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100,110.00 </w:t>
            </w:r>
          </w:p>
        </w:tc>
      </w:tr>
      <w:tr w:rsidR="006145FD" w:rsidRPr="006145FD" w14:paraId="6A60F48D" w14:textId="77777777" w:rsidTr="00A7005B">
        <w:trPr>
          <w:trHeight w:val="193"/>
        </w:trPr>
        <w:tc>
          <w:tcPr>
            <w:tcW w:w="1544" w:type="dxa"/>
            <w:tcBorders>
              <w:top w:val="nil"/>
              <w:left w:val="nil"/>
              <w:bottom w:val="nil"/>
              <w:right w:val="nil"/>
            </w:tcBorders>
            <w:shd w:val="clear" w:color="auto" w:fill="auto"/>
            <w:noWrap/>
            <w:vAlign w:val="center"/>
            <w:hideMark/>
          </w:tcPr>
          <w:p w14:paraId="5097B820"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77F7A64"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08742D8"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01C1D42"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519B16B6"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5C324A0" w14:textId="77777777" w:rsidR="003A78B7" w:rsidRPr="006145FD" w:rsidRDefault="003A78B7" w:rsidP="003A78B7">
            <w:pPr>
              <w:widowControl/>
              <w:autoSpaceDE/>
              <w:autoSpaceDN/>
              <w:rPr>
                <w:color w:val="767171"/>
                <w:sz w:val="20"/>
                <w:szCs w:val="20"/>
                <w:lang w:eastAsia="es-DO"/>
              </w:rPr>
            </w:pPr>
          </w:p>
        </w:tc>
      </w:tr>
      <w:tr w:rsidR="006145FD" w:rsidRPr="006145FD" w14:paraId="4847A87D"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492AAA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29AA867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0DF45D7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72B3665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676A00F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68B3797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7350103F"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0017B09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E INSUMOS</w:t>
            </w:r>
          </w:p>
        </w:tc>
        <w:tc>
          <w:tcPr>
            <w:tcW w:w="1806" w:type="dxa"/>
            <w:tcBorders>
              <w:top w:val="nil"/>
              <w:left w:val="nil"/>
              <w:bottom w:val="single" w:sz="8" w:space="0" w:color="auto"/>
              <w:right w:val="single" w:sz="8" w:space="0" w:color="auto"/>
            </w:tcBorders>
            <w:shd w:val="clear" w:color="auto" w:fill="auto"/>
            <w:noWrap/>
            <w:vAlign w:val="center"/>
            <w:hideMark/>
          </w:tcPr>
          <w:p w14:paraId="27DE108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DE LIMPIEZA E INSUMO DE COCINA</w:t>
            </w:r>
          </w:p>
        </w:tc>
        <w:tc>
          <w:tcPr>
            <w:tcW w:w="1222" w:type="dxa"/>
            <w:tcBorders>
              <w:top w:val="nil"/>
              <w:left w:val="nil"/>
              <w:bottom w:val="single" w:sz="8" w:space="0" w:color="auto"/>
              <w:right w:val="single" w:sz="8" w:space="0" w:color="auto"/>
            </w:tcBorders>
            <w:shd w:val="clear" w:color="auto" w:fill="auto"/>
            <w:noWrap/>
            <w:vAlign w:val="center"/>
            <w:hideMark/>
          </w:tcPr>
          <w:p w14:paraId="0D2DFBE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38262FC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2C04A59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49523F3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469BEA3"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18C36F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5B25D27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5508CBB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20-05-2021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D7B2DA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099420A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12B5D2EE"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70FE8FA9"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7C36CA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F2CED2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6993F0B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6B86E27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0A9DED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7FD6DD8E"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4D64A8E"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0DA48F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12F293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094C0C7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22-05-2021</w:t>
            </w:r>
          </w:p>
        </w:tc>
        <w:tc>
          <w:tcPr>
            <w:tcW w:w="1284" w:type="dxa"/>
            <w:vMerge/>
            <w:tcBorders>
              <w:top w:val="nil"/>
              <w:left w:val="single" w:sz="8" w:space="0" w:color="auto"/>
              <w:bottom w:val="single" w:sz="8" w:space="0" w:color="auto"/>
              <w:right w:val="single" w:sz="8" w:space="0" w:color="auto"/>
            </w:tcBorders>
            <w:vAlign w:val="center"/>
            <w:hideMark/>
          </w:tcPr>
          <w:p w14:paraId="458674D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23D320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10B46D6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5956E597"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BF71BA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1EBB4A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A7E10E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115A7A0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707524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4EEC466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C98248A" w14:textId="77777777" w:rsidTr="00A7005B">
        <w:trPr>
          <w:trHeight w:val="193"/>
        </w:trPr>
        <w:tc>
          <w:tcPr>
            <w:tcW w:w="1544" w:type="dxa"/>
            <w:tcBorders>
              <w:top w:val="nil"/>
              <w:left w:val="nil"/>
              <w:bottom w:val="nil"/>
              <w:right w:val="nil"/>
            </w:tcBorders>
            <w:shd w:val="clear" w:color="auto" w:fill="auto"/>
            <w:noWrap/>
            <w:vAlign w:val="center"/>
            <w:hideMark/>
          </w:tcPr>
          <w:p w14:paraId="75B2C6D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6822E85"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B3F820E"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E6D0F7B"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8F7A497"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F723CED" w14:textId="77777777" w:rsidR="003A78B7" w:rsidRPr="006145FD" w:rsidRDefault="003A78B7" w:rsidP="003A78B7">
            <w:pPr>
              <w:widowControl/>
              <w:autoSpaceDE/>
              <w:autoSpaceDN/>
              <w:rPr>
                <w:color w:val="767171"/>
                <w:sz w:val="20"/>
                <w:szCs w:val="20"/>
                <w:lang w:eastAsia="es-DO"/>
              </w:rPr>
            </w:pPr>
          </w:p>
        </w:tc>
      </w:tr>
      <w:tr w:rsidR="006145FD" w:rsidRPr="006145FD" w14:paraId="13C09172"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23BEB72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6685E25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3948BE6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36BE5CD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3FFCD75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61DDC44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0FF11AA9"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D98833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50201706</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3EEF267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Café</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77A4116D"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6C3D6D2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0B9109A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562CCE3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8,000.00 </w:t>
            </w:r>
          </w:p>
        </w:tc>
      </w:tr>
      <w:tr w:rsidR="006145FD" w:rsidRPr="006145FD" w14:paraId="78DE6BC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F987BB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50161509</w:t>
            </w:r>
          </w:p>
        </w:tc>
        <w:tc>
          <w:tcPr>
            <w:tcW w:w="1806" w:type="dxa"/>
            <w:tcBorders>
              <w:top w:val="nil"/>
              <w:left w:val="nil"/>
              <w:bottom w:val="single" w:sz="4" w:space="0" w:color="auto"/>
              <w:right w:val="single" w:sz="4" w:space="0" w:color="auto"/>
            </w:tcBorders>
            <w:shd w:val="clear" w:color="000000" w:fill="auto"/>
            <w:vAlign w:val="center"/>
            <w:hideMark/>
          </w:tcPr>
          <w:p w14:paraId="07CF0FC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Azucares naturales o productos endulzantes</w:t>
            </w:r>
          </w:p>
        </w:tc>
        <w:tc>
          <w:tcPr>
            <w:tcW w:w="1222" w:type="dxa"/>
            <w:tcBorders>
              <w:top w:val="nil"/>
              <w:left w:val="nil"/>
              <w:bottom w:val="single" w:sz="4" w:space="0" w:color="auto"/>
              <w:right w:val="single" w:sz="4" w:space="0" w:color="auto"/>
            </w:tcBorders>
            <w:shd w:val="clear" w:color="000000" w:fill="auto"/>
            <w:noWrap/>
            <w:vAlign w:val="center"/>
            <w:hideMark/>
          </w:tcPr>
          <w:p w14:paraId="2D9CCEC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73B6B7A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10</w:t>
            </w:r>
          </w:p>
        </w:tc>
        <w:tc>
          <w:tcPr>
            <w:tcW w:w="1103" w:type="dxa"/>
            <w:tcBorders>
              <w:top w:val="nil"/>
              <w:left w:val="nil"/>
              <w:bottom w:val="single" w:sz="4" w:space="0" w:color="auto"/>
              <w:right w:val="single" w:sz="4" w:space="0" w:color="auto"/>
            </w:tcBorders>
            <w:shd w:val="clear" w:color="000000" w:fill="auto"/>
            <w:noWrap/>
            <w:vAlign w:val="center"/>
            <w:hideMark/>
          </w:tcPr>
          <w:p w14:paraId="43B0ADC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 </w:t>
            </w:r>
          </w:p>
        </w:tc>
        <w:tc>
          <w:tcPr>
            <w:tcW w:w="1630" w:type="dxa"/>
            <w:tcBorders>
              <w:top w:val="nil"/>
              <w:left w:val="nil"/>
              <w:bottom w:val="single" w:sz="4" w:space="0" w:color="auto"/>
              <w:right w:val="single" w:sz="4" w:space="0" w:color="auto"/>
            </w:tcBorders>
            <w:shd w:val="clear" w:color="000000" w:fill="auto"/>
            <w:noWrap/>
            <w:vAlign w:val="center"/>
            <w:hideMark/>
          </w:tcPr>
          <w:p w14:paraId="6C078DF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1,700.00 </w:t>
            </w:r>
          </w:p>
        </w:tc>
      </w:tr>
      <w:tr w:rsidR="006145FD" w:rsidRPr="006145FD" w14:paraId="21245DDC"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7D8FDA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50201710</w:t>
            </w:r>
          </w:p>
        </w:tc>
        <w:tc>
          <w:tcPr>
            <w:tcW w:w="1806" w:type="dxa"/>
            <w:tcBorders>
              <w:top w:val="nil"/>
              <w:left w:val="nil"/>
              <w:bottom w:val="single" w:sz="4" w:space="0" w:color="auto"/>
              <w:right w:val="single" w:sz="4" w:space="0" w:color="auto"/>
            </w:tcBorders>
            <w:shd w:val="clear" w:color="000000" w:fill="auto"/>
            <w:vAlign w:val="center"/>
            <w:hideMark/>
          </w:tcPr>
          <w:p w14:paraId="2A885D4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Té de hoja</w:t>
            </w:r>
          </w:p>
        </w:tc>
        <w:tc>
          <w:tcPr>
            <w:tcW w:w="1222" w:type="dxa"/>
            <w:tcBorders>
              <w:top w:val="nil"/>
              <w:left w:val="nil"/>
              <w:bottom w:val="single" w:sz="4" w:space="0" w:color="auto"/>
              <w:right w:val="single" w:sz="4" w:space="0" w:color="auto"/>
            </w:tcBorders>
            <w:shd w:val="clear" w:color="000000" w:fill="auto"/>
            <w:noWrap/>
            <w:vAlign w:val="center"/>
            <w:hideMark/>
          </w:tcPr>
          <w:p w14:paraId="4C6ED2D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529C6E5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56418AF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 </w:t>
            </w:r>
          </w:p>
        </w:tc>
        <w:tc>
          <w:tcPr>
            <w:tcW w:w="1630" w:type="dxa"/>
            <w:tcBorders>
              <w:top w:val="nil"/>
              <w:left w:val="nil"/>
              <w:bottom w:val="single" w:sz="4" w:space="0" w:color="auto"/>
              <w:right w:val="single" w:sz="4" w:space="0" w:color="auto"/>
            </w:tcBorders>
            <w:shd w:val="clear" w:color="000000" w:fill="auto"/>
            <w:noWrap/>
            <w:vAlign w:val="center"/>
            <w:hideMark/>
          </w:tcPr>
          <w:p w14:paraId="2B7E237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r>
      <w:tr w:rsidR="006145FD" w:rsidRPr="006145FD" w14:paraId="0CD5EB9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B31868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50201710</w:t>
            </w:r>
          </w:p>
        </w:tc>
        <w:tc>
          <w:tcPr>
            <w:tcW w:w="1806" w:type="dxa"/>
            <w:tcBorders>
              <w:top w:val="nil"/>
              <w:left w:val="nil"/>
              <w:bottom w:val="single" w:sz="4" w:space="0" w:color="auto"/>
              <w:right w:val="single" w:sz="4" w:space="0" w:color="auto"/>
            </w:tcBorders>
            <w:shd w:val="clear" w:color="000000" w:fill="auto"/>
            <w:vAlign w:val="center"/>
            <w:hideMark/>
          </w:tcPr>
          <w:p w14:paraId="0602DF6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Té de hoja</w:t>
            </w:r>
          </w:p>
        </w:tc>
        <w:tc>
          <w:tcPr>
            <w:tcW w:w="1222" w:type="dxa"/>
            <w:tcBorders>
              <w:top w:val="nil"/>
              <w:left w:val="nil"/>
              <w:bottom w:val="single" w:sz="4" w:space="0" w:color="auto"/>
              <w:right w:val="single" w:sz="4" w:space="0" w:color="auto"/>
            </w:tcBorders>
            <w:shd w:val="clear" w:color="000000" w:fill="auto"/>
            <w:noWrap/>
            <w:vAlign w:val="center"/>
            <w:hideMark/>
          </w:tcPr>
          <w:p w14:paraId="3742588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074A02A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D54F74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 </w:t>
            </w:r>
          </w:p>
        </w:tc>
        <w:tc>
          <w:tcPr>
            <w:tcW w:w="1630" w:type="dxa"/>
            <w:tcBorders>
              <w:top w:val="nil"/>
              <w:left w:val="nil"/>
              <w:bottom w:val="single" w:sz="4" w:space="0" w:color="auto"/>
              <w:right w:val="single" w:sz="4" w:space="0" w:color="auto"/>
            </w:tcBorders>
            <w:shd w:val="clear" w:color="000000" w:fill="auto"/>
            <w:noWrap/>
            <w:vAlign w:val="center"/>
            <w:hideMark/>
          </w:tcPr>
          <w:p w14:paraId="7F9EDEC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r>
      <w:tr w:rsidR="006145FD" w:rsidRPr="006145FD" w14:paraId="37476AB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5BBAB3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24111503</w:t>
            </w:r>
          </w:p>
        </w:tc>
        <w:tc>
          <w:tcPr>
            <w:tcW w:w="1806" w:type="dxa"/>
            <w:tcBorders>
              <w:top w:val="nil"/>
              <w:left w:val="nil"/>
              <w:bottom w:val="single" w:sz="4" w:space="0" w:color="auto"/>
              <w:right w:val="single" w:sz="4" w:space="0" w:color="auto"/>
            </w:tcBorders>
            <w:shd w:val="clear" w:color="000000" w:fill="auto"/>
            <w:vAlign w:val="center"/>
            <w:hideMark/>
          </w:tcPr>
          <w:p w14:paraId="0BA5238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Bolsas plásticas</w:t>
            </w:r>
          </w:p>
        </w:tc>
        <w:tc>
          <w:tcPr>
            <w:tcW w:w="1222" w:type="dxa"/>
            <w:tcBorders>
              <w:top w:val="nil"/>
              <w:left w:val="nil"/>
              <w:bottom w:val="single" w:sz="4" w:space="0" w:color="auto"/>
              <w:right w:val="single" w:sz="4" w:space="0" w:color="auto"/>
            </w:tcBorders>
            <w:shd w:val="clear" w:color="000000" w:fill="auto"/>
            <w:noWrap/>
            <w:vAlign w:val="center"/>
            <w:hideMark/>
          </w:tcPr>
          <w:p w14:paraId="59506F6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7DCF4E5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14FE0E3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130.00 </w:t>
            </w:r>
          </w:p>
        </w:tc>
        <w:tc>
          <w:tcPr>
            <w:tcW w:w="1630" w:type="dxa"/>
            <w:tcBorders>
              <w:top w:val="nil"/>
              <w:left w:val="nil"/>
              <w:bottom w:val="single" w:sz="4" w:space="0" w:color="auto"/>
              <w:right w:val="single" w:sz="4" w:space="0" w:color="auto"/>
            </w:tcBorders>
            <w:shd w:val="clear" w:color="000000" w:fill="auto"/>
            <w:noWrap/>
            <w:vAlign w:val="center"/>
            <w:hideMark/>
          </w:tcPr>
          <w:p w14:paraId="71752CD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650.00 </w:t>
            </w:r>
          </w:p>
        </w:tc>
      </w:tr>
      <w:tr w:rsidR="006145FD" w:rsidRPr="006145FD" w14:paraId="142FDDC4"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9D694B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24111503</w:t>
            </w:r>
          </w:p>
        </w:tc>
        <w:tc>
          <w:tcPr>
            <w:tcW w:w="1806" w:type="dxa"/>
            <w:tcBorders>
              <w:top w:val="nil"/>
              <w:left w:val="nil"/>
              <w:bottom w:val="single" w:sz="4" w:space="0" w:color="auto"/>
              <w:right w:val="single" w:sz="4" w:space="0" w:color="auto"/>
            </w:tcBorders>
            <w:shd w:val="clear" w:color="000000" w:fill="auto"/>
            <w:vAlign w:val="center"/>
            <w:hideMark/>
          </w:tcPr>
          <w:p w14:paraId="481462A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Bolsas plásticas</w:t>
            </w:r>
          </w:p>
        </w:tc>
        <w:tc>
          <w:tcPr>
            <w:tcW w:w="1222" w:type="dxa"/>
            <w:tcBorders>
              <w:top w:val="nil"/>
              <w:left w:val="nil"/>
              <w:bottom w:val="single" w:sz="4" w:space="0" w:color="auto"/>
              <w:right w:val="single" w:sz="4" w:space="0" w:color="auto"/>
            </w:tcBorders>
            <w:shd w:val="clear" w:color="000000" w:fill="auto"/>
            <w:noWrap/>
            <w:vAlign w:val="center"/>
            <w:hideMark/>
          </w:tcPr>
          <w:p w14:paraId="5119C4F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64A6DE5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70ACDE4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600.00 </w:t>
            </w:r>
          </w:p>
        </w:tc>
        <w:tc>
          <w:tcPr>
            <w:tcW w:w="1630" w:type="dxa"/>
            <w:tcBorders>
              <w:top w:val="nil"/>
              <w:left w:val="nil"/>
              <w:bottom w:val="single" w:sz="4" w:space="0" w:color="auto"/>
              <w:right w:val="single" w:sz="4" w:space="0" w:color="auto"/>
            </w:tcBorders>
            <w:shd w:val="clear" w:color="000000" w:fill="auto"/>
            <w:noWrap/>
            <w:vAlign w:val="center"/>
            <w:hideMark/>
          </w:tcPr>
          <w:p w14:paraId="32D799B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1,800.00 </w:t>
            </w:r>
          </w:p>
        </w:tc>
      </w:tr>
      <w:tr w:rsidR="006145FD" w:rsidRPr="006145FD" w14:paraId="296AA55A"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B5B601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50161510</w:t>
            </w:r>
          </w:p>
        </w:tc>
        <w:tc>
          <w:tcPr>
            <w:tcW w:w="1806" w:type="dxa"/>
            <w:tcBorders>
              <w:top w:val="nil"/>
              <w:left w:val="nil"/>
              <w:bottom w:val="single" w:sz="4" w:space="0" w:color="auto"/>
              <w:right w:val="single" w:sz="4" w:space="0" w:color="auto"/>
            </w:tcBorders>
            <w:shd w:val="clear" w:color="000000" w:fill="auto"/>
            <w:vAlign w:val="center"/>
            <w:hideMark/>
          </w:tcPr>
          <w:p w14:paraId="4B828C4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Endulzantes artificiales</w:t>
            </w:r>
          </w:p>
        </w:tc>
        <w:tc>
          <w:tcPr>
            <w:tcW w:w="1222" w:type="dxa"/>
            <w:tcBorders>
              <w:top w:val="nil"/>
              <w:left w:val="nil"/>
              <w:bottom w:val="single" w:sz="4" w:space="0" w:color="auto"/>
              <w:right w:val="single" w:sz="4" w:space="0" w:color="auto"/>
            </w:tcBorders>
            <w:shd w:val="clear" w:color="000000" w:fill="auto"/>
            <w:noWrap/>
            <w:vAlign w:val="center"/>
            <w:hideMark/>
          </w:tcPr>
          <w:p w14:paraId="6A4B660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699671F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4B9ECC8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1,100.00 </w:t>
            </w:r>
          </w:p>
        </w:tc>
        <w:tc>
          <w:tcPr>
            <w:tcW w:w="1630" w:type="dxa"/>
            <w:tcBorders>
              <w:top w:val="nil"/>
              <w:left w:val="nil"/>
              <w:bottom w:val="single" w:sz="4" w:space="0" w:color="auto"/>
              <w:right w:val="single" w:sz="4" w:space="0" w:color="auto"/>
            </w:tcBorders>
            <w:shd w:val="clear" w:color="000000" w:fill="auto"/>
            <w:noWrap/>
            <w:vAlign w:val="center"/>
            <w:hideMark/>
          </w:tcPr>
          <w:p w14:paraId="2619089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2,200.00 </w:t>
            </w:r>
          </w:p>
        </w:tc>
      </w:tr>
      <w:tr w:rsidR="006145FD" w:rsidRPr="006145FD" w14:paraId="5BB9F21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B563F2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46181504</w:t>
            </w:r>
          </w:p>
        </w:tc>
        <w:tc>
          <w:tcPr>
            <w:tcW w:w="1806" w:type="dxa"/>
            <w:tcBorders>
              <w:top w:val="nil"/>
              <w:left w:val="nil"/>
              <w:bottom w:val="single" w:sz="4" w:space="0" w:color="auto"/>
              <w:right w:val="single" w:sz="4" w:space="0" w:color="auto"/>
            </w:tcBorders>
            <w:shd w:val="clear" w:color="000000" w:fill="auto"/>
            <w:vAlign w:val="center"/>
            <w:hideMark/>
          </w:tcPr>
          <w:p w14:paraId="36C132E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Guantes de protección</w:t>
            </w:r>
          </w:p>
        </w:tc>
        <w:tc>
          <w:tcPr>
            <w:tcW w:w="1222" w:type="dxa"/>
            <w:tcBorders>
              <w:top w:val="nil"/>
              <w:left w:val="nil"/>
              <w:bottom w:val="single" w:sz="4" w:space="0" w:color="auto"/>
              <w:right w:val="single" w:sz="4" w:space="0" w:color="auto"/>
            </w:tcBorders>
            <w:shd w:val="clear" w:color="000000" w:fill="auto"/>
            <w:noWrap/>
            <w:vAlign w:val="center"/>
            <w:hideMark/>
          </w:tcPr>
          <w:p w14:paraId="2CCB88D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174D524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0C5B6F0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 </w:t>
            </w:r>
          </w:p>
        </w:tc>
        <w:tc>
          <w:tcPr>
            <w:tcW w:w="1630" w:type="dxa"/>
            <w:tcBorders>
              <w:top w:val="nil"/>
              <w:left w:val="nil"/>
              <w:bottom w:val="single" w:sz="4" w:space="0" w:color="auto"/>
              <w:right w:val="single" w:sz="4" w:space="0" w:color="auto"/>
            </w:tcBorders>
            <w:shd w:val="clear" w:color="000000" w:fill="auto"/>
            <w:noWrap/>
            <w:vAlign w:val="center"/>
            <w:hideMark/>
          </w:tcPr>
          <w:p w14:paraId="2ABE25B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5AC018D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788311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47131502</w:t>
            </w:r>
          </w:p>
        </w:tc>
        <w:tc>
          <w:tcPr>
            <w:tcW w:w="1806" w:type="dxa"/>
            <w:tcBorders>
              <w:top w:val="nil"/>
              <w:left w:val="nil"/>
              <w:bottom w:val="single" w:sz="4" w:space="0" w:color="auto"/>
              <w:right w:val="single" w:sz="4" w:space="0" w:color="auto"/>
            </w:tcBorders>
            <w:shd w:val="clear" w:color="000000" w:fill="auto"/>
            <w:vAlign w:val="center"/>
            <w:hideMark/>
          </w:tcPr>
          <w:p w14:paraId="0ECF508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Pañitos o toallas para limpiar</w:t>
            </w:r>
          </w:p>
        </w:tc>
        <w:tc>
          <w:tcPr>
            <w:tcW w:w="1222" w:type="dxa"/>
            <w:tcBorders>
              <w:top w:val="nil"/>
              <w:left w:val="nil"/>
              <w:bottom w:val="single" w:sz="4" w:space="0" w:color="auto"/>
              <w:right w:val="single" w:sz="4" w:space="0" w:color="auto"/>
            </w:tcBorders>
            <w:shd w:val="clear" w:color="000000" w:fill="auto"/>
            <w:noWrap/>
            <w:vAlign w:val="center"/>
            <w:hideMark/>
          </w:tcPr>
          <w:p w14:paraId="42517F2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B8887E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4FD3CA9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 </w:t>
            </w:r>
          </w:p>
        </w:tc>
        <w:tc>
          <w:tcPr>
            <w:tcW w:w="1630" w:type="dxa"/>
            <w:tcBorders>
              <w:top w:val="nil"/>
              <w:left w:val="nil"/>
              <w:bottom w:val="single" w:sz="4" w:space="0" w:color="auto"/>
              <w:right w:val="single" w:sz="4" w:space="0" w:color="auto"/>
            </w:tcBorders>
            <w:shd w:val="clear" w:color="000000" w:fill="auto"/>
            <w:noWrap/>
            <w:vAlign w:val="center"/>
            <w:hideMark/>
          </w:tcPr>
          <w:p w14:paraId="0B0F085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 </w:t>
            </w:r>
          </w:p>
        </w:tc>
      </w:tr>
      <w:tr w:rsidR="006145FD" w:rsidRPr="006145FD" w14:paraId="58B7B13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686007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47131501</w:t>
            </w:r>
          </w:p>
        </w:tc>
        <w:tc>
          <w:tcPr>
            <w:tcW w:w="1806" w:type="dxa"/>
            <w:tcBorders>
              <w:top w:val="nil"/>
              <w:left w:val="nil"/>
              <w:bottom w:val="single" w:sz="4" w:space="0" w:color="auto"/>
              <w:right w:val="single" w:sz="4" w:space="0" w:color="auto"/>
            </w:tcBorders>
            <w:shd w:val="clear" w:color="000000" w:fill="auto"/>
            <w:vAlign w:val="center"/>
            <w:hideMark/>
          </w:tcPr>
          <w:p w14:paraId="2DCDBC7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Trapos</w:t>
            </w:r>
          </w:p>
        </w:tc>
        <w:tc>
          <w:tcPr>
            <w:tcW w:w="1222" w:type="dxa"/>
            <w:tcBorders>
              <w:top w:val="nil"/>
              <w:left w:val="nil"/>
              <w:bottom w:val="single" w:sz="4" w:space="0" w:color="auto"/>
              <w:right w:val="single" w:sz="4" w:space="0" w:color="auto"/>
            </w:tcBorders>
            <w:shd w:val="clear" w:color="000000" w:fill="auto"/>
            <w:noWrap/>
            <w:vAlign w:val="center"/>
            <w:hideMark/>
          </w:tcPr>
          <w:p w14:paraId="48C2E64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80950F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1872FFE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180.00 </w:t>
            </w:r>
          </w:p>
        </w:tc>
        <w:tc>
          <w:tcPr>
            <w:tcW w:w="1630" w:type="dxa"/>
            <w:tcBorders>
              <w:top w:val="nil"/>
              <w:left w:val="nil"/>
              <w:bottom w:val="single" w:sz="4" w:space="0" w:color="auto"/>
              <w:right w:val="single" w:sz="4" w:space="0" w:color="auto"/>
            </w:tcBorders>
            <w:shd w:val="clear" w:color="000000" w:fill="auto"/>
            <w:noWrap/>
            <w:vAlign w:val="center"/>
            <w:hideMark/>
          </w:tcPr>
          <w:p w14:paraId="0ECFE60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217956C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A15962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47131604</w:t>
            </w:r>
          </w:p>
        </w:tc>
        <w:tc>
          <w:tcPr>
            <w:tcW w:w="1806" w:type="dxa"/>
            <w:tcBorders>
              <w:top w:val="nil"/>
              <w:left w:val="nil"/>
              <w:bottom w:val="single" w:sz="4" w:space="0" w:color="auto"/>
              <w:right w:val="single" w:sz="4" w:space="0" w:color="auto"/>
            </w:tcBorders>
            <w:shd w:val="clear" w:color="000000" w:fill="auto"/>
            <w:vAlign w:val="center"/>
            <w:hideMark/>
          </w:tcPr>
          <w:p w14:paraId="492EC2A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Escobas</w:t>
            </w:r>
          </w:p>
        </w:tc>
        <w:tc>
          <w:tcPr>
            <w:tcW w:w="1222" w:type="dxa"/>
            <w:tcBorders>
              <w:top w:val="nil"/>
              <w:left w:val="nil"/>
              <w:bottom w:val="single" w:sz="4" w:space="0" w:color="auto"/>
              <w:right w:val="single" w:sz="4" w:space="0" w:color="auto"/>
            </w:tcBorders>
            <w:shd w:val="clear" w:color="000000" w:fill="auto"/>
            <w:noWrap/>
            <w:vAlign w:val="center"/>
            <w:hideMark/>
          </w:tcPr>
          <w:p w14:paraId="21EDF14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04F347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399CD87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125.00 </w:t>
            </w:r>
          </w:p>
        </w:tc>
        <w:tc>
          <w:tcPr>
            <w:tcW w:w="1630" w:type="dxa"/>
            <w:tcBorders>
              <w:top w:val="nil"/>
              <w:left w:val="nil"/>
              <w:bottom w:val="single" w:sz="4" w:space="0" w:color="auto"/>
              <w:right w:val="single" w:sz="4" w:space="0" w:color="auto"/>
            </w:tcBorders>
            <w:shd w:val="clear" w:color="000000" w:fill="auto"/>
            <w:noWrap/>
            <w:vAlign w:val="center"/>
            <w:hideMark/>
          </w:tcPr>
          <w:p w14:paraId="5128B37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250.00 </w:t>
            </w:r>
          </w:p>
        </w:tc>
      </w:tr>
      <w:tr w:rsidR="006145FD" w:rsidRPr="006145FD" w14:paraId="1D3E347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70246B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47131603</w:t>
            </w:r>
          </w:p>
        </w:tc>
        <w:tc>
          <w:tcPr>
            <w:tcW w:w="1806" w:type="dxa"/>
            <w:tcBorders>
              <w:top w:val="nil"/>
              <w:left w:val="nil"/>
              <w:bottom w:val="single" w:sz="4" w:space="0" w:color="auto"/>
              <w:right w:val="single" w:sz="4" w:space="0" w:color="auto"/>
            </w:tcBorders>
            <w:shd w:val="clear" w:color="000000" w:fill="auto"/>
            <w:vAlign w:val="center"/>
            <w:hideMark/>
          </w:tcPr>
          <w:p w14:paraId="3D5FA61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Esponjas</w:t>
            </w:r>
          </w:p>
        </w:tc>
        <w:tc>
          <w:tcPr>
            <w:tcW w:w="1222" w:type="dxa"/>
            <w:tcBorders>
              <w:top w:val="nil"/>
              <w:left w:val="nil"/>
              <w:bottom w:val="single" w:sz="4" w:space="0" w:color="auto"/>
              <w:right w:val="single" w:sz="4" w:space="0" w:color="auto"/>
            </w:tcBorders>
            <w:shd w:val="clear" w:color="000000" w:fill="auto"/>
            <w:noWrap/>
            <w:vAlign w:val="center"/>
            <w:hideMark/>
          </w:tcPr>
          <w:p w14:paraId="1973580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905140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52DE4AA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 </w:t>
            </w:r>
          </w:p>
        </w:tc>
        <w:tc>
          <w:tcPr>
            <w:tcW w:w="1630" w:type="dxa"/>
            <w:tcBorders>
              <w:top w:val="nil"/>
              <w:left w:val="nil"/>
              <w:bottom w:val="single" w:sz="4" w:space="0" w:color="auto"/>
              <w:right w:val="single" w:sz="4" w:space="0" w:color="auto"/>
            </w:tcBorders>
            <w:shd w:val="clear" w:color="000000" w:fill="auto"/>
            <w:noWrap/>
            <w:vAlign w:val="center"/>
            <w:hideMark/>
          </w:tcPr>
          <w:p w14:paraId="34E3ABA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 </w:t>
            </w:r>
          </w:p>
        </w:tc>
      </w:tr>
      <w:tr w:rsidR="006145FD" w:rsidRPr="006145FD" w14:paraId="0B40430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66E7AA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14111703</w:t>
            </w:r>
          </w:p>
        </w:tc>
        <w:tc>
          <w:tcPr>
            <w:tcW w:w="1806" w:type="dxa"/>
            <w:tcBorders>
              <w:top w:val="nil"/>
              <w:left w:val="nil"/>
              <w:bottom w:val="single" w:sz="4" w:space="0" w:color="auto"/>
              <w:right w:val="single" w:sz="4" w:space="0" w:color="auto"/>
            </w:tcBorders>
            <w:shd w:val="clear" w:color="000000" w:fill="auto"/>
            <w:vAlign w:val="center"/>
            <w:hideMark/>
          </w:tcPr>
          <w:p w14:paraId="07658F2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Toallas de papel</w:t>
            </w:r>
          </w:p>
        </w:tc>
        <w:tc>
          <w:tcPr>
            <w:tcW w:w="1222" w:type="dxa"/>
            <w:tcBorders>
              <w:top w:val="nil"/>
              <w:left w:val="nil"/>
              <w:bottom w:val="single" w:sz="4" w:space="0" w:color="auto"/>
              <w:right w:val="single" w:sz="4" w:space="0" w:color="auto"/>
            </w:tcBorders>
            <w:shd w:val="clear" w:color="000000" w:fill="auto"/>
            <w:noWrap/>
            <w:vAlign w:val="center"/>
            <w:hideMark/>
          </w:tcPr>
          <w:p w14:paraId="5E317D25"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2B9AD43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w:t>
            </w:r>
          </w:p>
        </w:tc>
        <w:tc>
          <w:tcPr>
            <w:tcW w:w="1103" w:type="dxa"/>
            <w:tcBorders>
              <w:top w:val="nil"/>
              <w:left w:val="nil"/>
              <w:bottom w:val="single" w:sz="4" w:space="0" w:color="auto"/>
              <w:right w:val="single" w:sz="4" w:space="0" w:color="auto"/>
            </w:tcBorders>
            <w:shd w:val="clear" w:color="000000" w:fill="auto"/>
            <w:noWrap/>
            <w:vAlign w:val="center"/>
            <w:hideMark/>
          </w:tcPr>
          <w:p w14:paraId="6DCB879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1,700.00 </w:t>
            </w:r>
          </w:p>
        </w:tc>
        <w:tc>
          <w:tcPr>
            <w:tcW w:w="1630" w:type="dxa"/>
            <w:tcBorders>
              <w:top w:val="nil"/>
              <w:left w:val="nil"/>
              <w:bottom w:val="single" w:sz="4" w:space="0" w:color="auto"/>
              <w:right w:val="single" w:sz="4" w:space="0" w:color="auto"/>
            </w:tcBorders>
            <w:shd w:val="clear" w:color="000000" w:fill="auto"/>
            <w:noWrap/>
            <w:vAlign w:val="center"/>
            <w:hideMark/>
          </w:tcPr>
          <w:p w14:paraId="341E58C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15,300.00 </w:t>
            </w:r>
          </w:p>
        </w:tc>
      </w:tr>
      <w:tr w:rsidR="006145FD" w:rsidRPr="006145FD" w14:paraId="3C88B5E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B5825A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14111704</w:t>
            </w:r>
          </w:p>
        </w:tc>
        <w:tc>
          <w:tcPr>
            <w:tcW w:w="1806" w:type="dxa"/>
            <w:tcBorders>
              <w:top w:val="nil"/>
              <w:left w:val="nil"/>
              <w:bottom w:val="single" w:sz="4" w:space="0" w:color="auto"/>
              <w:right w:val="single" w:sz="4" w:space="0" w:color="auto"/>
            </w:tcBorders>
            <w:shd w:val="clear" w:color="000000" w:fill="auto"/>
            <w:vAlign w:val="center"/>
            <w:hideMark/>
          </w:tcPr>
          <w:p w14:paraId="3FA8734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higiénico</w:t>
            </w:r>
          </w:p>
        </w:tc>
        <w:tc>
          <w:tcPr>
            <w:tcW w:w="1222" w:type="dxa"/>
            <w:tcBorders>
              <w:top w:val="nil"/>
              <w:left w:val="nil"/>
              <w:bottom w:val="single" w:sz="4" w:space="0" w:color="auto"/>
              <w:right w:val="single" w:sz="4" w:space="0" w:color="auto"/>
            </w:tcBorders>
            <w:shd w:val="clear" w:color="000000" w:fill="auto"/>
            <w:noWrap/>
            <w:vAlign w:val="center"/>
            <w:hideMark/>
          </w:tcPr>
          <w:p w14:paraId="3C5AF97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0921AE3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w:t>
            </w:r>
          </w:p>
        </w:tc>
        <w:tc>
          <w:tcPr>
            <w:tcW w:w="1103" w:type="dxa"/>
            <w:tcBorders>
              <w:top w:val="nil"/>
              <w:left w:val="nil"/>
              <w:bottom w:val="single" w:sz="4" w:space="0" w:color="auto"/>
              <w:right w:val="single" w:sz="4" w:space="0" w:color="auto"/>
            </w:tcBorders>
            <w:shd w:val="clear" w:color="000000" w:fill="auto"/>
            <w:noWrap/>
            <w:vAlign w:val="center"/>
            <w:hideMark/>
          </w:tcPr>
          <w:p w14:paraId="6C2629B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 </w:t>
            </w:r>
          </w:p>
        </w:tc>
        <w:tc>
          <w:tcPr>
            <w:tcW w:w="1630" w:type="dxa"/>
            <w:tcBorders>
              <w:top w:val="nil"/>
              <w:left w:val="nil"/>
              <w:bottom w:val="single" w:sz="4" w:space="0" w:color="auto"/>
              <w:right w:val="single" w:sz="4" w:space="0" w:color="auto"/>
            </w:tcBorders>
            <w:shd w:val="clear" w:color="000000" w:fill="auto"/>
            <w:noWrap/>
            <w:vAlign w:val="center"/>
            <w:hideMark/>
          </w:tcPr>
          <w:p w14:paraId="0F1BE76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6,300.00 </w:t>
            </w:r>
          </w:p>
        </w:tc>
      </w:tr>
      <w:tr w:rsidR="006145FD" w:rsidRPr="006145FD" w14:paraId="0214F879"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3B833B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14111705</w:t>
            </w:r>
          </w:p>
        </w:tc>
        <w:tc>
          <w:tcPr>
            <w:tcW w:w="1806" w:type="dxa"/>
            <w:tcBorders>
              <w:top w:val="nil"/>
              <w:left w:val="nil"/>
              <w:bottom w:val="single" w:sz="4" w:space="0" w:color="auto"/>
              <w:right w:val="single" w:sz="4" w:space="0" w:color="auto"/>
            </w:tcBorders>
            <w:shd w:val="clear" w:color="000000" w:fill="auto"/>
            <w:vAlign w:val="center"/>
            <w:hideMark/>
          </w:tcPr>
          <w:p w14:paraId="2CA3EB0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Servilletas de papel</w:t>
            </w:r>
          </w:p>
        </w:tc>
        <w:tc>
          <w:tcPr>
            <w:tcW w:w="1222" w:type="dxa"/>
            <w:tcBorders>
              <w:top w:val="nil"/>
              <w:left w:val="nil"/>
              <w:bottom w:val="single" w:sz="4" w:space="0" w:color="auto"/>
              <w:right w:val="single" w:sz="4" w:space="0" w:color="auto"/>
            </w:tcBorders>
            <w:shd w:val="clear" w:color="000000" w:fill="auto"/>
            <w:noWrap/>
            <w:vAlign w:val="center"/>
            <w:hideMark/>
          </w:tcPr>
          <w:p w14:paraId="277C9B0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72541E7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202129D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334F3E4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r>
      <w:tr w:rsidR="006145FD" w:rsidRPr="006145FD" w14:paraId="6AB8C39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98CE2C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12141901</w:t>
            </w:r>
          </w:p>
        </w:tc>
        <w:tc>
          <w:tcPr>
            <w:tcW w:w="1806" w:type="dxa"/>
            <w:tcBorders>
              <w:top w:val="nil"/>
              <w:left w:val="nil"/>
              <w:bottom w:val="single" w:sz="4" w:space="0" w:color="auto"/>
              <w:right w:val="single" w:sz="4" w:space="0" w:color="auto"/>
            </w:tcBorders>
            <w:shd w:val="clear" w:color="000000" w:fill="auto"/>
            <w:vAlign w:val="center"/>
            <w:hideMark/>
          </w:tcPr>
          <w:p w14:paraId="2CE55F5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Cloro cl</w:t>
            </w:r>
          </w:p>
        </w:tc>
        <w:tc>
          <w:tcPr>
            <w:tcW w:w="1222" w:type="dxa"/>
            <w:tcBorders>
              <w:top w:val="nil"/>
              <w:left w:val="nil"/>
              <w:bottom w:val="single" w:sz="4" w:space="0" w:color="auto"/>
              <w:right w:val="single" w:sz="4" w:space="0" w:color="auto"/>
            </w:tcBorders>
            <w:shd w:val="clear" w:color="000000" w:fill="auto"/>
            <w:noWrap/>
            <w:vAlign w:val="center"/>
            <w:hideMark/>
          </w:tcPr>
          <w:p w14:paraId="768846A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650A722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5CC9BF6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115.00 </w:t>
            </w:r>
          </w:p>
        </w:tc>
        <w:tc>
          <w:tcPr>
            <w:tcW w:w="1630" w:type="dxa"/>
            <w:tcBorders>
              <w:top w:val="nil"/>
              <w:left w:val="nil"/>
              <w:bottom w:val="single" w:sz="4" w:space="0" w:color="auto"/>
              <w:right w:val="single" w:sz="4" w:space="0" w:color="auto"/>
            </w:tcBorders>
            <w:shd w:val="clear" w:color="000000" w:fill="auto"/>
            <w:noWrap/>
            <w:vAlign w:val="center"/>
            <w:hideMark/>
          </w:tcPr>
          <w:p w14:paraId="42C06A3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575.00 </w:t>
            </w:r>
          </w:p>
        </w:tc>
      </w:tr>
      <w:tr w:rsidR="006145FD" w:rsidRPr="006145FD" w14:paraId="03CDF60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D341D0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53131608</w:t>
            </w:r>
          </w:p>
        </w:tc>
        <w:tc>
          <w:tcPr>
            <w:tcW w:w="1806" w:type="dxa"/>
            <w:tcBorders>
              <w:top w:val="nil"/>
              <w:left w:val="nil"/>
              <w:bottom w:val="single" w:sz="4" w:space="0" w:color="auto"/>
              <w:right w:val="single" w:sz="4" w:space="0" w:color="auto"/>
            </w:tcBorders>
            <w:shd w:val="clear" w:color="000000" w:fill="auto"/>
            <w:vAlign w:val="center"/>
            <w:hideMark/>
          </w:tcPr>
          <w:p w14:paraId="634A264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Jabones</w:t>
            </w:r>
          </w:p>
        </w:tc>
        <w:tc>
          <w:tcPr>
            <w:tcW w:w="1222" w:type="dxa"/>
            <w:tcBorders>
              <w:top w:val="nil"/>
              <w:left w:val="nil"/>
              <w:bottom w:val="single" w:sz="4" w:space="0" w:color="auto"/>
              <w:right w:val="single" w:sz="4" w:space="0" w:color="auto"/>
            </w:tcBorders>
            <w:shd w:val="clear" w:color="000000" w:fill="auto"/>
            <w:noWrap/>
            <w:vAlign w:val="center"/>
            <w:hideMark/>
          </w:tcPr>
          <w:p w14:paraId="2EAA527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572BA58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407A329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nil"/>
              <w:left w:val="nil"/>
              <w:bottom w:val="single" w:sz="4" w:space="0" w:color="auto"/>
              <w:right w:val="single" w:sz="4" w:space="0" w:color="auto"/>
            </w:tcBorders>
            <w:shd w:val="clear" w:color="000000" w:fill="auto"/>
            <w:noWrap/>
            <w:vAlign w:val="center"/>
            <w:hideMark/>
          </w:tcPr>
          <w:p w14:paraId="2AF4939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r>
      <w:tr w:rsidR="006145FD" w:rsidRPr="006145FD" w14:paraId="38FB3BD9"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F64F21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lastRenderedPageBreak/>
              <w:t>53131608</w:t>
            </w:r>
          </w:p>
        </w:tc>
        <w:tc>
          <w:tcPr>
            <w:tcW w:w="1806" w:type="dxa"/>
            <w:tcBorders>
              <w:top w:val="nil"/>
              <w:left w:val="nil"/>
              <w:bottom w:val="single" w:sz="4" w:space="0" w:color="auto"/>
              <w:right w:val="single" w:sz="4" w:space="0" w:color="auto"/>
            </w:tcBorders>
            <w:shd w:val="clear" w:color="000000" w:fill="auto"/>
            <w:vAlign w:val="center"/>
            <w:hideMark/>
          </w:tcPr>
          <w:p w14:paraId="2EA7497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Jabones</w:t>
            </w:r>
          </w:p>
        </w:tc>
        <w:tc>
          <w:tcPr>
            <w:tcW w:w="1222" w:type="dxa"/>
            <w:tcBorders>
              <w:top w:val="nil"/>
              <w:left w:val="nil"/>
              <w:bottom w:val="single" w:sz="4" w:space="0" w:color="auto"/>
              <w:right w:val="single" w:sz="4" w:space="0" w:color="auto"/>
            </w:tcBorders>
            <w:shd w:val="clear" w:color="000000" w:fill="auto"/>
            <w:noWrap/>
            <w:vAlign w:val="center"/>
            <w:hideMark/>
          </w:tcPr>
          <w:p w14:paraId="62BB666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4A53578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7A51AA0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29F50CD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1,050.00 </w:t>
            </w:r>
          </w:p>
        </w:tc>
      </w:tr>
      <w:tr w:rsidR="006145FD" w:rsidRPr="006145FD" w14:paraId="33F662B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933CB3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47131803</w:t>
            </w:r>
          </w:p>
        </w:tc>
        <w:tc>
          <w:tcPr>
            <w:tcW w:w="1806" w:type="dxa"/>
            <w:tcBorders>
              <w:top w:val="nil"/>
              <w:left w:val="nil"/>
              <w:bottom w:val="single" w:sz="4" w:space="0" w:color="auto"/>
              <w:right w:val="single" w:sz="4" w:space="0" w:color="auto"/>
            </w:tcBorders>
            <w:shd w:val="clear" w:color="000000" w:fill="auto"/>
            <w:vAlign w:val="center"/>
            <w:hideMark/>
          </w:tcPr>
          <w:p w14:paraId="7307356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Desinfectantes para uso doméstico</w:t>
            </w:r>
          </w:p>
        </w:tc>
        <w:tc>
          <w:tcPr>
            <w:tcW w:w="1222" w:type="dxa"/>
            <w:tcBorders>
              <w:top w:val="nil"/>
              <w:left w:val="nil"/>
              <w:bottom w:val="single" w:sz="4" w:space="0" w:color="auto"/>
              <w:right w:val="single" w:sz="4" w:space="0" w:color="auto"/>
            </w:tcBorders>
            <w:shd w:val="clear" w:color="000000" w:fill="auto"/>
            <w:noWrap/>
            <w:vAlign w:val="center"/>
            <w:hideMark/>
          </w:tcPr>
          <w:p w14:paraId="76995E8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74CC494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5C23A90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5F17ED4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1,050.00 </w:t>
            </w:r>
          </w:p>
        </w:tc>
      </w:tr>
      <w:tr w:rsidR="006145FD" w:rsidRPr="006145FD" w14:paraId="47376AFC" w14:textId="77777777" w:rsidTr="00A7005B">
        <w:trPr>
          <w:trHeight w:val="193"/>
        </w:trPr>
        <w:tc>
          <w:tcPr>
            <w:tcW w:w="1544" w:type="dxa"/>
            <w:tcBorders>
              <w:top w:val="nil"/>
              <w:left w:val="nil"/>
              <w:bottom w:val="nil"/>
              <w:right w:val="nil"/>
            </w:tcBorders>
            <w:shd w:val="clear" w:color="auto" w:fill="auto"/>
            <w:noWrap/>
            <w:vAlign w:val="center"/>
            <w:hideMark/>
          </w:tcPr>
          <w:p w14:paraId="0E359026"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7E7C5D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19DA03F"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719743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168D42D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4449330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43,205.00 </w:t>
            </w:r>
          </w:p>
        </w:tc>
      </w:tr>
      <w:tr w:rsidR="006145FD" w:rsidRPr="006145FD" w14:paraId="4D47C6E8" w14:textId="77777777" w:rsidTr="00A7005B">
        <w:trPr>
          <w:trHeight w:val="193"/>
        </w:trPr>
        <w:tc>
          <w:tcPr>
            <w:tcW w:w="1544" w:type="dxa"/>
            <w:tcBorders>
              <w:top w:val="nil"/>
              <w:left w:val="nil"/>
              <w:bottom w:val="nil"/>
              <w:right w:val="nil"/>
            </w:tcBorders>
            <w:shd w:val="clear" w:color="auto" w:fill="auto"/>
            <w:noWrap/>
            <w:vAlign w:val="center"/>
            <w:hideMark/>
          </w:tcPr>
          <w:p w14:paraId="34101E6A"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96B8C51"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DF2E806"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ABC1DE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DD3D3BA"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26E51E0" w14:textId="77777777" w:rsidR="003A78B7" w:rsidRPr="006145FD" w:rsidRDefault="003A78B7" w:rsidP="003A78B7">
            <w:pPr>
              <w:widowControl/>
              <w:autoSpaceDE/>
              <w:autoSpaceDN/>
              <w:rPr>
                <w:color w:val="767171"/>
                <w:sz w:val="20"/>
                <w:szCs w:val="20"/>
                <w:lang w:eastAsia="es-DO"/>
              </w:rPr>
            </w:pPr>
          </w:p>
        </w:tc>
      </w:tr>
      <w:tr w:rsidR="006145FD" w:rsidRPr="006145FD" w14:paraId="0F3529E3"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5A6858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705D5E5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48F80DD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6F379E6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43C6046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1EA3DBD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78B4B871"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0594A31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MANTENIMIENTO VEHICULO</w:t>
            </w:r>
          </w:p>
        </w:tc>
        <w:tc>
          <w:tcPr>
            <w:tcW w:w="1806" w:type="dxa"/>
            <w:tcBorders>
              <w:top w:val="nil"/>
              <w:left w:val="nil"/>
              <w:bottom w:val="single" w:sz="8" w:space="0" w:color="auto"/>
              <w:right w:val="single" w:sz="8" w:space="0" w:color="auto"/>
            </w:tcBorders>
            <w:shd w:val="clear" w:color="auto" w:fill="auto"/>
            <w:noWrap/>
            <w:vAlign w:val="center"/>
            <w:hideMark/>
          </w:tcPr>
          <w:p w14:paraId="3241509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MANTENIMIENTO A VEHICULOS DE LA INSTITUCION</w:t>
            </w:r>
          </w:p>
        </w:tc>
        <w:tc>
          <w:tcPr>
            <w:tcW w:w="1222" w:type="dxa"/>
            <w:tcBorders>
              <w:top w:val="nil"/>
              <w:left w:val="nil"/>
              <w:bottom w:val="single" w:sz="8" w:space="0" w:color="auto"/>
              <w:right w:val="single" w:sz="8" w:space="0" w:color="auto"/>
            </w:tcBorders>
            <w:shd w:val="clear" w:color="auto" w:fill="auto"/>
            <w:noWrap/>
            <w:vAlign w:val="center"/>
            <w:hideMark/>
          </w:tcPr>
          <w:p w14:paraId="0EBE9E2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41C544E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47F262B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38C1AA7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3A3253E"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814CFD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61776B9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3D664D1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14-05-2021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8A7C2F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76EF819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5D4BE52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1DC1F47C"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4D8A31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5F4EA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7FE02DE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564D238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8589F3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2AE13BD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5D0606AE"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4CD0E2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9A5484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14D2E8F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17-05-2021</w:t>
            </w:r>
          </w:p>
        </w:tc>
        <w:tc>
          <w:tcPr>
            <w:tcW w:w="1284" w:type="dxa"/>
            <w:vMerge/>
            <w:tcBorders>
              <w:top w:val="nil"/>
              <w:left w:val="single" w:sz="8" w:space="0" w:color="auto"/>
              <w:bottom w:val="single" w:sz="8" w:space="0" w:color="auto"/>
              <w:right w:val="single" w:sz="8" w:space="0" w:color="auto"/>
            </w:tcBorders>
            <w:vAlign w:val="center"/>
            <w:hideMark/>
          </w:tcPr>
          <w:p w14:paraId="7A41354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2A50EC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0134AE0E"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01FE407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B3B38D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A01AB6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6D18CFC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6BE7E4D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A42634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1FE72835"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25AE4B2" w14:textId="77777777" w:rsidTr="00A7005B">
        <w:trPr>
          <w:trHeight w:val="193"/>
        </w:trPr>
        <w:tc>
          <w:tcPr>
            <w:tcW w:w="1544" w:type="dxa"/>
            <w:tcBorders>
              <w:top w:val="nil"/>
              <w:left w:val="nil"/>
              <w:bottom w:val="nil"/>
              <w:right w:val="nil"/>
            </w:tcBorders>
            <w:shd w:val="clear" w:color="auto" w:fill="auto"/>
            <w:noWrap/>
            <w:vAlign w:val="center"/>
            <w:hideMark/>
          </w:tcPr>
          <w:p w14:paraId="11FAD19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E4783F1"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89DAF94"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465CAB5"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01E6B07"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09FCCD41" w14:textId="77777777" w:rsidR="003A78B7" w:rsidRPr="006145FD" w:rsidRDefault="003A78B7" w:rsidP="003A78B7">
            <w:pPr>
              <w:widowControl/>
              <w:autoSpaceDE/>
              <w:autoSpaceDN/>
              <w:rPr>
                <w:color w:val="767171"/>
                <w:sz w:val="20"/>
                <w:szCs w:val="20"/>
                <w:lang w:eastAsia="es-DO"/>
              </w:rPr>
            </w:pPr>
          </w:p>
        </w:tc>
      </w:tr>
      <w:tr w:rsidR="006145FD" w:rsidRPr="006145FD" w14:paraId="77BF9791"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34044F5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24648BC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4054377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79E019E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254EBF0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5903898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4F2500A5"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0C26973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78180103</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3F84682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Servicios de cambio de fluidos de aceite o de la transmisión</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559CA97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761CFE8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515DA73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20,833.33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10E57E2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124,999.98 </w:t>
            </w:r>
          </w:p>
        </w:tc>
      </w:tr>
      <w:tr w:rsidR="006145FD" w:rsidRPr="006145FD" w14:paraId="64F1957F" w14:textId="77777777" w:rsidTr="00A7005B">
        <w:trPr>
          <w:trHeight w:val="193"/>
        </w:trPr>
        <w:tc>
          <w:tcPr>
            <w:tcW w:w="1544" w:type="dxa"/>
            <w:tcBorders>
              <w:top w:val="nil"/>
              <w:left w:val="nil"/>
              <w:bottom w:val="nil"/>
              <w:right w:val="nil"/>
            </w:tcBorders>
            <w:shd w:val="clear" w:color="auto" w:fill="auto"/>
            <w:noWrap/>
            <w:vAlign w:val="center"/>
            <w:hideMark/>
          </w:tcPr>
          <w:p w14:paraId="5996A46A"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32E549F"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37110A2"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397EB8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363347E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685A22B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124,999.98 </w:t>
            </w:r>
          </w:p>
        </w:tc>
      </w:tr>
      <w:tr w:rsidR="006145FD" w:rsidRPr="006145FD" w14:paraId="20D6F90F" w14:textId="77777777" w:rsidTr="00A7005B">
        <w:trPr>
          <w:trHeight w:val="193"/>
        </w:trPr>
        <w:tc>
          <w:tcPr>
            <w:tcW w:w="1544" w:type="dxa"/>
            <w:tcBorders>
              <w:top w:val="nil"/>
              <w:left w:val="nil"/>
              <w:bottom w:val="nil"/>
              <w:right w:val="nil"/>
            </w:tcBorders>
            <w:shd w:val="clear" w:color="auto" w:fill="auto"/>
            <w:noWrap/>
            <w:vAlign w:val="center"/>
            <w:hideMark/>
          </w:tcPr>
          <w:p w14:paraId="230127FE"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E68029A"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738CB26"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8D65EB9"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2FCCB08"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2705B3FF" w14:textId="77777777" w:rsidR="003A78B7" w:rsidRPr="006145FD" w:rsidRDefault="003A78B7" w:rsidP="003A78B7">
            <w:pPr>
              <w:widowControl/>
              <w:autoSpaceDE/>
              <w:autoSpaceDN/>
              <w:rPr>
                <w:color w:val="767171"/>
                <w:sz w:val="20"/>
                <w:szCs w:val="20"/>
                <w:lang w:eastAsia="es-DO"/>
              </w:rPr>
            </w:pPr>
          </w:p>
        </w:tc>
      </w:tr>
      <w:tr w:rsidR="006145FD" w:rsidRPr="006145FD" w14:paraId="31E4A935"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721D697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6D651E0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5B3ECEB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138DDF7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44C176B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4CF36E8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00631A77"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2C3C208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EQUIPOS INFORMATICOS</w:t>
            </w:r>
          </w:p>
        </w:tc>
        <w:tc>
          <w:tcPr>
            <w:tcW w:w="1806" w:type="dxa"/>
            <w:tcBorders>
              <w:top w:val="nil"/>
              <w:left w:val="nil"/>
              <w:bottom w:val="single" w:sz="8" w:space="0" w:color="auto"/>
              <w:right w:val="single" w:sz="8" w:space="0" w:color="auto"/>
            </w:tcBorders>
            <w:shd w:val="clear" w:color="auto" w:fill="auto"/>
            <w:noWrap/>
            <w:vAlign w:val="center"/>
            <w:hideMark/>
          </w:tcPr>
          <w:p w14:paraId="19B7F54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USO CON LAS OPERACIONES DE NUESTRA INSTITUCION</w:t>
            </w:r>
          </w:p>
        </w:tc>
        <w:tc>
          <w:tcPr>
            <w:tcW w:w="1222" w:type="dxa"/>
            <w:tcBorders>
              <w:top w:val="nil"/>
              <w:left w:val="nil"/>
              <w:bottom w:val="single" w:sz="8" w:space="0" w:color="auto"/>
              <w:right w:val="single" w:sz="8" w:space="0" w:color="auto"/>
            </w:tcBorders>
            <w:shd w:val="clear" w:color="auto" w:fill="auto"/>
            <w:noWrap/>
            <w:vAlign w:val="center"/>
            <w:hideMark/>
          </w:tcPr>
          <w:p w14:paraId="4149FE7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4EB3C1E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61223D8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799FBEA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347AB507"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4FB077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5D596D7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4AC865C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17-06-2021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4F5B2C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60D83F3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62FD8F9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6D2029CD"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27F9C3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5498DF8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7C4B11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1FCB624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88709B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4F8CF1A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73465E2"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5F080E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68DF94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3FA01C9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19-06-2021</w:t>
            </w:r>
          </w:p>
        </w:tc>
        <w:tc>
          <w:tcPr>
            <w:tcW w:w="1284" w:type="dxa"/>
            <w:vMerge/>
            <w:tcBorders>
              <w:top w:val="nil"/>
              <w:left w:val="single" w:sz="8" w:space="0" w:color="auto"/>
              <w:bottom w:val="single" w:sz="8" w:space="0" w:color="auto"/>
              <w:right w:val="single" w:sz="8" w:space="0" w:color="auto"/>
            </w:tcBorders>
            <w:vAlign w:val="center"/>
            <w:hideMark/>
          </w:tcPr>
          <w:p w14:paraId="7C74942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F64A63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73484964"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30AC19E"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0355FF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4AAEC6B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E0B3C5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0017B7B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8EFD1F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13565BC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05F82A2" w14:textId="77777777" w:rsidTr="00A7005B">
        <w:trPr>
          <w:trHeight w:val="193"/>
        </w:trPr>
        <w:tc>
          <w:tcPr>
            <w:tcW w:w="1544" w:type="dxa"/>
            <w:tcBorders>
              <w:top w:val="nil"/>
              <w:left w:val="nil"/>
              <w:bottom w:val="nil"/>
              <w:right w:val="nil"/>
            </w:tcBorders>
            <w:shd w:val="clear" w:color="auto" w:fill="auto"/>
            <w:noWrap/>
            <w:vAlign w:val="center"/>
            <w:hideMark/>
          </w:tcPr>
          <w:p w14:paraId="7EB2C7A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BA32CAA"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DF53021"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2442892"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BD546EC"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00EBC6D" w14:textId="77777777" w:rsidR="003A78B7" w:rsidRPr="006145FD" w:rsidRDefault="003A78B7" w:rsidP="003A78B7">
            <w:pPr>
              <w:widowControl/>
              <w:autoSpaceDE/>
              <w:autoSpaceDN/>
              <w:rPr>
                <w:color w:val="767171"/>
                <w:sz w:val="20"/>
                <w:szCs w:val="20"/>
                <w:lang w:eastAsia="es-DO"/>
              </w:rPr>
            </w:pPr>
          </w:p>
        </w:tc>
      </w:tr>
      <w:tr w:rsidR="006145FD" w:rsidRPr="006145FD" w14:paraId="6504201A"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3B233CF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51E5DD5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7A68384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0B42E89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20E092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626C04E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2AAA6D54"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A5062A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43201803</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28E59F6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Unidades de disco duro</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0C1FDF4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3DC5392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522E53E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56558A6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10,000.00 </w:t>
            </w:r>
          </w:p>
        </w:tc>
      </w:tr>
      <w:tr w:rsidR="006145FD" w:rsidRPr="006145FD" w14:paraId="2121F75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730EAE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43201402</w:t>
            </w:r>
          </w:p>
        </w:tc>
        <w:tc>
          <w:tcPr>
            <w:tcW w:w="1806" w:type="dxa"/>
            <w:tcBorders>
              <w:top w:val="nil"/>
              <w:left w:val="nil"/>
              <w:bottom w:val="single" w:sz="4" w:space="0" w:color="auto"/>
              <w:right w:val="single" w:sz="4" w:space="0" w:color="auto"/>
            </w:tcBorders>
            <w:shd w:val="clear" w:color="000000" w:fill="auto"/>
            <w:vAlign w:val="center"/>
            <w:hideMark/>
          </w:tcPr>
          <w:p w14:paraId="5AB1AE3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Tarjetas de módulos de memoria</w:t>
            </w:r>
          </w:p>
        </w:tc>
        <w:tc>
          <w:tcPr>
            <w:tcW w:w="1222" w:type="dxa"/>
            <w:tcBorders>
              <w:top w:val="nil"/>
              <w:left w:val="nil"/>
              <w:bottom w:val="single" w:sz="4" w:space="0" w:color="auto"/>
              <w:right w:val="single" w:sz="4" w:space="0" w:color="auto"/>
            </w:tcBorders>
            <w:shd w:val="clear" w:color="000000" w:fill="auto"/>
            <w:noWrap/>
            <w:vAlign w:val="center"/>
            <w:hideMark/>
          </w:tcPr>
          <w:p w14:paraId="6D7624B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86B500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77EAFF5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900.00 </w:t>
            </w:r>
          </w:p>
        </w:tc>
        <w:tc>
          <w:tcPr>
            <w:tcW w:w="1630" w:type="dxa"/>
            <w:tcBorders>
              <w:top w:val="nil"/>
              <w:left w:val="nil"/>
              <w:bottom w:val="single" w:sz="4" w:space="0" w:color="auto"/>
              <w:right w:val="single" w:sz="4" w:space="0" w:color="auto"/>
            </w:tcBorders>
            <w:shd w:val="clear" w:color="000000" w:fill="auto"/>
            <w:noWrap/>
            <w:vAlign w:val="center"/>
            <w:hideMark/>
          </w:tcPr>
          <w:p w14:paraId="0D5215F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2,700.00 </w:t>
            </w:r>
          </w:p>
        </w:tc>
      </w:tr>
      <w:tr w:rsidR="006145FD" w:rsidRPr="006145FD" w14:paraId="39737D6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F1B283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53121601</w:t>
            </w:r>
          </w:p>
        </w:tc>
        <w:tc>
          <w:tcPr>
            <w:tcW w:w="1806" w:type="dxa"/>
            <w:tcBorders>
              <w:top w:val="nil"/>
              <w:left w:val="nil"/>
              <w:bottom w:val="single" w:sz="4" w:space="0" w:color="auto"/>
              <w:right w:val="single" w:sz="4" w:space="0" w:color="auto"/>
            </w:tcBorders>
            <w:shd w:val="clear" w:color="000000" w:fill="auto"/>
            <w:vAlign w:val="center"/>
            <w:hideMark/>
          </w:tcPr>
          <w:p w14:paraId="3FE37F4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Bolsos o carteras</w:t>
            </w:r>
          </w:p>
        </w:tc>
        <w:tc>
          <w:tcPr>
            <w:tcW w:w="1222" w:type="dxa"/>
            <w:tcBorders>
              <w:top w:val="nil"/>
              <w:left w:val="nil"/>
              <w:bottom w:val="single" w:sz="4" w:space="0" w:color="auto"/>
              <w:right w:val="single" w:sz="4" w:space="0" w:color="auto"/>
            </w:tcBorders>
            <w:shd w:val="clear" w:color="000000" w:fill="auto"/>
            <w:noWrap/>
            <w:vAlign w:val="center"/>
            <w:hideMark/>
          </w:tcPr>
          <w:p w14:paraId="1595CB5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EA588B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1F7AA75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 </w:t>
            </w:r>
          </w:p>
        </w:tc>
        <w:tc>
          <w:tcPr>
            <w:tcW w:w="1630" w:type="dxa"/>
            <w:tcBorders>
              <w:top w:val="nil"/>
              <w:left w:val="nil"/>
              <w:bottom w:val="single" w:sz="4" w:space="0" w:color="auto"/>
              <w:right w:val="single" w:sz="4" w:space="0" w:color="auto"/>
            </w:tcBorders>
            <w:shd w:val="clear" w:color="000000" w:fill="auto"/>
            <w:noWrap/>
            <w:vAlign w:val="center"/>
            <w:hideMark/>
          </w:tcPr>
          <w:p w14:paraId="3F72FD7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1,400.00 </w:t>
            </w:r>
          </w:p>
        </w:tc>
      </w:tr>
      <w:tr w:rsidR="006145FD" w:rsidRPr="006145FD" w14:paraId="5AB2DA8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E9F905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43211508</w:t>
            </w:r>
          </w:p>
        </w:tc>
        <w:tc>
          <w:tcPr>
            <w:tcW w:w="1806" w:type="dxa"/>
            <w:tcBorders>
              <w:top w:val="nil"/>
              <w:left w:val="nil"/>
              <w:bottom w:val="single" w:sz="4" w:space="0" w:color="auto"/>
              <w:right w:val="single" w:sz="4" w:space="0" w:color="auto"/>
            </w:tcBorders>
            <w:shd w:val="clear" w:color="000000" w:fill="auto"/>
            <w:vAlign w:val="center"/>
            <w:hideMark/>
          </w:tcPr>
          <w:p w14:paraId="6A71605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Computadores personales</w:t>
            </w:r>
          </w:p>
        </w:tc>
        <w:tc>
          <w:tcPr>
            <w:tcW w:w="1222" w:type="dxa"/>
            <w:tcBorders>
              <w:top w:val="nil"/>
              <w:left w:val="nil"/>
              <w:bottom w:val="single" w:sz="4" w:space="0" w:color="auto"/>
              <w:right w:val="single" w:sz="4" w:space="0" w:color="auto"/>
            </w:tcBorders>
            <w:shd w:val="clear" w:color="000000" w:fill="auto"/>
            <w:noWrap/>
            <w:vAlign w:val="center"/>
            <w:hideMark/>
          </w:tcPr>
          <w:p w14:paraId="1A89409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1E80DFE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5119F64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32,000.00 </w:t>
            </w:r>
          </w:p>
        </w:tc>
        <w:tc>
          <w:tcPr>
            <w:tcW w:w="1630" w:type="dxa"/>
            <w:tcBorders>
              <w:top w:val="nil"/>
              <w:left w:val="nil"/>
              <w:bottom w:val="single" w:sz="4" w:space="0" w:color="auto"/>
              <w:right w:val="single" w:sz="4" w:space="0" w:color="auto"/>
            </w:tcBorders>
            <w:shd w:val="clear" w:color="000000" w:fill="auto"/>
            <w:noWrap/>
            <w:vAlign w:val="center"/>
            <w:hideMark/>
          </w:tcPr>
          <w:p w14:paraId="6C0A1AC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96,000.00 </w:t>
            </w:r>
          </w:p>
        </w:tc>
      </w:tr>
      <w:tr w:rsidR="006145FD" w:rsidRPr="006145FD" w14:paraId="63508554" w14:textId="77777777" w:rsidTr="00A7005B">
        <w:trPr>
          <w:trHeight w:val="193"/>
        </w:trPr>
        <w:tc>
          <w:tcPr>
            <w:tcW w:w="1544" w:type="dxa"/>
            <w:tcBorders>
              <w:top w:val="nil"/>
              <w:left w:val="nil"/>
              <w:bottom w:val="nil"/>
              <w:right w:val="nil"/>
            </w:tcBorders>
            <w:shd w:val="clear" w:color="auto" w:fill="auto"/>
            <w:noWrap/>
            <w:vAlign w:val="center"/>
            <w:hideMark/>
          </w:tcPr>
          <w:p w14:paraId="1A754AFA"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0CA1092"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2EA69E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5EDE44F"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425CB4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798AF7C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110,100.00 </w:t>
            </w:r>
          </w:p>
        </w:tc>
      </w:tr>
      <w:tr w:rsidR="006145FD" w:rsidRPr="006145FD" w14:paraId="7232D983" w14:textId="77777777" w:rsidTr="00A7005B">
        <w:trPr>
          <w:trHeight w:val="193"/>
        </w:trPr>
        <w:tc>
          <w:tcPr>
            <w:tcW w:w="1544" w:type="dxa"/>
            <w:tcBorders>
              <w:top w:val="nil"/>
              <w:left w:val="nil"/>
              <w:bottom w:val="nil"/>
              <w:right w:val="nil"/>
            </w:tcBorders>
            <w:shd w:val="clear" w:color="auto" w:fill="auto"/>
            <w:noWrap/>
            <w:vAlign w:val="center"/>
            <w:hideMark/>
          </w:tcPr>
          <w:p w14:paraId="2317C10F"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156123F"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E06E4C3"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982D991"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1BE16984"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199BEA0" w14:textId="77777777" w:rsidR="003A78B7" w:rsidRPr="006145FD" w:rsidRDefault="003A78B7" w:rsidP="003A78B7">
            <w:pPr>
              <w:widowControl/>
              <w:autoSpaceDE/>
              <w:autoSpaceDN/>
              <w:rPr>
                <w:color w:val="767171"/>
                <w:sz w:val="20"/>
                <w:szCs w:val="20"/>
                <w:lang w:eastAsia="es-DO"/>
              </w:rPr>
            </w:pPr>
          </w:p>
        </w:tc>
      </w:tr>
      <w:tr w:rsidR="006145FD" w:rsidRPr="006145FD" w14:paraId="1FC7A406"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3CF6B2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674F8F7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723F943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0C25962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18FD915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52BC604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25D53EBC"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48EC2E2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lastRenderedPageBreak/>
              <w:t>CAPACITACION</w:t>
            </w:r>
          </w:p>
        </w:tc>
        <w:tc>
          <w:tcPr>
            <w:tcW w:w="1806" w:type="dxa"/>
            <w:tcBorders>
              <w:top w:val="nil"/>
              <w:left w:val="nil"/>
              <w:bottom w:val="single" w:sz="8" w:space="0" w:color="auto"/>
              <w:right w:val="single" w:sz="8" w:space="0" w:color="auto"/>
            </w:tcBorders>
            <w:shd w:val="clear" w:color="auto" w:fill="auto"/>
            <w:noWrap/>
            <w:vAlign w:val="center"/>
            <w:hideMark/>
          </w:tcPr>
          <w:p w14:paraId="27B476C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APOYO LOGISTICO A FACILITADORES</w:t>
            </w:r>
          </w:p>
        </w:tc>
        <w:tc>
          <w:tcPr>
            <w:tcW w:w="1222" w:type="dxa"/>
            <w:tcBorders>
              <w:top w:val="nil"/>
              <w:left w:val="nil"/>
              <w:bottom w:val="single" w:sz="8" w:space="0" w:color="auto"/>
              <w:right w:val="single" w:sz="8" w:space="0" w:color="auto"/>
            </w:tcBorders>
            <w:shd w:val="clear" w:color="auto" w:fill="auto"/>
            <w:noWrap/>
            <w:vAlign w:val="center"/>
            <w:hideMark/>
          </w:tcPr>
          <w:p w14:paraId="513E530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5F03914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Menores</w:t>
            </w:r>
          </w:p>
        </w:tc>
        <w:tc>
          <w:tcPr>
            <w:tcW w:w="1103" w:type="dxa"/>
            <w:tcBorders>
              <w:top w:val="nil"/>
              <w:left w:val="nil"/>
              <w:bottom w:val="single" w:sz="8" w:space="0" w:color="auto"/>
              <w:right w:val="single" w:sz="8" w:space="0" w:color="auto"/>
            </w:tcBorders>
            <w:shd w:val="clear" w:color="auto" w:fill="auto"/>
            <w:noWrap/>
            <w:vAlign w:val="center"/>
            <w:hideMark/>
          </w:tcPr>
          <w:p w14:paraId="26EA107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7C856DE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93D9B4B"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0D47EA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730B83A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1BC6F70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12-01-2021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AFFF76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08C2E9D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3890774D"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74201C5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B7B494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3B85D5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2E11C4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1106DBF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F32269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52006499"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6A9C7AD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EEB4E5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429C78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01D7A6E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19-01-2021</w:t>
            </w:r>
          </w:p>
        </w:tc>
        <w:tc>
          <w:tcPr>
            <w:tcW w:w="1284" w:type="dxa"/>
            <w:vMerge/>
            <w:tcBorders>
              <w:top w:val="nil"/>
              <w:left w:val="single" w:sz="8" w:space="0" w:color="auto"/>
              <w:bottom w:val="single" w:sz="8" w:space="0" w:color="auto"/>
              <w:right w:val="single" w:sz="8" w:space="0" w:color="auto"/>
            </w:tcBorders>
            <w:vAlign w:val="center"/>
            <w:hideMark/>
          </w:tcPr>
          <w:p w14:paraId="492A123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E0A2B0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1721112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64E8169F"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022146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6757C0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6423CC6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w:t>
            </w:r>
          </w:p>
        </w:tc>
        <w:tc>
          <w:tcPr>
            <w:tcW w:w="1284" w:type="dxa"/>
            <w:vMerge/>
            <w:tcBorders>
              <w:top w:val="nil"/>
              <w:left w:val="single" w:sz="8" w:space="0" w:color="auto"/>
              <w:bottom w:val="single" w:sz="8" w:space="0" w:color="auto"/>
              <w:right w:val="single" w:sz="8" w:space="0" w:color="auto"/>
            </w:tcBorders>
            <w:vAlign w:val="center"/>
            <w:hideMark/>
          </w:tcPr>
          <w:p w14:paraId="4C650CD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BAA7F4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36E0B0B6"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12585F1" w14:textId="77777777" w:rsidTr="00A7005B">
        <w:trPr>
          <w:trHeight w:val="193"/>
        </w:trPr>
        <w:tc>
          <w:tcPr>
            <w:tcW w:w="1544" w:type="dxa"/>
            <w:tcBorders>
              <w:top w:val="nil"/>
              <w:left w:val="nil"/>
              <w:bottom w:val="nil"/>
              <w:right w:val="nil"/>
            </w:tcBorders>
            <w:shd w:val="clear" w:color="auto" w:fill="auto"/>
            <w:noWrap/>
            <w:vAlign w:val="center"/>
            <w:hideMark/>
          </w:tcPr>
          <w:p w14:paraId="36B8D02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B16C581"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3A3D56E"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F3FC8A3"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D00C95D"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239DECF" w14:textId="77777777" w:rsidR="003A78B7" w:rsidRPr="006145FD" w:rsidRDefault="003A78B7" w:rsidP="003A78B7">
            <w:pPr>
              <w:widowControl/>
              <w:autoSpaceDE/>
              <w:autoSpaceDN/>
              <w:rPr>
                <w:color w:val="767171"/>
                <w:sz w:val="20"/>
                <w:szCs w:val="20"/>
                <w:lang w:eastAsia="es-DO"/>
              </w:rPr>
            </w:pPr>
          </w:p>
        </w:tc>
      </w:tr>
      <w:tr w:rsidR="006145FD" w:rsidRPr="006145FD" w14:paraId="79CE484D"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679020C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1F455A6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42AA673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1E470A4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26629A2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2FC0281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06A4D222"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9B8A54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86101607</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3BA9D05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Servicios de formación profesional en telecomunicaciones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7CAA65F4"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3016455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616FE73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1D05E81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400,000.00 </w:t>
            </w:r>
          </w:p>
        </w:tc>
      </w:tr>
      <w:tr w:rsidR="006145FD" w:rsidRPr="006145FD" w14:paraId="13D9CFC5" w14:textId="77777777" w:rsidTr="00A7005B">
        <w:trPr>
          <w:trHeight w:val="193"/>
        </w:trPr>
        <w:tc>
          <w:tcPr>
            <w:tcW w:w="1544" w:type="dxa"/>
            <w:tcBorders>
              <w:top w:val="nil"/>
              <w:left w:val="nil"/>
              <w:bottom w:val="nil"/>
              <w:right w:val="nil"/>
            </w:tcBorders>
            <w:shd w:val="clear" w:color="auto" w:fill="auto"/>
            <w:noWrap/>
            <w:vAlign w:val="center"/>
            <w:hideMark/>
          </w:tcPr>
          <w:p w14:paraId="7C1E22C9"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B298151"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252C37C"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C225BB0"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7D2461A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77C3211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400,000.00 </w:t>
            </w:r>
          </w:p>
        </w:tc>
      </w:tr>
      <w:tr w:rsidR="006145FD" w:rsidRPr="006145FD" w14:paraId="3867868E" w14:textId="77777777" w:rsidTr="00A7005B">
        <w:trPr>
          <w:trHeight w:val="193"/>
        </w:trPr>
        <w:tc>
          <w:tcPr>
            <w:tcW w:w="1544" w:type="dxa"/>
            <w:tcBorders>
              <w:top w:val="nil"/>
              <w:left w:val="nil"/>
              <w:bottom w:val="nil"/>
              <w:right w:val="nil"/>
            </w:tcBorders>
            <w:shd w:val="clear" w:color="auto" w:fill="auto"/>
            <w:noWrap/>
            <w:vAlign w:val="center"/>
            <w:hideMark/>
          </w:tcPr>
          <w:p w14:paraId="26046CA5"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2C8B2A3"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879CFA3"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41F7170"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54FABA2"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C782670" w14:textId="77777777" w:rsidR="003A78B7" w:rsidRPr="006145FD" w:rsidRDefault="003A78B7" w:rsidP="003A78B7">
            <w:pPr>
              <w:widowControl/>
              <w:autoSpaceDE/>
              <w:autoSpaceDN/>
              <w:rPr>
                <w:color w:val="767171"/>
                <w:sz w:val="20"/>
                <w:szCs w:val="20"/>
                <w:lang w:eastAsia="es-DO"/>
              </w:rPr>
            </w:pPr>
          </w:p>
        </w:tc>
      </w:tr>
      <w:tr w:rsidR="006145FD" w:rsidRPr="006145FD" w14:paraId="0347803F"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76A1D6B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39B62DB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1D0501E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6427B44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623B865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209EB30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07E91C03"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690F9CC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 EQ. COMPUTOS</w:t>
            </w:r>
          </w:p>
        </w:tc>
        <w:tc>
          <w:tcPr>
            <w:tcW w:w="1806" w:type="dxa"/>
            <w:tcBorders>
              <w:top w:val="nil"/>
              <w:left w:val="nil"/>
              <w:bottom w:val="single" w:sz="8" w:space="0" w:color="auto"/>
              <w:right w:val="single" w:sz="8" w:space="0" w:color="auto"/>
            </w:tcBorders>
            <w:shd w:val="clear" w:color="auto" w:fill="auto"/>
            <w:noWrap/>
            <w:vAlign w:val="center"/>
            <w:hideMark/>
          </w:tcPr>
          <w:p w14:paraId="16FF028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MATENIMIENTO A EQUIPOS</w:t>
            </w:r>
          </w:p>
        </w:tc>
        <w:tc>
          <w:tcPr>
            <w:tcW w:w="1222" w:type="dxa"/>
            <w:tcBorders>
              <w:top w:val="nil"/>
              <w:left w:val="nil"/>
              <w:bottom w:val="single" w:sz="8" w:space="0" w:color="auto"/>
              <w:right w:val="single" w:sz="8" w:space="0" w:color="auto"/>
            </w:tcBorders>
            <w:shd w:val="clear" w:color="auto" w:fill="auto"/>
            <w:noWrap/>
            <w:vAlign w:val="center"/>
            <w:hideMark/>
          </w:tcPr>
          <w:p w14:paraId="501092F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26E1ED3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4456ED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55ED33C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5134232"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4E45F1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182060C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2D2C817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05-05-2021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F6F724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11808CB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0BA2869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4E105462"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EDF807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5F4FF1E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190100D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5689251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660FB6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3198CD7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06FD186D"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38205D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E2826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3564C0A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07-05-2021</w:t>
            </w:r>
          </w:p>
        </w:tc>
        <w:tc>
          <w:tcPr>
            <w:tcW w:w="1284" w:type="dxa"/>
            <w:vMerge/>
            <w:tcBorders>
              <w:top w:val="nil"/>
              <w:left w:val="single" w:sz="8" w:space="0" w:color="auto"/>
              <w:bottom w:val="single" w:sz="8" w:space="0" w:color="auto"/>
              <w:right w:val="single" w:sz="8" w:space="0" w:color="auto"/>
            </w:tcBorders>
            <w:vAlign w:val="center"/>
            <w:hideMark/>
          </w:tcPr>
          <w:p w14:paraId="753F225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214C6B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4216FD3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673EB347"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69EC13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367875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5BEFF9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7B5F796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8C042F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22D52D7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9B08CE9" w14:textId="77777777" w:rsidTr="00A7005B">
        <w:trPr>
          <w:trHeight w:val="193"/>
        </w:trPr>
        <w:tc>
          <w:tcPr>
            <w:tcW w:w="1544" w:type="dxa"/>
            <w:tcBorders>
              <w:top w:val="nil"/>
              <w:left w:val="nil"/>
              <w:bottom w:val="nil"/>
              <w:right w:val="nil"/>
            </w:tcBorders>
            <w:shd w:val="clear" w:color="auto" w:fill="auto"/>
            <w:noWrap/>
            <w:vAlign w:val="center"/>
            <w:hideMark/>
          </w:tcPr>
          <w:p w14:paraId="6B70A4B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B6B552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FAF536C"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420394A"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342AAAB"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F9A3358" w14:textId="77777777" w:rsidR="003A78B7" w:rsidRPr="006145FD" w:rsidRDefault="003A78B7" w:rsidP="003A78B7">
            <w:pPr>
              <w:widowControl/>
              <w:autoSpaceDE/>
              <w:autoSpaceDN/>
              <w:rPr>
                <w:color w:val="767171"/>
                <w:sz w:val="20"/>
                <w:szCs w:val="20"/>
                <w:lang w:eastAsia="es-DO"/>
              </w:rPr>
            </w:pPr>
          </w:p>
        </w:tc>
      </w:tr>
      <w:tr w:rsidR="006145FD" w:rsidRPr="006145FD" w14:paraId="516CCF62"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351AAD9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5B82901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3ADE7D1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0472118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2716718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230D546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19116A10"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65CD11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81111812</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41CF690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Servicio de mantenimiento o soporte del hardware del computador</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4CFD186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249EA9C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75E3CFC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3FA787C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11,000.00 </w:t>
            </w:r>
          </w:p>
        </w:tc>
      </w:tr>
      <w:tr w:rsidR="006145FD" w:rsidRPr="006145FD" w14:paraId="420BBD91" w14:textId="77777777" w:rsidTr="00A7005B">
        <w:trPr>
          <w:trHeight w:val="193"/>
        </w:trPr>
        <w:tc>
          <w:tcPr>
            <w:tcW w:w="1544" w:type="dxa"/>
            <w:tcBorders>
              <w:top w:val="nil"/>
              <w:left w:val="nil"/>
              <w:bottom w:val="nil"/>
              <w:right w:val="nil"/>
            </w:tcBorders>
            <w:shd w:val="clear" w:color="auto" w:fill="auto"/>
            <w:noWrap/>
            <w:vAlign w:val="center"/>
            <w:hideMark/>
          </w:tcPr>
          <w:p w14:paraId="4C1EB031"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05A3379"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F758379"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A417C9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4D56941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0D7AFB6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11,000.00 </w:t>
            </w:r>
          </w:p>
        </w:tc>
      </w:tr>
      <w:tr w:rsidR="006145FD" w:rsidRPr="006145FD" w14:paraId="39A41A90" w14:textId="77777777" w:rsidTr="00A7005B">
        <w:trPr>
          <w:trHeight w:val="193"/>
        </w:trPr>
        <w:tc>
          <w:tcPr>
            <w:tcW w:w="1544" w:type="dxa"/>
            <w:tcBorders>
              <w:top w:val="nil"/>
              <w:left w:val="nil"/>
              <w:bottom w:val="nil"/>
              <w:right w:val="nil"/>
            </w:tcBorders>
            <w:shd w:val="clear" w:color="auto" w:fill="auto"/>
            <w:noWrap/>
            <w:vAlign w:val="center"/>
            <w:hideMark/>
          </w:tcPr>
          <w:p w14:paraId="57743605"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0494F8F"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77DF073"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57E3AE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06A68291"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CEBB5A4" w14:textId="77777777" w:rsidR="003A78B7" w:rsidRPr="006145FD" w:rsidRDefault="003A78B7" w:rsidP="003A78B7">
            <w:pPr>
              <w:widowControl/>
              <w:autoSpaceDE/>
              <w:autoSpaceDN/>
              <w:rPr>
                <w:color w:val="767171"/>
                <w:sz w:val="20"/>
                <w:szCs w:val="20"/>
                <w:lang w:eastAsia="es-DO"/>
              </w:rPr>
            </w:pPr>
          </w:p>
        </w:tc>
      </w:tr>
      <w:tr w:rsidR="006145FD" w:rsidRPr="006145FD" w14:paraId="6403E06E"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679BD2D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5FF360D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16D7B5F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6C6C504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12503FD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2BAE97D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08277D1A"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03C5C73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LLANTAS Y BATERIAS</w:t>
            </w:r>
          </w:p>
        </w:tc>
        <w:tc>
          <w:tcPr>
            <w:tcW w:w="1806" w:type="dxa"/>
            <w:tcBorders>
              <w:top w:val="nil"/>
              <w:left w:val="nil"/>
              <w:bottom w:val="single" w:sz="8" w:space="0" w:color="auto"/>
              <w:right w:val="single" w:sz="8" w:space="0" w:color="auto"/>
            </w:tcBorders>
            <w:shd w:val="clear" w:color="auto" w:fill="auto"/>
            <w:noWrap/>
            <w:vAlign w:val="center"/>
            <w:hideMark/>
          </w:tcPr>
          <w:p w14:paraId="55772D2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LLANTAS Y BATERIA PARA VEHICULOS DEL CONIAF</w:t>
            </w:r>
          </w:p>
        </w:tc>
        <w:tc>
          <w:tcPr>
            <w:tcW w:w="1222" w:type="dxa"/>
            <w:tcBorders>
              <w:top w:val="nil"/>
              <w:left w:val="nil"/>
              <w:bottom w:val="single" w:sz="8" w:space="0" w:color="auto"/>
              <w:right w:val="single" w:sz="8" w:space="0" w:color="auto"/>
            </w:tcBorders>
            <w:shd w:val="clear" w:color="auto" w:fill="auto"/>
            <w:noWrap/>
            <w:vAlign w:val="center"/>
            <w:hideMark/>
          </w:tcPr>
          <w:p w14:paraId="580B9A7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50319FA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1AC663A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47EA721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B63AD78"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DF7106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3A3C537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375A202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20-06-2021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78FFC3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09CB9C7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633ECDA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4E46AB5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A02CAD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82C192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6ECCF95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4885EC6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4CAD9A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050C91E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8023936"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8278FE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0C786D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318C2F8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22-06-2021</w:t>
            </w:r>
          </w:p>
        </w:tc>
        <w:tc>
          <w:tcPr>
            <w:tcW w:w="1284" w:type="dxa"/>
            <w:vMerge/>
            <w:tcBorders>
              <w:top w:val="nil"/>
              <w:left w:val="single" w:sz="8" w:space="0" w:color="auto"/>
              <w:bottom w:val="single" w:sz="8" w:space="0" w:color="auto"/>
              <w:right w:val="single" w:sz="8" w:space="0" w:color="auto"/>
            </w:tcBorders>
            <w:vAlign w:val="center"/>
            <w:hideMark/>
          </w:tcPr>
          <w:p w14:paraId="6A0951C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293D89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7CE8549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0D7B9FD7"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859D66A"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983557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E7339A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6576CFB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A0AC35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29F3EA9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F4422F1" w14:textId="77777777" w:rsidTr="00A7005B">
        <w:trPr>
          <w:trHeight w:val="193"/>
        </w:trPr>
        <w:tc>
          <w:tcPr>
            <w:tcW w:w="1544" w:type="dxa"/>
            <w:tcBorders>
              <w:top w:val="nil"/>
              <w:left w:val="nil"/>
              <w:bottom w:val="nil"/>
              <w:right w:val="nil"/>
            </w:tcBorders>
            <w:shd w:val="clear" w:color="auto" w:fill="auto"/>
            <w:noWrap/>
            <w:vAlign w:val="center"/>
            <w:hideMark/>
          </w:tcPr>
          <w:p w14:paraId="5AAFADA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0A6DD5B"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C86AA2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53B4A14"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1E95B0EB"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6FB0DE11" w14:textId="77777777" w:rsidR="003A78B7" w:rsidRPr="006145FD" w:rsidRDefault="003A78B7" w:rsidP="003A78B7">
            <w:pPr>
              <w:widowControl/>
              <w:autoSpaceDE/>
              <w:autoSpaceDN/>
              <w:rPr>
                <w:color w:val="767171"/>
                <w:sz w:val="20"/>
                <w:szCs w:val="20"/>
                <w:lang w:eastAsia="es-DO"/>
              </w:rPr>
            </w:pPr>
          </w:p>
        </w:tc>
      </w:tr>
      <w:tr w:rsidR="006145FD" w:rsidRPr="006145FD" w14:paraId="1C721B44"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23FD5FA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4A4A628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22B1BF7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180BE2F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1B0F25A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2F243E2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3F3A1F58"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608CCE2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25172502</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14CD8ED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Neumático para llantas de automóviles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2CED1AA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1F23747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2E38F61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12,500.00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5A45B4E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50,000.00 </w:t>
            </w:r>
          </w:p>
        </w:tc>
      </w:tr>
      <w:tr w:rsidR="006145FD" w:rsidRPr="006145FD" w14:paraId="5753FB5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3D13E7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lastRenderedPageBreak/>
              <w:t>26111703</w:t>
            </w:r>
          </w:p>
        </w:tc>
        <w:tc>
          <w:tcPr>
            <w:tcW w:w="1806" w:type="dxa"/>
            <w:tcBorders>
              <w:top w:val="nil"/>
              <w:left w:val="nil"/>
              <w:bottom w:val="single" w:sz="4" w:space="0" w:color="auto"/>
              <w:right w:val="single" w:sz="4" w:space="0" w:color="auto"/>
            </w:tcBorders>
            <w:shd w:val="clear" w:color="000000" w:fill="auto"/>
            <w:vAlign w:val="center"/>
            <w:hideMark/>
          </w:tcPr>
          <w:p w14:paraId="7D576B9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Baterías para vehículos</w:t>
            </w:r>
          </w:p>
        </w:tc>
        <w:tc>
          <w:tcPr>
            <w:tcW w:w="1222" w:type="dxa"/>
            <w:tcBorders>
              <w:top w:val="nil"/>
              <w:left w:val="nil"/>
              <w:bottom w:val="single" w:sz="4" w:space="0" w:color="auto"/>
              <w:right w:val="single" w:sz="4" w:space="0" w:color="auto"/>
            </w:tcBorders>
            <w:shd w:val="clear" w:color="000000" w:fill="auto"/>
            <w:noWrap/>
            <w:vAlign w:val="center"/>
            <w:hideMark/>
          </w:tcPr>
          <w:p w14:paraId="1DC6AD4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9F29D1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1B805CF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7,000.00 </w:t>
            </w:r>
          </w:p>
        </w:tc>
        <w:tc>
          <w:tcPr>
            <w:tcW w:w="1630" w:type="dxa"/>
            <w:tcBorders>
              <w:top w:val="nil"/>
              <w:left w:val="nil"/>
              <w:bottom w:val="single" w:sz="4" w:space="0" w:color="auto"/>
              <w:right w:val="single" w:sz="4" w:space="0" w:color="auto"/>
            </w:tcBorders>
            <w:shd w:val="clear" w:color="000000" w:fill="auto"/>
            <w:noWrap/>
            <w:vAlign w:val="center"/>
            <w:hideMark/>
          </w:tcPr>
          <w:p w14:paraId="267AFD4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7,000.00 </w:t>
            </w:r>
          </w:p>
        </w:tc>
      </w:tr>
      <w:tr w:rsidR="006145FD" w:rsidRPr="006145FD" w14:paraId="07FF6B0F" w14:textId="77777777" w:rsidTr="00A7005B">
        <w:trPr>
          <w:trHeight w:val="193"/>
        </w:trPr>
        <w:tc>
          <w:tcPr>
            <w:tcW w:w="1544" w:type="dxa"/>
            <w:tcBorders>
              <w:top w:val="nil"/>
              <w:left w:val="nil"/>
              <w:bottom w:val="nil"/>
              <w:right w:val="nil"/>
            </w:tcBorders>
            <w:shd w:val="clear" w:color="auto" w:fill="auto"/>
            <w:noWrap/>
            <w:vAlign w:val="center"/>
            <w:hideMark/>
          </w:tcPr>
          <w:p w14:paraId="4BDF05D0"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5EECD09"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53CAF41"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341C3A6A"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39F9BA4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3C6BA0A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57,000.00 </w:t>
            </w:r>
          </w:p>
        </w:tc>
      </w:tr>
      <w:tr w:rsidR="006145FD" w:rsidRPr="006145FD" w14:paraId="3DB6B618" w14:textId="77777777" w:rsidTr="00A7005B">
        <w:trPr>
          <w:trHeight w:val="193"/>
        </w:trPr>
        <w:tc>
          <w:tcPr>
            <w:tcW w:w="1544" w:type="dxa"/>
            <w:tcBorders>
              <w:top w:val="nil"/>
              <w:left w:val="nil"/>
              <w:bottom w:val="nil"/>
              <w:right w:val="nil"/>
            </w:tcBorders>
            <w:shd w:val="clear" w:color="auto" w:fill="auto"/>
            <w:noWrap/>
            <w:vAlign w:val="center"/>
            <w:hideMark/>
          </w:tcPr>
          <w:p w14:paraId="6CBAD4FF"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68A1D7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B994E8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367356B"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978F434"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03D60C8" w14:textId="77777777" w:rsidR="003A78B7" w:rsidRPr="006145FD" w:rsidRDefault="003A78B7" w:rsidP="003A78B7">
            <w:pPr>
              <w:widowControl/>
              <w:autoSpaceDE/>
              <w:autoSpaceDN/>
              <w:rPr>
                <w:color w:val="767171"/>
                <w:sz w:val="20"/>
                <w:szCs w:val="20"/>
                <w:lang w:eastAsia="es-DO"/>
              </w:rPr>
            </w:pPr>
          </w:p>
        </w:tc>
      </w:tr>
      <w:tr w:rsidR="006145FD" w:rsidRPr="006145FD" w14:paraId="39148C30"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25747D9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0103505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772DF9C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39D5831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4F130FB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294E3A0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7FE3668E"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6452D40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 DE CATERING</w:t>
            </w:r>
          </w:p>
        </w:tc>
        <w:tc>
          <w:tcPr>
            <w:tcW w:w="1806" w:type="dxa"/>
            <w:tcBorders>
              <w:top w:val="nil"/>
              <w:left w:val="nil"/>
              <w:bottom w:val="single" w:sz="8" w:space="0" w:color="auto"/>
              <w:right w:val="single" w:sz="8" w:space="0" w:color="auto"/>
            </w:tcBorders>
            <w:shd w:val="clear" w:color="auto" w:fill="auto"/>
            <w:noWrap/>
            <w:vAlign w:val="center"/>
            <w:hideMark/>
          </w:tcPr>
          <w:p w14:paraId="589CA1B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ALMUERZO O REFRIGERIO PARA PERSONAS</w:t>
            </w:r>
          </w:p>
        </w:tc>
        <w:tc>
          <w:tcPr>
            <w:tcW w:w="1222" w:type="dxa"/>
            <w:tcBorders>
              <w:top w:val="nil"/>
              <w:left w:val="nil"/>
              <w:bottom w:val="single" w:sz="8" w:space="0" w:color="auto"/>
              <w:right w:val="single" w:sz="8" w:space="0" w:color="auto"/>
            </w:tcBorders>
            <w:shd w:val="clear" w:color="auto" w:fill="auto"/>
            <w:noWrap/>
            <w:vAlign w:val="center"/>
            <w:hideMark/>
          </w:tcPr>
          <w:p w14:paraId="0BF440B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3463B3E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6FF87AD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2A8D0AC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C46A947"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1E255D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7304D7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1BDC745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20-06-2021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36908E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1F8735B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2124CFD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30FADB2A"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DD8BC6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5EC1347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50723D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6DF6715A"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26774C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75F772C5"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1C2CE1B7"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2B6ADC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55367F9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26CAAAB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22-06-2021</w:t>
            </w:r>
          </w:p>
        </w:tc>
        <w:tc>
          <w:tcPr>
            <w:tcW w:w="1284" w:type="dxa"/>
            <w:vMerge/>
            <w:tcBorders>
              <w:top w:val="nil"/>
              <w:left w:val="single" w:sz="8" w:space="0" w:color="auto"/>
              <w:bottom w:val="single" w:sz="8" w:space="0" w:color="auto"/>
              <w:right w:val="single" w:sz="8" w:space="0" w:color="auto"/>
            </w:tcBorders>
            <w:vAlign w:val="center"/>
            <w:hideMark/>
          </w:tcPr>
          <w:p w14:paraId="4802F70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4CCBB1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2D33180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5C4D92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0DBECE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01CB92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8F704F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7785BB1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066B37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5F01090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26A6B1E" w14:textId="77777777" w:rsidTr="00A7005B">
        <w:trPr>
          <w:trHeight w:val="193"/>
        </w:trPr>
        <w:tc>
          <w:tcPr>
            <w:tcW w:w="1544" w:type="dxa"/>
            <w:tcBorders>
              <w:top w:val="nil"/>
              <w:left w:val="nil"/>
              <w:bottom w:val="nil"/>
              <w:right w:val="nil"/>
            </w:tcBorders>
            <w:shd w:val="clear" w:color="auto" w:fill="auto"/>
            <w:noWrap/>
            <w:vAlign w:val="center"/>
            <w:hideMark/>
          </w:tcPr>
          <w:p w14:paraId="2BCB145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8D92F45"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EF72ABB"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B2F1868"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8C82AC5"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21D8B00" w14:textId="77777777" w:rsidR="003A78B7" w:rsidRPr="006145FD" w:rsidRDefault="003A78B7" w:rsidP="003A78B7">
            <w:pPr>
              <w:widowControl/>
              <w:autoSpaceDE/>
              <w:autoSpaceDN/>
              <w:rPr>
                <w:color w:val="767171"/>
                <w:sz w:val="20"/>
                <w:szCs w:val="20"/>
                <w:lang w:eastAsia="es-DO"/>
              </w:rPr>
            </w:pPr>
          </w:p>
        </w:tc>
      </w:tr>
      <w:tr w:rsidR="006145FD" w:rsidRPr="006145FD" w14:paraId="3DA07BB6"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779C624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4573D5F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07E3AB1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4428373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55DB6EA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5E31F56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166A7412"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0B6C24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90101801</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0E48948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Comidas para llevar preparadas profesionalmente</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117704B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1DFCBC1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03C9AA5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31,000.00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6A994EA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124,000.00 </w:t>
            </w:r>
          </w:p>
        </w:tc>
      </w:tr>
      <w:tr w:rsidR="006145FD" w:rsidRPr="006145FD" w14:paraId="7CF434D1" w14:textId="77777777" w:rsidTr="00A7005B">
        <w:trPr>
          <w:trHeight w:val="193"/>
        </w:trPr>
        <w:tc>
          <w:tcPr>
            <w:tcW w:w="1544" w:type="dxa"/>
            <w:tcBorders>
              <w:top w:val="nil"/>
              <w:left w:val="nil"/>
              <w:bottom w:val="nil"/>
              <w:right w:val="nil"/>
            </w:tcBorders>
            <w:shd w:val="clear" w:color="auto" w:fill="auto"/>
            <w:noWrap/>
            <w:vAlign w:val="center"/>
            <w:hideMark/>
          </w:tcPr>
          <w:p w14:paraId="0CF39A81"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87AF0A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F6FDDF6"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1A2FA5D"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046B8D0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2D0D940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124,000.00 </w:t>
            </w:r>
          </w:p>
        </w:tc>
      </w:tr>
      <w:tr w:rsidR="006145FD" w:rsidRPr="006145FD" w14:paraId="3AE9D401" w14:textId="77777777" w:rsidTr="00A7005B">
        <w:trPr>
          <w:trHeight w:val="193"/>
        </w:trPr>
        <w:tc>
          <w:tcPr>
            <w:tcW w:w="1544" w:type="dxa"/>
            <w:tcBorders>
              <w:top w:val="nil"/>
              <w:left w:val="nil"/>
              <w:bottom w:val="nil"/>
              <w:right w:val="nil"/>
            </w:tcBorders>
            <w:shd w:val="clear" w:color="auto" w:fill="auto"/>
            <w:noWrap/>
            <w:vAlign w:val="center"/>
            <w:hideMark/>
          </w:tcPr>
          <w:p w14:paraId="3F9B2E30"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F47AF72"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C22713F" w14:textId="3FECC288" w:rsidR="00A7005B" w:rsidRPr="006145FD" w:rsidRDefault="00A7005B"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05F46A5"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225E9BB"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38470D7" w14:textId="77777777" w:rsidR="003A78B7" w:rsidRPr="006145FD" w:rsidRDefault="003A78B7" w:rsidP="003A78B7">
            <w:pPr>
              <w:widowControl/>
              <w:autoSpaceDE/>
              <w:autoSpaceDN/>
              <w:rPr>
                <w:color w:val="767171"/>
                <w:sz w:val="20"/>
                <w:szCs w:val="20"/>
                <w:lang w:eastAsia="es-DO"/>
              </w:rPr>
            </w:pPr>
          </w:p>
        </w:tc>
      </w:tr>
      <w:tr w:rsidR="006145FD" w:rsidRPr="006145FD" w14:paraId="36BB6EAC"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3776F36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69652D8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6990963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6ADEC33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7EF3367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537E7E2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74901EA3"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4F918CA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BONOS</w:t>
            </w:r>
          </w:p>
        </w:tc>
        <w:tc>
          <w:tcPr>
            <w:tcW w:w="1806" w:type="dxa"/>
            <w:tcBorders>
              <w:top w:val="nil"/>
              <w:left w:val="nil"/>
              <w:bottom w:val="single" w:sz="8" w:space="0" w:color="auto"/>
              <w:right w:val="single" w:sz="8" w:space="0" w:color="auto"/>
            </w:tcBorders>
            <w:shd w:val="clear" w:color="auto" w:fill="auto"/>
            <w:noWrap/>
            <w:vAlign w:val="center"/>
            <w:hideMark/>
          </w:tcPr>
          <w:p w14:paraId="1DCDF08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COPRA DE BONOS PARA EMPLEADOS CON HIJOS EN EDAD ESCOLAR</w:t>
            </w:r>
          </w:p>
        </w:tc>
        <w:tc>
          <w:tcPr>
            <w:tcW w:w="1222" w:type="dxa"/>
            <w:tcBorders>
              <w:top w:val="nil"/>
              <w:left w:val="nil"/>
              <w:bottom w:val="single" w:sz="8" w:space="0" w:color="auto"/>
              <w:right w:val="single" w:sz="8" w:space="0" w:color="auto"/>
            </w:tcBorders>
            <w:shd w:val="clear" w:color="auto" w:fill="auto"/>
            <w:noWrap/>
            <w:vAlign w:val="center"/>
            <w:hideMark/>
          </w:tcPr>
          <w:p w14:paraId="00907F2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426A991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0E7EE6D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356B686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8E4C0CF"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7F4456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511779B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0CA5B15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30-06-2021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B90DEC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0FBF240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32D6E38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5442812D"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AC5B98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E6CA69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79401AF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2B57585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0E4B69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713D35B6"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0636F199"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662712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599B4B1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359CA97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01-07-2021</w:t>
            </w:r>
          </w:p>
        </w:tc>
        <w:tc>
          <w:tcPr>
            <w:tcW w:w="1284" w:type="dxa"/>
            <w:vMerge/>
            <w:tcBorders>
              <w:top w:val="nil"/>
              <w:left w:val="single" w:sz="8" w:space="0" w:color="auto"/>
              <w:bottom w:val="single" w:sz="8" w:space="0" w:color="auto"/>
              <w:right w:val="single" w:sz="8" w:space="0" w:color="auto"/>
            </w:tcBorders>
            <w:vAlign w:val="center"/>
            <w:hideMark/>
          </w:tcPr>
          <w:p w14:paraId="561E1A9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BEEDCF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759F957E"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558AEC2F"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4DF209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EF15E6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CBF555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2339757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E5C636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695DFB9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2C244C0C" w14:textId="77777777" w:rsidTr="00A7005B">
        <w:trPr>
          <w:trHeight w:val="193"/>
        </w:trPr>
        <w:tc>
          <w:tcPr>
            <w:tcW w:w="1544" w:type="dxa"/>
            <w:tcBorders>
              <w:top w:val="nil"/>
              <w:left w:val="nil"/>
              <w:bottom w:val="nil"/>
              <w:right w:val="nil"/>
            </w:tcBorders>
            <w:shd w:val="clear" w:color="auto" w:fill="auto"/>
            <w:noWrap/>
            <w:vAlign w:val="center"/>
            <w:hideMark/>
          </w:tcPr>
          <w:p w14:paraId="4D93B6B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6D57D0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72B04C9"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8635B2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6ADA41D"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2E7DD36A" w14:textId="77777777" w:rsidR="003A78B7" w:rsidRPr="006145FD" w:rsidRDefault="003A78B7" w:rsidP="003A78B7">
            <w:pPr>
              <w:widowControl/>
              <w:autoSpaceDE/>
              <w:autoSpaceDN/>
              <w:rPr>
                <w:color w:val="767171"/>
                <w:sz w:val="20"/>
                <w:szCs w:val="20"/>
                <w:lang w:eastAsia="es-DO"/>
              </w:rPr>
            </w:pPr>
          </w:p>
        </w:tc>
      </w:tr>
      <w:tr w:rsidR="006145FD" w:rsidRPr="006145FD" w14:paraId="7109B79E"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0786273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409B9EC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2D26454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303C959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1F44028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0F209BE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4AFB50BE"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1CD62C4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14111608</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5F6D474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Certificados de regalo</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7E54646D"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069DB08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6A8AA39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63B251D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45,000.00 </w:t>
            </w:r>
          </w:p>
        </w:tc>
      </w:tr>
      <w:tr w:rsidR="006145FD" w:rsidRPr="006145FD" w14:paraId="041C9DF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655717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14111608</w:t>
            </w:r>
          </w:p>
        </w:tc>
        <w:tc>
          <w:tcPr>
            <w:tcW w:w="1806" w:type="dxa"/>
            <w:tcBorders>
              <w:top w:val="nil"/>
              <w:left w:val="nil"/>
              <w:bottom w:val="single" w:sz="4" w:space="0" w:color="auto"/>
              <w:right w:val="single" w:sz="4" w:space="0" w:color="auto"/>
            </w:tcBorders>
            <w:shd w:val="clear" w:color="000000" w:fill="auto"/>
            <w:vAlign w:val="center"/>
            <w:hideMark/>
          </w:tcPr>
          <w:p w14:paraId="36EF10B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Certificados de regalo</w:t>
            </w:r>
          </w:p>
        </w:tc>
        <w:tc>
          <w:tcPr>
            <w:tcW w:w="1222" w:type="dxa"/>
            <w:tcBorders>
              <w:top w:val="nil"/>
              <w:left w:val="nil"/>
              <w:bottom w:val="single" w:sz="4" w:space="0" w:color="auto"/>
              <w:right w:val="single" w:sz="4" w:space="0" w:color="auto"/>
            </w:tcBorders>
            <w:shd w:val="clear" w:color="000000" w:fill="auto"/>
            <w:noWrap/>
            <w:vAlign w:val="center"/>
            <w:hideMark/>
          </w:tcPr>
          <w:p w14:paraId="0C61FE1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65CE97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45</w:t>
            </w:r>
          </w:p>
        </w:tc>
        <w:tc>
          <w:tcPr>
            <w:tcW w:w="1103" w:type="dxa"/>
            <w:tcBorders>
              <w:top w:val="nil"/>
              <w:left w:val="nil"/>
              <w:bottom w:val="single" w:sz="4" w:space="0" w:color="auto"/>
              <w:right w:val="single" w:sz="4" w:space="0" w:color="auto"/>
            </w:tcBorders>
            <w:shd w:val="clear" w:color="000000" w:fill="auto"/>
            <w:noWrap/>
            <w:vAlign w:val="center"/>
            <w:hideMark/>
          </w:tcPr>
          <w:p w14:paraId="5574FD1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041DBE5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45,000.00 </w:t>
            </w:r>
          </w:p>
        </w:tc>
      </w:tr>
      <w:tr w:rsidR="006145FD" w:rsidRPr="006145FD" w14:paraId="223935D0" w14:textId="77777777" w:rsidTr="00A7005B">
        <w:trPr>
          <w:trHeight w:val="193"/>
        </w:trPr>
        <w:tc>
          <w:tcPr>
            <w:tcW w:w="1544" w:type="dxa"/>
            <w:tcBorders>
              <w:top w:val="nil"/>
              <w:left w:val="nil"/>
              <w:bottom w:val="nil"/>
              <w:right w:val="nil"/>
            </w:tcBorders>
            <w:shd w:val="clear" w:color="auto" w:fill="auto"/>
            <w:noWrap/>
            <w:vAlign w:val="center"/>
            <w:hideMark/>
          </w:tcPr>
          <w:p w14:paraId="58E4348A" w14:textId="77777777" w:rsidR="003A78B7" w:rsidRPr="006145FD" w:rsidRDefault="003A78B7" w:rsidP="00A7005B">
            <w:pPr>
              <w:widowControl/>
              <w:autoSpaceDE/>
              <w:autoSpaceDN/>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5C073FD"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32E934C"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CD56AA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126A652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16B7BF7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90,000.00 </w:t>
            </w:r>
          </w:p>
        </w:tc>
      </w:tr>
      <w:tr w:rsidR="006145FD" w:rsidRPr="006145FD" w14:paraId="0C676B35" w14:textId="77777777" w:rsidTr="00A7005B">
        <w:trPr>
          <w:trHeight w:val="193"/>
        </w:trPr>
        <w:tc>
          <w:tcPr>
            <w:tcW w:w="1544" w:type="dxa"/>
            <w:tcBorders>
              <w:top w:val="nil"/>
              <w:left w:val="nil"/>
              <w:bottom w:val="nil"/>
              <w:right w:val="nil"/>
            </w:tcBorders>
            <w:shd w:val="clear" w:color="auto" w:fill="auto"/>
            <w:noWrap/>
            <w:vAlign w:val="center"/>
            <w:hideMark/>
          </w:tcPr>
          <w:p w14:paraId="07D23087"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59C54DB"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97016AB"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C229867"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63D920B"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31875AD" w14:textId="77777777" w:rsidR="003A78B7" w:rsidRPr="006145FD" w:rsidRDefault="003A78B7" w:rsidP="003A78B7">
            <w:pPr>
              <w:widowControl/>
              <w:autoSpaceDE/>
              <w:autoSpaceDN/>
              <w:rPr>
                <w:color w:val="767171"/>
                <w:sz w:val="20"/>
                <w:szCs w:val="20"/>
                <w:lang w:eastAsia="es-DO"/>
              </w:rPr>
            </w:pPr>
          </w:p>
        </w:tc>
      </w:tr>
      <w:tr w:rsidR="006145FD" w:rsidRPr="006145FD" w14:paraId="3EEF9CC0"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76887F6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6D8BB61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23D60C0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6598BA9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2F3A2BD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65B07E7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250338E3"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095D5A9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ELECTRODOMESTICO</w:t>
            </w:r>
          </w:p>
        </w:tc>
        <w:tc>
          <w:tcPr>
            <w:tcW w:w="1806" w:type="dxa"/>
            <w:tcBorders>
              <w:top w:val="nil"/>
              <w:left w:val="nil"/>
              <w:bottom w:val="single" w:sz="8" w:space="0" w:color="auto"/>
              <w:right w:val="single" w:sz="8" w:space="0" w:color="auto"/>
            </w:tcBorders>
            <w:shd w:val="clear" w:color="auto" w:fill="auto"/>
            <w:noWrap/>
            <w:vAlign w:val="center"/>
            <w:hideMark/>
          </w:tcPr>
          <w:p w14:paraId="5D6897A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USO DE NUESTRA INSTITUCION</w:t>
            </w:r>
          </w:p>
        </w:tc>
        <w:tc>
          <w:tcPr>
            <w:tcW w:w="1222" w:type="dxa"/>
            <w:tcBorders>
              <w:top w:val="nil"/>
              <w:left w:val="nil"/>
              <w:bottom w:val="single" w:sz="8" w:space="0" w:color="auto"/>
              <w:right w:val="single" w:sz="8" w:space="0" w:color="auto"/>
            </w:tcBorders>
            <w:shd w:val="clear" w:color="auto" w:fill="auto"/>
            <w:noWrap/>
            <w:vAlign w:val="center"/>
            <w:hideMark/>
          </w:tcPr>
          <w:p w14:paraId="108F1B9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5D21561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62F107C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53C4191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A442BE1"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07AA126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22913DF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3902A47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20-06-2021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356D2A0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37F10CA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357E530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2A927026"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45425A4"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B34C25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520F910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3A3C10E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2D60AFA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713F75AD"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5434E179"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EE536D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4A7602E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2C59B96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22-06-2021</w:t>
            </w:r>
          </w:p>
        </w:tc>
        <w:tc>
          <w:tcPr>
            <w:tcW w:w="1284" w:type="dxa"/>
            <w:vMerge/>
            <w:tcBorders>
              <w:top w:val="nil"/>
              <w:left w:val="single" w:sz="8" w:space="0" w:color="auto"/>
              <w:bottom w:val="single" w:sz="8" w:space="0" w:color="auto"/>
              <w:right w:val="single" w:sz="8" w:space="0" w:color="auto"/>
            </w:tcBorders>
            <w:vAlign w:val="center"/>
            <w:hideMark/>
          </w:tcPr>
          <w:p w14:paraId="092B40D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B638B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14F69EC0"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5FFA6D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BBAC1D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6AC0C2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615A4DD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6068201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5A50CE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77EC798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379C0BE5" w14:textId="77777777" w:rsidTr="00A7005B">
        <w:trPr>
          <w:trHeight w:val="193"/>
        </w:trPr>
        <w:tc>
          <w:tcPr>
            <w:tcW w:w="1544" w:type="dxa"/>
            <w:tcBorders>
              <w:top w:val="nil"/>
              <w:left w:val="nil"/>
              <w:bottom w:val="nil"/>
              <w:right w:val="nil"/>
            </w:tcBorders>
            <w:shd w:val="clear" w:color="auto" w:fill="auto"/>
            <w:noWrap/>
            <w:vAlign w:val="center"/>
            <w:hideMark/>
          </w:tcPr>
          <w:p w14:paraId="7BB105F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13F7A00"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B3829BF"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4A62C67"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6021EBE"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A62491F" w14:textId="77777777" w:rsidR="003A78B7" w:rsidRPr="006145FD" w:rsidRDefault="003A78B7" w:rsidP="003A78B7">
            <w:pPr>
              <w:widowControl/>
              <w:autoSpaceDE/>
              <w:autoSpaceDN/>
              <w:rPr>
                <w:color w:val="767171"/>
                <w:sz w:val="20"/>
                <w:szCs w:val="20"/>
                <w:lang w:eastAsia="es-DO"/>
              </w:rPr>
            </w:pPr>
          </w:p>
        </w:tc>
      </w:tr>
      <w:tr w:rsidR="006145FD" w:rsidRPr="006145FD" w14:paraId="4B0280C8"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78811DA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0C5BFB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3FDC354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7DF47C2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274C713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3AA0EF2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1A9CC2A2"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A13508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52141524</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1205E72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Licuadoras para uso doméstico</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0782546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2DEDEAC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1B55E1C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48C3CD0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182F235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AE392D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52141522</w:t>
            </w:r>
          </w:p>
        </w:tc>
        <w:tc>
          <w:tcPr>
            <w:tcW w:w="1806" w:type="dxa"/>
            <w:tcBorders>
              <w:top w:val="nil"/>
              <w:left w:val="nil"/>
              <w:bottom w:val="single" w:sz="4" w:space="0" w:color="auto"/>
              <w:right w:val="single" w:sz="4" w:space="0" w:color="auto"/>
            </w:tcBorders>
            <w:shd w:val="clear" w:color="000000" w:fill="auto"/>
            <w:vAlign w:val="center"/>
            <w:hideMark/>
          </w:tcPr>
          <w:p w14:paraId="5784778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Tostadoras para uso doméstico</w:t>
            </w:r>
          </w:p>
        </w:tc>
        <w:tc>
          <w:tcPr>
            <w:tcW w:w="1222" w:type="dxa"/>
            <w:tcBorders>
              <w:top w:val="nil"/>
              <w:left w:val="nil"/>
              <w:bottom w:val="single" w:sz="4" w:space="0" w:color="auto"/>
              <w:right w:val="single" w:sz="4" w:space="0" w:color="auto"/>
            </w:tcBorders>
            <w:shd w:val="clear" w:color="000000" w:fill="auto"/>
            <w:noWrap/>
            <w:vAlign w:val="center"/>
            <w:hideMark/>
          </w:tcPr>
          <w:p w14:paraId="0FEB4055"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F0FA3C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260A7A7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3,000.00 </w:t>
            </w:r>
          </w:p>
        </w:tc>
        <w:tc>
          <w:tcPr>
            <w:tcW w:w="1630" w:type="dxa"/>
            <w:tcBorders>
              <w:top w:val="nil"/>
              <w:left w:val="nil"/>
              <w:bottom w:val="single" w:sz="4" w:space="0" w:color="auto"/>
              <w:right w:val="single" w:sz="4" w:space="0" w:color="auto"/>
            </w:tcBorders>
            <w:shd w:val="clear" w:color="000000" w:fill="auto"/>
            <w:noWrap/>
            <w:vAlign w:val="center"/>
            <w:hideMark/>
          </w:tcPr>
          <w:p w14:paraId="7B08B5B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3,000.00 </w:t>
            </w:r>
          </w:p>
        </w:tc>
      </w:tr>
      <w:tr w:rsidR="006145FD" w:rsidRPr="006145FD" w14:paraId="3987D43E" w14:textId="77777777" w:rsidTr="00A7005B">
        <w:trPr>
          <w:trHeight w:val="193"/>
        </w:trPr>
        <w:tc>
          <w:tcPr>
            <w:tcW w:w="1544" w:type="dxa"/>
            <w:tcBorders>
              <w:top w:val="nil"/>
              <w:left w:val="nil"/>
              <w:bottom w:val="nil"/>
              <w:right w:val="nil"/>
            </w:tcBorders>
            <w:shd w:val="clear" w:color="auto" w:fill="auto"/>
            <w:noWrap/>
            <w:vAlign w:val="center"/>
            <w:hideMark/>
          </w:tcPr>
          <w:p w14:paraId="636A8FFF"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A2324F9"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014E1730"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BDC3ECA"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3B61A79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2C6854B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8,000.00 </w:t>
            </w:r>
          </w:p>
        </w:tc>
      </w:tr>
      <w:tr w:rsidR="006145FD" w:rsidRPr="006145FD" w14:paraId="0DBE5C3B" w14:textId="77777777" w:rsidTr="00A7005B">
        <w:trPr>
          <w:trHeight w:val="193"/>
        </w:trPr>
        <w:tc>
          <w:tcPr>
            <w:tcW w:w="1544" w:type="dxa"/>
            <w:tcBorders>
              <w:top w:val="nil"/>
              <w:left w:val="nil"/>
              <w:bottom w:val="nil"/>
              <w:right w:val="nil"/>
            </w:tcBorders>
            <w:shd w:val="clear" w:color="auto" w:fill="auto"/>
            <w:noWrap/>
            <w:vAlign w:val="center"/>
            <w:hideMark/>
          </w:tcPr>
          <w:p w14:paraId="2AE6127C"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75FEF38"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6691ED3"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9D03235"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232305E1"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11A54E6D" w14:textId="77777777" w:rsidR="003A78B7" w:rsidRPr="006145FD" w:rsidRDefault="003A78B7" w:rsidP="003A78B7">
            <w:pPr>
              <w:widowControl/>
              <w:autoSpaceDE/>
              <w:autoSpaceDN/>
              <w:rPr>
                <w:color w:val="767171"/>
                <w:sz w:val="20"/>
                <w:szCs w:val="20"/>
                <w:lang w:eastAsia="es-DO"/>
              </w:rPr>
            </w:pPr>
          </w:p>
        </w:tc>
      </w:tr>
      <w:tr w:rsidR="006145FD" w:rsidRPr="006145FD" w14:paraId="2A112BE3"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5AE4F27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1C3781F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1881074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29009A3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1727FF2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74743B3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65364F46"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6FCD7B3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CORONA DE FLORES</w:t>
            </w:r>
          </w:p>
        </w:tc>
        <w:tc>
          <w:tcPr>
            <w:tcW w:w="1806" w:type="dxa"/>
            <w:tcBorders>
              <w:top w:val="nil"/>
              <w:left w:val="nil"/>
              <w:bottom w:val="single" w:sz="8" w:space="0" w:color="auto"/>
              <w:right w:val="single" w:sz="8" w:space="0" w:color="auto"/>
            </w:tcBorders>
            <w:shd w:val="clear" w:color="auto" w:fill="auto"/>
            <w:noWrap/>
            <w:vAlign w:val="center"/>
            <w:hideMark/>
          </w:tcPr>
          <w:p w14:paraId="38FC6EA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UTILIZAR EN FUNERARIA O ACTIVIDAD</w:t>
            </w:r>
          </w:p>
        </w:tc>
        <w:tc>
          <w:tcPr>
            <w:tcW w:w="1222" w:type="dxa"/>
            <w:tcBorders>
              <w:top w:val="nil"/>
              <w:left w:val="nil"/>
              <w:bottom w:val="single" w:sz="8" w:space="0" w:color="auto"/>
              <w:right w:val="single" w:sz="8" w:space="0" w:color="auto"/>
            </w:tcBorders>
            <w:shd w:val="clear" w:color="auto" w:fill="auto"/>
            <w:noWrap/>
            <w:vAlign w:val="center"/>
            <w:hideMark/>
          </w:tcPr>
          <w:p w14:paraId="472CF05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220C983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583742D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5B0B8D3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C1FB310"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F8C22C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6E1EC07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2CC9D05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09-07-2021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54BA93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52A6D77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65A4536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5D076CE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7254C3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CE8FCD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6138CCC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5B14ADC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35ABF8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0B73300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0D626E0"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0E93E9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F12356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4897FD3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12-07-2021</w:t>
            </w:r>
          </w:p>
        </w:tc>
        <w:tc>
          <w:tcPr>
            <w:tcW w:w="1284" w:type="dxa"/>
            <w:vMerge/>
            <w:tcBorders>
              <w:top w:val="nil"/>
              <w:left w:val="single" w:sz="8" w:space="0" w:color="auto"/>
              <w:bottom w:val="single" w:sz="8" w:space="0" w:color="auto"/>
              <w:right w:val="single" w:sz="8" w:space="0" w:color="auto"/>
            </w:tcBorders>
            <w:vAlign w:val="center"/>
            <w:hideMark/>
          </w:tcPr>
          <w:p w14:paraId="09D95CC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72C8951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140C243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23FCFEB6"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29E318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9DDB1F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3901795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08980CC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C2F7E9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5518658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A99991B" w14:textId="77777777" w:rsidTr="00A7005B">
        <w:trPr>
          <w:trHeight w:val="193"/>
        </w:trPr>
        <w:tc>
          <w:tcPr>
            <w:tcW w:w="1544" w:type="dxa"/>
            <w:tcBorders>
              <w:top w:val="nil"/>
              <w:left w:val="nil"/>
              <w:bottom w:val="nil"/>
              <w:right w:val="nil"/>
            </w:tcBorders>
            <w:shd w:val="clear" w:color="auto" w:fill="auto"/>
            <w:noWrap/>
            <w:vAlign w:val="center"/>
            <w:hideMark/>
          </w:tcPr>
          <w:p w14:paraId="3BC444D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391B2D6"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786A791"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3D727D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020257E"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C4B2A10" w14:textId="77777777" w:rsidR="003A78B7" w:rsidRPr="006145FD" w:rsidRDefault="003A78B7" w:rsidP="003A78B7">
            <w:pPr>
              <w:widowControl/>
              <w:autoSpaceDE/>
              <w:autoSpaceDN/>
              <w:rPr>
                <w:color w:val="767171"/>
                <w:sz w:val="20"/>
                <w:szCs w:val="20"/>
                <w:lang w:eastAsia="es-DO"/>
              </w:rPr>
            </w:pPr>
          </w:p>
        </w:tc>
      </w:tr>
      <w:tr w:rsidR="006145FD" w:rsidRPr="006145FD" w14:paraId="219A121C"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01936CD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0FC41BC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716A4B5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15D8B70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35F2AA8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3984400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6E6C9DF6"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EB5786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10161707</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02D955D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Arreglo de flores cortadas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66BF296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4EA4C19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21A2C46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7C55460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9,000.00 </w:t>
            </w:r>
          </w:p>
        </w:tc>
      </w:tr>
      <w:tr w:rsidR="006145FD" w:rsidRPr="006145FD" w14:paraId="6B79ACFE" w14:textId="77777777" w:rsidTr="00A7005B">
        <w:trPr>
          <w:trHeight w:val="193"/>
        </w:trPr>
        <w:tc>
          <w:tcPr>
            <w:tcW w:w="1544" w:type="dxa"/>
            <w:tcBorders>
              <w:top w:val="nil"/>
              <w:left w:val="nil"/>
              <w:bottom w:val="nil"/>
              <w:right w:val="nil"/>
            </w:tcBorders>
            <w:shd w:val="clear" w:color="auto" w:fill="auto"/>
            <w:noWrap/>
            <w:vAlign w:val="center"/>
            <w:hideMark/>
          </w:tcPr>
          <w:p w14:paraId="57F4C659"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46A3865"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A026264"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8857F28"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246BD96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588117C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9,000.00 </w:t>
            </w:r>
          </w:p>
        </w:tc>
      </w:tr>
      <w:tr w:rsidR="006145FD" w:rsidRPr="006145FD" w14:paraId="63E2E99B" w14:textId="77777777" w:rsidTr="00A7005B">
        <w:trPr>
          <w:trHeight w:val="193"/>
        </w:trPr>
        <w:tc>
          <w:tcPr>
            <w:tcW w:w="1544" w:type="dxa"/>
            <w:tcBorders>
              <w:top w:val="nil"/>
              <w:left w:val="nil"/>
              <w:bottom w:val="nil"/>
              <w:right w:val="nil"/>
            </w:tcBorders>
            <w:shd w:val="clear" w:color="auto" w:fill="auto"/>
            <w:noWrap/>
            <w:vAlign w:val="center"/>
            <w:hideMark/>
          </w:tcPr>
          <w:p w14:paraId="35EE709A"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762A62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E8DEB35"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5852871"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406D6F3C"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1513820" w14:textId="77777777" w:rsidR="003A78B7" w:rsidRPr="006145FD" w:rsidRDefault="003A78B7" w:rsidP="003A78B7">
            <w:pPr>
              <w:widowControl/>
              <w:autoSpaceDE/>
              <w:autoSpaceDN/>
              <w:rPr>
                <w:color w:val="767171"/>
                <w:sz w:val="20"/>
                <w:szCs w:val="20"/>
                <w:lang w:eastAsia="es-DO"/>
              </w:rPr>
            </w:pPr>
          </w:p>
        </w:tc>
      </w:tr>
      <w:tr w:rsidR="006145FD" w:rsidRPr="006145FD" w14:paraId="2F0CB08C"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1328D22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2013CD4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32B7213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36812D1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14AABDF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75468FE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08238B22"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14DDB3E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CORONA DE FLORES</w:t>
            </w:r>
          </w:p>
        </w:tc>
        <w:tc>
          <w:tcPr>
            <w:tcW w:w="1806" w:type="dxa"/>
            <w:tcBorders>
              <w:top w:val="nil"/>
              <w:left w:val="nil"/>
              <w:bottom w:val="single" w:sz="8" w:space="0" w:color="auto"/>
              <w:right w:val="single" w:sz="8" w:space="0" w:color="auto"/>
            </w:tcBorders>
            <w:shd w:val="clear" w:color="auto" w:fill="auto"/>
            <w:noWrap/>
            <w:vAlign w:val="center"/>
            <w:hideMark/>
          </w:tcPr>
          <w:p w14:paraId="184BF5A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UTILIZAR EN FUNERARIA O ACTIVIDAD</w:t>
            </w:r>
          </w:p>
        </w:tc>
        <w:tc>
          <w:tcPr>
            <w:tcW w:w="1222" w:type="dxa"/>
            <w:tcBorders>
              <w:top w:val="nil"/>
              <w:left w:val="nil"/>
              <w:bottom w:val="single" w:sz="8" w:space="0" w:color="auto"/>
              <w:right w:val="single" w:sz="8" w:space="0" w:color="auto"/>
            </w:tcBorders>
            <w:shd w:val="clear" w:color="auto" w:fill="auto"/>
            <w:noWrap/>
            <w:vAlign w:val="center"/>
            <w:hideMark/>
          </w:tcPr>
          <w:p w14:paraId="351C7CE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20F0BDA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4EA9772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564DF7A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1DCA70B"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69D3E5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696C6E4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7FCFBD9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09-07-2021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FA8FFE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716D333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055325C5"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07908063"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9013ED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FD4A2E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4B799DB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13A3E7E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20500E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65018D24"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836DCFE"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D9A156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B34F10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290F921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12-07-2021</w:t>
            </w:r>
          </w:p>
        </w:tc>
        <w:tc>
          <w:tcPr>
            <w:tcW w:w="1284" w:type="dxa"/>
            <w:vMerge/>
            <w:tcBorders>
              <w:top w:val="nil"/>
              <w:left w:val="single" w:sz="8" w:space="0" w:color="auto"/>
              <w:bottom w:val="single" w:sz="8" w:space="0" w:color="auto"/>
              <w:right w:val="single" w:sz="8" w:space="0" w:color="auto"/>
            </w:tcBorders>
            <w:vAlign w:val="center"/>
            <w:hideMark/>
          </w:tcPr>
          <w:p w14:paraId="5564D34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80915F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2F9D7FA6"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24B039F7"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BC8E65E"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653AAC2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16EAD4F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49F9EE0A"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42DC05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3A3880C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6635E277" w14:textId="77777777" w:rsidTr="00A7005B">
        <w:trPr>
          <w:trHeight w:val="193"/>
        </w:trPr>
        <w:tc>
          <w:tcPr>
            <w:tcW w:w="1544" w:type="dxa"/>
            <w:tcBorders>
              <w:top w:val="nil"/>
              <w:left w:val="nil"/>
              <w:bottom w:val="nil"/>
              <w:right w:val="nil"/>
            </w:tcBorders>
            <w:shd w:val="clear" w:color="auto" w:fill="auto"/>
            <w:noWrap/>
            <w:vAlign w:val="center"/>
            <w:hideMark/>
          </w:tcPr>
          <w:p w14:paraId="17AC880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0EA6EF2"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CAF18EC"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45BFBDC"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07DA16DE"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4AC0482" w14:textId="77777777" w:rsidR="003A78B7" w:rsidRPr="006145FD" w:rsidRDefault="003A78B7" w:rsidP="003A78B7">
            <w:pPr>
              <w:widowControl/>
              <w:autoSpaceDE/>
              <w:autoSpaceDN/>
              <w:rPr>
                <w:color w:val="767171"/>
                <w:sz w:val="20"/>
                <w:szCs w:val="20"/>
                <w:lang w:eastAsia="es-DO"/>
              </w:rPr>
            </w:pPr>
          </w:p>
        </w:tc>
      </w:tr>
      <w:tr w:rsidR="006145FD" w:rsidRPr="006145FD" w14:paraId="7CA7E7BB"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3C3DD70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2B6E312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3D60A5A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3FC07EA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56C82F0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58C0EF4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5AB3A229"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071DD9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10161707</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3B4E5F4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Arreglo de flores cortadas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48AA82A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5062582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67DC4E5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8,500.00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09B75E9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8,500.00 </w:t>
            </w:r>
          </w:p>
        </w:tc>
      </w:tr>
      <w:tr w:rsidR="006145FD" w:rsidRPr="006145FD" w14:paraId="5FA2FE6D" w14:textId="77777777" w:rsidTr="00A7005B">
        <w:trPr>
          <w:trHeight w:val="193"/>
        </w:trPr>
        <w:tc>
          <w:tcPr>
            <w:tcW w:w="1544" w:type="dxa"/>
            <w:tcBorders>
              <w:top w:val="nil"/>
              <w:left w:val="nil"/>
              <w:bottom w:val="nil"/>
              <w:right w:val="nil"/>
            </w:tcBorders>
            <w:shd w:val="clear" w:color="auto" w:fill="auto"/>
            <w:noWrap/>
            <w:vAlign w:val="center"/>
            <w:hideMark/>
          </w:tcPr>
          <w:p w14:paraId="3860F5A8"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ABD040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40512E48"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0569459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32A0807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526DF6D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8,500.00 </w:t>
            </w:r>
          </w:p>
        </w:tc>
      </w:tr>
      <w:tr w:rsidR="006145FD" w:rsidRPr="006145FD" w14:paraId="271FAFC2" w14:textId="77777777" w:rsidTr="00A7005B">
        <w:trPr>
          <w:trHeight w:val="193"/>
        </w:trPr>
        <w:tc>
          <w:tcPr>
            <w:tcW w:w="1544" w:type="dxa"/>
            <w:tcBorders>
              <w:top w:val="nil"/>
              <w:left w:val="nil"/>
              <w:bottom w:val="nil"/>
              <w:right w:val="nil"/>
            </w:tcBorders>
            <w:shd w:val="clear" w:color="auto" w:fill="auto"/>
            <w:noWrap/>
            <w:vAlign w:val="center"/>
            <w:hideMark/>
          </w:tcPr>
          <w:p w14:paraId="0B078C85"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BA6738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BAAD822"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432853D"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012E5CCA"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6AAA6CE0" w14:textId="77777777" w:rsidR="003A78B7" w:rsidRPr="006145FD" w:rsidRDefault="003A78B7" w:rsidP="003A78B7">
            <w:pPr>
              <w:widowControl/>
              <w:autoSpaceDE/>
              <w:autoSpaceDN/>
              <w:rPr>
                <w:color w:val="767171"/>
                <w:sz w:val="20"/>
                <w:szCs w:val="20"/>
                <w:lang w:eastAsia="es-DO"/>
              </w:rPr>
            </w:pPr>
          </w:p>
        </w:tc>
      </w:tr>
      <w:tr w:rsidR="006145FD" w:rsidRPr="006145FD" w14:paraId="3B04B6C9"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05A6776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5E3E65C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1AD4781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640ECAB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2682A9B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7DB59AE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6A432DA0"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3EE5044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lastRenderedPageBreak/>
              <w:t>PASAJE</w:t>
            </w:r>
          </w:p>
        </w:tc>
        <w:tc>
          <w:tcPr>
            <w:tcW w:w="1806" w:type="dxa"/>
            <w:tcBorders>
              <w:top w:val="nil"/>
              <w:left w:val="nil"/>
              <w:bottom w:val="single" w:sz="8" w:space="0" w:color="auto"/>
              <w:right w:val="single" w:sz="8" w:space="0" w:color="auto"/>
            </w:tcBorders>
            <w:shd w:val="clear" w:color="auto" w:fill="auto"/>
            <w:noWrap/>
            <w:vAlign w:val="center"/>
            <w:hideMark/>
          </w:tcPr>
          <w:p w14:paraId="72E1E7A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APOYO LOGISTICO</w:t>
            </w:r>
          </w:p>
        </w:tc>
        <w:tc>
          <w:tcPr>
            <w:tcW w:w="1222" w:type="dxa"/>
            <w:tcBorders>
              <w:top w:val="nil"/>
              <w:left w:val="nil"/>
              <w:bottom w:val="single" w:sz="8" w:space="0" w:color="auto"/>
              <w:right w:val="single" w:sz="8" w:space="0" w:color="auto"/>
            </w:tcBorders>
            <w:shd w:val="clear" w:color="auto" w:fill="auto"/>
            <w:noWrap/>
            <w:vAlign w:val="center"/>
            <w:hideMark/>
          </w:tcPr>
          <w:p w14:paraId="5F8156B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7FE8DBA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2340B8A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04F947C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32ACBA1"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E3A43E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0C4B69D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4427C85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17-05-2021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453DF27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748BD44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335AF30B"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04B9C20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BD2C92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407B21E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4ED05AC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2A36950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0AFFEB2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16EC5D0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6F8CE02A"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555D41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8B5999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59D23B0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19-05-2021</w:t>
            </w:r>
          </w:p>
        </w:tc>
        <w:tc>
          <w:tcPr>
            <w:tcW w:w="1284" w:type="dxa"/>
            <w:vMerge/>
            <w:tcBorders>
              <w:top w:val="nil"/>
              <w:left w:val="single" w:sz="8" w:space="0" w:color="auto"/>
              <w:bottom w:val="single" w:sz="8" w:space="0" w:color="auto"/>
              <w:right w:val="single" w:sz="8" w:space="0" w:color="auto"/>
            </w:tcBorders>
            <w:vAlign w:val="center"/>
            <w:hideMark/>
          </w:tcPr>
          <w:p w14:paraId="712E669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C225E7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6D8DAF59"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9F8F079"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A80AEC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5BD19E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42985D9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6A4AF7B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90E187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0CCDB081"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45DC8D3" w14:textId="77777777" w:rsidTr="00A7005B">
        <w:trPr>
          <w:trHeight w:val="193"/>
        </w:trPr>
        <w:tc>
          <w:tcPr>
            <w:tcW w:w="1544" w:type="dxa"/>
            <w:tcBorders>
              <w:top w:val="nil"/>
              <w:left w:val="nil"/>
              <w:bottom w:val="nil"/>
              <w:right w:val="nil"/>
            </w:tcBorders>
            <w:shd w:val="clear" w:color="auto" w:fill="auto"/>
            <w:noWrap/>
            <w:vAlign w:val="center"/>
            <w:hideMark/>
          </w:tcPr>
          <w:p w14:paraId="6E2E20D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AAF55A9"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3762803"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6E9B90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5F6D303E"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AE09269" w14:textId="77777777" w:rsidR="003A78B7" w:rsidRPr="006145FD" w:rsidRDefault="003A78B7" w:rsidP="003A78B7">
            <w:pPr>
              <w:widowControl/>
              <w:autoSpaceDE/>
              <w:autoSpaceDN/>
              <w:rPr>
                <w:color w:val="767171"/>
                <w:sz w:val="20"/>
                <w:szCs w:val="20"/>
                <w:lang w:eastAsia="es-DO"/>
              </w:rPr>
            </w:pPr>
          </w:p>
        </w:tc>
      </w:tr>
      <w:tr w:rsidR="006145FD" w:rsidRPr="006145FD" w14:paraId="20EA331D"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6CEDF1B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7F5FA42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1328FA2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26128F5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311244F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24EC865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44F8DB92"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3B796E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90121502</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4525250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Agencias de viajes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3D0AB38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5E96BD3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57E5485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60,000.00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1214D9E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60,000.00 </w:t>
            </w:r>
          </w:p>
        </w:tc>
      </w:tr>
      <w:tr w:rsidR="006145FD" w:rsidRPr="006145FD" w14:paraId="6FB3CEC1" w14:textId="77777777" w:rsidTr="00A7005B">
        <w:trPr>
          <w:trHeight w:val="193"/>
        </w:trPr>
        <w:tc>
          <w:tcPr>
            <w:tcW w:w="1544" w:type="dxa"/>
            <w:tcBorders>
              <w:top w:val="nil"/>
              <w:left w:val="nil"/>
              <w:bottom w:val="nil"/>
              <w:right w:val="nil"/>
            </w:tcBorders>
            <w:shd w:val="clear" w:color="auto" w:fill="auto"/>
            <w:noWrap/>
            <w:vAlign w:val="center"/>
            <w:hideMark/>
          </w:tcPr>
          <w:p w14:paraId="1A0C49A8"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4726EC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5116DD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8B08463"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06D3A04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7FB8CD9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60,000.00 </w:t>
            </w:r>
          </w:p>
        </w:tc>
      </w:tr>
      <w:tr w:rsidR="006145FD" w:rsidRPr="006145FD" w14:paraId="1846D923" w14:textId="77777777" w:rsidTr="00A7005B">
        <w:trPr>
          <w:trHeight w:val="193"/>
        </w:trPr>
        <w:tc>
          <w:tcPr>
            <w:tcW w:w="1544" w:type="dxa"/>
            <w:tcBorders>
              <w:top w:val="nil"/>
              <w:left w:val="nil"/>
              <w:bottom w:val="nil"/>
              <w:right w:val="nil"/>
            </w:tcBorders>
            <w:shd w:val="clear" w:color="auto" w:fill="auto"/>
            <w:noWrap/>
            <w:vAlign w:val="center"/>
            <w:hideMark/>
          </w:tcPr>
          <w:p w14:paraId="600FA53E"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343215A"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1634DC4"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9AB2A66"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6866EDB"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E57C5AA" w14:textId="77777777" w:rsidR="003A78B7" w:rsidRPr="006145FD" w:rsidRDefault="003A78B7" w:rsidP="003A78B7">
            <w:pPr>
              <w:widowControl/>
              <w:autoSpaceDE/>
              <w:autoSpaceDN/>
              <w:rPr>
                <w:color w:val="767171"/>
                <w:sz w:val="20"/>
                <w:szCs w:val="20"/>
                <w:lang w:eastAsia="es-DO"/>
              </w:rPr>
            </w:pPr>
          </w:p>
        </w:tc>
      </w:tr>
      <w:tr w:rsidR="006145FD" w:rsidRPr="006145FD" w14:paraId="296DCBB9"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7104C70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5F54B4B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4FA64B9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39ADC72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5ABDF5F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4491D38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399DD155"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742D499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MANT. MUEBLES OFICINA</w:t>
            </w:r>
          </w:p>
        </w:tc>
        <w:tc>
          <w:tcPr>
            <w:tcW w:w="1806" w:type="dxa"/>
            <w:tcBorders>
              <w:top w:val="nil"/>
              <w:left w:val="nil"/>
              <w:bottom w:val="single" w:sz="8" w:space="0" w:color="auto"/>
              <w:right w:val="single" w:sz="8" w:space="0" w:color="auto"/>
            </w:tcBorders>
            <w:shd w:val="clear" w:color="auto" w:fill="auto"/>
            <w:noWrap/>
            <w:vAlign w:val="center"/>
            <w:hideMark/>
          </w:tcPr>
          <w:p w14:paraId="086C96A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PARA REPARARA MUEBLES DE OFICINA</w:t>
            </w:r>
          </w:p>
        </w:tc>
        <w:tc>
          <w:tcPr>
            <w:tcW w:w="1222" w:type="dxa"/>
            <w:tcBorders>
              <w:top w:val="nil"/>
              <w:left w:val="nil"/>
              <w:bottom w:val="single" w:sz="8" w:space="0" w:color="auto"/>
              <w:right w:val="single" w:sz="8" w:space="0" w:color="auto"/>
            </w:tcBorders>
            <w:shd w:val="clear" w:color="auto" w:fill="auto"/>
            <w:noWrap/>
            <w:vAlign w:val="center"/>
            <w:hideMark/>
          </w:tcPr>
          <w:p w14:paraId="48DC16B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Servicios</w:t>
            </w:r>
          </w:p>
        </w:tc>
        <w:tc>
          <w:tcPr>
            <w:tcW w:w="1284" w:type="dxa"/>
            <w:tcBorders>
              <w:top w:val="nil"/>
              <w:left w:val="nil"/>
              <w:bottom w:val="single" w:sz="8" w:space="0" w:color="auto"/>
              <w:right w:val="single" w:sz="8" w:space="0" w:color="auto"/>
            </w:tcBorders>
            <w:shd w:val="clear" w:color="auto" w:fill="auto"/>
            <w:noWrap/>
            <w:vAlign w:val="center"/>
            <w:hideMark/>
          </w:tcPr>
          <w:p w14:paraId="3E60AEC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1E1E77B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11E281E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239B5BC5"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76748AF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7004CEF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0384EFD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20-04-2021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DF0D1C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3AADC47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37571A5E"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6657398A"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A1C635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4E1AF09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7A8CCCB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069645A0"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DF9C6F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0253DD2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7B258764"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3B475B52"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B8730C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4C663F6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22-04-2021</w:t>
            </w:r>
          </w:p>
        </w:tc>
        <w:tc>
          <w:tcPr>
            <w:tcW w:w="1284" w:type="dxa"/>
            <w:vMerge/>
            <w:tcBorders>
              <w:top w:val="nil"/>
              <w:left w:val="single" w:sz="8" w:space="0" w:color="auto"/>
              <w:bottom w:val="single" w:sz="8" w:space="0" w:color="auto"/>
              <w:right w:val="single" w:sz="8" w:space="0" w:color="auto"/>
            </w:tcBorders>
            <w:vAlign w:val="center"/>
            <w:hideMark/>
          </w:tcPr>
          <w:p w14:paraId="099AD305"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39E2BA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35FE62EA"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2D9801A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69C8061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99F208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8B002B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2</w:t>
            </w:r>
          </w:p>
        </w:tc>
        <w:tc>
          <w:tcPr>
            <w:tcW w:w="1284" w:type="dxa"/>
            <w:vMerge/>
            <w:tcBorders>
              <w:top w:val="nil"/>
              <w:left w:val="single" w:sz="8" w:space="0" w:color="auto"/>
              <w:bottom w:val="single" w:sz="8" w:space="0" w:color="auto"/>
              <w:right w:val="single" w:sz="8" w:space="0" w:color="auto"/>
            </w:tcBorders>
            <w:vAlign w:val="center"/>
            <w:hideMark/>
          </w:tcPr>
          <w:p w14:paraId="0365AD6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EBA30B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77EBD6AF"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1D42402" w14:textId="77777777" w:rsidTr="00A7005B">
        <w:trPr>
          <w:trHeight w:val="193"/>
        </w:trPr>
        <w:tc>
          <w:tcPr>
            <w:tcW w:w="1544" w:type="dxa"/>
            <w:tcBorders>
              <w:top w:val="nil"/>
              <w:left w:val="nil"/>
              <w:bottom w:val="nil"/>
              <w:right w:val="nil"/>
            </w:tcBorders>
            <w:shd w:val="clear" w:color="auto" w:fill="auto"/>
            <w:noWrap/>
            <w:vAlign w:val="center"/>
            <w:hideMark/>
          </w:tcPr>
          <w:p w14:paraId="3B84CDF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0DE7C8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25D4F25"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0B20625"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78A2B31F"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14BEABDE" w14:textId="77777777" w:rsidR="003A78B7" w:rsidRPr="006145FD" w:rsidRDefault="003A78B7" w:rsidP="003A78B7">
            <w:pPr>
              <w:widowControl/>
              <w:autoSpaceDE/>
              <w:autoSpaceDN/>
              <w:rPr>
                <w:color w:val="767171"/>
                <w:sz w:val="20"/>
                <w:szCs w:val="20"/>
                <w:lang w:eastAsia="es-DO"/>
              </w:rPr>
            </w:pPr>
          </w:p>
        </w:tc>
      </w:tr>
      <w:tr w:rsidR="006145FD" w:rsidRPr="006145FD" w14:paraId="596E7EFC"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7276620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429C7A5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080E51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286976F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7104DBD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627263E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48F16EE8"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F0A77F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73111505</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4FAA1B1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Servicios de fabricación y reparación de muebles</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4BDD6C9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089C8C2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78BA0BE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1466DB2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50,000.00 </w:t>
            </w:r>
          </w:p>
        </w:tc>
      </w:tr>
      <w:tr w:rsidR="006145FD" w:rsidRPr="006145FD" w14:paraId="49CDEBB5" w14:textId="77777777" w:rsidTr="00A7005B">
        <w:trPr>
          <w:trHeight w:val="193"/>
        </w:trPr>
        <w:tc>
          <w:tcPr>
            <w:tcW w:w="1544" w:type="dxa"/>
            <w:tcBorders>
              <w:top w:val="nil"/>
              <w:left w:val="nil"/>
              <w:bottom w:val="nil"/>
              <w:right w:val="nil"/>
            </w:tcBorders>
            <w:shd w:val="clear" w:color="auto" w:fill="auto"/>
            <w:noWrap/>
            <w:vAlign w:val="center"/>
            <w:hideMark/>
          </w:tcPr>
          <w:p w14:paraId="7138A607"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5463C07"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12799829"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DCF1889"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6CED301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625AA08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50,000.00 </w:t>
            </w:r>
          </w:p>
        </w:tc>
      </w:tr>
      <w:tr w:rsidR="006145FD" w:rsidRPr="006145FD" w14:paraId="522045AF" w14:textId="77777777" w:rsidTr="00A7005B">
        <w:trPr>
          <w:trHeight w:val="193"/>
        </w:trPr>
        <w:tc>
          <w:tcPr>
            <w:tcW w:w="1544" w:type="dxa"/>
            <w:tcBorders>
              <w:top w:val="nil"/>
              <w:left w:val="nil"/>
              <w:bottom w:val="nil"/>
              <w:right w:val="nil"/>
            </w:tcBorders>
            <w:shd w:val="clear" w:color="auto" w:fill="auto"/>
            <w:noWrap/>
            <w:vAlign w:val="center"/>
            <w:hideMark/>
          </w:tcPr>
          <w:p w14:paraId="7BD85837"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35BD318A"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62242D7"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B6B056D"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3BBFFD7"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E529B65" w14:textId="77777777" w:rsidR="003A78B7" w:rsidRPr="006145FD" w:rsidRDefault="003A78B7" w:rsidP="003A78B7">
            <w:pPr>
              <w:widowControl/>
              <w:autoSpaceDE/>
              <w:autoSpaceDN/>
              <w:rPr>
                <w:color w:val="767171"/>
                <w:sz w:val="20"/>
                <w:szCs w:val="20"/>
                <w:lang w:eastAsia="es-DO"/>
              </w:rPr>
            </w:pPr>
          </w:p>
        </w:tc>
      </w:tr>
      <w:tr w:rsidR="006145FD" w:rsidRPr="006145FD" w14:paraId="3B1EA7A3"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3B1E3C2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11F6FF3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4BA8857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1B1411F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6C015F3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0BAE5C7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77A2279F"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2211E09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 OFICINA</w:t>
            </w:r>
          </w:p>
        </w:tc>
        <w:tc>
          <w:tcPr>
            <w:tcW w:w="1806" w:type="dxa"/>
            <w:tcBorders>
              <w:top w:val="nil"/>
              <w:left w:val="nil"/>
              <w:bottom w:val="single" w:sz="8" w:space="0" w:color="auto"/>
              <w:right w:val="single" w:sz="8" w:space="0" w:color="auto"/>
            </w:tcBorders>
            <w:shd w:val="clear" w:color="auto" w:fill="auto"/>
            <w:noWrap/>
            <w:vAlign w:val="center"/>
            <w:hideMark/>
          </w:tcPr>
          <w:p w14:paraId="22E212E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GASTABLES DE OFICINA</w:t>
            </w:r>
          </w:p>
        </w:tc>
        <w:tc>
          <w:tcPr>
            <w:tcW w:w="1222" w:type="dxa"/>
            <w:tcBorders>
              <w:top w:val="nil"/>
              <w:left w:val="nil"/>
              <w:bottom w:val="single" w:sz="8" w:space="0" w:color="auto"/>
              <w:right w:val="single" w:sz="8" w:space="0" w:color="auto"/>
            </w:tcBorders>
            <w:shd w:val="clear" w:color="auto" w:fill="auto"/>
            <w:noWrap/>
            <w:vAlign w:val="center"/>
            <w:hideMark/>
          </w:tcPr>
          <w:p w14:paraId="55FB8F5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2EB6E6A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39BA892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442C6EC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4098D1D4"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22D6F77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2BE0A86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64A99A9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14-07-2021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99D440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014806A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43341866"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068AA8DF"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41B68FFA"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3BE3B1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3EECAD0"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7AE74A07"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60FDEC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79E2A2C0"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131E7A95"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07D3613"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E90402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6EFB174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19-07-2021</w:t>
            </w:r>
          </w:p>
        </w:tc>
        <w:tc>
          <w:tcPr>
            <w:tcW w:w="1284" w:type="dxa"/>
            <w:vMerge/>
            <w:tcBorders>
              <w:top w:val="nil"/>
              <w:left w:val="single" w:sz="8" w:space="0" w:color="auto"/>
              <w:bottom w:val="single" w:sz="8" w:space="0" w:color="auto"/>
              <w:right w:val="single" w:sz="8" w:space="0" w:color="auto"/>
            </w:tcBorders>
            <w:vAlign w:val="center"/>
            <w:hideMark/>
          </w:tcPr>
          <w:p w14:paraId="31B8CE3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9CC028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4288BF44"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5C64976D"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35168A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52926F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06C97A9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7A710C6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5DF4EC6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181E45B3"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761BD11" w14:textId="77777777" w:rsidTr="00A7005B">
        <w:trPr>
          <w:trHeight w:val="193"/>
        </w:trPr>
        <w:tc>
          <w:tcPr>
            <w:tcW w:w="1544" w:type="dxa"/>
            <w:tcBorders>
              <w:top w:val="nil"/>
              <w:left w:val="nil"/>
              <w:bottom w:val="nil"/>
              <w:right w:val="nil"/>
            </w:tcBorders>
            <w:shd w:val="clear" w:color="auto" w:fill="auto"/>
            <w:noWrap/>
            <w:vAlign w:val="center"/>
            <w:hideMark/>
          </w:tcPr>
          <w:p w14:paraId="1A1221A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44A25445"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287A8EB"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49680EA5"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806B086"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73AEE3B0" w14:textId="77777777" w:rsidR="003A78B7" w:rsidRPr="006145FD" w:rsidRDefault="003A78B7" w:rsidP="003A78B7">
            <w:pPr>
              <w:widowControl/>
              <w:autoSpaceDE/>
              <w:autoSpaceDN/>
              <w:rPr>
                <w:color w:val="767171"/>
                <w:sz w:val="20"/>
                <w:szCs w:val="20"/>
                <w:lang w:eastAsia="es-DO"/>
              </w:rPr>
            </w:pPr>
          </w:p>
        </w:tc>
      </w:tr>
      <w:tr w:rsidR="006145FD" w:rsidRPr="006145FD" w14:paraId="3E237E25"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1B9EFED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3DA2FA0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305FF2A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6BEBFAE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5704754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611357F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57BC39EF"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72AB273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14111514</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2B0D01D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Blocs o cuadernos de papel</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2D0B5A5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2794690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340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038F2E8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35.00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26F9C9B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11,900.00 </w:t>
            </w:r>
          </w:p>
        </w:tc>
      </w:tr>
      <w:tr w:rsidR="006145FD" w:rsidRPr="006145FD" w14:paraId="730CCA5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B07787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14111507</w:t>
            </w:r>
          </w:p>
        </w:tc>
        <w:tc>
          <w:tcPr>
            <w:tcW w:w="1806" w:type="dxa"/>
            <w:tcBorders>
              <w:top w:val="nil"/>
              <w:left w:val="nil"/>
              <w:bottom w:val="single" w:sz="4" w:space="0" w:color="auto"/>
              <w:right w:val="single" w:sz="4" w:space="0" w:color="auto"/>
            </w:tcBorders>
            <w:shd w:val="clear" w:color="000000" w:fill="auto"/>
            <w:vAlign w:val="center"/>
            <w:hideMark/>
          </w:tcPr>
          <w:p w14:paraId="18A543A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para impresora o fotocopiadora</w:t>
            </w:r>
          </w:p>
        </w:tc>
        <w:tc>
          <w:tcPr>
            <w:tcW w:w="1222" w:type="dxa"/>
            <w:tcBorders>
              <w:top w:val="nil"/>
              <w:left w:val="nil"/>
              <w:bottom w:val="single" w:sz="4" w:space="0" w:color="auto"/>
              <w:right w:val="single" w:sz="4" w:space="0" w:color="auto"/>
            </w:tcBorders>
            <w:shd w:val="clear" w:color="000000" w:fill="auto"/>
            <w:noWrap/>
            <w:vAlign w:val="center"/>
            <w:hideMark/>
          </w:tcPr>
          <w:p w14:paraId="1720153D"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Resma</w:t>
            </w:r>
          </w:p>
        </w:tc>
        <w:tc>
          <w:tcPr>
            <w:tcW w:w="1284" w:type="dxa"/>
            <w:tcBorders>
              <w:top w:val="nil"/>
              <w:left w:val="nil"/>
              <w:bottom w:val="single" w:sz="4" w:space="0" w:color="auto"/>
              <w:right w:val="single" w:sz="4" w:space="0" w:color="auto"/>
            </w:tcBorders>
            <w:shd w:val="clear" w:color="000000" w:fill="auto"/>
            <w:noWrap/>
            <w:vAlign w:val="center"/>
            <w:hideMark/>
          </w:tcPr>
          <w:p w14:paraId="44DB7CE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60</w:t>
            </w:r>
          </w:p>
        </w:tc>
        <w:tc>
          <w:tcPr>
            <w:tcW w:w="1103" w:type="dxa"/>
            <w:tcBorders>
              <w:top w:val="nil"/>
              <w:left w:val="nil"/>
              <w:bottom w:val="single" w:sz="4" w:space="0" w:color="auto"/>
              <w:right w:val="single" w:sz="4" w:space="0" w:color="auto"/>
            </w:tcBorders>
            <w:shd w:val="clear" w:color="000000" w:fill="auto"/>
            <w:noWrap/>
            <w:vAlign w:val="center"/>
            <w:hideMark/>
          </w:tcPr>
          <w:p w14:paraId="3353AF8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2C812FA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12,600.00 </w:t>
            </w:r>
          </w:p>
        </w:tc>
      </w:tr>
      <w:tr w:rsidR="006145FD" w:rsidRPr="006145FD" w14:paraId="4E61500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CBB54C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lastRenderedPageBreak/>
              <w:t>44121701</w:t>
            </w:r>
          </w:p>
        </w:tc>
        <w:tc>
          <w:tcPr>
            <w:tcW w:w="1806" w:type="dxa"/>
            <w:tcBorders>
              <w:top w:val="nil"/>
              <w:left w:val="nil"/>
              <w:bottom w:val="single" w:sz="4" w:space="0" w:color="auto"/>
              <w:right w:val="single" w:sz="4" w:space="0" w:color="auto"/>
            </w:tcBorders>
            <w:shd w:val="clear" w:color="000000" w:fill="auto"/>
            <w:vAlign w:val="center"/>
            <w:hideMark/>
          </w:tcPr>
          <w:p w14:paraId="49B13D9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Bolígrafos</w:t>
            </w:r>
          </w:p>
        </w:tc>
        <w:tc>
          <w:tcPr>
            <w:tcW w:w="1222" w:type="dxa"/>
            <w:tcBorders>
              <w:top w:val="nil"/>
              <w:left w:val="nil"/>
              <w:bottom w:val="single" w:sz="4" w:space="0" w:color="auto"/>
              <w:right w:val="single" w:sz="4" w:space="0" w:color="auto"/>
            </w:tcBorders>
            <w:shd w:val="clear" w:color="000000" w:fill="auto"/>
            <w:noWrap/>
            <w:vAlign w:val="center"/>
            <w:hideMark/>
          </w:tcPr>
          <w:p w14:paraId="2F9408F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Docena</w:t>
            </w:r>
          </w:p>
        </w:tc>
        <w:tc>
          <w:tcPr>
            <w:tcW w:w="1284" w:type="dxa"/>
            <w:tcBorders>
              <w:top w:val="nil"/>
              <w:left w:val="nil"/>
              <w:bottom w:val="single" w:sz="4" w:space="0" w:color="auto"/>
              <w:right w:val="single" w:sz="4" w:space="0" w:color="auto"/>
            </w:tcBorders>
            <w:shd w:val="clear" w:color="000000" w:fill="auto"/>
            <w:noWrap/>
            <w:vAlign w:val="center"/>
            <w:hideMark/>
          </w:tcPr>
          <w:p w14:paraId="5D28E06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w:t>
            </w:r>
          </w:p>
        </w:tc>
        <w:tc>
          <w:tcPr>
            <w:tcW w:w="1103" w:type="dxa"/>
            <w:tcBorders>
              <w:top w:val="nil"/>
              <w:left w:val="nil"/>
              <w:bottom w:val="single" w:sz="4" w:space="0" w:color="auto"/>
              <w:right w:val="single" w:sz="4" w:space="0" w:color="auto"/>
            </w:tcBorders>
            <w:shd w:val="clear" w:color="000000" w:fill="auto"/>
            <w:noWrap/>
            <w:vAlign w:val="center"/>
            <w:hideMark/>
          </w:tcPr>
          <w:p w14:paraId="0435556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 </w:t>
            </w:r>
          </w:p>
        </w:tc>
        <w:tc>
          <w:tcPr>
            <w:tcW w:w="1630" w:type="dxa"/>
            <w:tcBorders>
              <w:top w:val="nil"/>
              <w:left w:val="nil"/>
              <w:bottom w:val="single" w:sz="4" w:space="0" w:color="auto"/>
              <w:right w:val="single" w:sz="4" w:space="0" w:color="auto"/>
            </w:tcBorders>
            <w:shd w:val="clear" w:color="000000" w:fill="auto"/>
            <w:noWrap/>
            <w:vAlign w:val="center"/>
            <w:hideMark/>
          </w:tcPr>
          <w:p w14:paraId="0D1A8B5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4,500.00 </w:t>
            </w:r>
          </w:p>
        </w:tc>
      </w:tr>
      <w:tr w:rsidR="006145FD" w:rsidRPr="006145FD" w14:paraId="461C2E22"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64886F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44121706</w:t>
            </w:r>
          </w:p>
        </w:tc>
        <w:tc>
          <w:tcPr>
            <w:tcW w:w="1806" w:type="dxa"/>
            <w:tcBorders>
              <w:top w:val="nil"/>
              <w:left w:val="nil"/>
              <w:bottom w:val="single" w:sz="4" w:space="0" w:color="auto"/>
              <w:right w:val="single" w:sz="4" w:space="0" w:color="auto"/>
            </w:tcBorders>
            <w:shd w:val="clear" w:color="000000" w:fill="auto"/>
            <w:vAlign w:val="center"/>
            <w:hideMark/>
          </w:tcPr>
          <w:p w14:paraId="276FA5A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Lápices de madera</w:t>
            </w:r>
          </w:p>
        </w:tc>
        <w:tc>
          <w:tcPr>
            <w:tcW w:w="1222" w:type="dxa"/>
            <w:tcBorders>
              <w:top w:val="nil"/>
              <w:left w:val="nil"/>
              <w:bottom w:val="single" w:sz="4" w:space="0" w:color="auto"/>
              <w:right w:val="single" w:sz="4" w:space="0" w:color="auto"/>
            </w:tcBorders>
            <w:shd w:val="clear" w:color="000000" w:fill="auto"/>
            <w:noWrap/>
            <w:vAlign w:val="center"/>
            <w:hideMark/>
          </w:tcPr>
          <w:p w14:paraId="0133AAC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362C42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w:t>
            </w:r>
          </w:p>
        </w:tc>
        <w:tc>
          <w:tcPr>
            <w:tcW w:w="1103" w:type="dxa"/>
            <w:tcBorders>
              <w:top w:val="nil"/>
              <w:left w:val="nil"/>
              <w:bottom w:val="single" w:sz="4" w:space="0" w:color="auto"/>
              <w:right w:val="single" w:sz="4" w:space="0" w:color="auto"/>
            </w:tcBorders>
            <w:shd w:val="clear" w:color="000000" w:fill="auto"/>
            <w:noWrap/>
            <w:vAlign w:val="center"/>
            <w:hideMark/>
          </w:tcPr>
          <w:p w14:paraId="5B0D90D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 </w:t>
            </w:r>
          </w:p>
        </w:tc>
        <w:tc>
          <w:tcPr>
            <w:tcW w:w="1630" w:type="dxa"/>
            <w:tcBorders>
              <w:top w:val="nil"/>
              <w:left w:val="nil"/>
              <w:bottom w:val="single" w:sz="4" w:space="0" w:color="auto"/>
              <w:right w:val="single" w:sz="4" w:space="0" w:color="auto"/>
            </w:tcBorders>
            <w:shd w:val="clear" w:color="000000" w:fill="auto"/>
            <w:noWrap/>
            <w:vAlign w:val="center"/>
            <w:hideMark/>
          </w:tcPr>
          <w:p w14:paraId="327B7AA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1,400.00 </w:t>
            </w:r>
          </w:p>
        </w:tc>
      </w:tr>
      <w:tr w:rsidR="006145FD" w:rsidRPr="006145FD" w14:paraId="4A232449"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222984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44122005</w:t>
            </w:r>
          </w:p>
        </w:tc>
        <w:tc>
          <w:tcPr>
            <w:tcW w:w="1806" w:type="dxa"/>
            <w:tcBorders>
              <w:top w:val="nil"/>
              <w:left w:val="nil"/>
              <w:bottom w:val="single" w:sz="4" w:space="0" w:color="auto"/>
              <w:right w:val="single" w:sz="4" w:space="0" w:color="auto"/>
            </w:tcBorders>
            <w:shd w:val="clear" w:color="000000" w:fill="auto"/>
            <w:vAlign w:val="center"/>
            <w:hideMark/>
          </w:tcPr>
          <w:p w14:paraId="4439CCE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Cubiertas para revistas o libros</w:t>
            </w:r>
          </w:p>
        </w:tc>
        <w:tc>
          <w:tcPr>
            <w:tcW w:w="1222" w:type="dxa"/>
            <w:tcBorders>
              <w:top w:val="nil"/>
              <w:left w:val="nil"/>
              <w:bottom w:val="single" w:sz="4" w:space="0" w:color="auto"/>
              <w:right w:val="single" w:sz="4" w:space="0" w:color="auto"/>
            </w:tcBorders>
            <w:shd w:val="clear" w:color="000000" w:fill="auto"/>
            <w:noWrap/>
            <w:vAlign w:val="center"/>
            <w:hideMark/>
          </w:tcPr>
          <w:p w14:paraId="7876178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6571619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20</w:t>
            </w:r>
          </w:p>
        </w:tc>
        <w:tc>
          <w:tcPr>
            <w:tcW w:w="1103" w:type="dxa"/>
            <w:tcBorders>
              <w:top w:val="nil"/>
              <w:left w:val="nil"/>
              <w:bottom w:val="single" w:sz="4" w:space="0" w:color="auto"/>
              <w:right w:val="single" w:sz="4" w:space="0" w:color="auto"/>
            </w:tcBorders>
            <w:shd w:val="clear" w:color="000000" w:fill="auto"/>
            <w:noWrap/>
            <w:vAlign w:val="center"/>
            <w:hideMark/>
          </w:tcPr>
          <w:p w14:paraId="49B8FB7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58943E3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7,800.00 </w:t>
            </w:r>
          </w:p>
        </w:tc>
      </w:tr>
      <w:tr w:rsidR="006145FD" w:rsidRPr="006145FD" w14:paraId="68D6ECC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133E4B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60121111</w:t>
            </w:r>
          </w:p>
        </w:tc>
        <w:tc>
          <w:tcPr>
            <w:tcW w:w="1806" w:type="dxa"/>
            <w:tcBorders>
              <w:top w:val="nil"/>
              <w:left w:val="nil"/>
              <w:bottom w:val="single" w:sz="4" w:space="0" w:color="auto"/>
              <w:right w:val="single" w:sz="4" w:space="0" w:color="auto"/>
            </w:tcBorders>
            <w:shd w:val="clear" w:color="000000" w:fill="auto"/>
            <w:vAlign w:val="center"/>
            <w:hideMark/>
          </w:tcPr>
          <w:p w14:paraId="7EDA961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Cartulina de sulfito</w:t>
            </w:r>
          </w:p>
        </w:tc>
        <w:tc>
          <w:tcPr>
            <w:tcW w:w="1222" w:type="dxa"/>
            <w:tcBorders>
              <w:top w:val="nil"/>
              <w:left w:val="nil"/>
              <w:bottom w:val="single" w:sz="4" w:space="0" w:color="auto"/>
              <w:right w:val="single" w:sz="4" w:space="0" w:color="auto"/>
            </w:tcBorders>
            <w:shd w:val="clear" w:color="000000" w:fill="auto"/>
            <w:noWrap/>
            <w:vAlign w:val="center"/>
            <w:hideMark/>
          </w:tcPr>
          <w:p w14:paraId="22BD37D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Resma</w:t>
            </w:r>
          </w:p>
        </w:tc>
        <w:tc>
          <w:tcPr>
            <w:tcW w:w="1284" w:type="dxa"/>
            <w:tcBorders>
              <w:top w:val="nil"/>
              <w:left w:val="nil"/>
              <w:bottom w:val="single" w:sz="4" w:space="0" w:color="auto"/>
              <w:right w:val="single" w:sz="4" w:space="0" w:color="auto"/>
            </w:tcBorders>
            <w:shd w:val="clear" w:color="000000" w:fill="auto"/>
            <w:noWrap/>
            <w:vAlign w:val="center"/>
            <w:hideMark/>
          </w:tcPr>
          <w:p w14:paraId="501314C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07111DE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 </w:t>
            </w:r>
          </w:p>
        </w:tc>
        <w:tc>
          <w:tcPr>
            <w:tcW w:w="1630" w:type="dxa"/>
            <w:tcBorders>
              <w:top w:val="nil"/>
              <w:left w:val="nil"/>
              <w:bottom w:val="single" w:sz="4" w:space="0" w:color="auto"/>
              <w:right w:val="single" w:sz="4" w:space="0" w:color="auto"/>
            </w:tcBorders>
            <w:shd w:val="clear" w:color="000000" w:fill="auto"/>
            <w:noWrap/>
            <w:vAlign w:val="center"/>
            <w:hideMark/>
          </w:tcPr>
          <w:p w14:paraId="36B56B0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3,500.00 </w:t>
            </w:r>
          </w:p>
        </w:tc>
      </w:tr>
      <w:tr w:rsidR="006145FD" w:rsidRPr="006145FD" w14:paraId="4286CBC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845E82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44122003</w:t>
            </w:r>
          </w:p>
        </w:tc>
        <w:tc>
          <w:tcPr>
            <w:tcW w:w="1806" w:type="dxa"/>
            <w:tcBorders>
              <w:top w:val="nil"/>
              <w:left w:val="nil"/>
              <w:bottom w:val="single" w:sz="4" w:space="0" w:color="auto"/>
              <w:right w:val="single" w:sz="4" w:space="0" w:color="auto"/>
            </w:tcBorders>
            <w:shd w:val="clear" w:color="000000" w:fill="auto"/>
            <w:vAlign w:val="center"/>
            <w:hideMark/>
          </w:tcPr>
          <w:p w14:paraId="4CE80EE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Carpetas</w:t>
            </w:r>
          </w:p>
        </w:tc>
        <w:tc>
          <w:tcPr>
            <w:tcW w:w="1222" w:type="dxa"/>
            <w:tcBorders>
              <w:top w:val="nil"/>
              <w:left w:val="nil"/>
              <w:bottom w:val="single" w:sz="4" w:space="0" w:color="auto"/>
              <w:right w:val="single" w:sz="4" w:space="0" w:color="auto"/>
            </w:tcBorders>
            <w:shd w:val="clear" w:color="000000" w:fill="auto"/>
            <w:noWrap/>
            <w:vAlign w:val="center"/>
            <w:hideMark/>
          </w:tcPr>
          <w:p w14:paraId="7D90EC50"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3BC6B9F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51D8163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nil"/>
              <w:left w:val="nil"/>
              <w:bottom w:val="single" w:sz="4" w:space="0" w:color="auto"/>
              <w:right w:val="single" w:sz="4" w:space="0" w:color="auto"/>
            </w:tcBorders>
            <w:shd w:val="clear" w:color="000000" w:fill="auto"/>
            <w:noWrap/>
            <w:vAlign w:val="center"/>
            <w:hideMark/>
          </w:tcPr>
          <w:p w14:paraId="69D8F04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1,200.00 </w:t>
            </w:r>
          </w:p>
        </w:tc>
      </w:tr>
      <w:tr w:rsidR="006145FD" w:rsidRPr="006145FD" w14:paraId="002EF4C9"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8437D8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44122003</w:t>
            </w:r>
          </w:p>
        </w:tc>
        <w:tc>
          <w:tcPr>
            <w:tcW w:w="1806" w:type="dxa"/>
            <w:tcBorders>
              <w:top w:val="nil"/>
              <w:left w:val="nil"/>
              <w:bottom w:val="single" w:sz="4" w:space="0" w:color="auto"/>
              <w:right w:val="single" w:sz="4" w:space="0" w:color="auto"/>
            </w:tcBorders>
            <w:shd w:val="clear" w:color="000000" w:fill="auto"/>
            <w:vAlign w:val="center"/>
            <w:hideMark/>
          </w:tcPr>
          <w:p w14:paraId="6033C31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Carpetas</w:t>
            </w:r>
          </w:p>
        </w:tc>
        <w:tc>
          <w:tcPr>
            <w:tcW w:w="1222" w:type="dxa"/>
            <w:tcBorders>
              <w:top w:val="nil"/>
              <w:left w:val="nil"/>
              <w:bottom w:val="single" w:sz="4" w:space="0" w:color="auto"/>
              <w:right w:val="single" w:sz="4" w:space="0" w:color="auto"/>
            </w:tcBorders>
            <w:shd w:val="clear" w:color="000000" w:fill="auto"/>
            <w:noWrap/>
            <w:vAlign w:val="center"/>
            <w:hideMark/>
          </w:tcPr>
          <w:p w14:paraId="3CD1214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3DF6704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323EBC5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510.00 </w:t>
            </w:r>
          </w:p>
        </w:tc>
        <w:tc>
          <w:tcPr>
            <w:tcW w:w="1630" w:type="dxa"/>
            <w:tcBorders>
              <w:top w:val="nil"/>
              <w:left w:val="nil"/>
              <w:bottom w:val="single" w:sz="4" w:space="0" w:color="auto"/>
              <w:right w:val="single" w:sz="4" w:space="0" w:color="auto"/>
            </w:tcBorders>
            <w:shd w:val="clear" w:color="000000" w:fill="auto"/>
            <w:noWrap/>
            <w:vAlign w:val="center"/>
            <w:hideMark/>
          </w:tcPr>
          <w:p w14:paraId="2BCD5B2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3,060.00 </w:t>
            </w:r>
          </w:p>
        </w:tc>
      </w:tr>
      <w:tr w:rsidR="006145FD" w:rsidRPr="006145FD" w14:paraId="0ED3BD11"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471820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44122011</w:t>
            </w:r>
          </w:p>
        </w:tc>
        <w:tc>
          <w:tcPr>
            <w:tcW w:w="1806" w:type="dxa"/>
            <w:tcBorders>
              <w:top w:val="nil"/>
              <w:left w:val="nil"/>
              <w:bottom w:val="single" w:sz="4" w:space="0" w:color="auto"/>
              <w:right w:val="single" w:sz="4" w:space="0" w:color="auto"/>
            </w:tcBorders>
            <w:shd w:val="clear" w:color="000000" w:fill="auto"/>
            <w:vAlign w:val="center"/>
            <w:hideMark/>
          </w:tcPr>
          <w:p w14:paraId="319663E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Folders</w:t>
            </w:r>
          </w:p>
        </w:tc>
        <w:tc>
          <w:tcPr>
            <w:tcW w:w="1222" w:type="dxa"/>
            <w:tcBorders>
              <w:top w:val="nil"/>
              <w:left w:val="nil"/>
              <w:bottom w:val="single" w:sz="4" w:space="0" w:color="auto"/>
              <w:right w:val="single" w:sz="4" w:space="0" w:color="auto"/>
            </w:tcBorders>
            <w:shd w:val="clear" w:color="000000" w:fill="auto"/>
            <w:noWrap/>
            <w:vAlign w:val="center"/>
            <w:hideMark/>
          </w:tcPr>
          <w:p w14:paraId="71831B22"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4DB4EA7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0941F5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310.00 </w:t>
            </w:r>
          </w:p>
        </w:tc>
        <w:tc>
          <w:tcPr>
            <w:tcW w:w="1630" w:type="dxa"/>
            <w:tcBorders>
              <w:top w:val="nil"/>
              <w:left w:val="nil"/>
              <w:bottom w:val="single" w:sz="4" w:space="0" w:color="auto"/>
              <w:right w:val="single" w:sz="4" w:space="0" w:color="auto"/>
            </w:tcBorders>
            <w:shd w:val="clear" w:color="000000" w:fill="auto"/>
            <w:noWrap/>
            <w:vAlign w:val="center"/>
            <w:hideMark/>
          </w:tcPr>
          <w:p w14:paraId="3D8412D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1,550.00 </w:t>
            </w:r>
          </w:p>
        </w:tc>
      </w:tr>
      <w:tr w:rsidR="006145FD" w:rsidRPr="006145FD" w14:paraId="391FED82"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C08EB6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14111530</w:t>
            </w:r>
          </w:p>
        </w:tc>
        <w:tc>
          <w:tcPr>
            <w:tcW w:w="1806" w:type="dxa"/>
            <w:tcBorders>
              <w:top w:val="nil"/>
              <w:left w:val="nil"/>
              <w:bottom w:val="single" w:sz="4" w:space="0" w:color="auto"/>
              <w:right w:val="single" w:sz="4" w:space="0" w:color="auto"/>
            </w:tcBorders>
            <w:shd w:val="clear" w:color="000000" w:fill="auto"/>
            <w:vAlign w:val="center"/>
            <w:hideMark/>
          </w:tcPr>
          <w:p w14:paraId="2D3C7B8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de notas autoadhesivas</w:t>
            </w:r>
          </w:p>
        </w:tc>
        <w:tc>
          <w:tcPr>
            <w:tcW w:w="1222" w:type="dxa"/>
            <w:tcBorders>
              <w:top w:val="nil"/>
              <w:left w:val="nil"/>
              <w:bottom w:val="single" w:sz="4" w:space="0" w:color="auto"/>
              <w:right w:val="single" w:sz="4" w:space="0" w:color="auto"/>
            </w:tcBorders>
            <w:shd w:val="clear" w:color="000000" w:fill="auto"/>
            <w:noWrap/>
            <w:vAlign w:val="center"/>
            <w:hideMark/>
          </w:tcPr>
          <w:p w14:paraId="045CD10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77CBB63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w:t>
            </w:r>
          </w:p>
        </w:tc>
        <w:tc>
          <w:tcPr>
            <w:tcW w:w="1103" w:type="dxa"/>
            <w:tcBorders>
              <w:top w:val="nil"/>
              <w:left w:val="nil"/>
              <w:bottom w:val="single" w:sz="4" w:space="0" w:color="auto"/>
              <w:right w:val="single" w:sz="4" w:space="0" w:color="auto"/>
            </w:tcBorders>
            <w:shd w:val="clear" w:color="000000" w:fill="auto"/>
            <w:noWrap/>
            <w:vAlign w:val="center"/>
            <w:hideMark/>
          </w:tcPr>
          <w:p w14:paraId="5D1AFA9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45.00 </w:t>
            </w:r>
          </w:p>
        </w:tc>
        <w:tc>
          <w:tcPr>
            <w:tcW w:w="1630" w:type="dxa"/>
            <w:tcBorders>
              <w:top w:val="nil"/>
              <w:left w:val="nil"/>
              <w:bottom w:val="single" w:sz="4" w:space="0" w:color="auto"/>
              <w:right w:val="single" w:sz="4" w:space="0" w:color="auto"/>
            </w:tcBorders>
            <w:shd w:val="clear" w:color="000000" w:fill="auto"/>
            <w:noWrap/>
            <w:vAlign w:val="center"/>
            <w:hideMark/>
          </w:tcPr>
          <w:p w14:paraId="6F0BF76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4EDAA6E0"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8E7770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02CF445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647D281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3078424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10930CD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510.00 </w:t>
            </w:r>
          </w:p>
        </w:tc>
        <w:tc>
          <w:tcPr>
            <w:tcW w:w="1630" w:type="dxa"/>
            <w:tcBorders>
              <w:top w:val="nil"/>
              <w:left w:val="nil"/>
              <w:bottom w:val="single" w:sz="4" w:space="0" w:color="auto"/>
              <w:right w:val="single" w:sz="4" w:space="0" w:color="auto"/>
            </w:tcBorders>
            <w:shd w:val="clear" w:color="000000" w:fill="auto"/>
            <w:noWrap/>
            <w:vAlign w:val="center"/>
            <w:hideMark/>
          </w:tcPr>
          <w:p w14:paraId="74612BC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3,060.00 </w:t>
            </w:r>
          </w:p>
        </w:tc>
      </w:tr>
      <w:tr w:rsidR="006145FD" w:rsidRPr="006145FD" w14:paraId="2A20BD52"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540B0D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0DCC532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729E404D"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3C15BAF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28B26C4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5FF08B6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2,340.00 </w:t>
            </w:r>
          </w:p>
        </w:tc>
      </w:tr>
      <w:tr w:rsidR="006145FD" w:rsidRPr="006145FD" w14:paraId="5714FA74"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50BB08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44103504</w:t>
            </w:r>
          </w:p>
        </w:tc>
        <w:tc>
          <w:tcPr>
            <w:tcW w:w="1806" w:type="dxa"/>
            <w:tcBorders>
              <w:top w:val="nil"/>
              <w:left w:val="nil"/>
              <w:bottom w:val="single" w:sz="4" w:space="0" w:color="auto"/>
              <w:right w:val="single" w:sz="4" w:space="0" w:color="auto"/>
            </w:tcBorders>
            <w:shd w:val="clear" w:color="000000" w:fill="auto"/>
            <w:vAlign w:val="center"/>
            <w:hideMark/>
          </w:tcPr>
          <w:p w14:paraId="6C801EA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Alambres o espirales de encuadernación</w:t>
            </w:r>
          </w:p>
        </w:tc>
        <w:tc>
          <w:tcPr>
            <w:tcW w:w="1222" w:type="dxa"/>
            <w:tcBorders>
              <w:top w:val="nil"/>
              <w:left w:val="nil"/>
              <w:bottom w:val="single" w:sz="4" w:space="0" w:color="auto"/>
              <w:right w:val="single" w:sz="4" w:space="0" w:color="auto"/>
            </w:tcBorders>
            <w:shd w:val="clear" w:color="000000" w:fill="auto"/>
            <w:noWrap/>
            <w:vAlign w:val="center"/>
            <w:hideMark/>
          </w:tcPr>
          <w:p w14:paraId="0A24F74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472F86D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0555698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390.00 </w:t>
            </w:r>
          </w:p>
        </w:tc>
        <w:tc>
          <w:tcPr>
            <w:tcW w:w="1630" w:type="dxa"/>
            <w:tcBorders>
              <w:top w:val="nil"/>
              <w:left w:val="nil"/>
              <w:bottom w:val="single" w:sz="4" w:space="0" w:color="auto"/>
              <w:right w:val="single" w:sz="4" w:space="0" w:color="auto"/>
            </w:tcBorders>
            <w:shd w:val="clear" w:color="000000" w:fill="auto"/>
            <w:noWrap/>
            <w:vAlign w:val="center"/>
            <w:hideMark/>
          </w:tcPr>
          <w:p w14:paraId="38BD73E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2,340.00 </w:t>
            </w:r>
          </w:p>
        </w:tc>
      </w:tr>
      <w:tr w:rsidR="006145FD" w:rsidRPr="006145FD" w14:paraId="2D5A45B2" w14:textId="77777777" w:rsidTr="00A7005B">
        <w:trPr>
          <w:trHeight w:val="193"/>
        </w:trPr>
        <w:tc>
          <w:tcPr>
            <w:tcW w:w="1544" w:type="dxa"/>
            <w:tcBorders>
              <w:top w:val="nil"/>
              <w:left w:val="nil"/>
              <w:bottom w:val="nil"/>
              <w:right w:val="nil"/>
            </w:tcBorders>
            <w:shd w:val="clear" w:color="auto" w:fill="auto"/>
            <w:noWrap/>
            <w:vAlign w:val="center"/>
            <w:hideMark/>
          </w:tcPr>
          <w:p w14:paraId="5AD90630"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52CF354E"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723CD151"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237046B"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33B1373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30A10C1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55,790.00 </w:t>
            </w:r>
          </w:p>
        </w:tc>
      </w:tr>
      <w:tr w:rsidR="006145FD" w:rsidRPr="006145FD" w14:paraId="318BFB1D" w14:textId="77777777" w:rsidTr="00A7005B">
        <w:trPr>
          <w:trHeight w:val="193"/>
        </w:trPr>
        <w:tc>
          <w:tcPr>
            <w:tcW w:w="1544" w:type="dxa"/>
            <w:tcBorders>
              <w:top w:val="nil"/>
              <w:left w:val="nil"/>
              <w:bottom w:val="nil"/>
              <w:right w:val="nil"/>
            </w:tcBorders>
            <w:shd w:val="clear" w:color="auto" w:fill="auto"/>
            <w:noWrap/>
            <w:vAlign w:val="center"/>
            <w:hideMark/>
          </w:tcPr>
          <w:p w14:paraId="7B3087FD"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0FDDFC4F"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2251EDE"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51DFF04"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1ACD2A86"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4BE52A13" w14:textId="77777777" w:rsidR="003A78B7" w:rsidRPr="006145FD" w:rsidRDefault="003A78B7" w:rsidP="003A78B7">
            <w:pPr>
              <w:widowControl/>
              <w:autoSpaceDE/>
              <w:autoSpaceDN/>
              <w:rPr>
                <w:color w:val="767171"/>
                <w:sz w:val="20"/>
                <w:szCs w:val="20"/>
                <w:lang w:eastAsia="es-DO"/>
              </w:rPr>
            </w:pPr>
          </w:p>
        </w:tc>
      </w:tr>
      <w:tr w:rsidR="006145FD" w:rsidRPr="006145FD" w14:paraId="57729DA8"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622D43B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7D8B24C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5E0E148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5D37124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24C427D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143885D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58B66EBA"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6317241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CARTUCHOS</w:t>
            </w:r>
          </w:p>
        </w:tc>
        <w:tc>
          <w:tcPr>
            <w:tcW w:w="1806" w:type="dxa"/>
            <w:tcBorders>
              <w:top w:val="nil"/>
              <w:left w:val="nil"/>
              <w:bottom w:val="single" w:sz="8" w:space="0" w:color="auto"/>
              <w:right w:val="single" w:sz="8" w:space="0" w:color="auto"/>
            </w:tcBorders>
            <w:shd w:val="clear" w:color="auto" w:fill="auto"/>
            <w:noWrap/>
            <w:vAlign w:val="center"/>
            <w:hideMark/>
          </w:tcPr>
          <w:p w14:paraId="09D0CCC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 DE TONER Y CARTUCHOS PARA IMPRESORAS</w:t>
            </w:r>
          </w:p>
        </w:tc>
        <w:tc>
          <w:tcPr>
            <w:tcW w:w="1222" w:type="dxa"/>
            <w:tcBorders>
              <w:top w:val="nil"/>
              <w:left w:val="nil"/>
              <w:bottom w:val="single" w:sz="8" w:space="0" w:color="auto"/>
              <w:right w:val="single" w:sz="8" w:space="0" w:color="auto"/>
            </w:tcBorders>
            <w:shd w:val="clear" w:color="auto" w:fill="auto"/>
            <w:noWrap/>
            <w:vAlign w:val="center"/>
            <w:hideMark/>
          </w:tcPr>
          <w:p w14:paraId="2A4C547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4D5059B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1E8E226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4DC9FB3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1E3BB47B"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69C2ACEF"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6C71451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507424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10-08-2021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2B959F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6BBCFF3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4C98D54C"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19DB189A"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73878D6D"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3249780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478E478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385B25F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BCB59D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6342EF16"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536D232A"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54B9E3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41018EC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73CE55B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12-08-2021</w:t>
            </w:r>
          </w:p>
        </w:tc>
        <w:tc>
          <w:tcPr>
            <w:tcW w:w="1284" w:type="dxa"/>
            <w:vMerge/>
            <w:tcBorders>
              <w:top w:val="nil"/>
              <w:left w:val="single" w:sz="8" w:space="0" w:color="auto"/>
              <w:bottom w:val="single" w:sz="8" w:space="0" w:color="auto"/>
              <w:right w:val="single" w:sz="8" w:space="0" w:color="auto"/>
            </w:tcBorders>
            <w:vAlign w:val="center"/>
            <w:hideMark/>
          </w:tcPr>
          <w:p w14:paraId="4DBBDC0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AF58E9A"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796C866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43BA02E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1CEAE4F1"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7A5DAD7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76D5A09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7C7F0816"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3066339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5BD634F2"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7E280315" w14:textId="77777777" w:rsidTr="00A7005B">
        <w:trPr>
          <w:trHeight w:val="193"/>
        </w:trPr>
        <w:tc>
          <w:tcPr>
            <w:tcW w:w="1544" w:type="dxa"/>
            <w:tcBorders>
              <w:top w:val="nil"/>
              <w:left w:val="nil"/>
              <w:bottom w:val="nil"/>
              <w:right w:val="nil"/>
            </w:tcBorders>
            <w:shd w:val="clear" w:color="auto" w:fill="auto"/>
            <w:noWrap/>
            <w:vAlign w:val="center"/>
            <w:hideMark/>
          </w:tcPr>
          <w:p w14:paraId="520D38D8"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04A9EC4"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9B9BF6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55F102CC"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1A053C48"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55E64669" w14:textId="77777777" w:rsidR="003A78B7" w:rsidRPr="006145FD" w:rsidRDefault="003A78B7" w:rsidP="003A78B7">
            <w:pPr>
              <w:widowControl/>
              <w:autoSpaceDE/>
              <w:autoSpaceDN/>
              <w:rPr>
                <w:color w:val="767171"/>
                <w:sz w:val="20"/>
                <w:szCs w:val="20"/>
                <w:lang w:eastAsia="es-DO"/>
              </w:rPr>
            </w:pPr>
          </w:p>
        </w:tc>
      </w:tr>
      <w:tr w:rsidR="006145FD" w:rsidRPr="006145FD" w14:paraId="743B7C06"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600B2DC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27E7C33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01382CD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631CAEC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5E6A32D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2B2CE43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0511082E"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2911E9E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2F479A0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68ED37E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6F86F46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275A2E6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49B3780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7,500.00 </w:t>
            </w:r>
          </w:p>
        </w:tc>
      </w:tr>
      <w:tr w:rsidR="006145FD" w:rsidRPr="006145FD" w14:paraId="73E5FF07"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973797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5E06CEB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4636686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30500A4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09A78EA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7C195BD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20DFB266"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975B65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13E0F8C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38B3D31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5B5DE1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0D14FB4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78F9C3F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3565F4EC"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0CBBA9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44103105</w:t>
            </w:r>
          </w:p>
        </w:tc>
        <w:tc>
          <w:tcPr>
            <w:tcW w:w="1806" w:type="dxa"/>
            <w:tcBorders>
              <w:top w:val="nil"/>
              <w:left w:val="nil"/>
              <w:bottom w:val="single" w:sz="4" w:space="0" w:color="auto"/>
              <w:right w:val="single" w:sz="4" w:space="0" w:color="auto"/>
            </w:tcBorders>
            <w:shd w:val="clear" w:color="000000" w:fill="auto"/>
            <w:vAlign w:val="center"/>
            <w:hideMark/>
          </w:tcPr>
          <w:p w14:paraId="62C2DE6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Cartuchos de tinta</w:t>
            </w:r>
          </w:p>
        </w:tc>
        <w:tc>
          <w:tcPr>
            <w:tcW w:w="1222" w:type="dxa"/>
            <w:tcBorders>
              <w:top w:val="nil"/>
              <w:left w:val="nil"/>
              <w:bottom w:val="single" w:sz="4" w:space="0" w:color="auto"/>
              <w:right w:val="single" w:sz="4" w:space="0" w:color="auto"/>
            </w:tcBorders>
            <w:shd w:val="clear" w:color="000000" w:fill="auto"/>
            <w:noWrap/>
            <w:vAlign w:val="center"/>
            <w:hideMark/>
          </w:tcPr>
          <w:p w14:paraId="68DB905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A3DB29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BF9729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6BAF0BD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5,000.00 </w:t>
            </w:r>
          </w:p>
        </w:tc>
      </w:tr>
      <w:tr w:rsidR="006145FD" w:rsidRPr="006145FD" w14:paraId="47B85E2C"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2371D60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612CB1A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0AA7DE63"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50B2E7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7902756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6E5ED90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5DFB256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701913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622D56B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0064222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1C7F78E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614D1E7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669785F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7871A4C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6D7B87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1CCD70D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106EFBB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0CBB6EE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0D99679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6,600.00 </w:t>
            </w:r>
          </w:p>
        </w:tc>
        <w:tc>
          <w:tcPr>
            <w:tcW w:w="1630" w:type="dxa"/>
            <w:tcBorders>
              <w:top w:val="nil"/>
              <w:left w:val="nil"/>
              <w:bottom w:val="single" w:sz="4" w:space="0" w:color="auto"/>
              <w:right w:val="single" w:sz="4" w:space="0" w:color="auto"/>
            </w:tcBorders>
            <w:shd w:val="clear" w:color="000000" w:fill="auto"/>
            <w:noWrap/>
            <w:vAlign w:val="center"/>
            <w:hideMark/>
          </w:tcPr>
          <w:p w14:paraId="5127A1A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13,200.00 </w:t>
            </w:r>
          </w:p>
        </w:tc>
      </w:tr>
      <w:tr w:rsidR="006145FD" w:rsidRPr="006145FD" w14:paraId="69B99BD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ACABAE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0E71500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2C186FD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40876DA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2685DA9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5,600.00 </w:t>
            </w:r>
          </w:p>
        </w:tc>
        <w:tc>
          <w:tcPr>
            <w:tcW w:w="1630" w:type="dxa"/>
            <w:tcBorders>
              <w:top w:val="nil"/>
              <w:left w:val="nil"/>
              <w:bottom w:val="single" w:sz="4" w:space="0" w:color="auto"/>
              <w:right w:val="single" w:sz="4" w:space="0" w:color="auto"/>
            </w:tcBorders>
            <w:shd w:val="clear" w:color="000000" w:fill="auto"/>
            <w:noWrap/>
            <w:vAlign w:val="center"/>
            <w:hideMark/>
          </w:tcPr>
          <w:p w14:paraId="781F743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11,200.00 </w:t>
            </w:r>
          </w:p>
        </w:tc>
      </w:tr>
      <w:tr w:rsidR="006145FD" w:rsidRPr="006145FD" w14:paraId="09F1BCCF"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09CAD1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65A8723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0A3195CD"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2B4C7E5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3097912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23,010.00 </w:t>
            </w:r>
          </w:p>
        </w:tc>
        <w:tc>
          <w:tcPr>
            <w:tcW w:w="1630" w:type="dxa"/>
            <w:tcBorders>
              <w:top w:val="nil"/>
              <w:left w:val="nil"/>
              <w:bottom w:val="single" w:sz="4" w:space="0" w:color="auto"/>
              <w:right w:val="single" w:sz="4" w:space="0" w:color="auto"/>
            </w:tcBorders>
            <w:shd w:val="clear" w:color="000000" w:fill="auto"/>
            <w:noWrap/>
            <w:vAlign w:val="center"/>
            <w:hideMark/>
          </w:tcPr>
          <w:p w14:paraId="41A8F5F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23,010.00 </w:t>
            </w:r>
          </w:p>
        </w:tc>
      </w:tr>
      <w:tr w:rsidR="006145FD" w:rsidRPr="006145FD" w14:paraId="51FEF74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9E5192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0501EF3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3642DDD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3E46025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1ED466A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1,500.00 </w:t>
            </w:r>
          </w:p>
        </w:tc>
        <w:tc>
          <w:tcPr>
            <w:tcW w:w="1630" w:type="dxa"/>
            <w:tcBorders>
              <w:top w:val="nil"/>
              <w:left w:val="nil"/>
              <w:bottom w:val="single" w:sz="4" w:space="0" w:color="auto"/>
              <w:right w:val="single" w:sz="4" w:space="0" w:color="auto"/>
            </w:tcBorders>
            <w:shd w:val="clear" w:color="000000" w:fill="auto"/>
            <w:noWrap/>
            <w:vAlign w:val="center"/>
            <w:hideMark/>
          </w:tcPr>
          <w:p w14:paraId="5573AE9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3,000.00 </w:t>
            </w:r>
          </w:p>
        </w:tc>
      </w:tr>
      <w:tr w:rsidR="006145FD" w:rsidRPr="006145FD" w14:paraId="38454F16"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D625A9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44103103</w:t>
            </w:r>
          </w:p>
        </w:tc>
        <w:tc>
          <w:tcPr>
            <w:tcW w:w="1806" w:type="dxa"/>
            <w:tcBorders>
              <w:top w:val="nil"/>
              <w:left w:val="nil"/>
              <w:bottom w:val="single" w:sz="4" w:space="0" w:color="auto"/>
              <w:right w:val="single" w:sz="4" w:space="0" w:color="auto"/>
            </w:tcBorders>
            <w:shd w:val="clear" w:color="000000" w:fill="auto"/>
            <w:vAlign w:val="center"/>
            <w:hideMark/>
          </w:tcPr>
          <w:p w14:paraId="013ABC0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Tóner para impresoras o fax</w:t>
            </w:r>
          </w:p>
        </w:tc>
        <w:tc>
          <w:tcPr>
            <w:tcW w:w="1222" w:type="dxa"/>
            <w:tcBorders>
              <w:top w:val="nil"/>
              <w:left w:val="nil"/>
              <w:bottom w:val="single" w:sz="4" w:space="0" w:color="auto"/>
              <w:right w:val="single" w:sz="4" w:space="0" w:color="auto"/>
            </w:tcBorders>
            <w:shd w:val="clear" w:color="000000" w:fill="auto"/>
            <w:noWrap/>
            <w:vAlign w:val="center"/>
            <w:hideMark/>
          </w:tcPr>
          <w:p w14:paraId="454C62E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1E7C577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23348A6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c>
          <w:tcPr>
            <w:tcW w:w="1630" w:type="dxa"/>
            <w:tcBorders>
              <w:top w:val="nil"/>
              <w:left w:val="nil"/>
              <w:bottom w:val="single" w:sz="4" w:space="0" w:color="auto"/>
              <w:right w:val="single" w:sz="4" w:space="0" w:color="auto"/>
            </w:tcBorders>
            <w:shd w:val="clear" w:color="000000" w:fill="auto"/>
            <w:noWrap/>
            <w:vAlign w:val="center"/>
            <w:hideMark/>
          </w:tcPr>
          <w:p w14:paraId="31AF971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 </w:t>
            </w:r>
          </w:p>
        </w:tc>
      </w:tr>
      <w:tr w:rsidR="006145FD" w:rsidRPr="006145FD" w14:paraId="7B6E4BD7" w14:textId="77777777" w:rsidTr="00A7005B">
        <w:trPr>
          <w:trHeight w:val="193"/>
        </w:trPr>
        <w:tc>
          <w:tcPr>
            <w:tcW w:w="1544" w:type="dxa"/>
            <w:tcBorders>
              <w:top w:val="nil"/>
              <w:left w:val="nil"/>
              <w:bottom w:val="nil"/>
              <w:right w:val="nil"/>
            </w:tcBorders>
            <w:shd w:val="clear" w:color="auto" w:fill="auto"/>
            <w:noWrap/>
            <w:vAlign w:val="center"/>
            <w:hideMark/>
          </w:tcPr>
          <w:p w14:paraId="55F7DC21"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20C4AF5D"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488404D"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6A17A8A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28AF0BD4"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5E659E1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100,110.00 </w:t>
            </w:r>
          </w:p>
        </w:tc>
      </w:tr>
      <w:tr w:rsidR="006145FD" w:rsidRPr="006145FD" w14:paraId="3EF62507" w14:textId="77777777" w:rsidTr="00A7005B">
        <w:trPr>
          <w:trHeight w:val="193"/>
        </w:trPr>
        <w:tc>
          <w:tcPr>
            <w:tcW w:w="1544" w:type="dxa"/>
            <w:tcBorders>
              <w:top w:val="nil"/>
              <w:left w:val="nil"/>
              <w:bottom w:val="nil"/>
              <w:right w:val="nil"/>
            </w:tcBorders>
            <w:shd w:val="clear" w:color="auto" w:fill="auto"/>
            <w:noWrap/>
            <w:vAlign w:val="center"/>
            <w:hideMark/>
          </w:tcPr>
          <w:p w14:paraId="51606A7F"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7AE2597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588FD199"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068B59F"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6C0C62D6"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2388FEC" w14:textId="77777777" w:rsidR="003A78B7" w:rsidRPr="006145FD" w:rsidRDefault="003A78B7" w:rsidP="003A78B7">
            <w:pPr>
              <w:widowControl/>
              <w:autoSpaceDE/>
              <w:autoSpaceDN/>
              <w:rPr>
                <w:color w:val="767171"/>
                <w:sz w:val="20"/>
                <w:szCs w:val="20"/>
                <w:lang w:eastAsia="es-DO"/>
              </w:rPr>
            </w:pPr>
          </w:p>
        </w:tc>
      </w:tr>
      <w:tr w:rsidR="006145FD" w:rsidRPr="006145FD" w14:paraId="1D3D0C28" w14:textId="77777777" w:rsidTr="00A7005B">
        <w:trPr>
          <w:trHeight w:val="465"/>
        </w:trPr>
        <w:tc>
          <w:tcPr>
            <w:tcW w:w="1544" w:type="dxa"/>
            <w:tcBorders>
              <w:top w:val="single" w:sz="8" w:space="0" w:color="auto"/>
              <w:left w:val="single" w:sz="8" w:space="0" w:color="auto"/>
              <w:bottom w:val="single" w:sz="8" w:space="0" w:color="auto"/>
              <w:right w:val="single" w:sz="8" w:space="0" w:color="auto"/>
            </w:tcBorders>
            <w:shd w:val="clear" w:color="000000" w:fill="9BC2E6"/>
            <w:vAlign w:val="center"/>
            <w:hideMark/>
          </w:tcPr>
          <w:p w14:paraId="03F764A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NOMBRE O REFERENCIA DE CONTRATACIÓN</w:t>
            </w:r>
          </w:p>
        </w:tc>
        <w:tc>
          <w:tcPr>
            <w:tcW w:w="1806" w:type="dxa"/>
            <w:tcBorders>
              <w:top w:val="single" w:sz="8" w:space="0" w:color="auto"/>
              <w:left w:val="nil"/>
              <w:bottom w:val="single" w:sz="8" w:space="0" w:color="auto"/>
              <w:right w:val="single" w:sz="8" w:space="0" w:color="auto"/>
            </w:tcBorders>
            <w:shd w:val="clear" w:color="000000" w:fill="9BC2E6"/>
            <w:vAlign w:val="center"/>
            <w:hideMark/>
          </w:tcPr>
          <w:p w14:paraId="44DCE56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FINALIDAD DE LA CONTRATACIÓN</w:t>
            </w:r>
          </w:p>
        </w:tc>
        <w:tc>
          <w:tcPr>
            <w:tcW w:w="1222" w:type="dxa"/>
            <w:tcBorders>
              <w:top w:val="single" w:sz="8" w:space="0" w:color="auto"/>
              <w:left w:val="nil"/>
              <w:bottom w:val="single" w:sz="8" w:space="0" w:color="auto"/>
              <w:right w:val="single" w:sz="8" w:space="0" w:color="auto"/>
            </w:tcBorders>
            <w:shd w:val="clear" w:color="000000" w:fill="9BC2E6"/>
            <w:vAlign w:val="center"/>
            <w:hideMark/>
          </w:tcPr>
          <w:p w14:paraId="6958B97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OBJETO DE CONTRATACIÓN</w:t>
            </w:r>
          </w:p>
        </w:tc>
        <w:tc>
          <w:tcPr>
            <w:tcW w:w="1284" w:type="dxa"/>
            <w:tcBorders>
              <w:top w:val="single" w:sz="8" w:space="0" w:color="auto"/>
              <w:left w:val="nil"/>
              <w:bottom w:val="single" w:sz="8" w:space="0" w:color="auto"/>
              <w:right w:val="single" w:sz="8" w:space="0" w:color="auto"/>
            </w:tcBorders>
            <w:shd w:val="clear" w:color="000000" w:fill="9BC2E6"/>
            <w:vAlign w:val="center"/>
            <w:hideMark/>
          </w:tcPr>
          <w:p w14:paraId="0BCFF46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PROCEDIMIENTO DE SELECCIÓN</w:t>
            </w:r>
          </w:p>
        </w:tc>
        <w:tc>
          <w:tcPr>
            <w:tcW w:w="1103" w:type="dxa"/>
            <w:tcBorders>
              <w:top w:val="single" w:sz="8" w:space="0" w:color="auto"/>
              <w:left w:val="nil"/>
              <w:bottom w:val="single" w:sz="8" w:space="0" w:color="auto"/>
              <w:right w:val="single" w:sz="8" w:space="0" w:color="auto"/>
            </w:tcBorders>
            <w:shd w:val="clear" w:color="000000" w:fill="9BC2E6"/>
            <w:vAlign w:val="center"/>
            <w:hideMark/>
          </w:tcPr>
          <w:p w14:paraId="43DFFC0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DESTINADO A MIPYMES</w:t>
            </w:r>
          </w:p>
        </w:tc>
        <w:tc>
          <w:tcPr>
            <w:tcW w:w="1630" w:type="dxa"/>
            <w:tcBorders>
              <w:top w:val="single" w:sz="8" w:space="0" w:color="auto"/>
              <w:left w:val="nil"/>
              <w:bottom w:val="single" w:sz="8" w:space="0" w:color="auto"/>
              <w:right w:val="single" w:sz="8" w:space="0" w:color="auto"/>
            </w:tcBorders>
            <w:shd w:val="clear" w:color="000000" w:fill="9BC2E6"/>
            <w:vAlign w:val="center"/>
            <w:hideMark/>
          </w:tcPr>
          <w:p w14:paraId="02D4152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SNIP</w:t>
            </w:r>
          </w:p>
        </w:tc>
      </w:tr>
      <w:tr w:rsidR="006145FD" w:rsidRPr="006145FD" w14:paraId="0770F3EA" w14:textId="77777777" w:rsidTr="00A7005B">
        <w:trPr>
          <w:trHeight w:val="193"/>
        </w:trPr>
        <w:tc>
          <w:tcPr>
            <w:tcW w:w="1544" w:type="dxa"/>
            <w:tcBorders>
              <w:top w:val="nil"/>
              <w:left w:val="single" w:sz="8" w:space="0" w:color="auto"/>
              <w:bottom w:val="single" w:sz="8" w:space="0" w:color="auto"/>
              <w:right w:val="single" w:sz="8" w:space="0" w:color="auto"/>
            </w:tcBorders>
            <w:shd w:val="clear" w:color="auto" w:fill="auto"/>
            <w:noWrap/>
            <w:vAlign w:val="center"/>
            <w:hideMark/>
          </w:tcPr>
          <w:p w14:paraId="4A0825D6"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E INSUMOS</w:t>
            </w:r>
          </w:p>
        </w:tc>
        <w:tc>
          <w:tcPr>
            <w:tcW w:w="1806" w:type="dxa"/>
            <w:tcBorders>
              <w:top w:val="nil"/>
              <w:left w:val="nil"/>
              <w:bottom w:val="single" w:sz="8" w:space="0" w:color="auto"/>
              <w:right w:val="single" w:sz="8" w:space="0" w:color="auto"/>
            </w:tcBorders>
            <w:shd w:val="clear" w:color="auto" w:fill="auto"/>
            <w:noWrap/>
            <w:vAlign w:val="center"/>
            <w:hideMark/>
          </w:tcPr>
          <w:p w14:paraId="35A0624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MATERIALES DE LIMPIEZA E IMNSUMOS DE COCINA</w:t>
            </w:r>
          </w:p>
        </w:tc>
        <w:tc>
          <w:tcPr>
            <w:tcW w:w="1222" w:type="dxa"/>
            <w:tcBorders>
              <w:top w:val="nil"/>
              <w:left w:val="nil"/>
              <w:bottom w:val="single" w:sz="8" w:space="0" w:color="auto"/>
              <w:right w:val="single" w:sz="8" w:space="0" w:color="auto"/>
            </w:tcBorders>
            <w:shd w:val="clear" w:color="auto" w:fill="auto"/>
            <w:noWrap/>
            <w:vAlign w:val="center"/>
            <w:hideMark/>
          </w:tcPr>
          <w:p w14:paraId="64E707F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Bienes</w:t>
            </w:r>
          </w:p>
        </w:tc>
        <w:tc>
          <w:tcPr>
            <w:tcW w:w="1284" w:type="dxa"/>
            <w:tcBorders>
              <w:top w:val="nil"/>
              <w:left w:val="nil"/>
              <w:bottom w:val="single" w:sz="8" w:space="0" w:color="auto"/>
              <w:right w:val="single" w:sz="8" w:space="0" w:color="auto"/>
            </w:tcBorders>
            <w:shd w:val="clear" w:color="auto" w:fill="auto"/>
            <w:noWrap/>
            <w:vAlign w:val="center"/>
            <w:hideMark/>
          </w:tcPr>
          <w:p w14:paraId="0E29AE8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Compras por debajo del Umbral</w:t>
            </w:r>
          </w:p>
        </w:tc>
        <w:tc>
          <w:tcPr>
            <w:tcW w:w="1103" w:type="dxa"/>
            <w:tcBorders>
              <w:top w:val="nil"/>
              <w:left w:val="nil"/>
              <w:bottom w:val="single" w:sz="8" w:space="0" w:color="auto"/>
              <w:right w:val="single" w:sz="8" w:space="0" w:color="auto"/>
            </w:tcBorders>
            <w:shd w:val="clear" w:color="auto" w:fill="auto"/>
            <w:noWrap/>
            <w:vAlign w:val="center"/>
            <w:hideMark/>
          </w:tcPr>
          <w:p w14:paraId="701A41E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No</w:t>
            </w:r>
          </w:p>
        </w:tc>
        <w:tc>
          <w:tcPr>
            <w:tcW w:w="1630" w:type="dxa"/>
            <w:tcBorders>
              <w:top w:val="nil"/>
              <w:left w:val="nil"/>
              <w:bottom w:val="single" w:sz="8" w:space="0" w:color="auto"/>
              <w:right w:val="single" w:sz="8" w:space="0" w:color="auto"/>
            </w:tcBorders>
            <w:shd w:val="clear" w:color="auto" w:fill="auto"/>
            <w:noWrap/>
            <w:vAlign w:val="center"/>
            <w:hideMark/>
          </w:tcPr>
          <w:p w14:paraId="3A5FC763"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2D3E976C" w14:textId="77777777" w:rsidTr="00A7005B">
        <w:trPr>
          <w:trHeight w:val="193"/>
        </w:trPr>
        <w:tc>
          <w:tcPr>
            <w:tcW w:w="154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134A0E6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DE NECESSIDAD</w:t>
            </w:r>
          </w:p>
        </w:tc>
        <w:tc>
          <w:tcPr>
            <w:tcW w:w="1806" w:type="dxa"/>
            <w:tcBorders>
              <w:top w:val="nil"/>
              <w:left w:val="nil"/>
              <w:bottom w:val="single" w:sz="8" w:space="0" w:color="auto"/>
              <w:right w:val="single" w:sz="8" w:space="0" w:color="auto"/>
            </w:tcBorders>
            <w:shd w:val="clear" w:color="000000" w:fill="DDEBF7"/>
            <w:noWrap/>
            <w:vAlign w:val="center"/>
            <w:hideMark/>
          </w:tcPr>
          <w:p w14:paraId="1B1780A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INICIO PROCESO DE COMPRA</w:t>
            </w:r>
          </w:p>
        </w:tc>
        <w:tc>
          <w:tcPr>
            <w:tcW w:w="1222" w:type="dxa"/>
            <w:tcBorders>
              <w:top w:val="nil"/>
              <w:left w:val="nil"/>
              <w:bottom w:val="single" w:sz="8" w:space="0" w:color="auto"/>
              <w:right w:val="single" w:sz="8" w:space="0" w:color="auto"/>
            </w:tcBorders>
            <w:shd w:val="clear" w:color="auto" w:fill="auto"/>
            <w:noWrap/>
            <w:vAlign w:val="center"/>
            <w:hideMark/>
          </w:tcPr>
          <w:p w14:paraId="6FB03EF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10-08-2021</w:t>
            </w:r>
          </w:p>
        </w:tc>
        <w:tc>
          <w:tcPr>
            <w:tcW w:w="1284" w:type="dxa"/>
            <w:vMerge w:val="restart"/>
            <w:tcBorders>
              <w:top w:val="nil"/>
              <w:left w:val="single" w:sz="8" w:space="0" w:color="auto"/>
              <w:bottom w:val="single" w:sz="8" w:space="0" w:color="auto"/>
              <w:right w:val="single" w:sz="8" w:space="0" w:color="auto"/>
            </w:tcBorders>
            <w:shd w:val="clear" w:color="000000" w:fill="9BC2E6"/>
            <w:textDirection w:val="btLr"/>
            <w:vAlign w:val="center"/>
            <w:hideMark/>
          </w:tcPr>
          <w:p w14:paraId="576C8CE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LUGAR DE EJECUCIÓN / ENTREGA</w:t>
            </w:r>
          </w:p>
        </w:tc>
        <w:tc>
          <w:tcPr>
            <w:tcW w:w="1103" w:type="dxa"/>
            <w:tcBorders>
              <w:top w:val="nil"/>
              <w:left w:val="nil"/>
              <w:bottom w:val="single" w:sz="8" w:space="0" w:color="auto"/>
              <w:right w:val="single" w:sz="8" w:space="0" w:color="auto"/>
            </w:tcBorders>
            <w:shd w:val="clear" w:color="000000" w:fill="DDEBF7"/>
            <w:noWrap/>
            <w:vAlign w:val="center"/>
            <w:hideMark/>
          </w:tcPr>
          <w:p w14:paraId="7A676265"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Región</w:t>
            </w:r>
          </w:p>
        </w:tc>
        <w:tc>
          <w:tcPr>
            <w:tcW w:w="1630" w:type="dxa"/>
            <w:tcBorders>
              <w:top w:val="nil"/>
              <w:left w:val="nil"/>
              <w:bottom w:val="single" w:sz="8" w:space="0" w:color="auto"/>
              <w:right w:val="single" w:sz="8" w:space="0" w:color="auto"/>
            </w:tcBorders>
            <w:shd w:val="clear" w:color="auto" w:fill="auto"/>
            <w:noWrap/>
            <w:vAlign w:val="center"/>
            <w:hideMark/>
          </w:tcPr>
          <w:p w14:paraId="6B36B805"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OZAMA O METROPOLITANA</w:t>
            </w:r>
          </w:p>
        </w:tc>
      </w:tr>
      <w:tr w:rsidR="006145FD" w:rsidRPr="006145FD" w14:paraId="53138996"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5543CA9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24C02A8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7B2D03F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08FE0309"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13C71DC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Provincia</w:t>
            </w:r>
          </w:p>
        </w:tc>
        <w:tc>
          <w:tcPr>
            <w:tcW w:w="1630" w:type="dxa"/>
            <w:tcBorders>
              <w:top w:val="nil"/>
              <w:left w:val="nil"/>
              <w:bottom w:val="single" w:sz="8" w:space="0" w:color="auto"/>
              <w:right w:val="single" w:sz="8" w:space="0" w:color="auto"/>
            </w:tcBorders>
            <w:shd w:val="clear" w:color="auto" w:fill="auto"/>
            <w:noWrap/>
            <w:vAlign w:val="center"/>
            <w:hideMark/>
          </w:tcPr>
          <w:p w14:paraId="58CD3267"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E594AFB"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2F92161C"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1267091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FECHA PREVISTA ADJUDICACIÓN</w:t>
            </w:r>
          </w:p>
        </w:tc>
        <w:tc>
          <w:tcPr>
            <w:tcW w:w="1222" w:type="dxa"/>
            <w:tcBorders>
              <w:top w:val="nil"/>
              <w:left w:val="nil"/>
              <w:bottom w:val="single" w:sz="8" w:space="0" w:color="auto"/>
              <w:right w:val="single" w:sz="8" w:space="0" w:color="auto"/>
            </w:tcBorders>
            <w:shd w:val="clear" w:color="auto" w:fill="auto"/>
            <w:noWrap/>
            <w:vAlign w:val="center"/>
            <w:hideMark/>
          </w:tcPr>
          <w:p w14:paraId="15D56851"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12-08-2021</w:t>
            </w:r>
          </w:p>
        </w:tc>
        <w:tc>
          <w:tcPr>
            <w:tcW w:w="1284" w:type="dxa"/>
            <w:vMerge/>
            <w:tcBorders>
              <w:top w:val="nil"/>
              <w:left w:val="single" w:sz="8" w:space="0" w:color="auto"/>
              <w:bottom w:val="single" w:sz="8" w:space="0" w:color="auto"/>
              <w:right w:val="single" w:sz="8" w:space="0" w:color="auto"/>
            </w:tcBorders>
            <w:vAlign w:val="center"/>
            <w:hideMark/>
          </w:tcPr>
          <w:p w14:paraId="370FA98B"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6EE80339"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Municipio</w:t>
            </w:r>
          </w:p>
        </w:tc>
        <w:tc>
          <w:tcPr>
            <w:tcW w:w="1630" w:type="dxa"/>
            <w:tcBorders>
              <w:top w:val="nil"/>
              <w:left w:val="nil"/>
              <w:bottom w:val="single" w:sz="8" w:space="0" w:color="auto"/>
              <w:right w:val="single" w:sz="8" w:space="0" w:color="auto"/>
            </w:tcBorders>
            <w:shd w:val="clear" w:color="auto" w:fill="auto"/>
            <w:noWrap/>
            <w:vAlign w:val="center"/>
            <w:hideMark/>
          </w:tcPr>
          <w:p w14:paraId="55D097B8"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Nacional</w:t>
            </w:r>
          </w:p>
        </w:tc>
      </w:tr>
      <w:tr w:rsidR="006145FD" w:rsidRPr="006145FD" w14:paraId="3E17F6A1" w14:textId="77777777" w:rsidTr="00A7005B">
        <w:trPr>
          <w:trHeight w:val="193"/>
        </w:trPr>
        <w:tc>
          <w:tcPr>
            <w:tcW w:w="1544" w:type="dxa"/>
            <w:vMerge/>
            <w:tcBorders>
              <w:top w:val="nil"/>
              <w:left w:val="single" w:sz="8" w:space="0" w:color="auto"/>
              <w:bottom w:val="single" w:sz="8" w:space="0" w:color="auto"/>
              <w:right w:val="single" w:sz="8" w:space="0" w:color="auto"/>
            </w:tcBorders>
            <w:vAlign w:val="center"/>
            <w:hideMark/>
          </w:tcPr>
          <w:p w14:paraId="029E508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single" w:sz="8" w:space="0" w:color="auto"/>
              <w:right w:val="single" w:sz="8" w:space="0" w:color="auto"/>
            </w:tcBorders>
            <w:shd w:val="clear" w:color="000000" w:fill="DDEBF7"/>
            <w:noWrap/>
            <w:vAlign w:val="center"/>
            <w:hideMark/>
          </w:tcPr>
          <w:p w14:paraId="0E853B78"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TRIMESTRE</w:t>
            </w:r>
          </w:p>
        </w:tc>
        <w:tc>
          <w:tcPr>
            <w:tcW w:w="1222" w:type="dxa"/>
            <w:tcBorders>
              <w:top w:val="nil"/>
              <w:left w:val="nil"/>
              <w:bottom w:val="single" w:sz="8" w:space="0" w:color="auto"/>
              <w:right w:val="single" w:sz="8" w:space="0" w:color="auto"/>
            </w:tcBorders>
            <w:shd w:val="clear" w:color="auto" w:fill="auto"/>
            <w:noWrap/>
            <w:vAlign w:val="center"/>
            <w:hideMark/>
          </w:tcPr>
          <w:p w14:paraId="284722F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3</w:t>
            </w:r>
          </w:p>
        </w:tc>
        <w:tc>
          <w:tcPr>
            <w:tcW w:w="1284" w:type="dxa"/>
            <w:vMerge/>
            <w:tcBorders>
              <w:top w:val="nil"/>
              <w:left w:val="single" w:sz="8" w:space="0" w:color="auto"/>
              <w:bottom w:val="single" w:sz="8" w:space="0" w:color="auto"/>
              <w:right w:val="single" w:sz="8" w:space="0" w:color="auto"/>
            </w:tcBorders>
            <w:vAlign w:val="center"/>
            <w:hideMark/>
          </w:tcPr>
          <w:p w14:paraId="4C1458C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103" w:type="dxa"/>
            <w:tcBorders>
              <w:top w:val="nil"/>
              <w:left w:val="nil"/>
              <w:bottom w:val="single" w:sz="8" w:space="0" w:color="auto"/>
              <w:right w:val="single" w:sz="8" w:space="0" w:color="auto"/>
            </w:tcBorders>
            <w:shd w:val="clear" w:color="000000" w:fill="DDEBF7"/>
            <w:noWrap/>
            <w:vAlign w:val="center"/>
            <w:hideMark/>
          </w:tcPr>
          <w:p w14:paraId="439FCE3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Distrito Municipal</w:t>
            </w:r>
          </w:p>
        </w:tc>
        <w:tc>
          <w:tcPr>
            <w:tcW w:w="1630" w:type="dxa"/>
            <w:tcBorders>
              <w:top w:val="nil"/>
              <w:left w:val="nil"/>
              <w:bottom w:val="single" w:sz="8" w:space="0" w:color="auto"/>
              <w:right w:val="single" w:sz="8" w:space="0" w:color="auto"/>
            </w:tcBorders>
            <w:shd w:val="clear" w:color="auto" w:fill="auto"/>
            <w:noWrap/>
            <w:vAlign w:val="center"/>
            <w:hideMark/>
          </w:tcPr>
          <w:p w14:paraId="64B63B90" w14:textId="77777777" w:rsidR="003A78B7" w:rsidRPr="006145FD" w:rsidRDefault="003A78B7" w:rsidP="003A78B7">
            <w:pPr>
              <w:widowControl/>
              <w:autoSpaceDE/>
              <w:autoSpaceDN/>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 </w:t>
            </w:r>
          </w:p>
        </w:tc>
      </w:tr>
      <w:tr w:rsidR="006145FD" w:rsidRPr="006145FD" w14:paraId="52760476" w14:textId="77777777" w:rsidTr="00A7005B">
        <w:trPr>
          <w:trHeight w:val="193"/>
        </w:trPr>
        <w:tc>
          <w:tcPr>
            <w:tcW w:w="1544" w:type="dxa"/>
            <w:tcBorders>
              <w:top w:val="nil"/>
              <w:left w:val="nil"/>
              <w:bottom w:val="nil"/>
              <w:right w:val="nil"/>
            </w:tcBorders>
            <w:shd w:val="clear" w:color="auto" w:fill="auto"/>
            <w:noWrap/>
            <w:vAlign w:val="center"/>
            <w:hideMark/>
          </w:tcPr>
          <w:p w14:paraId="385D46DF" w14:textId="77777777" w:rsidR="003A78B7" w:rsidRPr="006145FD" w:rsidRDefault="003A78B7" w:rsidP="003A78B7">
            <w:pPr>
              <w:widowControl/>
              <w:autoSpaceDE/>
              <w:autoSpaceDN/>
              <w:rPr>
                <w:rFonts w:ascii="Calibri" w:hAnsi="Calibri" w:cs="Calibri"/>
                <w:b/>
                <w:bCs/>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D749E51"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2DEA8A4E"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19C89600"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F2F324D"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10A98593" w14:textId="77777777" w:rsidR="003A78B7" w:rsidRPr="006145FD" w:rsidRDefault="003A78B7" w:rsidP="003A78B7">
            <w:pPr>
              <w:widowControl/>
              <w:autoSpaceDE/>
              <w:autoSpaceDN/>
              <w:rPr>
                <w:color w:val="767171"/>
                <w:sz w:val="20"/>
                <w:szCs w:val="20"/>
                <w:lang w:eastAsia="es-DO"/>
              </w:rPr>
            </w:pPr>
          </w:p>
        </w:tc>
      </w:tr>
      <w:tr w:rsidR="006145FD" w:rsidRPr="006145FD" w14:paraId="7DB9B679" w14:textId="77777777" w:rsidTr="00A7005B">
        <w:trPr>
          <w:trHeight w:val="193"/>
        </w:trPr>
        <w:tc>
          <w:tcPr>
            <w:tcW w:w="1544" w:type="dxa"/>
            <w:tcBorders>
              <w:top w:val="single" w:sz="8" w:space="0" w:color="auto"/>
              <w:left w:val="single" w:sz="8" w:space="0" w:color="auto"/>
              <w:bottom w:val="single" w:sz="8" w:space="0" w:color="auto"/>
              <w:right w:val="single" w:sz="8" w:space="0" w:color="auto"/>
            </w:tcBorders>
            <w:shd w:val="clear" w:color="000000" w:fill="C9C9C9"/>
            <w:noWrap/>
            <w:vAlign w:val="center"/>
            <w:hideMark/>
          </w:tcPr>
          <w:p w14:paraId="1495F537"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CÓDIGO CATÁLOGO</w:t>
            </w:r>
          </w:p>
        </w:tc>
        <w:tc>
          <w:tcPr>
            <w:tcW w:w="1806" w:type="dxa"/>
            <w:tcBorders>
              <w:top w:val="single" w:sz="8" w:space="0" w:color="auto"/>
              <w:left w:val="nil"/>
              <w:bottom w:val="single" w:sz="8" w:space="0" w:color="auto"/>
              <w:right w:val="single" w:sz="8" w:space="0" w:color="auto"/>
            </w:tcBorders>
            <w:shd w:val="clear" w:color="000000" w:fill="C9C9C9"/>
            <w:noWrap/>
            <w:vAlign w:val="center"/>
            <w:hideMark/>
          </w:tcPr>
          <w:p w14:paraId="57ED0A5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ARTÍCULO</w:t>
            </w:r>
          </w:p>
        </w:tc>
        <w:tc>
          <w:tcPr>
            <w:tcW w:w="1222" w:type="dxa"/>
            <w:tcBorders>
              <w:top w:val="single" w:sz="8" w:space="0" w:color="auto"/>
              <w:left w:val="nil"/>
              <w:bottom w:val="single" w:sz="8" w:space="0" w:color="auto"/>
              <w:right w:val="single" w:sz="8" w:space="0" w:color="auto"/>
            </w:tcBorders>
            <w:shd w:val="clear" w:color="000000" w:fill="C9C9C9"/>
            <w:noWrap/>
            <w:vAlign w:val="center"/>
            <w:hideMark/>
          </w:tcPr>
          <w:p w14:paraId="3BB33AEC"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UNIDAD DE MEDIDA</w:t>
            </w:r>
          </w:p>
        </w:tc>
        <w:tc>
          <w:tcPr>
            <w:tcW w:w="1284" w:type="dxa"/>
            <w:tcBorders>
              <w:top w:val="single" w:sz="8" w:space="0" w:color="auto"/>
              <w:left w:val="nil"/>
              <w:bottom w:val="single" w:sz="8" w:space="0" w:color="auto"/>
              <w:right w:val="single" w:sz="8" w:space="0" w:color="auto"/>
            </w:tcBorders>
            <w:shd w:val="clear" w:color="000000" w:fill="C9C9C9"/>
            <w:noWrap/>
            <w:vAlign w:val="center"/>
            <w:hideMark/>
          </w:tcPr>
          <w:p w14:paraId="65E83EDB"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CANTIDAD TOTAL ESTIMADA</w:t>
            </w:r>
          </w:p>
        </w:tc>
        <w:tc>
          <w:tcPr>
            <w:tcW w:w="1103" w:type="dxa"/>
            <w:tcBorders>
              <w:top w:val="single" w:sz="8" w:space="0" w:color="auto"/>
              <w:left w:val="nil"/>
              <w:bottom w:val="single" w:sz="8" w:space="0" w:color="auto"/>
              <w:right w:val="single" w:sz="8" w:space="0" w:color="auto"/>
            </w:tcBorders>
            <w:shd w:val="clear" w:color="000000" w:fill="C9C9C9"/>
            <w:noWrap/>
            <w:vAlign w:val="center"/>
            <w:hideMark/>
          </w:tcPr>
          <w:p w14:paraId="19C05092"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PRECIO UNITARIO ESTIMADO</w:t>
            </w:r>
          </w:p>
        </w:tc>
        <w:tc>
          <w:tcPr>
            <w:tcW w:w="1630" w:type="dxa"/>
            <w:tcBorders>
              <w:top w:val="single" w:sz="8" w:space="0" w:color="auto"/>
              <w:left w:val="nil"/>
              <w:bottom w:val="single" w:sz="8" w:space="0" w:color="auto"/>
              <w:right w:val="single" w:sz="8" w:space="0" w:color="auto"/>
            </w:tcBorders>
            <w:shd w:val="clear" w:color="000000" w:fill="C9C9C9"/>
            <w:noWrap/>
            <w:vAlign w:val="center"/>
            <w:hideMark/>
          </w:tcPr>
          <w:p w14:paraId="01DFB1EE"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MONTO TOTAL ESTIMADO</w:t>
            </w:r>
          </w:p>
        </w:tc>
      </w:tr>
      <w:tr w:rsidR="006145FD" w:rsidRPr="006145FD" w14:paraId="0EAB1233" w14:textId="77777777" w:rsidTr="00A7005B">
        <w:trPr>
          <w:trHeight w:val="193"/>
        </w:trPr>
        <w:tc>
          <w:tcPr>
            <w:tcW w:w="1544"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589A36F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50201706</w:t>
            </w:r>
          </w:p>
        </w:tc>
        <w:tc>
          <w:tcPr>
            <w:tcW w:w="1806" w:type="dxa"/>
            <w:tcBorders>
              <w:top w:val="single" w:sz="4" w:space="0" w:color="auto"/>
              <w:left w:val="nil"/>
              <w:bottom w:val="single" w:sz="4" w:space="0" w:color="auto"/>
              <w:right w:val="single" w:sz="4" w:space="0" w:color="auto"/>
            </w:tcBorders>
            <w:shd w:val="clear" w:color="000000" w:fill="auto"/>
            <w:vAlign w:val="center"/>
            <w:hideMark/>
          </w:tcPr>
          <w:p w14:paraId="2F3ABD8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Café</w:t>
            </w:r>
          </w:p>
        </w:tc>
        <w:tc>
          <w:tcPr>
            <w:tcW w:w="1222" w:type="dxa"/>
            <w:tcBorders>
              <w:top w:val="single" w:sz="4" w:space="0" w:color="auto"/>
              <w:left w:val="nil"/>
              <w:bottom w:val="single" w:sz="4" w:space="0" w:color="auto"/>
              <w:right w:val="single" w:sz="4" w:space="0" w:color="auto"/>
            </w:tcBorders>
            <w:shd w:val="clear" w:color="000000" w:fill="auto"/>
            <w:noWrap/>
            <w:vAlign w:val="center"/>
            <w:hideMark/>
          </w:tcPr>
          <w:p w14:paraId="7B86A9A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single" w:sz="4" w:space="0" w:color="auto"/>
              <w:left w:val="nil"/>
              <w:bottom w:val="single" w:sz="4" w:space="0" w:color="auto"/>
              <w:right w:val="single" w:sz="4" w:space="0" w:color="auto"/>
            </w:tcBorders>
            <w:shd w:val="clear" w:color="000000" w:fill="auto"/>
            <w:noWrap/>
            <w:vAlign w:val="center"/>
            <w:hideMark/>
          </w:tcPr>
          <w:p w14:paraId="782861C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40</w:t>
            </w:r>
          </w:p>
        </w:tc>
        <w:tc>
          <w:tcPr>
            <w:tcW w:w="1103" w:type="dxa"/>
            <w:tcBorders>
              <w:top w:val="single" w:sz="4" w:space="0" w:color="auto"/>
              <w:left w:val="nil"/>
              <w:bottom w:val="single" w:sz="4" w:space="0" w:color="auto"/>
              <w:right w:val="single" w:sz="4" w:space="0" w:color="auto"/>
            </w:tcBorders>
            <w:shd w:val="clear" w:color="000000" w:fill="auto"/>
            <w:noWrap/>
            <w:vAlign w:val="center"/>
            <w:hideMark/>
          </w:tcPr>
          <w:p w14:paraId="403C335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single" w:sz="4" w:space="0" w:color="auto"/>
              <w:left w:val="nil"/>
              <w:bottom w:val="single" w:sz="4" w:space="0" w:color="auto"/>
              <w:right w:val="single" w:sz="4" w:space="0" w:color="auto"/>
            </w:tcBorders>
            <w:shd w:val="clear" w:color="000000" w:fill="auto"/>
            <w:noWrap/>
            <w:vAlign w:val="center"/>
            <w:hideMark/>
          </w:tcPr>
          <w:p w14:paraId="60894F1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8,000.00 </w:t>
            </w:r>
          </w:p>
        </w:tc>
      </w:tr>
      <w:tr w:rsidR="006145FD" w:rsidRPr="006145FD" w14:paraId="521EFEB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53E5EBE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50161509</w:t>
            </w:r>
          </w:p>
        </w:tc>
        <w:tc>
          <w:tcPr>
            <w:tcW w:w="1806" w:type="dxa"/>
            <w:tcBorders>
              <w:top w:val="nil"/>
              <w:left w:val="nil"/>
              <w:bottom w:val="single" w:sz="4" w:space="0" w:color="auto"/>
              <w:right w:val="single" w:sz="4" w:space="0" w:color="auto"/>
            </w:tcBorders>
            <w:shd w:val="clear" w:color="000000" w:fill="auto"/>
            <w:vAlign w:val="center"/>
            <w:hideMark/>
          </w:tcPr>
          <w:p w14:paraId="369780F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Azucares naturales o productos endulzantes</w:t>
            </w:r>
          </w:p>
        </w:tc>
        <w:tc>
          <w:tcPr>
            <w:tcW w:w="1222" w:type="dxa"/>
            <w:tcBorders>
              <w:top w:val="nil"/>
              <w:left w:val="nil"/>
              <w:bottom w:val="single" w:sz="4" w:space="0" w:color="auto"/>
              <w:right w:val="single" w:sz="4" w:space="0" w:color="auto"/>
            </w:tcBorders>
            <w:shd w:val="clear" w:color="000000" w:fill="auto"/>
            <w:noWrap/>
            <w:vAlign w:val="center"/>
            <w:hideMark/>
          </w:tcPr>
          <w:p w14:paraId="6D3B5639"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1867C86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10</w:t>
            </w:r>
          </w:p>
        </w:tc>
        <w:tc>
          <w:tcPr>
            <w:tcW w:w="1103" w:type="dxa"/>
            <w:tcBorders>
              <w:top w:val="nil"/>
              <w:left w:val="nil"/>
              <w:bottom w:val="single" w:sz="4" w:space="0" w:color="auto"/>
              <w:right w:val="single" w:sz="4" w:space="0" w:color="auto"/>
            </w:tcBorders>
            <w:shd w:val="clear" w:color="000000" w:fill="auto"/>
            <w:noWrap/>
            <w:vAlign w:val="center"/>
            <w:hideMark/>
          </w:tcPr>
          <w:p w14:paraId="607F453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 </w:t>
            </w:r>
          </w:p>
        </w:tc>
        <w:tc>
          <w:tcPr>
            <w:tcW w:w="1630" w:type="dxa"/>
            <w:tcBorders>
              <w:top w:val="nil"/>
              <w:left w:val="nil"/>
              <w:bottom w:val="single" w:sz="4" w:space="0" w:color="auto"/>
              <w:right w:val="single" w:sz="4" w:space="0" w:color="auto"/>
            </w:tcBorders>
            <w:shd w:val="clear" w:color="000000" w:fill="auto"/>
            <w:noWrap/>
            <w:vAlign w:val="center"/>
            <w:hideMark/>
          </w:tcPr>
          <w:p w14:paraId="0D8F6B9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1,700.00 </w:t>
            </w:r>
          </w:p>
        </w:tc>
      </w:tr>
      <w:tr w:rsidR="006145FD" w:rsidRPr="006145FD" w14:paraId="29DA6E5D"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A1F305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50201710</w:t>
            </w:r>
          </w:p>
        </w:tc>
        <w:tc>
          <w:tcPr>
            <w:tcW w:w="1806" w:type="dxa"/>
            <w:tcBorders>
              <w:top w:val="nil"/>
              <w:left w:val="nil"/>
              <w:bottom w:val="single" w:sz="4" w:space="0" w:color="auto"/>
              <w:right w:val="single" w:sz="4" w:space="0" w:color="auto"/>
            </w:tcBorders>
            <w:shd w:val="clear" w:color="000000" w:fill="auto"/>
            <w:vAlign w:val="center"/>
            <w:hideMark/>
          </w:tcPr>
          <w:p w14:paraId="698E3C5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Té de hoja</w:t>
            </w:r>
          </w:p>
        </w:tc>
        <w:tc>
          <w:tcPr>
            <w:tcW w:w="1222" w:type="dxa"/>
            <w:tcBorders>
              <w:top w:val="nil"/>
              <w:left w:val="nil"/>
              <w:bottom w:val="single" w:sz="4" w:space="0" w:color="auto"/>
              <w:right w:val="single" w:sz="4" w:space="0" w:color="auto"/>
            </w:tcBorders>
            <w:shd w:val="clear" w:color="000000" w:fill="auto"/>
            <w:noWrap/>
            <w:vAlign w:val="center"/>
            <w:hideMark/>
          </w:tcPr>
          <w:p w14:paraId="10AEB5E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1985D50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E4B6E6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 </w:t>
            </w:r>
          </w:p>
        </w:tc>
        <w:tc>
          <w:tcPr>
            <w:tcW w:w="1630" w:type="dxa"/>
            <w:tcBorders>
              <w:top w:val="nil"/>
              <w:left w:val="nil"/>
              <w:bottom w:val="single" w:sz="4" w:space="0" w:color="auto"/>
              <w:right w:val="single" w:sz="4" w:space="0" w:color="auto"/>
            </w:tcBorders>
            <w:shd w:val="clear" w:color="000000" w:fill="auto"/>
            <w:noWrap/>
            <w:vAlign w:val="center"/>
            <w:hideMark/>
          </w:tcPr>
          <w:p w14:paraId="6ED62F1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r>
      <w:tr w:rsidR="006145FD" w:rsidRPr="006145FD" w14:paraId="0CE87B8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BC89EF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50201710</w:t>
            </w:r>
          </w:p>
        </w:tc>
        <w:tc>
          <w:tcPr>
            <w:tcW w:w="1806" w:type="dxa"/>
            <w:tcBorders>
              <w:top w:val="nil"/>
              <w:left w:val="nil"/>
              <w:bottom w:val="single" w:sz="4" w:space="0" w:color="auto"/>
              <w:right w:val="single" w:sz="4" w:space="0" w:color="auto"/>
            </w:tcBorders>
            <w:shd w:val="clear" w:color="000000" w:fill="auto"/>
            <w:vAlign w:val="center"/>
            <w:hideMark/>
          </w:tcPr>
          <w:p w14:paraId="1A86E72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Té de hoja</w:t>
            </w:r>
          </w:p>
        </w:tc>
        <w:tc>
          <w:tcPr>
            <w:tcW w:w="1222" w:type="dxa"/>
            <w:tcBorders>
              <w:top w:val="nil"/>
              <w:left w:val="nil"/>
              <w:bottom w:val="single" w:sz="4" w:space="0" w:color="auto"/>
              <w:right w:val="single" w:sz="4" w:space="0" w:color="auto"/>
            </w:tcBorders>
            <w:shd w:val="clear" w:color="000000" w:fill="auto"/>
            <w:noWrap/>
            <w:vAlign w:val="center"/>
            <w:hideMark/>
          </w:tcPr>
          <w:p w14:paraId="445FC92B"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29B5615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2E63537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80.00 </w:t>
            </w:r>
          </w:p>
        </w:tc>
        <w:tc>
          <w:tcPr>
            <w:tcW w:w="1630" w:type="dxa"/>
            <w:tcBorders>
              <w:top w:val="nil"/>
              <w:left w:val="nil"/>
              <w:bottom w:val="single" w:sz="4" w:space="0" w:color="auto"/>
              <w:right w:val="single" w:sz="4" w:space="0" w:color="auto"/>
            </w:tcBorders>
            <w:shd w:val="clear" w:color="000000" w:fill="auto"/>
            <w:noWrap/>
            <w:vAlign w:val="center"/>
            <w:hideMark/>
          </w:tcPr>
          <w:p w14:paraId="3384E8E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400.00 </w:t>
            </w:r>
          </w:p>
        </w:tc>
      </w:tr>
      <w:tr w:rsidR="006145FD" w:rsidRPr="006145FD" w14:paraId="2792879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DD7C30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24111503</w:t>
            </w:r>
          </w:p>
        </w:tc>
        <w:tc>
          <w:tcPr>
            <w:tcW w:w="1806" w:type="dxa"/>
            <w:tcBorders>
              <w:top w:val="nil"/>
              <w:left w:val="nil"/>
              <w:bottom w:val="single" w:sz="4" w:space="0" w:color="auto"/>
              <w:right w:val="single" w:sz="4" w:space="0" w:color="auto"/>
            </w:tcBorders>
            <w:shd w:val="clear" w:color="000000" w:fill="auto"/>
            <w:vAlign w:val="center"/>
            <w:hideMark/>
          </w:tcPr>
          <w:p w14:paraId="6962E83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Bolsas plásticas</w:t>
            </w:r>
          </w:p>
        </w:tc>
        <w:tc>
          <w:tcPr>
            <w:tcW w:w="1222" w:type="dxa"/>
            <w:tcBorders>
              <w:top w:val="nil"/>
              <w:left w:val="nil"/>
              <w:bottom w:val="single" w:sz="4" w:space="0" w:color="auto"/>
              <w:right w:val="single" w:sz="4" w:space="0" w:color="auto"/>
            </w:tcBorders>
            <w:shd w:val="clear" w:color="000000" w:fill="auto"/>
            <w:noWrap/>
            <w:vAlign w:val="center"/>
            <w:hideMark/>
          </w:tcPr>
          <w:p w14:paraId="1272A68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536B2CC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51A1E72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130.00 </w:t>
            </w:r>
          </w:p>
        </w:tc>
        <w:tc>
          <w:tcPr>
            <w:tcW w:w="1630" w:type="dxa"/>
            <w:tcBorders>
              <w:top w:val="nil"/>
              <w:left w:val="nil"/>
              <w:bottom w:val="single" w:sz="4" w:space="0" w:color="auto"/>
              <w:right w:val="single" w:sz="4" w:space="0" w:color="auto"/>
            </w:tcBorders>
            <w:shd w:val="clear" w:color="000000" w:fill="auto"/>
            <w:noWrap/>
            <w:vAlign w:val="center"/>
            <w:hideMark/>
          </w:tcPr>
          <w:p w14:paraId="4B2D654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650.00 </w:t>
            </w:r>
          </w:p>
        </w:tc>
      </w:tr>
      <w:tr w:rsidR="006145FD" w:rsidRPr="006145FD" w14:paraId="37EA5919"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B698EC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24111503</w:t>
            </w:r>
          </w:p>
        </w:tc>
        <w:tc>
          <w:tcPr>
            <w:tcW w:w="1806" w:type="dxa"/>
            <w:tcBorders>
              <w:top w:val="nil"/>
              <w:left w:val="nil"/>
              <w:bottom w:val="single" w:sz="4" w:space="0" w:color="auto"/>
              <w:right w:val="single" w:sz="4" w:space="0" w:color="auto"/>
            </w:tcBorders>
            <w:shd w:val="clear" w:color="000000" w:fill="auto"/>
            <w:vAlign w:val="center"/>
            <w:hideMark/>
          </w:tcPr>
          <w:p w14:paraId="5B97C5C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Bolsas plásticas</w:t>
            </w:r>
          </w:p>
        </w:tc>
        <w:tc>
          <w:tcPr>
            <w:tcW w:w="1222" w:type="dxa"/>
            <w:tcBorders>
              <w:top w:val="nil"/>
              <w:left w:val="nil"/>
              <w:bottom w:val="single" w:sz="4" w:space="0" w:color="auto"/>
              <w:right w:val="single" w:sz="4" w:space="0" w:color="auto"/>
            </w:tcBorders>
            <w:shd w:val="clear" w:color="000000" w:fill="auto"/>
            <w:noWrap/>
            <w:vAlign w:val="center"/>
            <w:hideMark/>
          </w:tcPr>
          <w:p w14:paraId="688B60C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460D557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08948A8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600.00 </w:t>
            </w:r>
          </w:p>
        </w:tc>
        <w:tc>
          <w:tcPr>
            <w:tcW w:w="1630" w:type="dxa"/>
            <w:tcBorders>
              <w:top w:val="nil"/>
              <w:left w:val="nil"/>
              <w:bottom w:val="single" w:sz="4" w:space="0" w:color="auto"/>
              <w:right w:val="single" w:sz="4" w:space="0" w:color="auto"/>
            </w:tcBorders>
            <w:shd w:val="clear" w:color="000000" w:fill="auto"/>
            <w:noWrap/>
            <w:vAlign w:val="center"/>
            <w:hideMark/>
          </w:tcPr>
          <w:p w14:paraId="45931DC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1,800.00 </w:t>
            </w:r>
          </w:p>
        </w:tc>
      </w:tr>
      <w:tr w:rsidR="006145FD" w:rsidRPr="006145FD" w14:paraId="6536AC2C"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3468ECF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50161510</w:t>
            </w:r>
          </w:p>
        </w:tc>
        <w:tc>
          <w:tcPr>
            <w:tcW w:w="1806" w:type="dxa"/>
            <w:tcBorders>
              <w:top w:val="nil"/>
              <w:left w:val="nil"/>
              <w:bottom w:val="single" w:sz="4" w:space="0" w:color="auto"/>
              <w:right w:val="single" w:sz="4" w:space="0" w:color="auto"/>
            </w:tcBorders>
            <w:shd w:val="clear" w:color="000000" w:fill="auto"/>
            <w:vAlign w:val="center"/>
            <w:hideMark/>
          </w:tcPr>
          <w:p w14:paraId="3856EA1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Endulzantes artificiales</w:t>
            </w:r>
          </w:p>
        </w:tc>
        <w:tc>
          <w:tcPr>
            <w:tcW w:w="1222" w:type="dxa"/>
            <w:tcBorders>
              <w:top w:val="nil"/>
              <w:left w:val="nil"/>
              <w:bottom w:val="single" w:sz="4" w:space="0" w:color="auto"/>
              <w:right w:val="single" w:sz="4" w:space="0" w:color="auto"/>
            </w:tcBorders>
            <w:shd w:val="clear" w:color="000000" w:fill="auto"/>
            <w:noWrap/>
            <w:vAlign w:val="center"/>
            <w:hideMark/>
          </w:tcPr>
          <w:p w14:paraId="795F369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Caja</w:t>
            </w:r>
          </w:p>
        </w:tc>
        <w:tc>
          <w:tcPr>
            <w:tcW w:w="1284" w:type="dxa"/>
            <w:tcBorders>
              <w:top w:val="nil"/>
              <w:left w:val="nil"/>
              <w:bottom w:val="single" w:sz="4" w:space="0" w:color="auto"/>
              <w:right w:val="single" w:sz="4" w:space="0" w:color="auto"/>
            </w:tcBorders>
            <w:shd w:val="clear" w:color="000000" w:fill="auto"/>
            <w:noWrap/>
            <w:vAlign w:val="center"/>
            <w:hideMark/>
          </w:tcPr>
          <w:p w14:paraId="54BE2E9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1F0D90A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1,100.00 </w:t>
            </w:r>
          </w:p>
        </w:tc>
        <w:tc>
          <w:tcPr>
            <w:tcW w:w="1630" w:type="dxa"/>
            <w:tcBorders>
              <w:top w:val="nil"/>
              <w:left w:val="nil"/>
              <w:bottom w:val="single" w:sz="4" w:space="0" w:color="auto"/>
              <w:right w:val="single" w:sz="4" w:space="0" w:color="auto"/>
            </w:tcBorders>
            <w:shd w:val="clear" w:color="000000" w:fill="auto"/>
            <w:noWrap/>
            <w:vAlign w:val="center"/>
            <w:hideMark/>
          </w:tcPr>
          <w:p w14:paraId="6673029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2,200.00 </w:t>
            </w:r>
          </w:p>
        </w:tc>
      </w:tr>
      <w:tr w:rsidR="006145FD" w:rsidRPr="006145FD" w14:paraId="173B87EB"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D780DF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46181504</w:t>
            </w:r>
          </w:p>
        </w:tc>
        <w:tc>
          <w:tcPr>
            <w:tcW w:w="1806" w:type="dxa"/>
            <w:tcBorders>
              <w:top w:val="nil"/>
              <w:left w:val="nil"/>
              <w:bottom w:val="single" w:sz="4" w:space="0" w:color="auto"/>
              <w:right w:val="single" w:sz="4" w:space="0" w:color="auto"/>
            </w:tcBorders>
            <w:shd w:val="clear" w:color="000000" w:fill="auto"/>
            <w:vAlign w:val="center"/>
            <w:hideMark/>
          </w:tcPr>
          <w:p w14:paraId="01BCB1D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Guantes de protección</w:t>
            </w:r>
          </w:p>
        </w:tc>
        <w:tc>
          <w:tcPr>
            <w:tcW w:w="1222" w:type="dxa"/>
            <w:tcBorders>
              <w:top w:val="nil"/>
              <w:left w:val="nil"/>
              <w:bottom w:val="single" w:sz="4" w:space="0" w:color="auto"/>
              <w:right w:val="single" w:sz="4" w:space="0" w:color="auto"/>
            </w:tcBorders>
            <w:shd w:val="clear" w:color="000000" w:fill="auto"/>
            <w:noWrap/>
            <w:vAlign w:val="center"/>
            <w:hideMark/>
          </w:tcPr>
          <w:p w14:paraId="3EFF81B6"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B1FFF9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459CC72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90.00 </w:t>
            </w:r>
          </w:p>
        </w:tc>
        <w:tc>
          <w:tcPr>
            <w:tcW w:w="1630" w:type="dxa"/>
            <w:tcBorders>
              <w:top w:val="nil"/>
              <w:left w:val="nil"/>
              <w:bottom w:val="single" w:sz="4" w:space="0" w:color="auto"/>
              <w:right w:val="single" w:sz="4" w:space="0" w:color="auto"/>
            </w:tcBorders>
            <w:shd w:val="clear" w:color="000000" w:fill="auto"/>
            <w:noWrap/>
            <w:vAlign w:val="center"/>
            <w:hideMark/>
          </w:tcPr>
          <w:p w14:paraId="2A90FCB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377ECF46"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1DA05E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47131502</w:t>
            </w:r>
          </w:p>
        </w:tc>
        <w:tc>
          <w:tcPr>
            <w:tcW w:w="1806" w:type="dxa"/>
            <w:tcBorders>
              <w:top w:val="nil"/>
              <w:left w:val="nil"/>
              <w:bottom w:val="single" w:sz="4" w:space="0" w:color="auto"/>
              <w:right w:val="single" w:sz="4" w:space="0" w:color="auto"/>
            </w:tcBorders>
            <w:shd w:val="clear" w:color="000000" w:fill="auto"/>
            <w:vAlign w:val="center"/>
            <w:hideMark/>
          </w:tcPr>
          <w:p w14:paraId="04207BD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Pañitos o toallas para limpiar</w:t>
            </w:r>
          </w:p>
        </w:tc>
        <w:tc>
          <w:tcPr>
            <w:tcW w:w="1222" w:type="dxa"/>
            <w:tcBorders>
              <w:top w:val="nil"/>
              <w:left w:val="nil"/>
              <w:bottom w:val="single" w:sz="4" w:space="0" w:color="auto"/>
              <w:right w:val="single" w:sz="4" w:space="0" w:color="auto"/>
            </w:tcBorders>
            <w:shd w:val="clear" w:color="000000" w:fill="auto"/>
            <w:noWrap/>
            <w:vAlign w:val="center"/>
            <w:hideMark/>
          </w:tcPr>
          <w:p w14:paraId="6D3B4DDA"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17269C3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3F445CF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50.00 </w:t>
            </w:r>
          </w:p>
        </w:tc>
        <w:tc>
          <w:tcPr>
            <w:tcW w:w="1630" w:type="dxa"/>
            <w:tcBorders>
              <w:top w:val="nil"/>
              <w:left w:val="nil"/>
              <w:bottom w:val="single" w:sz="4" w:space="0" w:color="auto"/>
              <w:right w:val="single" w:sz="4" w:space="0" w:color="auto"/>
            </w:tcBorders>
            <w:shd w:val="clear" w:color="000000" w:fill="auto"/>
            <w:noWrap/>
            <w:vAlign w:val="center"/>
            <w:hideMark/>
          </w:tcPr>
          <w:p w14:paraId="3CAF989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300.00 </w:t>
            </w:r>
          </w:p>
        </w:tc>
      </w:tr>
      <w:tr w:rsidR="006145FD" w:rsidRPr="006145FD" w14:paraId="26F43DF5"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6E27D2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47131501</w:t>
            </w:r>
          </w:p>
        </w:tc>
        <w:tc>
          <w:tcPr>
            <w:tcW w:w="1806" w:type="dxa"/>
            <w:tcBorders>
              <w:top w:val="nil"/>
              <w:left w:val="nil"/>
              <w:bottom w:val="single" w:sz="4" w:space="0" w:color="auto"/>
              <w:right w:val="single" w:sz="4" w:space="0" w:color="auto"/>
            </w:tcBorders>
            <w:shd w:val="clear" w:color="000000" w:fill="auto"/>
            <w:vAlign w:val="center"/>
            <w:hideMark/>
          </w:tcPr>
          <w:p w14:paraId="09E8416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Trapos</w:t>
            </w:r>
          </w:p>
        </w:tc>
        <w:tc>
          <w:tcPr>
            <w:tcW w:w="1222" w:type="dxa"/>
            <w:tcBorders>
              <w:top w:val="nil"/>
              <w:left w:val="nil"/>
              <w:bottom w:val="single" w:sz="4" w:space="0" w:color="auto"/>
              <w:right w:val="single" w:sz="4" w:space="0" w:color="auto"/>
            </w:tcBorders>
            <w:shd w:val="clear" w:color="000000" w:fill="auto"/>
            <w:noWrap/>
            <w:vAlign w:val="center"/>
            <w:hideMark/>
          </w:tcPr>
          <w:p w14:paraId="2E20AB2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3654037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3</w:t>
            </w:r>
          </w:p>
        </w:tc>
        <w:tc>
          <w:tcPr>
            <w:tcW w:w="1103" w:type="dxa"/>
            <w:tcBorders>
              <w:top w:val="nil"/>
              <w:left w:val="nil"/>
              <w:bottom w:val="single" w:sz="4" w:space="0" w:color="auto"/>
              <w:right w:val="single" w:sz="4" w:space="0" w:color="auto"/>
            </w:tcBorders>
            <w:shd w:val="clear" w:color="000000" w:fill="auto"/>
            <w:noWrap/>
            <w:vAlign w:val="center"/>
            <w:hideMark/>
          </w:tcPr>
          <w:p w14:paraId="5015BA7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180.00 </w:t>
            </w:r>
          </w:p>
        </w:tc>
        <w:tc>
          <w:tcPr>
            <w:tcW w:w="1630" w:type="dxa"/>
            <w:tcBorders>
              <w:top w:val="nil"/>
              <w:left w:val="nil"/>
              <w:bottom w:val="single" w:sz="4" w:space="0" w:color="auto"/>
              <w:right w:val="single" w:sz="4" w:space="0" w:color="auto"/>
            </w:tcBorders>
            <w:shd w:val="clear" w:color="000000" w:fill="auto"/>
            <w:noWrap/>
            <w:vAlign w:val="center"/>
            <w:hideMark/>
          </w:tcPr>
          <w:p w14:paraId="6C9EE64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540.00 </w:t>
            </w:r>
          </w:p>
        </w:tc>
      </w:tr>
      <w:tr w:rsidR="006145FD" w:rsidRPr="006145FD" w14:paraId="7D3F5C13"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2F99AA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47131604</w:t>
            </w:r>
          </w:p>
        </w:tc>
        <w:tc>
          <w:tcPr>
            <w:tcW w:w="1806" w:type="dxa"/>
            <w:tcBorders>
              <w:top w:val="nil"/>
              <w:left w:val="nil"/>
              <w:bottom w:val="single" w:sz="4" w:space="0" w:color="auto"/>
              <w:right w:val="single" w:sz="4" w:space="0" w:color="auto"/>
            </w:tcBorders>
            <w:shd w:val="clear" w:color="000000" w:fill="auto"/>
            <w:vAlign w:val="center"/>
            <w:hideMark/>
          </w:tcPr>
          <w:p w14:paraId="3CAF9AF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Escobas</w:t>
            </w:r>
          </w:p>
        </w:tc>
        <w:tc>
          <w:tcPr>
            <w:tcW w:w="1222" w:type="dxa"/>
            <w:tcBorders>
              <w:top w:val="nil"/>
              <w:left w:val="nil"/>
              <w:bottom w:val="single" w:sz="4" w:space="0" w:color="auto"/>
              <w:right w:val="single" w:sz="4" w:space="0" w:color="auto"/>
            </w:tcBorders>
            <w:shd w:val="clear" w:color="000000" w:fill="auto"/>
            <w:noWrap/>
            <w:vAlign w:val="center"/>
            <w:hideMark/>
          </w:tcPr>
          <w:p w14:paraId="37D7DCF4"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6F445F7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2</w:t>
            </w:r>
          </w:p>
        </w:tc>
        <w:tc>
          <w:tcPr>
            <w:tcW w:w="1103" w:type="dxa"/>
            <w:tcBorders>
              <w:top w:val="nil"/>
              <w:left w:val="nil"/>
              <w:bottom w:val="single" w:sz="4" w:space="0" w:color="auto"/>
              <w:right w:val="single" w:sz="4" w:space="0" w:color="auto"/>
            </w:tcBorders>
            <w:shd w:val="clear" w:color="000000" w:fill="auto"/>
            <w:noWrap/>
            <w:vAlign w:val="center"/>
            <w:hideMark/>
          </w:tcPr>
          <w:p w14:paraId="2D0F6ED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125.00 </w:t>
            </w:r>
          </w:p>
        </w:tc>
        <w:tc>
          <w:tcPr>
            <w:tcW w:w="1630" w:type="dxa"/>
            <w:tcBorders>
              <w:top w:val="nil"/>
              <w:left w:val="nil"/>
              <w:bottom w:val="single" w:sz="4" w:space="0" w:color="auto"/>
              <w:right w:val="single" w:sz="4" w:space="0" w:color="auto"/>
            </w:tcBorders>
            <w:shd w:val="clear" w:color="000000" w:fill="auto"/>
            <w:noWrap/>
            <w:vAlign w:val="center"/>
            <w:hideMark/>
          </w:tcPr>
          <w:p w14:paraId="441BE57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250.00 </w:t>
            </w:r>
          </w:p>
        </w:tc>
      </w:tr>
      <w:tr w:rsidR="006145FD" w:rsidRPr="006145FD" w14:paraId="77BB8809"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2BC2E2E"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47131603</w:t>
            </w:r>
          </w:p>
        </w:tc>
        <w:tc>
          <w:tcPr>
            <w:tcW w:w="1806" w:type="dxa"/>
            <w:tcBorders>
              <w:top w:val="nil"/>
              <w:left w:val="nil"/>
              <w:bottom w:val="single" w:sz="4" w:space="0" w:color="auto"/>
              <w:right w:val="single" w:sz="4" w:space="0" w:color="auto"/>
            </w:tcBorders>
            <w:shd w:val="clear" w:color="000000" w:fill="auto"/>
            <w:vAlign w:val="center"/>
            <w:hideMark/>
          </w:tcPr>
          <w:p w14:paraId="0844562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Esponjas</w:t>
            </w:r>
          </w:p>
        </w:tc>
        <w:tc>
          <w:tcPr>
            <w:tcW w:w="1222" w:type="dxa"/>
            <w:tcBorders>
              <w:top w:val="nil"/>
              <w:left w:val="nil"/>
              <w:bottom w:val="single" w:sz="4" w:space="0" w:color="auto"/>
              <w:right w:val="single" w:sz="4" w:space="0" w:color="auto"/>
            </w:tcBorders>
            <w:shd w:val="clear" w:color="000000" w:fill="auto"/>
            <w:noWrap/>
            <w:vAlign w:val="center"/>
            <w:hideMark/>
          </w:tcPr>
          <w:p w14:paraId="40A90B67"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Unidad</w:t>
            </w:r>
          </w:p>
        </w:tc>
        <w:tc>
          <w:tcPr>
            <w:tcW w:w="1284" w:type="dxa"/>
            <w:tcBorders>
              <w:top w:val="nil"/>
              <w:left w:val="nil"/>
              <w:bottom w:val="single" w:sz="4" w:space="0" w:color="auto"/>
              <w:right w:val="single" w:sz="4" w:space="0" w:color="auto"/>
            </w:tcBorders>
            <w:shd w:val="clear" w:color="000000" w:fill="auto"/>
            <w:noWrap/>
            <w:vAlign w:val="center"/>
            <w:hideMark/>
          </w:tcPr>
          <w:p w14:paraId="30274FF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6</w:t>
            </w:r>
          </w:p>
        </w:tc>
        <w:tc>
          <w:tcPr>
            <w:tcW w:w="1103" w:type="dxa"/>
            <w:tcBorders>
              <w:top w:val="nil"/>
              <w:left w:val="nil"/>
              <w:bottom w:val="single" w:sz="4" w:space="0" w:color="auto"/>
              <w:right w:val="single" w:sz="4" w:space="0" w:color="auto"/>
            </w:tcBorders>
            <w:shd w:val="clear" w:color="000000" w:fill="auto"/>
            <w:noWrap/>
            <w:vAlign w:val="center"/>
            <w:hideMark/>
          </w:tcPr>
          <w:p w14:paraId="6F33945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25.00 </w:t>
            </w:r>
          </w:p>
        </w:tc>
        <w:tc>
          <w:tcPr>
            <w:tcW w:w="1630" w:type="dxa"/>
            <w:tcBorders>
              <w:top w:val="nil"/>
              <w:left w:val="nil"/>
              <w:bottom w:val="single" w:sz="4" w:space="0" w:color="auto"/>
              <w:right w:val="single" w:sz="4" w:space="0" w:color="auto"/>
            </w:tcBorders>
            <w:shd w:val="clear" w:color="000000" w:fill="auto"/>
            <w:noWrap/>
            <w:vAlign w:val="center"/>
            <w:hideMark/>
          </w:tcPr>
          <w:p w14:paraId="28CDBC3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150.00 </w:t>
            </w:r>
          </w:p>
        </w:tc>
      </w:tr>
      <w:tr w:rsidR="006145FD" w:rsidRPr="006145FD" w14:paraId="5990391E"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05EC896"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14111703</w:t>
            </w:r>
          </w:p>
        </w:tc>
        <w:tc>
          <w:tcPr>
            <w:tcW w:w="1806" w:type="dxa"/>
            <w:tcBorders>
              <w:top w:val="nil"/>
              <w:left w:val="nil"/>
              <w:bottom w:val="single" w:sz="4" w:space="0" w:color="auto"/>
              <w:right w:val="single" w:sz="4" w:space="0" w:color="auto"/>
            </w:tcBorders>
            <w:shd w:val="clear" w:color="000000" w:fill="auto"/>
            <w:vAlign w:val="center"/>
            <w:hideMark/>
          </w:tcPr>
          <w:p w14:paraId="7F42247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Toallas de papel</w:t>
            </w:r>
          </w:p>
        </w:tc>
        <w:tc>
          <w:tcPr>
            <w:tcW w:w="1222" w:type="dxa"/>
            <w:tcBorders>
              <w:top w:val="nil"/>
              <w:left w:val="nil"/>
              <w:bottom w:val="single" w:sz="4" w:space="0" w:color="auto"/>
              <w:right w:val="single" w:sz="4" w:space="0" w:color="auto"/>
            </w:tcBorders>
            <w:shd w:val="clear" w:color="000000" w:fill="auto"/>
            <w:noWrap/>
            <w:vAlign w:val="center"/>
            <w:hideMark/>
          </w:tcPr>
          <w:p w14:paraId="277ED54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47CA01F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w:t>
            </w:r>
          </w:p>
        </w:tc>
        <w:tc>
          <w:tcPr>
            <w:tcW w:w="1103" w:type="dxa"/>
            <w:tcBorders>
              <w:top w:val="nil"/>
              <w:left w:val="nil"/>
              <w:bottom w:val="single" w:sz="4" w:space="0" w:color="auto"/>
              <w:right w:val="single" w:sz="4" w:space="0" w:color="auto"/>
            </w:tcBorders>
            <w:shd w:val="clear" w:color="000000" w:fill="auto"/>
            <w:noWrap/>
            <w:vAlign w:val="center"/>
            <w:hideMark/>
          </w:tcPr>
          <w:p w14:paraId="2BB9C7B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1,700.00 </w:t>
            </w:r>
          </w:p>
        </w:tc>
        <w:tc>
          <w:tcPr>
            <w:tcW w:w="1630" w:type="dxa"/>
            <w:tcBorders>
              <w:top w:val="nil"/>
              <w:left w:val="nil"/>
              <w:bottom w:val="single" w:sz="4" w:space="0" w:color="auto"/>
              <w:right w:val="single" w:sz="4" w:space="0" w:color="auto"/>
            </w:tcBorders>
            <w:shd w:val="clear" w:color="000000" w:fill="auto"/>
            <w:noWrap/>
            <w:vAlign w:val="center"/>
            <w:hideMark/>
          </w:tcPr>
          <w:p w14:paraId="112F2AF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15,300.00 </w:t>
            </w:r>
          </w:p>
        </w:tc>
      </w:tr>
      <w:tr w:rsidR="006145FD" w:rsidRPr="006145FD" w14:paraId="53650908"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0CEC299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14111704</w:t>
            </w:r>
          </w:p>
        </w:tc>
        <w:tc>
          <w:tcPr>
            <w:tcW w:w="1806" w:type="dxa"/>
            <w:tcBorders>
              <w:top w:val="nil"/>
              <w:left w:val="nil"/>
              <w:bottom w:val="single" w:sz="4" w:space="0" w:color="auto"/>
              <w:right w:val="single" w:sz="4" w:space="0" w:color="auto"/>
            </w:tcBorders>
            <w:shd w:val="clear" w:color="000000" w:fill="auto"/>
            <w:vAlign w:val="center"/>
            <w:hideMark/>
          </w:tcPr>
          <w:p w14:paraId="5B052D39"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Papel higiénico</w:t>
            </w:r>
          </w:p>
        </w:tc>
        <w:tc>
          <w:tcPr>
            <w:tcW w:w="1222" w:type="dxa"/>
            <w:tcBorders>
              <w:top w:val="nil"/>
              <w:left w:val="nil"/>
              <w:bottom w:val="single" w:sz="4" w:space="0" w:color="auto"/>
              <w:right w:val="single" w:sz="4" w:space="0" w:color="auto"/>
            </w:tcBorders>
            <w:shd w:val="clear" w:color="000000" w:fill="auto"/>
            <w:noWrap/>
            <w:vAlign w:val="center"/>
            <w:hideMark/>
          </w:tcPr>
          <w:p w14:paraId="70A4BE98"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7B30B3B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9</w:t>
            </w:r>
          </w:p>
        </w:tc>
        <w:tc>
          <w:tcPr>
            <w:tcW w:w="1103" w:type="dxa"/>
            <w:tcBorders>
              <w:top w:val="nil"/>
              <w:left w:val="nil"/>
              <w:bottom w:val="single" w:sz="4" w:space="0" w:color="auto"/>
              <w:right w:val="single" w:sz="4" w:space="0" w:color="auto"/>
            </w:tcBorders>
            <w:shd w:val="clear" w:color="000000" w:fill="auto"/>
            <w:noWrap/>
            <w:vAlign w:val="center"/>
            <w:hideMark/>
          </w:tcPr>
          <w:p w14:paraId="166B864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700.00 </w:t>
            </w:r>
          </w:p>
        </w:tc>
        <w:tc>
          <w:tcPr>
            <w:tcW w:w="1630" w:type="dxa"/>
            <w:tcBorders>
              <w:top w:val="nil"/>
              <w:left w:val="nil"/>
              <w:bottom w:val="single" w:sz="4" w:space="0" w:color="auto"/>
              <w:right w:val="single" w:sz="4" w:space="0" w:color="auto"/>
            </w:tcBorders>
            <w:shd w:val="clear" w:color="000000" w:fill="auto"/>
            <w:noWrap/>
            <w:vAlign w:val="center"/>
            <w:hideMark/>
          </w:tcPr>
          <w:p w14:paraId="360AB24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6,300.00 </w:t>
            </w:r>
          </w:p>
        </w:tc>
      </w:tr>
      <w:tr w:rsidR="006145FD" w:rsidRPr="006145FD" w14:paraId="7555B4D2"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6618523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14111705</w:t>
            </w:r>
          </w:p>
        </w:tc>
        <w:tc>
          <w:tcPr>
            <w:tcW w:w="1806" w:type="dxa"/>
            <w:tcBorders>
              <w:top w:val="nil"/>
              <w:left w:val="nil"/>
              <w:bottom w:val="single" w:sz="4" w:space="0" w:color="auto"/>
              <w:right w:val="single" w:sz="4" w:space="0" w:color="auto"/>
            </w:tcBorders>
            <w:shd w:val="clear" w:color="000000" w:fill="auto"/>
            <w:vAlign w:val="center"/>
            <w:hideMark/>
          </w:tcPr>
          <w:p w14:paraId="4E161D4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Servilletas de papel</w:t>
            </w:r>
          </w:p>
        </w:tc>
        <w:tc>
          <w:tcPr>
            <w:tcW w:w="1222" w:type="dxa"/>
            <w:tcBorders>
              <w:top w:val="nil"/>
              <w:left w:val="nil"/>
              <w:bottom w:val="single" w:sz="4" w:space="0" w:color="auto"/>
              <w:right w:val="single" w:sz="4" w:space="0" w:color="auto"/>
            </w:tcBorders>
            <w:shd w:val="clear" w:color="000000" w:fill="auto"/>
            <w:noWrap/>
            <w:vAlign w:val="center"/>
            <w:hideMark/>
          </w:tcPr>
          <w:p w14:paraId="416E3A2F"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Paquete</w:t>
            </w:r>
          </w:p>
        </w:tc>
        <w:tc>
          <w:tcPr>
            <w:tcW w:w="1284" w:type="dxa"/>
            <w:tcBorders>
              <w:top w:val="nil"/>
              <w:left w:val="nil"/>
              <w:bottom w:val="single" w:sz="4" w:space="0" w:color="auto"/>
              <w:right w:val="single" w:sz="4" w:space="0" w:color="auto"/>
            </w:tcBorders>
            <w:shd w:val="clear" w:color="000000" w:fill="auto"/>
            <w:noWrap/>
            <w:vAlign w:val="center"/>
            <w:hideMark/>
          </w:tcPr>
          <w:p w14:paraId="3CBAED8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w:t>
            </w:r>
          </w:p>
        </w:tc>
        <w:tc>
          <w:tcPr>
            <w:tcW w:w="1103" w:type="dxa"/>
            <w:tcBorders>
              <w:top w:val="nil"/>
              <w:left w:val="nil"/>
              <w:bottom w:val="single" w:sz="4" w:space="0" w:color="auto"/>
              <w:right w:val="single" w:sz="4" w:space="0" w:color="auto"/>
            </w:tcBorders>
            <w:shd w:val="clear" w:color="000000" w:fill="auto"/>
            <w:noWrap/>
            <w:vAlign w:val="center"/>
            <w:hideMark/>
          </w:tcPr>
          <w:p w14:paraId="6A37F0D8"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c>
          <w:tcPr>
            <w:tcW w:w="1630" w:type="dxa"/>
            <w:tcBorders>
              <w:top w:val="nil"/>
              <w:left w:val="nil"/>
              <w:bottom w:val="single" w:sz="4" w:space="0" w:color="auto"/>
              <w:right w:val="single" w:sz="4" w:space="0" w:color="auto"/>
            </w:tcBorders>
            <w:shd w:val="clear" w:color="000000" w:fill="auto"/>
            <w:noWrap/>
            <w:vAlign w:val="center"/>
            <w:hideMark/>
          </w:tcPr>
          <w:p w14:paraId="7F1F7844"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r>
      <w:tr w:rsidR="006145FD" w:rsidRPr="006145FD" w14:paraId="44AC137A"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406E0A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12141901</w:t>
            </w:r>
          </w:p>
        </w:tc>
        <w:tc>
          <w:tcPr>
            <w:tcW w:w="1806" w:type="dxa"/>
            <w:tcBorders>
              <w:top w:val="nil"/>
              <w:left w:val="nil"/>
              <w:bottom w:val="single" w:sz="4" w:space="0" w:color="auto"/>
              <w:right w:val="single" w:sz="4" w:space="0" w:color="auto"/>
            </w:tcBorders>
            <w:shd w:val="clear" w:color="000000" w:fill="auto"/>
            <w:vAlign w:val="center"/>
            <w:hideMark/>
          </w:tcPr>
          <w:p w14:paraId="46E6984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Cloro cl</w:t>
            </w:r>
          </w:p>
        </w:tc>
        <w:tc>
          <w:tcPr>
            <w:tcW w:w="1222" w:type="dxa"/>
            <w:tcBorders>
              <w:top w:val="nil"/>
              <w:left w:val="nil"/>
              <w:bottom w:val="single" w:sz="4" w:space="0" w:color="auto"/>
              <w:right w:val="single" w:sz="4" w:space="0" w:color="auto"/>
            </w:tcBorders>
            <w:shd w:val="clear" w:color="000000" w:fill="auto"/>
            <w:noWrap/>
            <w:vAlign w:val="center"/>
            <w:hideMark/>
          </w:tcPr>
          <w:p w14:paraId="176CBBA1"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4166CF2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2026DA5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115.00 </w:t>
            </w:r>
          </w:p>
        </w:tc>
        <w:tc>
          <w:tcPr>
            <w:tcW w:w="1630" w:type="dxa"/>
            <w:tcBorders>
              <w:top w:val="nil"/>
              <w:left w:val="nil"/>
              <w:bottom w:val="single" w:sz="4" w:space="0" w:color="auto"/>
              <w:right w:val="single" w:sz="4" w:space="0" w:color="auto"/>
            </w:tcBorders>
            <w:shd w:val="clear" w:color="000000" w:fill="auto"/>
            <w:noWrap/>
            <w:vAlign w:val="center"/>
            <w:hideMark/>
          </w:tcPr>
          <w:p w14:paraId="0D9267FD"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575.00 </w:t>
            </w:r>
          </w:p>
        </w:tc>
      </w:tr>
      <w:tr w:rsidR="006145FD" w:rsidRPr="006145FD" w14:paraId="0433633A"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1873FC8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53131608</w:t>
            </w:r>
          </w:p>
        </w:tc>
        <w:tc>
          <w:tcPr>
            <w:tcW w:w="1806" w:type="dxa"/>
            <w:tcBorders>
              <w:top w:val="nil"/>
              <w:left w:val="nil"/>
              <w:bottom w:val="single" w:sz="4" w:space="0" w:color="auto"/>
              <w:right w:val="single" w:sz="4" w:space="0" w:color="auto"/>
            </w:tcBorders>
            <w:shd w:val="clear" w:color="000000" w:fill="auto"/>
            <w:vAlign w:val="center"/>
            <w:hideMark/>
          </w:tcPr>
          <w:p w14:paraId="34AA716C"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Jabones</w:t>
            </w:r>
          </w:p>
        </w:tc>
        <w:tc>
          <w:tcPr>
            <w:tcW w:w="1222" w:type="dxa"/>
            <w:tcBorders>
              <w:top w:val="nil"/>
              <w:left w:val="nil"/>
              <w:bottom w:val="single" w:sz="4" w:space="0" w:color="auto"/>
              <w:right w:val="single" w:sz="4" w:space="0" w:color="auto"/>
            </w:tcBorders>
            <w:shd w:val="clear" w:color="000000" w:fill="auto"/>
            <w:noWrap/>
            <w:vAlign w:val="center"/>
            <w:hideMark/>
          </w:tcPr>
          <w:p w14:paraId="09CE1B8C"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43037F22"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78311AC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200.00 </w:t>
            </w:r>
          </w:p>
        </w:tc>
        <w:tc>
          <w:tcPr>
            <w:tcW w:w="1630" w:type="dxa"/>
            <w:tcBorders>
              <w:top w:val="nil"/>
              <w:left w:val="nil"/>
              <w:bottom w:val="single" w:sz="4" w:space="0" w:color="auto"/>
              <w:right w:val="single" w:sz="4" w:space="0" w:color="auto"/>
            </w:tcBorders>
            <w:shd w:val="clear" w:color="000000" w:fill="auto"/>
            <w:noWrap/>
            <w:vAlign w:val="center"/>
            <w:hideMark/>
          </w:tcPr>
          <w:p w14:paraId="0EDE60C7"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1,000.00 </w:t>
            </w:r>
          </w:p>
        </w:tc>
      </w:tr>
      <w:tr w:rsidR="006145FD" w:rsidRPr="006145FD" w14:paraId="05FA5A2F"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42724CA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53131608</w:t>
            </w:r>
          </w:p>
        </w:tc>
        <w:tc>
          <w:tcPr>
            <w:tcW w:w="1806" w:type="dxa"/>
            <w:tcBorders>
              <w:top w:val="nil"/>
              <w:left w:val="nil"/>
              <w:bottom w:val="single" w:sz="4" w:space="0" w:color="auto"/>
              <w:right w:val="single" w:sz="4" w:space="0" w:color="auto"/>
            </w:tcBorders>
            <w:shd w:val="clear" w:color="000000" w:fill="auto"/>
            <w:vAlign w:val="center"/>
            <w:hideMark/>
          </w:tcPr>
          <w:p w14:paraId="35F2D54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Jabones</w:t>
            </w:r>
          </w:p>
        </w:tc>
        <w:tc>
          <w:tcPr>
            <w:tcW w:w="1222" w:type="dxa"/>
            <w:tcBorders>
              <w:top w:val="nil"/>
              <w:left w:val="nil"/>
              <w:bottom w:val="single" w:sz="4" w:space="0" w:color="auto"/>
              <w:right w:val="single" w:sz="4" w:space="0" w:color="auto"/>
            </w:tcBorders>
            <w:shd w:val="clear" w:color="000000" w:fill="auto"/>
            <w:noWrap/>
            <w:vAlign w:val="center"/>
            <w:hideMark/>
          </w:tcPr>
          <w:p w14:paraId="3FEC798E"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6E000CF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12FEF59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5A1F833B"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1,050.00 </w:t>
            </w:r>
          </w:p>
        </w:tc>
      </w:tr>
      <w:tr w:rsidR="006145FD" w:rsidRPr="006145FD" w14:paraId="006825C6" w14:textId="77777777" w:rsidTr="00A7005B">
        <w:trPr>
          <w:trHeight w:val="193"/>
        </w:trPr>
        <w:tc>
          <w:tcPr>
            <w:tcW w:w="1544" w:type="dxa"/>
            <w:tcBorders>
              <w:top w:val="nil"/>
              <w:left w:val="single" w:sz="4" w:space="0" w:color="auto"/>
              <w:bottom w:val="single" w:sz="4" w:space="0" w:color="auto"/>
              <w:right w:val="single" w:sz="4" w:space="0" w:color="auto"/>
            </w:tcBorders>
            <w:shd w:val="clear" w:color="000000" w:fill="auto"/>
            <w:noWrap/>
            <w:vAlign w:val="center"/>
            <w:hideMark/>
          </w:tcPr>
          <w:p w14:paraId="70627831"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47131803</w:t>
            </w:r>
          </w:p>
        </w:tc>
        <w:tc>
          <w:tcPr>
            <w:tcW w:w="1806" w:type="dxa"/>
            <w:tcBorders>
              <w:top w:val="nil"/>
              <w:left w:val="nil"/>
              <w:bottom w:val="single" w:sz="4" w:space="0" w:color="auto"/>
              <w:right w:val="single" w:sz="4" w:space="0" w:color="auto"/>
            </w:tcBorders>
            <w:shd w:val="clear" w:color="000000" w:fill="auto"/>
            <w:vAlign w:val="center"/>
            <w:hideMark/>
          </w:tcPr>
          <w:p w14:paraId="0CA9D5B5"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Desinfectantes para uso doméstico</w:t>
            </w:r>
          </w:p>
        </w:tc>
        <w:tc>
          <w:tcPr>
            <w:tcW w:w="1222" w:type="dxa"/>
            <w:tcBorders>
              <w:top w:val="nil"/>
              <w:left w:val="nil"/>
              <w:bottom w:val="single" w:sz="4" w:space="0" w:color="auto"/>
              <w:right w:val="single" w:sz="4" w:space="0" w:color="auto"/>
            </w:tcBorders>
            <w:shd w:val="clear" w:color="000000" w:fill="auto"/>
            <w:noWrap/>
            <w:vAlign w:val="center"/>
            <w:hideMark/>
          </w:tcPr>
          <w:p w14:paraId="6A78356D" w14:textId="77777777" w:rsidR="003A78B7" w:rsidRPr="006145FD" w:rsidRDefault="003A78B7" w:rsidP="003A78B7">
            <w:pPr>
              <w:widowControl/>
              <w:autoSpaceDE/>
              <w:autoSpaceDN/>
              <w:rPr>
                <w:rFonts w:ascii="Calibri" w:hAnsi="Calibri" w:cs="Calibri"/>
                <w:color w:val="767171"/>
                <w:sz w:val="16"/>
                <w:szCs w:val="16"/>
                <w:lang w:eastAsia="es-DO"/>
              </w:rPr>
            </w:pPr>
            <w:r w:rsidRPr="006145FD">
              <w:rPr>
                <w:rFonts w:ascii="Calibri" w:hAnsi="Calibri" w:cs="Calibri"/>
                <w:color w:val="767171"/>
                <w:sz w:val="16"/>
                <w:szCs w:val="16"/>
                <w:lang w:eastAsia="es-DO"/>
              </w:rPr>
              <w:t>Galón</w:t>
            </w:r>
          </w:p>
        </w:tc>
        <w:tc>
          <w:tcPr>
            <w:tcW w:w="1284" w:type="dxa"/>
            <w:tcBorders>
              <w:top w:val="nil"/>
              <w:left w:val="nil"/>
              <w:bottom w:val="single" w:sz="4" w:space="0" w:color="auto"/>
              <w:right w:val="single" w:sz="4" w:space="0" w:color="auto"/>
            </w:tcBorders>
            <w:shd w:val="clear" w:color="000000" w:fill="auto"/>
            <w:noWrap/>
            <w:vAlign w:val="center"/>
            <w:hideMark/>
          </w:tcPr>
          <w:p w14:paraId="20A68B0A"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5</w:t>
            </w:r>
          </w:p>
        </w:tc>
        <w:tc>
          <w:tcPr>
            <w:tcW w:w="1103" w:type="dxa"/>
            <w:tcBorders>
              <w:top w:val="nil"/>
              <w:left w:val="nil"/>
              <w:bottom w:val="single" w:sz="4" w:space="0" w:color="auto"/>
              <w:right w:val="single" w:sz="4" w:space="0" w:color="auto"/>
            </w:tcBorders>
            <w:shd w:val="clear" w:color="000000" w:fill="auto"/>
            <w:noWrap/>
            <w:vAlign w:val="center"/>
            <w:hideMark/>
          </w:tcPr>
          <w:p w14:paraId="3030BC73"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210.00 </w:t>
            </w:r>
          </w:p>
        </w:tc>
        <w:tc>
          <w:tcPr>
            <w:tcW w:w="1630" w:type="dxa"/>
            <w:tcBorders>
              <w:top w:val="nil"/>
              <w:left w:val="nil"/>
              <w:bottom w:val="single" w:sz="4" w:space="0" w:color="auto"/>
              <w:right w:val="single" w:sz="4" w:space="0" w:color="auto"/>
            </w:tcBorders>
            <w:shd w:val="clear" w:color="000000" w:fill="auto"/>
            <w:noWrap/>
            <w:vAlign w:val="center"/>
            <w:hideMark/>
          </w:tcPr>
          <w:p w14:paraId="58BA5BFF"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1,050.00 </w:t>
            </w:r>
          </w:p>
        </w:tc>
      </w:tr>
      <w:tr w:rsidR="006145FD" w:rsidRPr="006145FD" w14:paraId="533E16B1" w14:textId="77777777" w:rsidTr="00A7005B">
        <w:trPr>
          <w:trHeight w:val="193"/>
        </w:trPr>
        <w:tc>
          <w:tcPr>
            <w:tcW w:w="1544" w:type="dxa"/>
            <w:tcBorders>
              <w:top w:val="nil"/>
              <w:left w:val="nil"/>
              <w:bottom w:val="nil"/>
              <w:right w:val="nil"/>
            </w:tcBorders>
            <w:shd w:val="clear" w:color="auto" w:fill="auto"/>
            <w:noWrap/>
            <w:vAlign w:val="center"/>
            <w:hideMark/>
          </w:tcPr>
          <w:p w14:paraId="367DD221"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13F3147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6F658866"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252EA977"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single" w:sz="4" w:space="0" w:color="auto"/>
              <w:bottom w:val="single" w:sz="4" w:space="0" w:color="auto"/>
              <w:right w:val="single" w:sz="4" w:space="0" w:color="auto"/>
            </w:tcBorders>
            <w:shd w:val="clear" w:color="000000" w:fill="C9C9C9"/>
            <w:noWrap/>
            <w:vAlign w:val="center"/>
            <w:hideMark/>
          </w:tcPr>
          <w:p w14:paraId="0A28102D" w14:textId="77777777" w:rsidR="003A78B7" w:rsidRPr="006145FD" w:rsidRDefault="003A78B7" w:rsidP="003A78B7">
            <w:pPr>
              <w:widowControl/>
              <w:autoSpaceDE/>
              <w:autoSpaceDN/>
              <w:jc w:val="center"/>
              <w:rPr>
                <w:rFonts w:ascii="Calibri" w:hAnsi="Calibri" w:cs="Calibri"/>
                <w:b/>
                <w:bCs/>
                <w:color w:val="767171"/>
                <w:sz w:val="16"/>
                <w:szCs w:val="16"/>
                <w:lang w:eastAsia="es-DO"/>
              </w:rPr>
            </w:pPr>
            <w:r w:rsidRPr="006145FD">
              <w:rPr>
                <w:rFonts w:ascii="Calibri" w:hAnsi="Calibri" w:cs="Calibri"/>
                <w:b/>
                <w:bCs/>
                <w:color w:val="767171"/>
                <w:sz w:val="16"/>
                <w:szCs w:val="16"/>
                <w:lang w:eastAsia="es-DO"/>
              </w:rPr>
              <w:t>TOTAL COMPRA ESTIMADA</w:t>
            </w:r>
          </w:p>
        </w:tc>
        <w:tc>
          <w:tcPr>
            <w:tcW w:w="1630" w:type="dxa"/>
            <w:tcBorders>
              <w:top w:val="nil"/>
              <w:left w:val="nil"/>
              <w:bottom w:val="single" w:sz="4" w:space="0" w:color="auto"/>
              <w:right w:val="single" w:sz="4" w:space="0" w:color="auto"/>
            </w:tcBorders>
            <w:shd w:val="clear" w:color="000000" w:fill="C9C9C9"/>
            <w:noWrap/>
            <w:vAlign w:val="center"/>
            <w:hideMark/>
          </w:tcPr>
          <w:p w14:paraId="3E014EF0" w14:textId="77777777" w:rsidR="003A78B7" w:rsidRPr="006145FD" w:rsidRDefault="003A78B7" w:rsidP="003A78B7">
            <w:pPr>
              <w:widowControl/>
              <w:autoSpaceDE/>
              <w:autoSpaceDN/>
              <w:jc w:val="center"/>
              <w:rPr>
                <w:rFonts w:ascii="Calibri" w:hAnsi="Calibri" w:cs="Calibri"/>
                <w:color w:val="767171"/>
                <w:sz w:val="16"/>
                <w:szCs w:val="16"/>
                <w:lang w:eastAsia="es-DO"/>
              </w:rPr>
            </w:pPr>
            <w:r w:rsidRPr="006145FD">
              <w:rPr>
                <w:rFonts w:ascii="Calibri" w:hAnsi="Calibri" w:cs="Calibri"/>
                <w:color w:val="767171"/>
                <w:sz w:val="16"/>
                <w:szCs w:val="16"/>
                <w:lang w:eastAsia="es-DO"/>
              </w:rPr>
              <w:t xml:space="preserve"> RD$                                               43,205.00 </w:t>
            </w:r>
          </w:p>
        </w:tc>
      </w:tr>
      <w:tr w:rsidR="006145FD" w:rsidRPr="006145FD" w14:paraId="19D9A8E5" w14:textId="77777777" w:rsidTr="00A7005B">
        <w:trPr>
          <w:trHeight w:val="193"/>
        </w:trPr>
        <w:tc>
          <w:tcPr>
            <w:tcW w:w="1544" w:type="dxa"/>
            <w:tcBorders>
              <w:top w:val="nil"/>
              <w:left w:val="nil"/>
              <w:bottom w:val="nil"/>
              <w:right w:val="nil"/>
            </w:tcBorders>
            <w:shd w:val="clear" w:color="auto" w:fill="auto"/>
            <w:noWrap/>
            <w:vAlign w:val="center"/>
            <w:hideMark/>
          </w:tcPr>
          <w:p w14:paraId="0FF96569" w14:textId="77777777" w:rsidR="003A78B7" w:rsidRPr="006145FD" w:rsidRDefault="003A78B7" w:rsidP="003A78B7">
            <w:pPr>
              <w:widowControl/>
              <w:autoSpaceDE/>
              <w:autoSpaceDN/>
              <w:jc w:val="center"/>
              <w:rPr>
                <w:rFonts w:ascii="Calibri" w:hAnsi="Calibri" w:cs="Calibri"/>
                <w:color w:val="767171"/>
                <w:sz w:val="16"/>
                <w:szCs w:val="16"/>
                <w:lang w:eastAsia="es-DO"/>
              </w:rPr>
            </w:pPr>
          </w:p>
        </w:tc>
        <w:tc>
          <w:tcPr>
            <w:tcW w:w="1806" w:type="dxa"/>
            <w:tcBorders>
              <w:top w:val="nil"/>
              <w:left w:val="nil"/>
              <w:bottom w:val="nil"/>
              <w:right w:val="nil"/>
            </w:tcBorders>
            <w:shd w:val="clear" w:color="auto" w:fill="auto"/>
            <w:noWrap/>
            <w:vAlign w:val="center"/>
            <w:hideMark/>
          </w:tcPr>
          <w:p w14:paraId="6DB43034"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hideMark/>
          </w:tcPr>
          <w:p w14:paraId="34AA2A89"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hideMark/>
          </w:tcPr>
          <w:p w14:paraId="7F2E961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hideMark/>
          </w:tcPr>
          <w:p w14:paraId="394200A0"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hideMark/>
          </w:tcPr>
          <w:p w14:paraId="341EBA31" w14:textId="77777777" w:rsidR="003A78B7" w:rsidRPr="006145FD" w:rsidRDefault="003A78B7" w:rsidP="003A78B7">
            <w:pPr>
              <w:widowControl/>
              <w:autoSpaceDE/>
              <w:autoSpaceDN/>
              <w:rPr>
                <w:color w:val="767171"/>
                <w:sz w:val="20"/>
                <w:szCs w:val="20"/>
                <w:lang w:eastAsia="es-DO"/>
              </w:rPr>
            </w:pPr>
          </w:p>
        </w:tc>
      </w:tr>
      <w:tr w:rsidR="006145FD" w:rsidRPr="006145FD" w14:paraId="1550B050" w14:textId="77777777" w:rsidTr="00A7005B">
        <w:trPr>
          <w:trHeight w:val="193"/>
        </w:trPr>
        <w:tc>
          <w:tcPr>
            <w:tcW w:w="1544" w:type="dxa"/>
            <w:tcBorders>
              <w:top w:val="nil"/>
              <w:left w:val="nil"/>
              <w:bottom w:val="nil"/>
              <w:right w:val="nil"/>
            </w:tcBorders>
            <w:shd w:val="clear" w:color="auto" w:fill="auto"/>
            <w:noWrap/>
            <w:vAlign w:val="center"/>
          </w:tcPr>
          <w:p w14:paraId="4E310A6B" w14:textId="77777777" w:rsidR="003A78B7" w:rsidRPr="006145FD" w:rsidRDefault="003A78B7" w:rsidP="003A78B7">
            <w:pPr>
              <w:widowControl/>
              <w:autoSpaceDE/>
              <w:autoSpaceDN/>
              <w:rPr>
                <w:color w:val="767171"/>
                <w:sz w:val="20"/>
                <w:szCs w:val="20"/>
                <w:lang w:eastAsia="es-DO"/>
              </w:rPr>
            </w:pPr>
          </w:p>
        </w:tc>
        <w:tc>
          <w:tcPr>
            <w:tcW w:w="1806" w:type="dxa"/>
            <w:tcBorders>
              <w:top w:val="nil"/>
              <w:left w:val="nil"/>
              <w:bottom w:val="nil"/>
              <w:right w:val="nil"/>
            </w:tcBorders>
            <w:shd w:val="clear" w:color="auto" w:fill="auto"/>
            <w:noWrap/>
            <w:vAlign w:val="center"/>
          </w:tcPr>
          <w:p w14:paraId="4A6991A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tcPr>
          <w:p w14:paraId="4F06556A"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tcPr>
          <w:p w14:paraId="4107ACDB"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tcPr>
          <w:p w14:paraId="5E7F363B"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tcPr>
          <w:p w14:paraId="51506C1F" w14:textId="77777777" w:rsidR="003A78B7" w:rsidRPr="006145FD" w:rsidRDefault="003A78B7" w:rsidP="003A78B7">
            <w:pPr>
              <w:widowControl/>
              <w:autoSpaceDE/>
              <w:autoSpaceDN/>
              <w:rPr>
                <w:color w:val="767171"/>
                <w:sz w:val="20"/>
                <w:szCs w:val="20"/>
                <w:lang w:eastAsia="es-DO"/>
              </w:rPr>
            </w:pPr>
          </w:p>
        </w:tc>
      </w:tr>
      <w:tr w:rsidR="006145FD" w:rsidRPr="006145FD" w14:paraId="017B47B1" w14:textId="77777777" w:rsidTr="00A7005B">
        <w:trPr>
          <w:trHeight w:val="193"/>
        </w:trPr>
        <w:tc>
          <w:tcPr>
            <w:tcW w:w="1544" w:type="dxa"/>
            <w:tcBorders>
              <w:top w:val="nil"/>
              <w:left w:val="nil"/>
              <w:bottom w:val="nil"/>
              <w:right w:val="nil"/>
            </w:tcBorders>
            <w:shd w:val="clear" w:color="auto" w:fill="auto"/>
            <w:noWrap/>
            <w:vAlign w:val="center"/>
          </w:tcPr>
          <w:p w14:paraId="5388B8BD" w14:textId="77777777" w:rsidR="003A78B7" w:rsidRPr="006145FD" w:rsidRDefault="003A78B7" w:rsidP="003A78B7">
            <w:pPr>
              <w:widowControl/>
              <w:autoSpaceDE/>
              <w:autoSpaceDN/>
              <w:rPr>
                <w:color w:val="767171"/>
                <w:sz w:val="20"/>
                <w:szCs w:val="20"/>
                <w:lang w:eastAsia="es-DO"/>
              </w:rPr>
            </w:pPr>
          </w:p>
        </w:tc>
        <w:tc>
          <w:tcPr>
            <w:tcW w:w="1806" w:type="dxa"/>
            <w:tcBorders>
              <w:top w:val="nil"/>
              <w:left w:val="nil"/>
              <w:bottom w:val="nil"/>
              <w:right w:val="nil"/>
            </w:tcBorders>
            <w:shd w:val="clear" w:color="auto" w:fill="auto"/>
            <w:noWrap/>
            <w:vAlign w:val="center"/>
          </w:tcPr>
          <w:p w14:paraId="3F241608"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tcPr>
          <w:p w14:paraId="666E15E8"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tcPr>
          <w:p w14:paraId="284B5FCA"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tcPr>
          <w:p w14:paraId="6EA6A18C"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tcPr>
          <w:p w14:paraId="0990578C" w14:textId="77777777" w:rsidR="003A78B7" w:rsidRPr="006145FD" w:rsidRDefault="003A78B7" w:rsidP="003A78B7">
            <w:pPr>
              <w:widowControl/>
              <w:autoSpaceDE/>
              <w:autoSpaceDN/>
              <w:rPr>
                <w:color w:val="767171"/>
                <w:sz w:val="20"/>
                <w:szCs w:val="20"/>
                <w:lang w:eastAsia="es-DO"/>
              </w:rPr>
            </w:pPr>
          </w:p>
        </w:tc>
      </w:tr>
      <w:tr w:rsidR="006145FD" w:rsidRPr="006145FD" w14:paraId="6965815F" w14:textId="77777777" w:rsidTr="00A7005B">
        <w:trPr>
          <w:trHeight w:val="193"/>
        </w:trPr>
        <w:tc>
          <w:tcPr>
            <w:tcW w:w="1544" w:type="dxa"/>
            <w:tcBorders>
              <w:top w:val="nil"/>
              <w:left w:val="nil"/>
              <w:bottom w:val="nil"/>
              <w:right w:val="nil"/>
            </w:tcBorders>
            <w:shd w:val="clear" w:color="auto" w:fill="auto"/>
            <w:noWrap/>
            <w:vAlign w:val="bottom"/>
          </w:tcPr>
          <w:p w14:paraId="4627D1D2" w14:textId="77777777" w:rsidR="003A78B7" w:rsidRPr="006145FD" w:rsidRDefault="003A78B7" w:rsidP="003A78B7">
            <w:pPr>
              <w:widowControl/>
              <w:autoSpaceDE/>
              <w:autoSpaceDN/>
              <w:rPr>
                <w:rFonts w:ascii="Calibri" w:hAnsi="Calibri" w:cs="Calibri"/>
                <w:color w:val="767171"/>
                <w:lang w:eastAsia="es-DO"/>
              </w:rPr>
            </w:pPr>
          </w:p>
        </w:tc>
        <w:tc>
          <w:tcPr>
            <w:tcW w:w="1806" w:type="dxa"/>
            <w:tcBorders>
              <w:top w:val="nil"/>
              <w:left w:val="nil"/>
              <w:bottom w:val="nil"/>
              <w:right w:val="nil"/>
            </w:tcBorders>
            <w:shd w:val="clear" w:color="auto" w:fill="auto"/>
            <w:noWrap/>
            <w:vAlign w:val="center"/>
          </w:tcPr>
          <w:p w14:paraId="00A93E9C"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tcPr>
          <w:p w14:paraId="77D38790"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tcPr>
          <w:p w14:paraId="0904958E"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tcPr>
          <w:p w14:paraId="0FEA195E"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tcPr>
          <w:p w14:paraId="22DBE824" w14:textId="77777777" w:rsidR="003A78B7" w:rsidRPr="006145FD" w:rsidRDefault="003A78B7" w:rsidP="003A78B7">
            <w:pPr>
              <w:widowControl/>
              <w:autoSpaceDE/>
              <w:autoSpaceDN/>
              <w:rPr>
                <w:color w:val="767171"/>
                <w:sz w:val="20"/>
                <w:szCs w:val="20"/>
                <w:lang w:eastAsia="es-DO"/>
              </w:rPr>
            </w:pPr>
          </w:p>
        </w:tc>
      </w:tr>
      <w:tr w:rsidR="006145FD" w:rsidRPr="006145FD" w14:paraId="321538B5" w14:textId="77777777" w:rsidTr="00A7005B">
        <w:trPr>
          <w:trHeight w:val="193"/>
        </w:trPr>
        <w:tc>
          <w:tcPr>
            <w:tcW w:w="1544" w:type="dxa"/>
            <w:tcBorders>
              <w:top w:val="nil"/>
              <w:left w:val="nil"/>
              <w:bottom w:val="nil"/>
              <w:right w:val="nil"/>
            </w:tcBorders>
            <w:shd w:val="clear" w:color="auto" w:fill="auto"/>
            <w:noWrap/>
            <w:vAlign w:val="center"/>
          </w:tcPr>
          <w:p w14:paraId="7621009C" w14:textId="06D03D31" w:rsidR="003A78B7" w:rsidRPr="006145FD" w:rsidRDefault="000334C8" w:rsidP="003A78B7">
            <w:pPr>
              <w:widowControl/>
              <w:autoSpaceDE/>
              <w:autoSpaceDN/>
              <w:rPr>
                <w:color w:val="767171"/>
                <w:sz w:val="20"/>
                <w:szCs w:val="20"/>
                <w:lang w:eastAsia="es-DO"/>
              </w:rPr>
            </w:pPr>
            <w:r>
              <w:rPr>
                <w:color w:val="767171"/>
                <w:sz w:val="20"/>
                <w:szCs w:val="20"/>
                <w:lang w:eastAsia="es-DO"/>
              </w:rPr>
              <w:t>Anexo i</w:t>
            </w:r>
          </w:p>
        </w:tc>
        <w:tc>
          <w:tcPr>
            <w:tcW w:w="1806" w:type="dxa"/>
            <w:tcBorders>
              <w:top w:val="nil"/>
              <w:left w:val="nil"/>
              <w:bottom w:val="nil"/>
              <w:right w:val="nil"/>
            </w:tcBorders>
            <w:shd w:val="clear" w:color="auto" w:fill="auto"/>
            <w:noWrap/>
            <w:vAlign w:val="center"/>
          </w:tcPr>
          <w:p w14:paraId="6B215E79"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tcPr>
          <w:p w14:paraId="7A324742"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tcPr>
          <w:p w14:paraId="75E4A031"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tcPr>
          <w:p w14:paraId="5EE26352"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tcPr>
          <w:p w14:paraId="2E0933CE" w14:textId="77777777" w:rsidR="003A78B7" w:rsidRPr="006145FD" w:rsidRDefault="003A78B7" w:rsidP="003A78B7">
            <w:pPr>
              <w:widowControl/>
              <w:autoSpaceDE/>
              <w:autoSpaceDN/>
              <w:rPr>
                <w:color w:val="767171"/>
                <w:sz w:val="20"/>
                <w:szCs w:val="20"/>
                <w:lang w:eastAsia="es-DO"/>
              </w:rPr>
            </w:pPr>
          </w:p>
        </w:tc>
      </w:tr>
      <w:tr w:rsidR="006145FD" w:rsidRPr="006145FD" w14:paraId="4B22F7C0" w14:textId="77777777" w:rsidTr="00A7005B">
        <w:trPr>
          <w:trHeight w:val="193"/>
        </w:trPr>
        <w:tc>
          <w:tcPr>
            <w:tcW w:w="1544" w:type="dxa"/>
            <w:tcBorders>
              <w:top w:val="nil"/>
              <w:left w:val="nil"/>
              <w:bottom w:val="nil"/>
              <w:right w:val="nil"/>
            </w:tcBorders>
            <w:shd w:val="clear" w:color="auto" w:fill="auto"/>
            <w:noWrap/>
            <w:vAlign w:val="center"/>
          </w:tcPr>
          <w:p w14:paraId="732D4D8B" w14:textId="77777777" w:rsidR="003A78B7" w:rsidRPr="006145FD" w:rsidRDefault="003A78B7" w:rsidP="003A78B7">
            <w:pPr>
              <w:widowControl/>
              <w:autoSpaceDE/>
              <w:autoSpaceDN/>
              <w:rPr>
                <w:color w:val="767171"/>
                <w:sz w:val="20"/>
                <w:szCs w:val="20"/>
                <w:lang w:eastAsia="es-DO"/>
              </w:rPr>
            </w:pPr>
          </w:p>
        </w:tc>
        <w:tc>
          <w:tcPr>
            <w:tcW w:w="1806" w:type="dxa"/>
            <w:tcBorders>
              <w:top w:val="nil"/>
              <w:left w:val="nil"/>
              <w:bottom w:val="nil"/>
              <w:right w:val="nil"/>
            </w:tcBorders>
            <w:shd w:val="clear" w:color="auto" w:fill="auto"/>
            <w:noWrap/>
            <w:vAlign w:val="center"/>
          </w:tcPr>
          <w:p w14:paraId="2C04CCE0" w14:textId="77777777" w:rsidR="003A78B7" w:rsidRPr="006145FD" w:rsidRDefault="003A78B7" w:rsidP="003A78B7">
            <w:pPr>
              <w:widowControl/>
              <w:autoSpaceDE/>
              <w:autoSpaceDN/>
              <w:rPr>
                <w:color w:val="767171"/>
                <w:sz w:val="20"/>
                <w:szCs w:val="20"/>
                <w:lang w:eastAsia="es-DO"/>
              </w:rPr>
            </w:pPr>
          </w:p>
        </w:tc>
        <w:tc>
          <w:tcPr>
            <w:tcW w:w="1222" w:type="dxa"/>
            <w:tcBorders>
              <w:top w:val="nil"/>
              <w:left w:val="nil"/>
              <w:bottom w:val="nil"/>
              <w:right w:val="nil"/>
            </w:tcBorders>
            <w:shd w:val="clear" w:color="auto" w:fill="auto"/>
            <w:noWrap/>
            <w:vAlign w:val="center"/>
          </w:tcPr>
          <w:p w14:paraId="4F347F1F" w14:textId="77777777" w:rsidR="003A78B7" w:rsidRPr="006145FD" w:rsidRDefault="003A78B7" w:rsidP="003A78B7">
            <w:pPr>
              <w:widowControl/>
              <w:autoSpaceDE/>
              <w:autoSpaceDN/>
              <w:rPr>
                <w:color w:val="767171"/>
                <w:sz w:val="20"/>
                <w:szCs w:val="20"/>
                <w:lang w:eastAsia="es-DO"/>
              </w:rPr>
            </w:pPr>
          </w:p>
        </w:tc>
        <w:tc>
          <w:tcPr>
            <w:tcW w:w="1284" w:type="dxa"/>
            <w:tcBorders>
              <w:top w:val="nil"/>
              <w:left w:val="nil"/>
              <w:bottom w:val="nil"/>
              <w:right w:val="nil"/>
            </w:tcBorders>
            <w:shd w:val="clear" w:color="auto" w:fill="auto"/>
            <w:noWrap/>
            <w:vAlign w:val="center"/>
          </w:tcPr>
          <w:p w14:paraId="2BFDA89F" w14:textId="77777777" w:rsidR="003A78B7" w:rsidRPr="006145FD" w:rsidRDefault="003A78B7" w:rsidP="003A78B7">
            <w:pPr>
              <w:widowControl/>
              <w:autoSpaceDE/>
              <w:autoSpaceDN/>
              <w:rPr>
                <w:color w:val="767171"/>
                <w:sz w:val="20"/>
                <w:szCs w:val="20"/>
                <w:lang w:eastAsia="es-DO"/>
              </w:rPr>
            </w:pPr>
          </w:p>
        </w:tc>
        <w:tc>
          <w:tcPr>
            <w:tcW w:w="1103" w:type="dxa"/>
            <w:tcBorders>
              <w:top w:val="nil"/>
              <w:left w:val="nil"/>
              <w:bottom w:val="nil"/>
              <w:right w:val="nil"/>
            </w:tcBorders>
            <w:shd w:val="clear" w:color="auto" w:fill="auto"/>
            <w:noWrap/>
            <w:vAlign w:val="center"/>
          </w:tcPr>
          <w:p w14:paraId="3D3AA5DE" w14:textId="77777777" w:rsidR="003A78B7" w:rsidRPr="006145FD" w:rsidRDefault="003A78B7" w:rsidP="003A78B7">
            <w:pPr>
              <w:widowControl/>
              <w:autoSpaceDE/>
              <w:autoSpaceDN/>
              <w:rPr>
                <w:color w:val="767171"/>
                <w:sz w:val="20"/>
                <w:szCs w:val="20"/>
                <w:lang w:eastAsia="es-DO"/>
              </w:rPr>
            </w:pPr>
          </w:p>
        </w:tc>
        <w:tc>
          <w:tcPr>
            <w:tcW w:w="1630" w:type="dxa"/>
            <w:tcBorders>
              <w:top w:val="nil"/>
              <w:left w:val="nil"/>
              <w:bottom w:val="nil"/>
              <w:right w:val="nil"/>
            </w:tcBorders>
            <w:shd w:val="clear" w:color="auto" w:fill="auto"/>
            <w:noWrap/>
            <w:vAlign w:val="center"/>
          </w:tcPr>
          <w:p w14:paraId="0DFA01C7" w14:textId="77777777" w:rsidR="003A78B7" w:rsidRPr="006145FD" w:rsidRDefault="003A78B7" w:rsidP="003A78B7">
            <w:pPr>
              <w:widowControl/>
              <w:autoSpaceDE/>
              <w:autoSpaceDN/>
              <w:rPr>
                <w:color w:val="767171"/>
                <w:sz w:val="20"/>
                <w:szCs w:val="20"/>
                <w:lang w:eastAsia="es-DO"/>
              </w:rPr>
            </w:pPr>
          </w:p>
        </w:tc>
      </w:tr>
    </w:tbl>
    <w:p w14:paraId="656579EF" w14:textId="4050691F" w:rsidR="003A78B7" w:rsidRPr="006145FD" w:rsidRDefault="00614C53" w:rsidP="003A78B7">
      <w:pPr>
        <w:tabs>
          <w:tab w:val="left" w:pos="6594"/>
        </w:tabs>
        <w:rPr>
          <w:rFonts w:eastAsiaTheme="minorHAnsi"/>
          <w:color w:val="767171"/>
        </w:rPr>
      </w:pPr>
      <w:r w:rsidRPr="00614C53">
        <w:rPr>
          <w:rFonts w:eastAsiaTheme="minorHAnsi"/>
        </w:rPr>
        <w:drawing>
          <wp:inline distT="0" distB="0" distL="0" distR="0" wp14:anchorId="781D2CC4" wp14:editId="67DD945D">
            <wp:extent cx="5332324" cy="307186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52056" cy="3083227"/>
                    </a:xfrm>
                    <a:prstGeom prst="rect">
                      <a:avLst/>
                    </a:prstGeom>
                    <a:noFill/>
                    <a:ln>
                      <a:noFill/>
                    </a:ln>
                  </pic:spPr>
                </pic:pic>
              </a:graphicData>
            </a:graphic>
          </wp:inline>
        </w:drawing>
      </w:r>
    </w:p>
    <w:sectPr w:rsidR="003A78B7" w:rsidRPr="006145FD" w:rsidSect="00E25A1E">
      <w:pgSz w:w="12240" w:h="15840" w:code="1"/>
      <w:pgMar w:top="590" w:right="2160" w:bottom="590" w:left="216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C5C0F" w14:textId="77777777" w:rsidR="00D96A00" w:rsidRDefault="00D96A00" w:rsidP="00F3428E">
      <w:r>
        <w:separator/>
      </w:r>
    </w:p>
  </w:endnote>
  <w:endnote w:type="continuationSeparator" w:id="0">
    <w:p w14:paraId="00A26745" w14:textId="77777777" w:rsidR="00D96A00" w:rsidRDefault="00D96A00" w:rsidP="00F34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43CB" w14:textId="5A28092F" w:rsidR="00E43D39" w:rsidRDefault="00E43D39">
    <w:pPr>
      <w:pStyle w:val="Piedepgina"/>
      <w:jc w:val="center"/>
    </w:pPr>
  </w:p>
  <w:p w14:paraId="085CF94F" w14:textId="77777777" w:rsidR="00E43D39" w:rsidRDefault="00E43D3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010C" w14:textId="7EEDDEC4" w:rsidR="00E43D39" w:rsidRDefault="00205166">
    <w:pPr>
      <w:pStyle w:val="Piedepgina"/>
      <w:jc w:val="center"/>
    </w:pPr>
    <w:r>
      <w:rPr>
        <w:noProof/>
      </w:rPr>
      <w:drawing>
        <wp:inline distT="0" distB="0" distL="0" distR="0" wp14:anchorId="6EBEBC23" wp14:editId="264471E5">
          <wp:extent cx="2995930" cy="408305"/>
          <wp:effectExtent l="0" t="0" r="0" b="0"/>
          <wp:docPr id="30"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sdt>
    <w:sdtPr>
      <w:id w:val="234355581"/>
      <w:docPartObj>
        <w:docPartGallery w:val="Page Numbers (Bottom of Page)"/>
        <w:docPartUnique/>
      </w:docPartObj>
    </w:sdtPr>
    <w:sdtEndPr>
      <w:rPr>
        <w:sz w:val="18"/>
        <w:szCs w:val="18"/>
      </w:rPr>
    </w:sdtEndPr>
    <w:sdtContent>
      <w:p w14:paraId="254503C2" w14:textId="23F6AE3C" w:rsidR="00E43D39" w:rsidRPr="00BB0D87" w:rsidRDefault="00E43D39">
        <w:pPr>
          <w:pStyle w:val="Piedepgina"/>
          <w:jc w:val="center"/>
          <w:rPr>
            <w:sz w:val="18"/>
            <w:szCs w:val="18"/>
          </w:rPr>
        </w:pPr>
        <w:r w:rsidRPr="00BB0D87">
          <w:rPr>
            <w:sz w:val="18"/>
            <w:szCs w:val="18"/>
          </w:rPr>
          <w:fldChar w:fldCharType="begin"/>
        </w:r>
        <w:r w:rsidRPr="00BB0D87">
          <w:rPr>
            <w:sz w:val="18"/>
            <w:szCs w:val="18"/>
          </w:rPr>
          <w:instrText>PAGE   \* MERGEFORMAT</w:instrText>
        </w:r>
        <w:r w:rsidRPr="00BB0D87">
          <w:rPr>
            <w:sz w:val="18"/>
            <w:szCs w:val="18"/>
          </w:rPr>
          <w:fldChar w:fldCharType="separate"/>
        </w:r>
        <w:r w:rsidRPr="00BB0D87">
          <w:rPr>
            <w:sz w:val="18"/>
            <w:szCs w:val="18"/>
            <w:lang w:val="es-ES"/>
          </w:rPr>
          <w:t>2</w:t>
        </w:r>
        <w:r w:rsidRPr="00BB0D87">
          <w:rPr>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6BC1E" w14:textId="10CB5095" w:rsidR="003A78B7" w:rsidRDefault="00D70F73" w:rsidP="003A78B7">
    <w:pPr>
      <w:pStyle w:val="Piedepgina"/>
      <w:jc w:val="center"/>
    </w:pPr>
    <w:r>
      <w:rPr>
        <w:noProof/>
      </w:rPr>
      <w:drawing>
        <wp:inline distT="0" distB="0" distL="0" distR="0" wp14:anchorId="62DF314E" wp14:editId="27735AA0">
          <wp:extent cx="2995930" cy="408305"/>
          <wp:effectExtent l="0" t="0" r="0" b="0"/>
          <wp:docPr id="45"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2E5EA" w14:textId="22984869" w:rsidR="003A78B7" w:rsidRDefault="00D70F73" w:rsidP="003A78B7">
    <w:pPr>
      <w:pStyle w:val="Piedepgina"/>
      <w:jc w:val="center"/>
    </w:pPr>
    <w:r>
      <w:rPr>
        <w:noProof/>
      </w:rPr>
      <w:drawing>
        <wp:inline distT="0" distB="0" distL="0" distR="0" wp14:anchorId="471EBB5C" wp14:editId="0106A2C0">
          <wp:extent cx="2995930" cy="408305"/>
          <wp:effectExtent l="0" t="0" r="0" b="0"/>
          <wp:docPr id="46"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C18F5" w14:textId="77777777" w:rsidR="00D96A00" w:rsidRDefault="00D96A00" w:rsidP="00F3428E">
      <w:r>
        <w:separator/>
      </w:r>
    </w:p>
  </w:footnote>
  <w:footnote w:type="continuationSeparator" w:id="0">
    <w:p w14:paraId="7537E0FD" w14:textId="77777777" w:rsidR="00D96A00" w:rsidRDefault="00D96A00" w:rsidP="00F342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6FB" w14:textId="77777777" w:rsidR="00E43D39" w:rsidRDefault="00E43D39">
    <w:pPr>
      <w:pStyle w:val="Encabezado"/>
    </w:pPr>
  </w:p>
  <w:p w14:paraId="7BEA64CC" w14:textId="77777777" w:rsidR="00954C5B" w:rsidRDefault="00954C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60EDE"/>
    <w:multiLevelType w:val="hybridMultilevel"/>
    <w:tmpl w:val="D17403CE"/>
    <w:lvl w:ilvl="0" w:tplc="54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974E7"/>
    <w:multiLevelType w:val="hybridMultilevel"/>
    <w:tmpl w:val="54A82B70"/>
    <w:lvl w:ilvl="0" w:tplc="57F016C8">
      <w:start w:val="9"/>
      <w:numFmt w:val="upperRoman"/>
      <w:lvlText w:val="%1."/>
      <w:lvlJc w:val="left"/>
      <w:pPr>
        <w:ind w:left="855" w:hanging="720"/>
      </w:pPr>
      <w:rPr>
        <w:rFonts w:hint="default"/>
      </w:rPr>
    </w:lvl>
    <w:lvl w:ilvl="1" w:tplc="1C0A0019">
      <w:start w:val="1"/>
      <w:numFmt w:val="lowerLetter"/>
      <w:lvlText w:val="%2."/>
      <w:lvlJc w:val="left"/>
      <w:pPr>
        <w:ind w:left="1215" w:hanging="360"/>
      </w:pPr>
    </w:lvl>
    <w:lvl w:ilvl="2" w:tplc="1C0A001B" w:tentative="1">
      <w:start w:val="1"/>
      <w:numFmt w:val="lowerRoman"/>
      <w:lvlText w:val="%3."/>
      <w:lvlJc w:val="right"/>
      <w:pPr>
        <w:ind w:left="1935" w:hanging="180"/>
      </w:pPr>
    </w:lvl>
    <w:lvl w:ilvl="3" w:tplc="1C0A000F" w:tentative="1">
      <w:start w:val="1"/>
      <w:numFmt w:val="decimal"/>
      <w:lvlText w:val="%4."/>
      <w:lvlJc w:val="left"/>
      <w:pPr>
        <w:ind w:left="2655" w:hanging="360"/>
      </w:pPr>
    </w:lvl>
    <w:lvl w:ilvl="4" w:tplc="1C0A0019" w:tentative="1">
      <w:start w:val="1"/>
      <w:numFmt w:val="lowerLetter"/>
      <w:lvlText w:val="%5."/>
      <w:lvlJc w:val="left"/>
      <w:pPr>
        <w:ind w:left="3375" w:hanging="360"/>
      </w:pPr>
    </w:lvl>
    <w:lvl w:ilvl="5" w:tplc="1C0A001B" w:tentative="1">
      <w:start w:val="1"/>
      <w:numFmt w:val="lowerRoman"/>
      <w:lvlText w:val="%6."/>
      <w:lvlJc w:val="right"/>
      <w:pPr>
        <w:ind w:left="4095" w:hanging="180"/>
      </w:pPr>
    </w:lvl>
    <w:lvl w:ilvl="6" w:tplc="1C0A000F" w:tentative="1">
      <w:start w:val="1"/>
      <w:numFmt w:val="decimal"/>
      <w:lvlText w:val="%7."/>
      <w:lvlJc w:val="left"/>
      <w:pPr>
        <w:ind w:left="4815" w:hanging="360"/>
      </w:pPr>
    </w:lvl>
    <w:lvl w:ilvl="7" w:tplc="1C0A0019" w:tentative="1">
      <w:start w:val="1"/>
      <w:numFmt w:val="lowerLetter"/>
      <w:lvlText w:val="%8."/>
      <w:lvlJc w:val="left"/>
      <w:pPr>
        <w:ind w:left="5535" w:hanging="360"/>
      </w:pPr>
    </w:lvl>
    <w:lvl w:ilvl="8" w:tplc="1C0A001B" w:tentative="1">
      <w:start w:val="1"/>
      <w:numFmt w:val="lowerRoman"/>
      <w:lvlText w:val="%9."/>
      <w:lvlJc w:val="right"/>
      <w:pPr>
        <w:ind w:left="6255" w:hanging="180"/>
      </w:pPr>
    </w:lvl>
  </w:abstractNum>
  <w:abstractNum w:abstractNumId="2" w15:restartNumberingAfterBreak="0">
    <w:nsid w:val="06CB5528"/>
    <w:multiLevelType w:val="hybridMultilevel"/>
    <w:tmpl w:val="27C662A2"/>
    <w:lvl w:ilvl="0" w:tplc="44028CA4">
      <w:start w:val="1"/>
      <w:numFmt w:val="lowerLetter"/>
      <w:lvlText w:val="%1)"/>
      <w:lvlJc w:val="left"/>
      <w:pPr>
        <w:ind w:left="1280" w:hanging="790"/>
      </w:pPr>
      <w:rPr>
        <w:rFonts w:hint="default"/>
        <w:b w:val="0"/>
        <w:bCs/>
      </w:rPr>
    </w:lvl>
    <w:lvl w:ilvl="1" w:tplc="540A0019" w:tentative="1">
      <w:start w:val="1"/>
      <w:numFmt w:val="lowerLetter"/>
      <w:lvlText w:val="%2."/>
      <w:lvlJc w:val="left"/>
      <w:pPr>
        <w:ind w:left="1570" w:hanging="360"/>
      </w:pPr>
    </w:lvl>
    <w:lvl w:ilvl="2" w:tplc="540A001B" w:tentative="1">
      <w:start w:val="1"/>
      <w:numFmt w:val="lowerRoman"/>
      <w:lvlText w:val="%3."/>
      <w:lvlJc w:val="right"/>
      <w:pPr>
        <w:ind w:left="2290" w:hanging="180"/>
      </w:pPr>
    </w:lvl>
    <w:lvl w:ilvl="3" w:tplc="540A000F" w:tentative="1">
      <w:start w:val="1"/>
      <w:numFmt w:val="decimal"/>
      <w:lvlText w:val="%4."/>
      <w:lvlJc w:val="left"/>
      <w:pPr>
        <w:ind w:left="3010" w:hanging="360"/>
      </w:pPr>
    </w:lvl>
    <w:lvl w:ilvl="4" w:tplc="540A0019" w:tentative="1">
      <w:start w:val="1"/>
      <w:numFmt w:val="lowerLetter"/>
      <w:lvlText w:val="%5."/>
      <w:lvlJc w:val="left"/>
      <w:pPr>
        <w:ind w:left="3730" w:hanging="360"/>
      </w:pPr>
    </w:lvl>
    <w:lvl w:ilvl="5" w:tplc="540A001B" w:tentative="1">
      <w:start w:val="1"/>
      <w:numFmt w:val="lowerRoman"/>
      <w:lvlText w:val="%6."/>
      <w:lvlJc w:val="right"/>
      <w:pPr>
        <w:ind w:left="4450" w:hanging="180"/>
      </w:pPr>
    </w:lvl>
    <w:lvl w:ilvl="6" w:tplc="540A000F" w:tentative="1">
      <w:start w:val="1"/>
      <w:numFmt w:val="decimal"/>
      <w:lvlText w:val="%7."/>
      <w:lvlJc w:val="left"/>
      <w:pPr>
        <w:ind w:left="5170" w:hanging="360"/>
      </w:pPr>
    </w:lvl>
    <w:lvl w:ilvl="7" w:tplc="540A0019" w:tentative="1">
      <w:start w:val="1"/>
      <w:numFmt w:val="lowerLetter"/>
      <w:lvlText w:val="%8."/>
      <w:lvlJc w:val="left"/>
      <w:pPr>
        <w:ind w:left="5890" w:hanging="360"/>
      </w:pPr>
    </w:lvl>
    <w:lvl w:ilvl="8" w:tplc="540A001B" w:tentative="1">
      <w:start w:val="1"/>
      <w:numFmt w:val="lowerRoman"/>
      <w:lvlText w:val="%9."/>
      <w:lvlJc w:val="right"/>
      <w:pPr>
        <w:ind w:left="6610" w:hanging="180"/>
      </w:pPr>
    </w:lvl>
  </w:abstractNum>
  <w:abstractNum w:abstractNumId="3" w15:restartNumberingAfterBreak="0">
    <w:nsid w:val="07CA1080"/>
    <w:multiLevelType w:val="multilevel"/>
    <w:tmpl w:val="6368FAA0"/>
    <w:lvl w:ilvl="0">
      <w:start w:val="3"/>
      <w:numFmt w:val="decimal"/>
      <w:lvlText w:val="%1"/>
      <w:lvlJc w:val="left"/>
      <w:pPr>
        <w:ind w:left="600" w:hanging="420"/>
      </w:pPr>
      <w:rPr>
        <w:rFonts w:hint="default"/>
        <w:lang w:val="es-ES" w:eastAsia="en-US" w:bidi="ar-SA"/>
      </w:rPr>
    </w:lvl>
    <w:lvl w:ilvl="1">
      <w:start w:val="1"/>
      <w:numFmt w:val="decimal"/>
      <w:lvlText w:val="%1.%2"/>
      <w:lvlJc w:val="left"/>
      <w:pPr>
        <w:ind w:left="1980" w:hanging="420"/>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811" w:hanging="632"/>
      </w:pPr>
      <w:rPr>
        <w:rFonts w:ascii="Times New Roman" w:eastAsia="Times New Roman" w:hAnsi="Times New Roman" w:cs="Times New Roman" w:hint="default"/>
        <w:b/>
        <w:bCs/>
        <w:spacing w:val="-4"/>
        <w:w w:val="100"/>
        <w:sz w:val="24"/>
        <w:szCs w:val="24"/>
        <w:lang w:val="es-ES" w:eastAsia="en-US" w:bidi="ar-SA"/>
      </w:rPr>
    </w:lvl>
    <w:lvl w:ilvl="3">
      <w:numFmt w:val="bullet"/>
      <w:lvlText w:val="•"/>
      <w:lvlJc w:val="left"/>
      <w:pPr>
        <w:ind w:left="2864" w:hanging="632"/>
      </w:pPr>
      <w:rPr>
        <w:rFonts w:hint="default"/>
        <w:lang w:val="es-ES" w:eastAsia="en-US" w:bidi="ar-SA"/>
      </w:rPr>
    </w:lvl>
    <w:lvl w:ilvl="4">
      <w:numFmt w:val="bullet"/>
      <w:lvlText w:val="•"/>
      <w:lvlJc w:val="left"/>
      <w:pPr>
        <w:ind w:left="3886" w:hanging="632"/>
      </w:pPr>
      <w:rPr>
        <w:rFonts w:hint="default"/>
        <w:lang w:val="es-ES" w:eastAsia="en-US" w:bidi="ar-SA"/>
      </w:rPr>
    </w:lvl>
    <w:lvl w:ilvl="5">
      <w:numFmt w:val="bullet"/>
      <w:lvlText w:val="•"/>
      <w:lvlJc w:val="left"/>
      <w:pPr>
        <w:ind w:left="4908" w:hanging="632"/>
      </w:pPr>
      <w:rPr>
        <w:rFonts w:hint="default"/>
        <w:lang w:val="es-ES" w:eastAsia="en-US" w:bidi="ar-SA"/>
      </w:rPr>
    </w:lvl>
    <w:lvl w:ilvl="6">
      <w:numFmt w:val="bullet"/>
      <w:lvlText w:val="•"/>
      <w:lvlJc w:val="left"/>
      <w:pPr>
        <w:ind w:left="5931" w:hanging="632"/>
      </w:pPr>
      <w:rPr>
        <w:rFonts w:hint="default"/>
        <w:lang w:val="es-ES" w:eastAsia="en-US" w:bidi="ar-SA"/>
      </w:rPr>
    </w:lvl>
    <w:lvl w:ilvl="7">
      <w:numFmt w:val="bullet"/>
      <w:lvlText w:val="•"/>
      <w:lvlJc w:val="left"/>
      <w:pPr>
        <w:ind w:left="6953" w:hanging="632"/>
      </w:pPr>
      <w:rPr>
        <w:rFonts w:hint="default"/>
        <w:lang w:val="es-ES" w:eastAsia="en-US" w:bidi="ar-SA"/>
      </w:rPr>
    </w:lvl>
    <w:lvl w:ilvl="8">
      <w:numFmt w:val="bullet"/>
      <w:lvlText w:val="•"/>
      <w:lvlJc w:val="left"/>
      <w:pPr>
        <w:ind w:left="7975" w:hanging="632"/>
      </w:pPr>
      <w:rPr>
        <w:rFonts w:hint="default"/>
        <w:lang w:val="es-ES" w:eastAsia="en-US" w:bidi="ar-SA"/>
      </w:rPr>
    </w:lvl>
  </w:abstractNum>
  <w:abstractNum w:abstractNumId="4" w15:restartNumberingAfterBreak="0">
    <w:nsid w:val="17D622E9"/>
    <w:multiLevelType w:val="multilevel"/>
    <w:tmpl w:val="31D89090"/>
    <w:lvl w:ilvl="0">
      <w:start w:val="1"/>
      <w:numFmt w:val="decimal"/>
      <w:lvlText w:val="%1"/>
      <w:lvlJc w:val="left"/>
      <w:pPr>
        <w:ind w:left="602" w:hanging="423"/>
      </w:pPr>
      <w:rPr>
        <w:rFonts w:hint="default"/>
        <w:lang w:val="es-ES" w:eastAsia="en-US" w:bidi="ar-SA"/>
      </w:rPr>
    </w:lvl>
    <w:lvl w:ilvl="1">
      <w:start w:val="1"/>
      <w:numFmt w:val="decimal"/>
      <w:lvlText w:val="%1.%2"/>
      <w:lvlJc w:val="left"/>
      <w:pPr>
        <w:ind w:left="602" w:hanging="423"/>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811" w:hanging="632"/>
      </w:pPr>
      <w:rPr>
        <w:rFonts w:ascii="Times New Roman" w:eastAsia="Times New Roman" w:hAnsi="Times New Roman" w:cs="Times New Roman" w:hint="default"/>
        <w:b/>
        <w:bCs/>
        <w:spacing w:val="-3"/>
        <w:w w:val="100"/>
        <w:sz w:val="24"/>
        <w:szCs w:val="24"/>
        <w:lang w:val="es-DO" w:eastAsia="en-US" w:bidi="ar-SA"/>
      </w:rPr>
    </w:lvl>
    <w:lvl w:ilvl="3">
      <w:numFmt w:val="bullet"/>
      <w:lvlText w:val="•"/>
      <w:lvlJc w:val="left"/>
      <w:pPr>
        <w:ind w:left="2864" w:hanging="632"/>
      </w:pPr>
      <w:rPr>
        <w:rFonts w:hint="default"/>
        <w:lang w:val="es-ES" w:eastAsia="en-US" w:bidi="ar-SA"/>
      </w:rPr>
    </w:lvl>
    <w:lvl w:ilvl="4">
      <w:numFmt w:val="bullet"/>
      <w:lvlText w:val="•"/>
      <w:lvlJc w:val="left"/>
      <w:pPr>
        <w:ind w:left="3886" w:hanging="632"/>
      </w:pPr>
      <w:rPr>
        <w:rFonts w:hint="default"/>
        <w:lang w:val="es-ES" w:eastAsia="en-US" w:bidi="ar-SA"/>
      </w:rPr>
    </w:lvl>
    <w:lvl w:ilvl="5">
      <w:numFmt w:val="bullet"/>
      <w:lvlText w:val="•"/>
      <w:lvlJc w:val="left"/>
      <w:pPr>
        <w:ind w:left="4908" w:hanging="632"/>
      </w:pPr>
      <w:rPr>
        <w:rFonts w:hint="default"/>
        <w:lang w:val="es-ES" w:eastAsia="en-US" w:bidi="ar-SA"/>
      </w:rPr>
    </w:lvl>
    <w:lvl w:ilvl="6">
      <w:numFmt w:val="bullet"/>
      <w:lvlText w:val="•"/>
      <w:lvlJc w:val="left"/>
      <w:pPr>
        <w:ind w:left="5931" w:hanging="632"/>
      </w:pPr>
      <w:rPr>
        <w:rFonts w:hint="default"/>
        <w:lang w:val="es-ES" w:eastAsia="en-US" w:bidi="ar-SA"/>
      </w:rPr>
    </w:lvl>
    <w:lvl w:ilvl="7">
      <w:numFmt w:val="bullet"/>
      <w:lvlText w:val="•"/>
      <w:lvlJc w:val="left"/>
      <w:pPr>
        <w:ind w:left="6953" w:hanging="632"/>
      </w:pPr>
      <w:rPr>
        <w:rFonts w:hint="default"/>
        <w:lang w:val="es-ES" w:eastAsia="en-US" w:bidi="ar-SA"/>
      </w:rPr>
    </w:lvl>
    <w:lvl w:ilvl="8">
      <w:numFmt w:val="bullet"/>
      <w:lvlText w:val="•"/>
      <w:lvlJc w:val="left"/>
      <w:pPr>
        <w:ind w:left="7975" w:hanging="632"/>
      </w:pPr>
      <w:rPr>
        <w:rFonts w:hint="default"/>
        <w:lang w:val="es-ES" w:eastAsia="en-US" w:bidi="ar-SA"/>
      </w:rPr>
    </w:lvl>
  </w:abstractNum>
  <w:abstractNum w:abstractNumId="5" w15:restartNumberingAfterBreak="0">
    <w:nsid w:val="184D6C09"/>
    <w:multiLevelType w:val="hybridMultilevel"/>
    <w:tmpl w:val="C5C48CF2"/>
    <w:lvl w:ilvl="0" w:tplc="8794B1B6">
      <w:numFmt w:val="bullet"/>
      <w:lvlText w:val=""/>
      <w:lvlJc w:val="left"/>
      <w:pPr>
        <w:ind w:left="900" w:hanging="428"/>
      </w:pPr>
      <w:rPr>
        <w:rFonts w:ascii="Symbol" w:eastAsia="Symbol" w:hAnsi="Symbol" w:cs="Symbol" w:hint="default"/>
        <w:w w:val="100"/>
        <w:sz w:val="24"/>
        <w:szCs w:val="24"/>
        <w:lang w:val="es-ES" w:eastAsia="en-US" w:bidi="ar-SA"/>
      </w:rPr>
    </w:lvl>
    <w:lvl w:ilvl="1" w:tplc="3DD0BA88">
      <w:numFmt w:val="bullet"/>
      <w:lvlText w:val="•"/>
      <w:lvlJc w:val="left"/>
      <w:pPr>
        <w:ind w:left="1812" w:hanging="428"/>
      </w:pPr>
      <w:rPr>
        <w:rFonts w:hint="default"/>
        <w:lang w:val="es-ES" w:eastAsia="en-US" w:bidi="ar-SA"/>
      </w:rPr>
    </w:lvl>
    <w:lvl w:ilvl="2" w:tplc="A89C1802">
      <w:numFmt w:val="bullet"/>
      <w:lvlText w:val="•"/>
      <w:lvlJc w:val="left"/>
      <w:pPr>
        <w:ind w:left="2724" w:hanging="428"/>
      </w:pPr>
      <w:rPr>
        <w:rFonts w:hint="default"/>
        <w:lang w:val="es-ES" w:eastAsia="en-US" w:bidi="ar-SA"/>
      </w:rPr>
    </w:lvl>
    <w:lvl w:ilvl="3" w:tplc="514AFC20">
      <w:numFmt w:val="bullet"/>
      <w:lvlText w:val="•"/>
      <w:lvlJc w:val="left"/>
      <w:pPr>
        <w:ind w:left="3636" w:hanging="428"/>
      </w:pPr>
      <w:rPr>
        <w:rFonts w:hint="default"/>
        <w:lang w:val="es-ES" w:eastAsia="en-US" w:bidi="ar-SA"/>
      </w:rPr>
    </w:lvl>
    <w:lvl w:ilvl="4" w:tplc="EEA4BEBE">
      <w:numFmt w:val="bullet"/>
      <w:lvlText w:val="•"/>
      <w:lvlJc w:val="left"/>
      <w:pPr>
        <w:ind w:left="4548" w:hanging="428"/>
      </w:pPr>
      <w:rPr>
        <w:rFonts w:hint="default"/>
        <w:lang w:val="es-ES" w:eastAsia="en-US" w:bidi="ar-SA"/>
      </w:rPr>
    </w:lvl>
    <w:lvl w:ilvl="5" w:tplc="FACABD58">
      <w:numFmt w:val="bullet"/>
      <w:lvlText w:val="•"/>
      <w:lvlJc w:val="left"/>
      <w:pPr>
        <w:ind w:left="5460" w:hanging="428"/>
      </w:pPr>
      <w:rPr>
        <w:rFonts w:hint="default"/>
        <w:lang w:val="es-ES" w:eastAsia="en-US" w:bidi="ar-SA"/>
      </w:rPr>
    </w:lvl>
    <w:lvl w:ilvl="6" w:tplc="53D44018">
      <w:numFmt w:val="bullet"/>
      <w:lvlText w:val="•"/>
      <w:lvlJc w:val="left"/>
      <w:pPr>
        <w:ind w:left="6372" w:hanging="428"/>
      </w:pPr>
      <w:rPr>
        <w:rFonts w:hint="default"/>
        <w:lang w:val="es-ES" w:eastAsia="en-US" w:bidi="ar-SA"/>
      </w:rPr>
    </w:lvl>
    <w:lvl w:ilvl="7" w:tplc="31A03B6E">
      <w:numFmt w:val="bullet"/>
      <w:lvlText w:val="•"/>
      <w:lvlJc w:val="left"/>
      <w:pPr>
        <w:ind w:left="7284" w:hanging="428"/>
      </w:pPr>
      <w:rPr>
        <w:rFonts w:hint="default"/>
        <w:lang w:val="es-ES" w:eastAsia="en-US" w:bidi="ar-SA"/>
      </w:rPr>
    </w:lvl>
    <w:lvl w:ilvl="8" w:tplc="5344B2EA">
      <w:numFmt w:val="bullet"/>
      <w:lvlText w:val="•"/>
      <w:lvlJc w:val="left"/>
      <w:pPr>
        <w:ind w:left="8196" w:hanging="428"/>
      </w:pPr>
      <w:rPr>
        <w:rFonts w:hint="default"/>
        <w:lang w:val="es-ES" w:eastAsia="en-US" w:bidi="ar-SA"/>
      </w:rPr>
    </w:lvl>
  </w:abstractNum>
  <w:abstractNum w:abstractNumId="6" w15:restartNumberingAfterBreak="0">
    <w:nsid w:val="1B4A122D"/>
    <w:multiLevelType w:val="hybridMultilevel"/>
    <w:tmpl w:val="51E406E4"/>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7" w15:restartNumberingAfterBreak="0">
    <w:nsid w:val="262F1FAD"/>
    <w:multiLevelType w:val="multilevel"/>
    <w:tmpl w:val="8F6E03E8"/>
    <w:lvl w:ilvl="0">
      <w:start w:val="1"/>
      <w:numFmt w:val="upperRoman"/>
      <w:lvlText w:val="%1."/>
      <w:lvlJc w:val="left"/>
      <w:pPr>
        <w:ind w:left="862" w:hanging="720"/>
      </w:pPr>
      <w:rPr>
        <w:rFonts w:hint="default"/>
      </w:rPr>
    </w:lvl>
    <w:lvl w:ilvl="1">
      <w:start w:val="1"/>
      <w:numFmt w:val="decimal"/>
      <w:isLgl/>
      <w:lvlText w:val="%1.%2"/>
      <w:lvlJc w:val="left"/>
      <w:pPr>
        <w:ind w:left="3196"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76"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46" w:hanging="1800"/>
      </w:pPr>
      <w:rPr>
        <w:rFonts w:hint="default"/>
      </w:rPr>
    </w:lvl>
  </w:abstractNum>
  <w:abstractNum w:abstractNumId="8" w15:restartNumberingAfterBreak="0">
    <w:nsid w:val="26915476"/>
    <w:multiLevelType w:val="hybridMultilevel"/>
    <w:tmpl w:val="030AEB50"/>
    <w:lvl w:ilvl="0" w:tplc="4DD411B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501052"/>
    <w:multiLevelType w:val="hybridMultilevel"/>
    <w:tmpl w:val="C368F714"/>
    <w:lvl w:ilvl="0" w:tplc="FFFFFFFF">
      <w:start w:val="1"/>
      <w:numFmt w:val="lowerLetter"/>
      <w:lvlText w:val="%1)"/>
      <w:lvlJc w:val="left"/>
      <w:pPr>
        <w:ind w:left="1280" w:hanging="790"/>
      </w:pPr>
      <w:rPr>
        <w:rFonts w:hint="default"/>
      </w:r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10" w15:restartNumberingAfterBreak="0">
    <w:nsid w:val="2F0045A3"/>
    <w:multiLevelType w:val="multilevel"/>
    <w:tmpl w:val="75FE19D4"/>
    <w:lvl w:ilvl="0">
      <w:start w:val="2"/>
      <w:numFmt w:val="decimal"/>
      <w:lvlText w:val="%1"/>
      <w:lvlJc w:val="left"/>
      <w:pPr>
        <w:ind w:left="590" w:hanging="423"/>
      </w:pPr>
      <w:rPr>
        <w:rFonts w:hint="default"/>
        <w:lang w:val="es-ES" w:eastAsia="en-US" w:bidi="ar-SA"/>
      </w:rPr>
    </w:lvl>
    <w:lvl w:ilvl="1">
      <w:start w:val="1"/>
      <w:numFmt w:val="decimal"/>
      <w:lvlText w:val="%1.%2"/>
      <w:lvlJc w:val="left"/>
      <w:pPr>
        <w:ind w:left="590" w:hanging="423"/>
      </w:pPr>
      <w:rPr>
        <w:rFonts w:ascii="Times New Roman" w:eastAsia="Times New Roman" w:hAnsi="Times New Roman" w:cs="Times New Roman" w:hint="default"/>
        <w:b/>
        <w:bCs/>
        <w:w w:val="100"/>
        <w:sz w:val="24"/>
        <w:szCs w:val="24"/>
        <w:lang w:val="es-ES" w:eastAsia="en-US" w:bidi="ar-SA"/>
      </w:rPr>
    </w:lvl>
    <w:lvl w:ilvl="2">
      <w:start w:val="1"/>
      <w:numFmt w:val="decimal"/>
      <w:lvlText w:val="%1.%2.%3"/>
      <w:lvlJc w:val="left"/>
      <w:pPr>
        <w:ind w:left="814" w:hanging="634"/>
      </w:pPr>
      <w:rPr>
        <w:rFonts w:hint="default"/>
        <w:b/>
        <w:bCs/>
        <w:w w:val="100"/>
        <w:sz w:val="24"/>
        <w:szCs w:val="24"/>
        <w:lang w:val="es-ES" w:eastAsia="en-US" w:bidi="ar-SA"/>
      </w:rPr>
    </w:lvl>
    <w:lvl w:ilvl="3">
      <w:numFmt w:val="bullet"/>
      <w:lvlText w:val="•"/>
      <w:lvlJc w:val="left"/>
      <w:pPr>
        <w:ind w:left="2864" w:hanging="634"/>
      </w:pPr>
      <w:rPr>
        <w:rFonts w:hint="default"/>
        <w:lang w:val="es-ES" w:eastAsia="en-US" w:bidi="ar-SA"/>
      </w:rPr>
    </w:lvl>
    <w:lvl w:ilvl="4">
      <w:numFmt w:val="bullet"/>
      <w:lvlText w:val="•"/>
      <w:lvlJc w:val="left"/>
      <w:pPr>
        <w:ind w:left="3886" w:hanging="634"/>
      </w:pPr>
      <w:rPr>
        <w:rFonts w:hint="default"/>
        <w:lang w:val="es-ES" w:eastAsia="en-US" w:bidi="ar-SA"/>
      </w:rPr>
    </w:lvl>
    <w:lvl w:ilvl="5">
      <w:numFmt w:val="bullet"/>
      <w:lvlText w:val="•"/>
      <w:lvlJc w:val="left"/>
      <w:pPr>
        <w:ind w:left="4908" w:hanging="634"/>
      </w:pPr>
      <w:rPr>
        <w:rFonts w:hint="default"/>
        <w:lang w:val="es-ES" w:eastAsia="en-US" w:bidi="ar-SA"/>
      </w:rPr>
    </w:lvl>
    <w:lvl w:ilvl="6">
      <w:numFmt w:val="bullet"/>
      <w:lvlText w:val="•"/>
      <w:lvlJc w:val="left"/>
      <w:pPr>
        <w:ind w:left="5931" w:hanging="634"/>
      </w:pPr>
      <w:rPr>
        <w:rFonts w:hint="default"/>
        <w:lang w:val="es-ES" w:eastAsia="en-US" w:bidi="ar-SA"/>
      </w:rPr>
    </w:lvl>
    <w:lvl w:ilvl="7">
      <w:numFmt w:val="bullet"/>
      <w:lvlText w:val="•"/>
      <w:lvlJc w:val="left"/>
      <w:pPr>
        <w:ind w:left="6953" w:hanging="634"/>
      </w:pPr>
      <w:rPr>
        <w:rFonts w:hint="default"/>
        <w:lang w:val="es-ES" w:eastAsia="en-US" w:bidi="ar-SA"/>
      </w:rPr>
    </w:lvl>
    <w:lvl w:ilvl="8">
      <w:numFmt w:val="bullet"/>
      <w:lvlText w:val="•"/>
      <w:lvlJc w:val="left"/>
      <w:pPr>
        <w:ind w:left="7975" w:hanging="634"/>
      </w:pPr>
      <w:rPr>
        <w:rFonts w:hint="default"/>
        <w:lang w:val="es-ES" w:eastAsia="en-US" w:bidi="ar-SA"/>
      </w:rPr>
    </w:lvl>
  </w:abstractNum>
  <w:abstractNum w:abstractNumId="11" w15:restartNumberingAfterBreak="0">
    <w:nsid w:val="311E76CD"/>
    <w:multiLevelType w:val="hybridMultilevel"/>
    <w:tmpl w:val="F5AEA56E"/>
    <w:lvl w:ilvl="0" w:tplc="835AA09C">
      <w:start w:val="4"/>
      <w:numFmt w:val="bullet"/>
      <w:lvlText w:val="-"/>
      <w:lvlJc w:val="left"/>
      <w:pPr>
        <w:ind w:left="720" w:hanging="360"/>
      </w:pPr>
      <w:rPr>
        <w:rFonts w:ascii="Cambria" w:eastAsia="MS Mincho"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FB53A5"/>
    <w:multiLevelType w:val="multilevel"/>
    <w:tmpl w:val="8F6E03E8"/>
    <w:lvl w:ilvl="0">
      <w:start w:val="1"/>
      <w:numFmt w:val="upperRoman"/>
      <w:lvlText w:val="%1."/>
      <w:lvlJc w:val="left"/>
      <w:pPr>
        <w:ind w:left="862" w:hanging="72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76"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46" w:hanging="1800"/>
      </w:pPr>
      <w:rPr>
        <w:rFonts w:hint="default"/>
      </w:rPr>
    </w:lvl>
  </w:abstractNum>
  <w:abstractNum w:abstractNumId="13" w15:restartNumberingAfterBreak="0">
    <w:nsid w:val="37E5799E"/>
    <w:multiLevelType w:val="multilevel"/>
    <w:tmpl w:val="8F6E03E8"/>
    <w:lvl w:ilvl="0">
      <w:start w:val="1"/>
      <w:numFmt w:val="upperRoman"/>
      <w:lvlText w:val="%1."/>
      <w:lvlJc w:val="left"/>
      <w:pPr>
        <w:ind w:left="862" w:hanging="72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938" w:hanging="720"/>
      </w:pPr>
      <w:rPr>
        <w:rFonts w:hint="default"/>
      </w:rPr>
    </w:lvl>
    <w:lvl w:ilvl="3">
      <w:start w:val="1"/>
      <w:numFmt w:val="decimal"/>
      <w:isLgl/>
      <w:lvlText w:val="%1.%2.%3.%4"/>
      <w:lvlJc w:val="left"/>
      <w:pPr>
        <w:ind w:left="976" w:hanging="720"/>
      </w:pPr>
      <w:rPr>
        <w:rFonts w:hint="default"/>
      </w:rPr>
    </w:lvl>
    <w:lvl w:ilvl="4">
      <w:start w:val="1"/>
      <w:numFmt w:val="decimal"/>
      <w:isLgl/>
      <w:lvlText w:val="%1.%2.%3.%4.%5"/>
      <w:lvlJc w:val="left"/>
      <w:pPr>
        <w:ind w:left="1374" w:hanging="1080"/>
      </w:pPr>
      <w:rPr>
        <w:rFonts w:hint="default"/>
      </w:rPr>
    </w:lvl>
    <w:lvl w:ilvl="5">
      <w:start w:val="1"/>
      <w:numFmt w:val="decimal"/>
      <w:isLgl/>
      <w:lvlText w:val="%1.%2.%3.%4.%5.%6"/>
      <w:lvlJc w:val="left"/>
      <w:pPr>
        <w:ind w:left="1412"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48" w:hanging="1440"/>
      </w:pPr>
      <w:rPr>
        <w:rFonts w:hint="default"/>
      </w:rPr>
    </w:lvl>
    <w:lvl w:ilvl="8">
      <w:start w:val="1"/>
      <w:numFmt w:val="decimal"/>
      <w:isLgl/>
      <w:lvlText w:val="%1.%2.%3.%4.%5.%6.%7.%8.%9"/>
      <w:lvlJc w:val="left"/>
      <w:pPr>
        <w:ind w:left="2246" w:hanging="1800"/>
      </w:pPr>
      <w:rPr>
        <w:rFonts w:hint="default"/>
      </w:rPr>
    </w:lvl>
  </w:abstractNum>
  <w:abstractNum w:abstractNumId="14" w15:restartNumberingAfterBreak="0">
    <w:nsid w:val="397E5677"/>
    <w:multiLevelType w:val="hybridMultilevel"/>
    <w:tmpl w:val="FEAA5620"/>
    <w:lvl w:ilvl="0" w:tplc="540A0001">
      <w:start w:val="1"/>
      <w:numFmt w:val="bullet"/>
      <w:lvlText w:val=""/>
      <w:lvlJc w:val="left"/>
      <w:pPr>
        <w:ind w:left="1620" w:hanging="360"/>
      </w:pPr>
      <w:rPr>
        <w:rFonts w:ascii="Symbol" w:hAnsi="Symbol" w:hint="default"/>
      </w:rPr>
    </w:lvl>
    <w:lvl w:ilvl="1" w:tplc="540A0003" w:tentative="1">
      <w:start w:val="1"/>
      <w:numFmt w:val="bullet"/>
      <w:lvlText w:val="o"/>
      <w:lvlJc w:val="left"/>
      <w:pPr>
        <w:ind w:left="2340" w:hanging="360"/>
      </w:pPr>
      <w:rPr>
        <w:rFonts w:ascii="Courier New" w:hAnsi="Courier New" w:cs="Courier New" w:hint="default"/>
      </w:rPr>
    </w:lvl>
    <w:lvl w:ilvl="2" w:tplc="540A0005" w:tentative="1">
      <w:start w:val="1"/>
      <w:numFmt w:val="bullet"/>
      <w:lvlText w:val=""/>
      <w:lvlJc w:val="left"/>
      <w:pPr>
        <w:ind w:left="3060" w:hanging="360"/>
      </w:pPr>
      <w:rPr>
        <w:rFonts w:ascii="Wingdings" w:hAnsi="Wingdings" w:hint="default"/>
      </w:rPr>
    </w:lvl>
    <w:lvl w:ilvl="3" w:tplc="540A0001" w:tentative="1">
      <w:start w:val="1"/>
      <w:numFmt w:val="bullet"/>
      <w:lvlText w:val=""/>
      <w:lvlJc w:val="left"/>
      <w:pPr>
        <w:ind w:left="3780" w:hanging="360"/>
      </w:pPr>
      <w:rPr>
        <w:rFonts w:ascii="Symbol" w:hAnsi="Symbol" w:hint="default"/>
      </w:rPr>
    </w:lvl>
    <w:lvl w:ilvl="4" w:tplc="540A0003" w:tentative="1">
      <w:start w:val="1"/>
      <w:numFmt w:val="bullet"/>
      <w:lvlText w:val="o"/>
      <w:lvlJc w:val="left"/>
      <w:pPr>
        <w:ind w:left="4500" w:hanging="360"/>
      </w:pPr>
      <w:rPr>
        <w:rFonts w:ascii="Courier New" w:hAnsi="Courier New" w:cs="Courier New" w:hint="default"/>
      </w:rPr>
    </w:lvl>
    <w:lvl w:ilvl="5" w:tplc="540A0005" w:tentative="1">
      <w:start w:val="1"/>
      <w:numFmt w:val="bullet"/>
      <w:lvlText w:val=""/>
      <w:lvlJc w:val="left"/>
      <w:pPr>
        <w:ind w:left="5220" w:hanging="360"/>
      </w:pPr>
      <w:rPr>
        <w:rFonts w:ascii="Wingdings" w:hAnsi="Wingdings" w:hint="default"/>
      </w:rPr>
    </w:lvl>
    <w:lvl w:ilvl="6" w:tplc="540A0001" w:tentative="1">
      <w:start w:val="1"/>
      <w:numFmt w:val="bullet"/>
      <w:lvlText w:val=""/>
      <w:lvlJc w:val="left"/>
      <w:pPr>
        <w:ind w:left="5940" w:hanging="360"/>
      </w:pPr>
      <w:rPr>
        <w:rFonts w:ascii="Symbol" w:hAnsi="Symbol" w:hint="default"/>
      </w:rPr>
    </w:lvl>
    <w:lvl w:ilvl="7" w:tplc="540A0003" w:tentative="1">
      <w:start w:val="1"/>
      <w:numFmt w:val="bullet"/>
      <w:lvlText w:val="o"/>
      <w:lvlJc w:val="left"/>
      <w:pPr>
        <w:ind w:left="6660" w:hanging="360"/>
      </w:pPr>
      <w:rPr>
        <w:rFonts w:ascii="Courier New" w:hAnsi="Courier New" w:cs="Courier New" w:hint="default"/>
      </w:rPr>
    </w:lvl>
    <w:lvl w:ilvl="8" w:tplc="540A0005" w:tentative="1">
      <w:start w:val="1"/>
      <w:numFmt w:val="bullet"/>
      <w:lvlText w:val=""/>
      <w:lvlJc w:val="left"/>
      <w:pPr>
        <w:ind w:left="7380" w:hanging="360"/>
      </w:pPr>
      <w:rPr>
        <w:rFonts w:ascii="Wingdings" w:hAnsi="Wingdings" w:hint="default"/>
      </w:rPr>
    </w:lvl>
  </w:abstractNum>
  <w:abstractNum w:abstractNumId="15" w15:restartNumberingAfterBreak="0">
    <w:nsid w:val="41A46C17"/>
    <w:multiLevelType w:val="hybridMultilevel"/>
    <w:tmpl w:val="091002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4C4D6F2F"/>
    <w:multiLevelType w:val="multilevel"/>
    <w:tmpl w:val="F44CB340"/>
    <w:lvl w:ilvl="0">
      <w:start w:val="7"/>
      <w:numFmt w:val="decimal"/>
      <w:lvlText w:val="%1"/>
      <w:lvlJc w:val="left"/>
      <w:pPr>
        <w:ind w:left="614" w:hanging="423"/>
      </w:pPr>
      <w:rPr>
        <w:rFonts w:hint="default"/>
        <w:lang w:val="es-ES" w:eastAsia="en-US" w:bidi="ar-SA"/>
      </w:rPr>
    </w:lvl>
    <w:lvl w:ilvl="1">
      <w:start w:val="1"/>
      <w:numFmt w:val="decimal"/>
      <w:lvlText w:val="%1.%2"/>
      <w:lvlJc w:val="left"/>
      <w:pPr>
        <w:ind w:left="614" w:hanging="423"/>
      </w:pPr>
      <w:rPr>
        <w:rFonts w:ascii="Times New Roman" w:eastAsia="Times New Roman" w:hAnsi="Times New Roman" w:cs="Times New Roman" w:hint="default"/>
        <w:b/>
        <w:bCs/>
        <w:w w:val="100"/>
        <w:sz w:val="24"/>
        <w:szCs w:val="24"/>
        <w:lang w:val="es-ES" w:eastAsia="en-US" w:bidi="ar-SA"/>
      </w:rPr>
    </w:lvl>
    <w:lvl w:ilvl="2">
      <w:numFmt w:val="bullet"/>
      <w:lvlText w:val=""/>
      <w:lvlJc w:val="left"/>
      <w:pPr>
        <w:ind w:left="1608" w:hanging="348"/>
      </w:pPr>
      <w:rPr>
        <w:rFonts w:ascii="Symbol" w:eastAsia="Symbol" w:hAnsi="Symbol" w:cs="Symbol" w:hint="default"/>
        <w:w w:val="100"/>
        <w:sz w:val="24"/>
        <w:szCs w:val="24"/>
        <w:lang w:val="es-ES" w:eastAsia="en-US" w:bidi="ar-SA"/>
      </w:rPr>
    </w:lvl>
    <w:lvl w:ilvl="3">
      <w:numFmt w:val="bullet"/>
      <w:lvlText w:val="•"/>
      <w:lvlJc w:val="left"/>
      <w:pPr>
        <w:ind w:left="3471" w:hanging="348"/>
      </w:pPr>
      <w:rPr>
        <w:rFonts w:hint="default"/>
        <w:lang w:val="es-ES" w:eastAsia="en-US" w:bidi="ar-SA"/>
      </w:rPr>
    </w:lvl>
    <w:lvl w:ilvl="4">
      <w:numFmt w:val="bullet"/>
      <w:lvlText w:val="•"/>
      <w:lvlJc w:val="left"/>
      <w:pPr>
        <w:ind w:left="4406" w:hanging="348"/>
      </w:pPr>
      <w:rPr>
        <w:rFonts w:hint="default"/>
        <w:lang w:val="es-ES" w:eastAsia="en-US" w:bidi="ar-SA"/>
      </w:rPr>
    </w:lvl>
    <w:lvl w:ilvl="5">
      <w:numFmt w:val="bullet"/>
      <w:lvlText w:val="•"/>
      <w:lvlJc w:val="left"/>
      <w:pPr>
        <w:ind w:left="5342" w:hanging="348"/>
      </w:pPr>
      <w:rPr>
        <w:rFonts w:hint="default"/>
        <w:lang w:val="es-ES" w:eastAsia="en-US" w:bidi="ar-SA"/>
      </w:rPr>
    </w:lvl>
    <w:lvl w:ilvl="6">
      <w:numFmt w:val="bullet"/>
      <w:lvlText w:val="•"/>
      <w:lvlJc w:val="left"/>
      <w:pPr>
        <w:ind w:left="6277" w:hanging="348"/>
      </w:pPr>
      <w:rPr>
        <w:rFonts w:hint="default"/>
        <w:lang w:val="es-ES" w:eastAsia="en-US" w:bidi="ar-SA"/>
      </w:rPr>
    </w:lvl>
    <w:lvl w:ilvl="7">
      <w:numFmt w:val="bullet"/>
      <w:lvlText w:val="•"/>
      <w:lvlJc w:val="left"/>
      <w:pPr>
        <w:ind w:left="7213" w:hanging="348"/>
      </w:pPr>
      <w:rPr>
        <w:rFonts w:hint="default"/>
        <w:lang w:val="es-ES" w:eastAsia="en-US" w:bidi="ar-SA"/>
      </w:rPr>
    </w:lvl>
    <w:lvl w:ilvl="8">
      <w:numFmt w:val="bullet"/>
      <w:lvlText w:val="•"/>
      <w:lvlJc w:val="left"/>
      <w:pPr>
        <w:ind w:left="8148" w:hanging="348"/>
      </w:pPr>
      <w:rPr>
        <w:rFonts w:hint="default"/>
        <w:lang w:val="es-ES" w:eastAsia="en-US" w:bidi="ar-SA"/>
      </w:rPr>
    </w:lvl>
  </w:abstractNum>
  <w:abstractNum w:abstractNumId="17" w15:restartNumberingAfterBreak="0">
    <w:nsid w:val="4C69162E"/>
    <w:multiLevelType w:val="hybridMultilevel"/>
    <w:tmpl w:val="169A6D9C"/>
    <w:lvl w:ilvl="0" w:tplc="5D449000">
      <w:numFmt w:val="bullet"/>
      <w:lvlText w:val=""/>
      <w:lvlJc w:val="left"/>
      <w:pPr>
        <w:ind w:left="473" w:hanging="360"/>
      </w:pPr>
      <w:rPr>
        <w:rFonts w:ascii="Symbol" w:eastAsia="Symbol" w:hAnsi="Symbol" w:cs="Symbol" w:hint="default"/>
        <w:w w:val="100"/>
        <w:sz w:val="24"/>
        <w:szCs w:val="24"/>
        <w:lang w:val="es-ES" w:eastAsia="en-US" w:bidi="ar-SA"/>
      </w:rPr>
    </w:lvl>
    <w:lvl w:ilvl="1" w:tplc="C78CC5A0">
      <w:numFmt w:val="bullet"/>
      <w:lvlText w:val="•"/>
      <w:lvlJc w:val="left"/>
      <w:pPr>
        <w:ind w:left="1434" w:hanging="360"/>
      </w:pPr>
      <w:rPr>
        <w:rFonts w:hint="default"/>
        <w:lang w:val="es-ES" w:eastAsia="en-US" w:bidi="ar-SA"/>
      </w:rPr>
    </w:lvl>
    <w:lvl w:ilvl="2" w:tplc="07A6BDB2">
      <w:numFmt w:val="bullet"/>
      <w:lvlText w:val="•"/>
      <w:lvlJc w:val="left"/>
      <w:pPr>
        <w:ind w:left="2388" w:hanging="360"/>
      </w:pPr>
      <w:rPr>
        <w:rFonts w:hint="default"/>
        <w:lang w:val="es-ES" w:eastAsia="en-US" w:bidi="ar-SA"/>
      </w:rPr>
    </w:lvl>
    <w:lvl w:ilvl="3" w:tplc="EA1829F2">
      <w:numFmt w:val="bullet"/>
      <w:lvlText w:val="•"/>
      <w:lvlJc w:val="left"/>
      <w:pPr>
        <w:ind w:left="3342" w:hanging="360"/>
      </w:pPr>
      <w:rPr>
        <w:rFonts w:hint="default"/>
        <w:lang w:val="es-ES" w:eastAsia="en-US" w:bidi="ar-SA"/>
      </w:rPr>
    </w:lvl>
    <w:lvl w:ilvl="4" w:tplc="B0C02E96">
      <w:numFmt w:val="bullet"/>
      <w:lvlText w:val="•"/>
      <w:lvlJc w:val="left"/>
      <w:pPr>
        <w:ind w:left="4296" w:hanging="360"/>
      </w:pPr>
      <w:rPr>
        <w:rFonts w:hint="default"/>
        <w:lang w:val="es-ES" w:eastAsia="en-US" w:bidi="ar-SA"/>
      </w:rPr>
    </w:lvl>
    <w:lvl w:ilvl="5" w:tplc="8CD8A460">
      <w:numFmt w:val="bullet"/>
      <w:lvlText w:val="•"/>
      <w:lvlJc w:val="left"/>
      <w:pPr>
        <w:ind w:left="5250" w:hanging="360"/>
      </w:pPr>
      <w:rPr>
        <w:rFonts w:hint="default"/>
        <w:lang w:val="es-ES" w:eastAsia="en-US" w:bidi="ar-SA"/>
      </w:rPr>
    </w:lvl>
    <w:lvl w:ilvl="6" w:tplc="9E14F12C">
      <w:numFmt w:val="bullet"/>
      <w:lvlText w:val="•"/>
      <w:lvlJc w:val="left"/>
      <w:pPr>
        <w:ind w:left="6204" w:hanging="360"/>
      </w:pPr>
      <w:rPr>
        <w:rFonts w:hint="default"/>
        <w:lang w:val="es-ES" w:eastAsia="en-US" w:bidi="ar-SA"/>
      </w:rPr>
    </w:lvl>
    <w:lvl w:ilvl="7" w:tplc="DD602AE2">
      <w:numFmt w:val="bullet"/>
      <w:lvlText w:val="•"/>
      <w:lvlJc w:val="left"/>
      <w:pPr>
        <w:ind w:left="7158" w:hanging="360"/>
      </w:pPr>
      <w:rPr>
        <w:rFonts w:hint="default"/>
        <w:lang w:val="es-ES" w:eastAsia="en-US" w:bidi="ar-SA"/>
      </w:rPr>
    </w:lvl>
    <w:lvl w:ilvl="8" w:tplc="8054A6EC">
      <w:numFmt w:val="bullet"/>
      <w:lvlText w:val="•"/>
      <w:lvlJc w:val="left"/>
      <w:pPr>
        <w:ind w:left="8112" w:hanging="360"/>
      </w:pPr>
      <w:rPr>
        <w:rFonts w:hint="default"/>
        <w:lang w:val="es-ES" w:eastAsia="en-US" w:bidi="ar-SA"/>
      </w:rPr>
    </w:lvl>
  </w:abstractNum>
  <w:abstractNum w:abstractNumId="18" w15:restartNumberingAfterBreak="0">
    <w:nsid w:val="50B31D88"/>
    <w:multiLevelType w:val="hybridMultilevel"/>
    <w:tmpl w:val="FEDCFC98"/>
    <w:lvl w:ilvl="0" w:tplc="0B5ADD3C">
      <w:start w:val="1"/>
      <w:numFmt w:val="lowerLetter"/>
      <w:lvlText w:val="%1."/>
      <w:lvlJc w:val="left"/>
      <w:pPr>
        <w:ind w:left="539" w:hanging="360"/>
      </w:pPr>
      <w:rPr>
        <w:rFonts w:hint="default"/>
      </w:rPr>
    </w:lvl>
    <w:lvl w:ilvl="1" w:tplc="1C0A0019" w:tentative="1">
      <w:start w:val="1"/>
      <w:numFmt w:val="lowerLetter"/>
      <w:lvlText w:val="%2."/>
      <w:lvlJc w:val="left"/>
      <w:pPr>
        <w:ind w:left="1259" w:hanging="360"/>
      </w:pPr>
    </w:lvl>
    <w:lvl w:ilvl="2" w:tplc="1C0A001B" w:tentative="1">
      <w:start w:val="1"/>
      <w:numFmt w:val="lowerRoman"/>
      <w:lvlText w:val="%3."/>
      <w:lvlJc w:val="right"/>
      <w:pPr>
        <w:ind w:left="1979" w:hanging="180"/>
      </w:pPr>
    </w:lvl>
    <w:lvl w:ilvl="3" w:tplc="1C0A000F" w:tentative="1">
      <w:start w:val="1"/>
      <w:numFmt w:val="decimal"/>
      <w:lvlText w:val="%4."/>
      <w:lvlJc w:val="left"/>
      <w:pPr>
        <w:ind w:left="2699" w:hanging="360"/>
      </w:pPr>
    </w:lvl>
    <w:lvl w:ilvl="4" w:tplc="1C0A0019" w:tentative="1">
      <w:start w:val="1"/>
      <w:numFmt w:val="lowerLetter"/>
      <w:lvlText w:val="%5."/>
      <w:lvlJc w:val="left"/>
      <w:pPr>
        <w:ind w:left="3419" w:hanging="360"/>
      </w:pPr>
    </w:lvl>
    <w:lvl w:ilvl="5" w:tplc="1C0A001B" w:tentative="1">
      <w:start w:val="1"/>
      <w:numFmt w:val="lowerRoman"/>
      <w:lvlText w:val="%6."/>
      <w:lvlJc w:val="right"/>
      <w:pPr>
        <w:ind w:left="4139" w:hanging="180"/>
      </w:pPr>
    </w:lvl>
    <w:lvl w:ilvl="6" w:tplc="1C0A000F" w:tentative="1">
      <w:start w:val="1"/>
      <w:numFmt w:val="decimal"/>
      <w:lvlText w:val="%7."/>
      <w:lvlJc w:val="left"/>
      <w:pPr>
        <w:ind w:left="4859" w:hanging="360"/>
      </w:pPr>
    </w:lvl>
    <w:lvl w:ilvl="7" w:tplc="1C0A0019" w:tentative="1">
      <w:start w:val="1"/>
      <w:numFmt w:val="lowerLetter"/>
      <w:lvlText w:val="%8."/>
      <w:lvlJc w:val="left"/>
      <w:pPr>
        <w:ind w:left="5579" w:hanging="360"/>
      </w:pPr>
    </w:lvl>
    <w:lvl w:ilvl="8" w:tplc="1C0A001B" w:tentative="1">
      <w:start w:val="1"/>
      <w:numFmt w:val="lowerRoman"/>
      <w:lvlText w:val="%9."/>
      <w:lvlJc w:val="right"/>
      <w:pPr>
        <w:ind w:left="6299" w:hanging="180"/>
      </w:pPr>
    </w:lvl>
  </w:abstractNum>
  <w:abstractNum w:abstractNumId="19" w15:restartNumberingAfterBreak="0">
    <w:nsid w:val="58127395"/>
    <w:multiLevelType w:val="multilevel"/>
    <w:tmpl w:val="60A61B18"/>
    <w:lvl w:ilvl="0">
      <w:start w:val="2"/>
      <w:numFmt w:val="upperRoman"/>
      <w:lvlText w:val="%1."/>
      <w:lvlJc w:val="left"/>
      <w:pPr>
        <w:ind w:left="1080" w:hanging="720"/>
      </w:pPr>
      <w:rPr>
        <w:rFonts w:hint="default"/>
      </w:rPr>
    </w:lvl>
    <w:lvl w:ilvl="1">
      <w:start w:val="1"/>
      <w:numFmt w:val="decimal"/>
      <w:isLgl/>
      <w:lvlText w:val="%1.%2"/>
      <w:lvlJc w:val="left"/>
      <w:pPr>
        <w:ind w:left="780" w:hanging="42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0" w15:restartNumberingAfterBreak="0">
    <w:nsid w:val="5999177D"/>
    <w:multiLevelType w:val="hybridMultilevel"/>
    <w:tmpl w:val="C368F714"/>
    <w:lvl w:ilvl="0" w:tplc="FFFFFFFF">
      <w:start w:val="1"/>
      <w:numFmt w:val="lowerLetter"/>
      <w:lvlText w:val="%1)"/>
      <w:lvlJc w:val="left"/>
      <w:pPr>
        <w:ind w:left="1280" w:hanging="790"/>
      </w:pPr>
      <w:rPr>
        <w:rFonts w:hint="default"/>
      </w:rPr>
    </w:lvl>
    <w:lvl w:ilvl="1" w:tplc="FFFFFFFF" w:tentative="1">
      <w:start w:val="1"/>
      <w:numFmt w:val="lowerLetter"/>
      <w:lvlText w:val="%2."/>
      <w:lvlJc w:val="left"/>
      <w:pPr>
        <w:ind w:left="1570" w:hanging="360"/>
      </w:pPr>
    </w:lvl>
    <w:lvl w:ilvl="2" w:tplc="FFFFFFFF" w:tentative="1">
      <w:start w:val="1"/>
      <w:numFmt w:val="lowerRoman"/>
      <w:lvlText w:val="%3."/>
      <w:lvlJc w:val="right"/>
      <w:pPr>
        <w:ind w:left="2290" w:hanging="180"/>
      </w:pPr>
    </w:lvl>
    <w:lvl w:ilvl="3" w:tplc="FFFFFFFF" w:tentative="1">
      <w:start w:val="1"/>
      <w:numFmt w:val="decimal"/>
      <w:lvlText w:val="%4."/>
      <w:lvlJc w:val="left"/>
      <w:pPr>
        <w:ind w:left="3010" w:hanging="360"/>
      </w:pPr>
    </w:lvl>
    <w:lvl w:ilvl="4" w:tplc="FFFFFFFF" w:tentative="1">
      <w:start w:val="1"/>
      <w:numFmt w:val="lowerLetter"/>
      <w:lvlText w:val="%5."/>
      <w:lvlJc w:val="left"/>
      <w:pPr>
        <w:ind w:left="3730" w:hanging="360"/>
      </w:pPr>
    </w:lvl>
    <w:lvl w:ilvl="5" w:tplc="FFFFFFFF" w:tentative="1">
      <w:start w:val="1"/>
      <w:numFmt w:val="lowerRoman"/>
      <w:lvlText w:val="%6."/>
      <w:lvlJc w:val="right"/>
      <w:pPr>
        <w:ind w:left="4450" w:hanging="180"/>
      </w:pPr>
    </w:lvl>
    <w:lvl w:ilvl="6" w:tplc="FFFFFFFF" w:tentative="1">
      <w:start w:val="1"/>
      <w:numFmt w:val="decimal"/>
      <w:lvlText w:val="%7."/>
      <w:lvlJc w:val="left"/>
      <w:pPr>
        <w:ind w:left="5170" w:hanging="360"/>
      </w:pPr>
    </w:lvl>
    <w:lvl w:ilvl="7" w:tplc="FFFFFFFF" w:tentative="1">
      <w:start w:val="1"/>
      <w:numFmt w:val="lowerLetter"/>
      <w:lvlText w:val="%8."/>
      <w:lvlJc w:val="left"/>
      <w:pPr>
        <w:ind w:left="5890" w:hanging="360"/>
      </w:pPr>
    </w:lvl>
    <w:lvl w:ilvl="8" w:tplc="FFFFFFFF" w:tentative="1">
      <w:start w:val="1"/>
      <w:numFmt w:val="lowerRoman"/>
      <w:lvlText w:val="%9."/>
      <w:lvlJc w:val="right"/>
      <w:pPr>
        <w:ind w:left="6610" w:hanging="180"/>
      </w:pPr>
    </w:lvl>
  </w:abstractNum>
  <w:abstractNum w:abstractNumId="21" w15:restartNumberingAfterBreak="0">
    <w:nsid w:val="5A5952E9"/>
    <w:multiLevelType w:val="hybridMultilevel"/>
    <w:tmpl w:val="978677AA"/>
    <w:lvl w:ilvl="0" w:tplc="ED44FE50">
      <w:start w:val="1"/>
      <w:numFmt w:val="lowerLetter"/>
      <w:lvlText w:val="%1."/>
      <w:lvlJc w:val="left"/>
      <w:pPr>
        <w:ind w:left="540" w:hanging="360"/>
      </w:pPr>
      <w:rPr>
        <w:rFonts w:hint="default"/>
      </w:rPr>
    </w:lvl>
    <w:lvl w:ilvl="1" w:tplc="1C0A0019" w:tentative="1">
      <w:start w:val="1"/>
      <w:numFmt w:val="lowerLetter"/>
      <w:lvlText w:val="%2."/>
      <w:lvlJc w:val="left"/>
      <w:pPr>
        <w:ind w:left="1260" w:hanging="360"/>
      </w:pPr>
    </w:lvl>
    <w:lvl w:ilvl="2" w:tplc="1C0A001B" w:tentative="1">
      <w:start w:val="1"/>
      <w:numFmt w:val="lowerRoman"/>
      <w:lvlText w:val="%3."/>
      <w:lvlJc w:val="right"/>
      <w:pPr>
        <w:ind w:left="1980" w:hanging="180"/>
      </w:pPr>
    </w:lvl>
    <w:lvl w:ilvl="3" w:tplc="1C0A000F" w:tentative="1">
      <w:start w:val="1"/>
      <w:numFmt w:val="decimal"/>
      <w:lvlText w:val="%4."/>
      <w:lvlJc w:val="left"/>
      <w:pPr>
        <w:ind w:left="2700" w:hanging="360"/>
      </w:pPr>
    </w:lvl>
    <w:lvl w:ilvl="4" w:tplc="1C0A0019" w:tentative="1">
      <w:start w:val="1"/>
      <w:numFmt w:val="lowerLetter"/>
      <w:lvlText w:val="%5."/>
      <w:lvlJc w:val="left"/>
      <w:pPr>
        <w:ind w:left="3420" w:hanging="360"/>
      </w:pPr>
    </w:lvl>
    <w:lvl w:ilvl="5" w:tplc="1C0A001B" w:tentative="1">
      <w:start w:val="1"/>
      <w:numFmt w:val="lowerRoman"/>
      <w:lvlText w:val="%6."/>
      <w:lvlJc w:val="right"/>
      <w:pPr>
        <w:ind w:left="4140" w:hanging="180"/>
      </w:pPr>
    </w:lvl>
    <w:lvl w:ilvl="6" w:tplc="1C0A000F" w:tentative="1">
      <w:start w:val="1"/>
      <w:numFmt w:val="decimal"/>
      <w:lvlText w:val="%7."/>
      <w:lvlJc w:val="left"/>
      <w:pPr>
        <w:ind w:left="4860" w:hanging="360"/>
      </w:pPr>
    </w:lvl>
    <w:lvl w:ilvl="7" w:tplc="1C0A0019" w:tentative="1">
      <w:start w:val="1"/>
      <w:numFmt w:val="lowerLetter"/>
      <w:lvlText w:val="%8."/>
      <w:lvlJc w:val="left"/>
      <w:pPr>
        <w:ind w:left="5580" w:hanging="360"/>
      </w:pPr>
    </w:lvl>
    <w:lvl w:ilvl="8" w:tplc="1C0A001B" w:tentative="1">
      <w:start w:val="1"/>
      <w:numFmt w:val="lowerRoman"/>
      <w:lvlText w:val="%9."/>
      <w:lvlJc w:val="right"/>
      <w:pPr>
        <w:ind w:left="6300" w:hanging="180"/>
      </w:pPr>
    </w:lvl>
  </w:abstractNum>
  <w:abstractNum w:abstractNumId="22" w15:restartNumberingAfterBreak="0">
    <w:nsid w:val="5F254EE5"/>
    <w:multiLevelType w:val="hybridMultilevel"/>
    <w:tmpl w:val="EA6E19AE"/>
    <w:lvl w:ilvl="0" w:tplc="840E85CC">
      <w:start w:val="1"/>
      <w:numFmt w:val="upperRoman"/>
      <w:lvlText w:val="%1."/>
      <w:lvlJc w:val="left"/>
      <w:pPr>
        <w:ind w:left="1080" w:hanging="720"/>
      </w:pPr>
      <w:rPr>
        <w:rFonts w:ascii="Times New Roman" w:hAnsi="Times New Roman" w:cs="Times New Roman"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DC5F1E"/>
    <w:multiLevelType w:val="hybridMultilevel"/>
    <w:tmpl w:val="A4560300"/>
    <w:lvl w:ilvl="0" w:tplc="8E5E0EE6">
      <w:start w:val="1"/>
      <w:numFmt w:val="decimal"/>
      <w:lvlText w:val="%1)"/>
      <w:lvlJc w:val="left"/>
      <w:pPr>
        <w:ind w:left="617" w:hanging="360"/>
      </w:pPr>
      <w:rPr>
        <w:rFonts w:ascii="Times New Roman" w:eastAsia="Times New Roman" w:hAnsi="Times New Roman" w:cs="Times New Roman" w:hint="default"/>
        <w:spacing w:val="-20"/>
        <w:w w:val="99"/>
        <w:sz w:val="24"/>
        <w:szCs w:val="24"/>
        <w:lang w:val="es-ES" w:eastAsia="en-US" w:bidi="ar-SA"/>
      </w:rPr>
    </w:lvl>
    <w:lvl w:ilvl="1" w:tplc="EB6E9372">
      <w:numFmt w:val="bullet"/>
      <w:lvlText w:val="•"/>
      <w:lvlJc w:val="left"/>
      <w:pPr>
        <w:ind w:left="1560" w:hanging="360"/>
      </w:pPr>
      <w:rPr>
        <w:rFonts w:hint="default"/>
        <w:lang w:val="es-ES" w:eastAsia="en-US" w:bidi="ar-SA"/>
      </w:rPr>
    </w:lvl>
    <w:lvl w:ilvl="2" w:tplc="09CAF186">
      <w:numFmt w:val="bullet"/>
      <w:lvlText w:val="•"/>
      <w:lvlJc w:val="left"/>
      <w:pPr>
        <w:ind w:left="2500" w:hanging="360"/>
      </w:pPr>
      <w:rPr>
        <w:rFonts w:hint="default"/>
        <w:lang w:val="es-ES" w:eastAsia="en-US" w:bidi="ar-SA"/>
      </w:rPr>
    </w:lvl>
    <w:lvl w:ilvl="3" w:tplc="4468B73E">
      <w:numFmt w:val="bullet"/>
      <w:lvlText w:val="•"/>
      <w:lvlJc w:val="left"/>
      <w:pPr>
        <w:ind w:left="3440" w:hanging="360"/>
      </w:pPr>
      <w:rPr>
        <w:rFonts w:hint="default"/>
        <w:lang w:val="es-ES" w:eastAsia="en-US" w:bidi="ar-SA"/>
      </w:rPr>
    </w:lvl>
    <w:lvl w:ilvl="4" w:tplc="3F0C2DD4">
      <w:numFmt w:val="bullet"/>
      <w:lvlText w:val="•"/>
      <w:lvlJc w:val="left"/>
      <w:pPr>
        <w:ind w:left="4380" w:hanging="360"/>
      </w:pPr>
      <w:rPr>
        <w:rFonts w:hint="default"/>
        <w:lang w:val="es-ES" w:eastAsia="en-US" w:bidi="ar-SA"/>
      </w:rPr>
    </w:lvl>
    <w:lvl w:ilvl="5" w:tplc="7C08B3F0">
      <w:numFmt w:val="bullet"/>
      <w:lvlText w:val="•"/>
      <w:lvlJc w:val="left"/>
      <w:pPr>
        <w:ind w:left="5320" w:hanging="360"/>
      </w:pPr>
      <w:rPr>
        <w:rFonts w:hint="default"/>
        <w:lang w:val="es-ES" w:eastAsia="en-US" w:bidi="ar-SA"/>
      </w:rPr>
    </w:lvl>
    <w:lvl w:ilvl="6" w:tplc="6AEA285E">
      <w:numFmt w:val="bullet"/>
      <w:lvlText w:val="•"/>
      <w:lvlJc w:val="left"/>
      <w:pPr>
        <w:ind w:left="6260" w:hanging="360"/>
      </w:pPr>
      <w:rPr>
        <w:rFonts w:hint="default"/>
        <w:lang w:val="es-ES" w:eastAsia="en-US" w:bidi="ar-SA"/>
      </w:rPr>
    </w:lvl>
    <w:lvl w:ilvl="7" w:tplc="08DA0BF0">
      <w:numFmt w:val="bullet"/>
      <w:lvlText w:val="•"/>
      <w:lvlJc w:val="left"/>
      <w:pPr>
        <w:ind w:left="7200" w:hanging="360"/>
      </w:pPr>
      <w:rPr>
        <w:rFonts w:hint="default"/>
        <w:lang w:val="es-ES" w:eastAsia="en-US" w:bidi="ar-SA"/>
      </w:rPr>
    </w:lvl>
    <w:lvl w:ilvl="8" w:tplc="34E6D8EC">
      <w:numFmt w:val="bullet"/>
      <w:lvlText w:val="•"/>
      <w:lvlJc w:val="left"/>
      <w:pPr>
        <w:ind w:left="8140" w:hanging="360"/>
      </w:pPr>
      <w:rPr>
        <w:rFonts w:hint="default"/>
        <w:lang w:val="es-ES" w:eastAsia="en-US" w:bidi="ar-SA"/>
      </w:rPr>
    </w:lvl>
  </w:abstractNum>
  <w:abstractNum w:abstractNumId="24" w15:restartNumberingAfterBreak="0">
    <w:nsid w:val="69F77B64"/>
    <w:multiLevelType w:val="multilevel"/>
    <w:tmpl w:val="0CECF662"/>
    <w:lvl w:ilvl="0">
      <w:start w:val="7"/>
      <w:numFmt w:val="decimal"/>
      <w:lvlText w:val="%1"/>
      <w:lvlJc w:val="left"/>
      <w:pPr>
        <w:ind w:left="375" w:hanging="375"/>
      </w:pPr>
      <w:rPr>
        <w:rFonts w:hint="default"/>
      </w:rPr>
    </w:lvl>
    <w:lvl w:ilvl="1">
      <w:start w:val="6"/>
      <w:numFmt w:val="decimal"/>
      <w:lvlText w:val="%1.%2"/>
      <w:lvlJc w:val="left"/>
      <w:pPr>
        <w:ind w:left="510" w:hanging="375"/>
      </w:pPr>
      <w:rPr>
        <w:rFonts w:hint="default"/>
      </w:rPr>
    </w:lvl>
    <w:lvl w:ilvl="2">
      <w:start w:val="1"/>
      <w:numFmt w:val="decimal"/>
      <w:lvlText w:val="%1.%2.%3"/>
      <w:lvlJc w:val="left"/>
      <w:pPr>
        <w:ind w:left="990" w:hanging="720"/>
      </w:pPr>
      <w:rPr>
        <w:rFonts w:hint="default"/>
      </w:rPr>
    </w:lvl>
    <w:lvl w:ilvl="3">
      <w:start w:val="1"/>
      <w:numFmt w:val="decimal"/>
      <w:lvlText w:val="%1.%2.%3.%4"/>
      <w:lvlJc w:val="left"/>
      <w:pPr>
        <w:ind w:left="1485" w:hanging="108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2115" w:hanging="144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745" w:hanging="1800"/>
      </w:pPr>
      <w:rPr>
        <w:rFonts w:hint="default"/>
      </w:rPr>
    </w:lvl>
    <w:lvl w:ilvl="8">
      <w:start w:val="1"/>
      <w:numFmt w:val="decimal"/>
      <w:lvlText w:val="%1.%2.%3.%4.%5.%6.%7.%8.%9"/>
      <w:lvlJc w:val="left"/>
      <w:pPr>
        <w:ind w:left="3240" w:hanging="2160"/>
      </w:pPr>
      <w:rPr>
        <w:rFonts w:hint="default"/>
      </w:rPr>
    </w:lvl>
  </w:abstractNum>
  <w:abstractNum w:abstractNumId="25" w15:restartNumberingAfterBreak="0">
    <w:nsid w:val="6F462FFC"/>
    <w:multiLevelType w:val="hybridMultilevel"/>
    <w:tmpl w:val="0794298A"/>
    <w:lvl w:ilvl="0" w:tplc="F5F08EBE">
      <w:numFmt w:val="bullet"/>
      <w:lvlText w:val="-"/>
      <w:lvlJc w:val="left"/>
      <w:pPr>
        <w:ind w:left="540" w:hanging="360"/>
      </w:pPr>
      <w:rPr>
        <w:rFonts w:ascii="Times New Roman" w:eastAsia="Times New Roman" w:hAnsi="Times New Roman" w:cs="Times New Roman" w:hint="default"/>
        <w:spacing w:val="-20"/>
        <w:w w:val="99"/>
        <w:sz w:val="24"/>
        <w:szCs w:val="24"/>
        <w:lang w:val="es-ES" w:eastAsia="en-US" w:bidi="ar-SA"/>
      </w:rPr>
    </w:lvl>
    <w:lvl w:ilvl="1" w:tplc="A8B0E00C">
      <w:numFmt w:val="bullet"/>
      <w:lvlText w:val="•"/>
      <w:lvlJc w:val="left"/>
      <w:pPr>
        <w:ind w:left="1488" w:hanging="360"/>
      </w:pPr>
      <w:rPr>
        <w:rFonts w:hint="default"/>
        <w:lang w:val="es-ES" w:eastAsia="en-US" w:bidi="ar-SA"/>
      </w:rPr>
    </w:lvl>
    <w:lvl w:ilvl="2" w:tplc="D8E096E6">
      <w:numFmt w:val="bullet"/>
      <w:lvlText w:val="•"/>
      <w:lvlJc w:val="left"/>
      <w:pPr>
        <w:ind w:left="2436" w:hanging="360"/>
      </w:pPr>
      <w:rPr>
        <w:rFonts w:hint="default"/>
        <w:lang w:val="es-ES" w:eastAsia="en-US" w:bidi="ar-SA"/>
      </w:rPr>
    </w:lvl>
    <w:lvl w:ilvl="3" w:tplc="77429084">
      <w:numFmt w:val="bullet"/>
      <w:lvlText w:val="•"/>
      <w:lvlJc w:val="left"/>
      <w:pPr>
        <w:ind w:left="3384" w:hanging="360"/>
      </w:pPr>
      <w:rPr>
        <w:rFonts w:hint="default"/>
        <w:lang w:val="es-ES" w:eastAsia="en-US" w:bidi="ar-SA"/>
      </w:rPr>
    </w:lvl>
    <w:lvl w:ilvl="4" w:tplc="A0101D64">
      <w:numFmt w:val="bullet"/>
      <w:lvlText w:val="•"/>
      <w:lvlJc w:val="left"/>
      <w:pPr>
        <w:ind w:left="4332" w:hanging="360"/>
      </w:pPr>
      <w:rPr>
        <w:rFonts w:hint="default"/>
        <w:lang w:val="es-ES" w:eastAsia="en-US" w:bidi="ar-SA"/>
      </w:rPr>
    </w:lvl>
    <w:lvl w:ilvl="5" w:tplc="ED1291AC">
      <w:numFmt w:val="bullet"/>
      <w:lvlText w:val="•"/>
      <w:lvlJc w:val="left"/>
      <w:pPr>
        <w:ind w:left="5280" w:hanging="360"/>
      </w:pPr>
      <w:rPr>
        <w:rFonts w:hint="default"/>
        <w:lang w:val="es-ES" w:eastAsia="en-US" w:bidi="ar-SA"/>
      </w:rPr>
    </w:lvl>
    <w:lvl w:ilvl="6" w:tplc="01B26A6C">
      <w:numFmt w:val="bullet"/>
      <w:lvlText w:val="•"/>
      <w:lvlJc w:val="left"/>
      <w:pPr>
        <w:ind w:left="6228" w:hanging="360"/>
      </w:pPr>
      <w:rPr>
        <w:rFonts w:hint="default"/>
        <w:lang w:val="es-ES" w:eastAsia="en-US" w:bidi="ar-SA"/>
      </w:rPr>
    </w:lvl>
    <w:lvl w:ilvl="7" w:tplc="510EDCCE">
      <w:numFmt w:val="bullet"/>
      <w:lvlText w:val="•"/>
      <w:lvlJc w:val="left"/>
      <w:pPr>
        <w:ind w:left="7176" w:hanging="360"/>
      </w:pPr>
      <w:rPr>
        <w:rFonts w:hint="default"/>
        <w:lang w:val="es-ES" w:eastAsia="en-US" w:bidi="ar-SA"/>
      </w:rPr>
    </w:lvl>
    <w:lvl w:ilvl="8" w:tplc="4E10414E">
      <w:numFmt w:val="bullet"/>
      <w:lvlText w:val="•"/>
      <w:lvlJc w:val="left"/>
      <w:pPr>
        <w:ind w:left="8124" w:hanging="360"/>
      </w:pPr>
      <w:rPr>
        <w:rFonts w:hint="default"/>
        <w:lang w:val="es-ES" w:eastAsia="en-US" w:bidi="ar-SA"/>
      </w:rPr>
    </w:lvl>
  </w:abstractNum>
  <w:abstractNum w:abstractNumId="26" w15:restartNumberingAfterBreak="0">
    <w:nsid w:val="70C466CC"/>
    <w:multiLevelType w:val="multilevel"/>
    <w:tmpl w:val="068A1D42"/>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27" w15:restartNumberingAfterBreak="0">
    <w:nsid w:val="746F1096"/>
    <w:multiLevelType w:val="hybridMultilevel"/>
    <w:tmpl w:val="E9364D58"/>
    <w:lvl w:ilvl="0" w:tplc="1C0A0001">
      <w:start w:val="1"/>
      <w:numFmt w:val="bullet"/>
      <w:lvlText w:val=""/>
      <w:lvlJc w:val="left"/>
      <w:pPr>
        <w:ind w:left="748" w:hanging="360"/>
      </w:pPr>
      <w:rPr>
        <w:rFonts w:ascii="Symbol" w:hAnsi="Symbol" w:hint="default"/>
      </w:rPr>
    </w:lvl>
    <w:lvl w:ilvl="1" w:tplc="1C0A0003" w:tentative="1">
      <w:start w:val="1"/>
      <w:numFmt w:val="bullet"/>
      <w:lvlText w:val="o"/>
      <w:lvlJc w:val="left"/>
      <w:pPr>
        <w:ind w:left="1468" w:hanging="360"/>
      </w:pPr>
      <w:rPr>
        <w:rFonts w:ascii="Courier New" w:hAnsi="Courier New" w:cs="Courier New" w:hint="default"/>
      </w:rPr>
    </w:lvl>
    <w:lvl w:ilvl="2" w:tplc="1C0A0005" w:tentative="1">
      <w:start w:val="1"/>
      <w:numFmt w:val="bullet"/>
      <w:lvlText w:val=""/>
      <w:lvlJc w:val="left"/>
      <w:pPr>
        <w:ind w:left="2188" w:hanging="360"/>
      </w:pPr>
      <w:rPr>
        <w:rFonts w:ascii="Wingdings" w:hAnsi="Wingdings" w:hint="default"/>
      </w:rPr>
    </w:lvl>
    <w:lvl w:ilvl="3" w:tplc="1C0A0001" w:tentative="1">
      <w:start w:val="1"/>
      <w:numFmt w:val="bullet"/>
      <w:lvlText w:val=""/>
      <w:lvlJc w:val="left"/>
      <w:pPr>
        <w:ind w:left="2908" w:hanging="360"/>
      </w:pPr>
      <w:rPr>
        <w:rFonts w:ascii="Symbol" w:hAnsi="Symbol" w:hint="default"/>
      </w:rPr>
    </w:lvl>
    <w:lvl w:ilvl="4" w:tplc="1C0A0003" w:tentative="1">
      <w:start w:val="1"/>
      <w:numFmt w:val="bullet"/>
      <w:lvlText w:val="o"/>
      <w:lvlJc w:val="left"/>
      <w:pPr>
        <w:ind w:left="3628" w:hanging="360"/>
      </w:pPr>
      <w:rPr>
        <w:rFonts w:ascii="Courier New" w:hAnsi="Courier New" w:cs="Courier New" w:hint="default"/>
      </w:rPr>
    </w:lvl>
    <w:lvl w:ilvl="5" w:tplc="1C0A0005" w:tentative="1">
      <w:start w:val="1"/>
      <w:numFmt w:val="bullet"/>
      <w:lvlText w:val=""/>
      <w:lvlJc w:val="left"/>
      <w:pPr>
        <w:ind w:left="4348" w:hanging="360"/>
      </w:pPr>
      <w:rPr>
        <w:rFonts w:ascii="Wingdings" w:hAnsi="Wingdings" w:hint="default"/>
      </w:rPr>
    </w:lvl>
    <w:lvl w:ilvl="6" w:tplc="1C0A0001" w:tentative="1">
      <w:start w:val="1"/>
      <w:numFmt w:val="bullet"/>
      <w:lvlText w:val=""/>
      <w:lvlJc w:val="left"/>
      <w:pPr>
        <w:ind w:left="5068" w:hanging="360"/>
      </w:pPr>
      <w:rPr>
        <w:rFonts w:ascii="Symbol" w:hAnsi="Symbol" w:hint="default"/>
      </w:rPr>
    </w:lvl>
    <w:lvl w:ilvl="7" w:tplc="1C0A0003" w:tentative="1">
      <w:start w:val="1"/>
      <w:numFmt w:val="bullet"/>
      <w:lvlText w:val="o"/>
      <w:lvlJc w:val="left"/>
      <w:pPr>
        <w:ind w:left="5788" w:hanging="360"/>
      </w:pPr>
      <w:rPr>
        <w:rFonts w:ascii="Courier New" w:hAnsi="Courier New" w:cs="Courier New" w:hint="default"/>
      </w:rPr>
    </w:lvl>
    <w:lvl w:ilvl="8" w:tplc="1C0A0005" w:tentative="1">
      <w:start w:val="1"/>
      <w:numFmt w:val="bullet"/>
      <w:lvlText w:val=""/>
      <w:lvlJc w:val="left"/>
      <w:pPr>
        <w:ind w:left="6508" w:hanging="360"/>
      </w:pPr>
      <w:rPr>
        <w:rFonts w:ascii="Wingdings" w:hAnsi="Wingdings" w:hint="default"/>
      </w:rPr>
    </w:lvl>
  </w:abstractNum>
  <w:abstractNum w:abstractNumId="28" w15:restartNumberingAfterBreak="0">
    <w:nsid w:val="74A77D10"/>
    <w:multiLevelType w:val="hybridMultilevel"/>
    <w:tmpl w:val="6030850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7BA60DC"/>
    <w:multiLevelType w:val="multilevel"/>
    <w:tmpl w:val="546ADCBA"/>
    <w:lvl w:ilvl="0">
      <w:start w:val="7"/>
      <w:numFmt w:val="decimal"/>
      <w:lvlText w:val="%1"/>
      <w:lvlJc w:val="left"/>
      <w:pPr>
        <w:ind w:left="360" w:hanging="360"/>
      </w:pPr>
      <w:rPr>
        <w:rFonts w:hint="default"/>
      </w:rPr>
    </w:lvl>
    <w:lvl w:ilvl="1">
      <w:start w:val="9"/>
      <w:numFmt w:val="decimal"/>
      <w:lvlText w:val="%1.%2"/>
      <w:lvlJc w:val="left"/>
      <w:pPr>
        <w:ind w:left="499" w:hanging="360"/>
      </w:pPr>
      <w:rPr>
        <w:rFonts w:hint="default"/>
      </w:rPr>
    </w:lvl>
    <w:lvl w:ilvl="2">
      <w:start w:val="1"/>
      <w:numFmt w:val="decimal"/>
      <w:lvlText w:val="%1.%2.%3"/>
      <w:lvlJc w:val="left"/>
      <w:pPr>
        <w:ind w:left="998" w:hanging="720"/>
      </w:pPr>
      <w:rPr>
        <w:rFonts w:hint="default"/>
      </w:rPr>
    </w:lvl>
    <w:lvl w:ilvl="3">
      <w:start w:val="1"/>
      <w:numFmt w:val="decimal"/>
      <w:lvlText w:val="%1.%2.%3.%4"/>
      <w:lvlJc w:val="left"/>
      <w:pPr>
        <w:ind w:left="1137" w:hanging="720"/>
      </w:pPr>
      <w:rPr>
        <w:rFonts w:hint="default"/>
      </w:rPr>
    </w:lvl>
    <w:lvl w:ilvl="4">
      <w:start w:val="1"/>
      <w:numFmt w:val="decimal"/>
      <w:lvlText w:val="%1.%2.%3.%4.%5"/>
      <w:lvlJc w:val="left"/>
      <w:pPr>
        <w:ind w:left="1636" w:hanging="1080"/>
      </w:pPr>
      <w:rPr>
        <w:rFonts w:hint="default"/>
      </w:rPr>
    </w:lvl>
    <w:lvl w:ilvl="5">
      <w:start w:val="1"/>
      <w:numFmt w:val="decimal"/>
      <w:lvlText w:val="%1.%2.%3.%4.%5.%6"/>
      <w:lvlJc w:val="left"/>
      <w:pPr>
        <w:ind w:left="1775" w:hanging="1080"/>
      </w:pPr>
      <w:rPr>
        <w:rFonts w:hint="default"/>
      </w:rPr>
    </w:lvl>
    <w:lvl w:ilvl="6">
      <w:start w:val="1"/>
      <w:numFmt w:val="decimal"/>
      <w:lvlText w:val="%1.%2.%3.%4.%5.%6.%7"/>
      <w:lvlJc w:val="left"/>
      <w:pPr>
        <w:ind w:left="2274" w:hanging="1440"/>
      </w:pPr>
      <w:rPr>
        <w:rFonts w:hint="default"/>
      </w:rPr>
    </w:lvl>
    <w:lvl w:ilvl="7">
      <w:start w:val="1"/>
      <w:numFmt w:val="decimal"/>
      <w:lvlText w:val="%1.%2.%3.%4.%5.%6.%7.%8"/>
      <w:lvlJc w:val="left"/>
      <w:pPr>
        <w:ind w:left="2413" w:hanging="1440"/>
      </w:pPr>
      <w:rPr>
        <w:rFonts w:hint="default"/>
      </w:rPr>
    </w:lvl>
    <w:lvl w:ilvl="8">
      <w:start w:val="1"/>
      <w:numFmt w:val="decimal"/>
      <w:lvlText w:val="%1.%2.%3.%4.%5.%6.%7.%8.%9"/>
      <w:lvlJc w:val="left"/>
      <w:pPr>
        <w:ind w:left="2912" w:hanging="1800"/>
      </w:pPr>
      <w:rPr>
        <w:rFonts w:hint="default"/>
      </w:rPr>
    </w:lvl>
  </w:abstractNum>
  <w:abstractNum w:abstractNumId="30" w15:restartNumberingAfterBreak="0">
    <w:nsid w:val="780B2315"/>
    <w:multiLevelType w:val="hybridMultilevel"/>
    <w:tmpl w:val="208ACE74"/>
    <w:lvl w:ilvl="0" w:tplc="4DD411B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D84F51"/>
    <w:multiLevelType w:val="hybridMultilevel"/>
    <w:tmpl w:val="D6DC4F22"/>
    <w:lvl w:ilvl="0" w:tplc="07AA610E">
      <w:start w:val="1"/>
      <w:numFmt w:val="lowerLetter"/>
      <w:lvlText w:val="%1."/>
      <w:lvlJc w:val="left"/>
      <w:pPr>
        <w:ind w:left="539" w:hanging="360"/>
      </w:pPr>
      <w:rPr>
        <w:rFonts w:hint="default"/>
      </w:rPr>
    </w:lvl>
    <w:lvl w:ilvl="1" w:tplc="1C0A0019" w:tentative="1">
      <w:start w:val="1"/>
      <w:numFmt w:val="lowerLetter"/>
      <w:lvlText w:val="%2."/>
      <w:lvlJc w:val="left"/>
      <w:pPr>
        <w:ind w:left="1259" w:hanging="360"/>
      </w:pPr>
    </w:lvl>
    <w:lvl w:ilvl="2" w:tplc="1C0A001B" w:tentative="1">
      <w:start w:val="1"/>
      <w:numFmt w:val="lowerRoman"/>
      <w:lvlText w:val="%3."/>
      <w:lvlJc w:val="right"/>
      <w:pPr>
        <w:ind w:left="1979" w:hanging="180"/>
      </w:pPr>
    </w:lvl>
    <w:lvl w:ilvl="3" w:tplc="1C0A000F" w:tentative="1">
      <w:start w:val="1"/>
      <w:numFmt w:val="decimal"/>
      <w:lvlText w:val="%4."/>
      <w:lvlJc w:val="left"/>
      <w:pPr>
        <w:ind w:left="2699" w:hanging="360"/>
      </w:pPr>
    </w:lvl>
    <w:lvl w:ilvl="4" w:tplc="1C0A0019" w:tentative="1">
      <w:start w:val="1"/>
      <w:numFmt w:val="lowerLetter"/>
      <w:lvlText w:val="%5."/>
      <w:lvlJc w:val="left"/>
      <w:pPr>
        <w:ind w:left="3419" w:hanging="360"/>
      </w:pPr>
    </w:lvl>
    <w:lvl w:ilvl="5" w:tplc="1C0A001B" w:tentative="1">
      <w:start w:val="1"/>
      <w:numFmt w:val="lowerRoman"/>
      <w:lvlText w:val="%6."/>
      <w:lvlJc w:val="right"/>
      <w:pPr>
        <w:ind w:left="4139" w:hanging="180"/>
      </w:pPr>
    </w:lvl>
    <w:lvl w:ilvl="6" w:tplc="1C0A000F" w:tentative="1">
      <w:start w:val="1"/>
      <w:numFmt w:val="decimal"/>
      <w:lvlText w:val="%7."/>
      <w:lvlJc w:val="left"/>
      <w:pPr>
        <w:ind w:left="4859" w:hanging="360"/>
      </w:pPr>
    </w:lvl>
    <w:lvl w:ilvl="7" w:tplc="1C0A0019" w:tentative="1">
      <w:start w:val="1"/>
      <w:numFmt w:val="lowerLetter"/>
      <w:lvlText w:val="%8."/>
      <w:lvlJc w:val="left"/>
      <w:pPr>
        <w:ind w:left="5579" w:hanging="360"/>
      </w:pPr>
    </w:lvl>
    <w:lvl w:ilvl="8" w:tplc="1C0A001B" w:tentative="1">
      <w:start w:val="1"/>
      <w:numFmt w:val="lowerRoman"/>
      <w:lvlText w:val="%9."/>
      <w:lvlJc w:val="right"/>
      <w:pPr>
        <w:ind w:left="6299" w:hanging="180"/>
      </w:pPr>
    </w:lvl>
  </w:abstractNum>
  <w:num w:numId="1">
    <w:abstractNumId w:val="2"/>
  </w:num>
  <w:num w:numId="2">
    <w:abstractNumId w:val="26"/>
  </w:num>
  <w:num w:numId="3">
    <w:abstractNumId w:val="7"/>
  </w:num>
  <w:num w:numId="4">
    <w:abstractNumId w:val="25"/>
  </w:num>
  <w:num w:numId="5">
    <w:abstractNumId w:val="23"/>
  </w:num>
  <w:num w:numId="6">
    <w:abstractNumId w:val="17"/>
  </w:num>
  <w:num w:numId="7">
    <w:abstractNumId w:val="4"/>
  </w:num>
  <w:num w:numId="8">
    <w:abstractNumId w:val="30"/>
  </w:num>
  <w:num w:numId="9">
    <w:abstractNumId w:val="11"/>
  </w:num>
  <w:num w:numId="10">
    <w:abstractNumId w:val="28"/>
  </w:num>
  <w:num w:numId="11">
    <w:abstractNumId w:val="15"/>
  </w:num>
  <w:num w:numId="12">
    <w:abstractNumId w:val="31"/>
  </w:num>
  <w:num w:numId="13">
    <w:abstractNumId w:val="18"/>
  </w:num>
  <w:num w:numId="14">
    <w:abstractNumId w:val="3"/>
  </w:num>
  <w:num w:numId="15">
    <w:abstractNumId w:val="10"/>
  </w:num>
  <w:num w:numId="16">
    <w:abstractNumId w:val="16"/>
  </w:num>
  <w:num w:numId="17">
    <w:abstractNumId w:val="24"/>
  </w:num>
  <w:num w:numId="18">
    <w:abstractNumId w:val="29"/>
  </w:num>
  <w:num w:numId="19">
    <w:abstractNumId w:val="1"/>
  </w:num>
  <w:num w:numId="20">
    <w:abstractNumId w:val="21"/>
  </w:num>
  <w:num w:numId="21">
    <w:abstractNumId w:val="0"/>
  </w:num>
  <w:num w:numId="22">
    <w:abstractNumId w:val="19"/>
  </w:num>
  <w:num w:numId="23">
    <w:abstractNumId w:val="5"/>
  </w:num>
  <w:num w:numId="24">
    <w:abstractNumId w:val="14"/>
  </w:num>
  <w:num w:numId="25">
    <w:abstractNumId w:val="6"/>
  </w:num>
  <w:num w:numId="26">
    <w:abstractNumId w:val="27"/>
  </w:num>
  <w:num w:numId="27">
    <w:abstractNumId w:val="20"/>
  </w:num>
  <w:num w:numId="28">
    <w:abstractNumId w:val="9"/>
  </w:num>
  <w:num w:numId="29">
    <w:abstractNumId w:val="13"/>
  </w:num>
  <w:num w:numId="30">
    <w:abstractNumId w:val="12"/>
  </w:num>
  <w:num w:numId="31">
    <w:abstractNumId w:val="8"/>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45B"/>
    <w:rsid w:val="00000D5D"/>
    <w:rsid w:val="000031DE"/>
    <w:rsid w:val="00016BAC"/>
    <w:rsid w:val="00031A28"/>
    <w:rsid w:val="000334C8"/>
    <w:rsid w:val="00034C1A"/>
    <w:rsid w:val="00037843"/>
    <w:rsid w:val="00037D8A"/>
    <w:rsid w:val="00040A20"/>
    <w:rsid w:val="00046C83"/>
    <w:rsid w:val="000502A6"/>
    <w:rsid w:val="00050472"/>
    <w:rsid w:val="000555D5"/>
    <w:rsid w:val="00056CE7"/>
    <w:rsid w:val="00064294"/>
    <w:rsid w:val="00064A7A"/>
    <w:rsid w:val="00071FBF"/>
    <w:rsid w:val="00084DC9"/>
    <w:rsid w:val="000A1A33"/>
    <w:rsid w:val="000A1F53"/>
    <w:rsid w:val="000A4C27"/>
    <w:rsid w:val="000A5DB7"/>
    <w:rsid w:val="000A73A3"/>
    <w:rsid w:val="000B5A3F"/>
    <w:rsid w:val="000C5B38"/>
    <w:rsid w:val="000D212D"/>
    <w:rsid w:val="000E4271"/>
    <w:rsid w:val="000F1ABD"/>
    <w:rsid w:val="000F6094"/>
    <w:rsid w:val="000F62C0"/>
    <w:rsid w:val="000F6F86"/>
    <w:rsid w:val="00114C89"/>
    <w:rsid w:val="00120E22"/>
    <w:rsid w:val="00121EC8"/>
    <w:rsid w:val="00140A15"/>
    <w:rsid w:val="00160486"/>
    <w:rsid w:val="00160C53"/>
    <w:rsid w:val="0016405E"/>
    <w:rsid w:val="0017497E"/>
    <w:rsid w:val="00190D8F"/>
    <w:rsid w:val="00191317"/>
    <w:rsid w:val="00195E3B"/>
    <w:rsid w:val="001A1D32"/>
    <w:rsid w:val="001A3225"/>
    <w:rsid w:val="001B0289"/>
    <w:rsid w:val="001B058D"/>
    <w:rsid w:val="001C1832"/>
    <w:rsid w:val="001C2CAA"/>
    <w:rsid w:val="001C40D5"/>
    <w:rsid w:val="001D1CD1"/>
    <w:rsid w:val="001D2176"/>
    <w:rsid w:val="001D70AF"/>
    <w:rsid w:val="001E7137"/>
    <w:rsid w:val="0020046F"/>
    <w:rsid w:val="00201C54"/>
    <w:rsid w:val="00205166"/>
    <w:rsid w:val="00207B4E"/>
    <w:rsid w:val="00213D19"/>
    <w:rsid w:val="00232CCA"/>
    <w:rsid w:val="002345FF"/>
    <w:rsid w:val="0023675A"/>
    <w:rsid w:val="0025250F"/>
    <w:rsid w:val="00252565"/>
    <w:rsid w:val="0026317F"/>
    <w:rsid w:val="002676F6"/>
    <w:rsid w:val="00274DFA"/>
    <w:rsid w:val="0028758E"/>
    <w:rsid w:val="002B2177"/>
    <w:rsid w:val="002C62CE"/>
    <w:rsid w:val="002C645B"/>
    <w:rsid w:val="002D0307"/>
    <w:rsid w:val="002D7A5B"/>
    <w:rsid w:val="002E22CE"/>
    <w:rsid w:val="002F6E95"/>
    <w:rsid w:val="00300D7F"/>
    <w:rsid w:val="003037E7"/>
    <w:rsid w:val="0030662D"/>
    <w:rsid w:val="00316FAF"/>
    <w:rsid w:val="00334774"/>
    <w:rsid w:val="003430E2"/>
    <w:rsid w:val="00344FDD"/>
    <w:rsid w:val="0035009D"/>
    <w:rsid w:val="00354116"/>
    <w:rsid w:val="00361D15"/>
    <w:rsid w:val="00364B8A"/>
    <w:rsid w:val="003706A4"/>
    <w:rsid w:val="00371022"/>
    <w:rsid w:val="00374929"/>
    <w:rsid w:val="0038229B"/>
    <w:rsid w:val="00384402"/>
    <w:rsid w:val="00384BBD"/>
    <w:rsid w:val="003A1579"/>
    <w:rsid w:val="003A78B7"/>
    <w:rsid w:val="003C7110"/>
    <w:rsid w:val="003E4DD2"/>
    <w:rsid w:val="00411A8C"/>
    <w:rsid w:val="00415257"/>
    <w:rsid w:val="004219DE"/>
    <w:rsid w:val="00421D6A"/>
    <w:rsid w:val="00424BE2"/>
    <w:rsid w:val="004251E7"/>
    <w:rsid w:val="00432967"/>
    <w:rsid w:val="00442845"/>
    <w:rsid w:val="00443391"/>
    <w:rsid w:val="00455957"/>
    <w:rsid w:val="0046542F"/>
    <w:rsid w:val="004909F4"/>
    <w:rsid w:val="004964CC"/>
    <w:rsid w:val="0049750E"/>
    <w:rsid w:val="004A7EA9"/>
    <w:rsid w:val="004B0FA1"/>
    <w:rsid w:val="004B2E06"/>
    <w:rsid w:val="004B75E7"/>
    <w:rsid w:val="004C4F1E"/>
    <w:rsid w:val="004D2208"/>
    <w:rsid w:val="004D77E6"/>
    <w:rsid w:val="004E5D76"/>
    <w:rsid w:val="004F3F6D"/>
    <w:rsid w:val="004F6FD5"/>
    <w:rsid w:val="0050627E"/>
    <w:rsid w:val="005105BE"/>
    <w:rsid w:val="005120E7"/>
    <w:rsid w:val="00521DC8"/>
    <w:rsid w:val="0053034F"/>
    <w:rsid w:val="00534893"/>
    <w:rsid w:val="00540EBE"/>
    <w:rsid w:val="00541FFE"/>
    <w:rsid w:val="0055032D"/>
    <w:rsid w:val="00550A1E"/>
    <w:rsid w:val="00561BCB"/>
    <w:rsid w:val="00563A59"/>
    <w:rsid w:val="00571780"/>
    <w:rsid w:val="00573F1A"/>
    <w:rsid w:val="00583594"/>
    <w:rsid w:val="00596458"/>
    <w:rsid w:val="005974F5"/>
    <w:rsid w:val="005A792D"/>
    <w:rsid w:val="005C3BB1"/>
    <w:rsid w:val="005E338F"/>
    <w:rsid w:val="005E598F"/>
    <w:rsid w:val="005F0D05"/>
    <w:rsid w:val="005F3C5E"/>
    <w:rsid w:val="006145FD"/>
    <w:rsid w:val="00614C53"/>
    <w:rsid w:val="00617B79"/>
    <w:rsid w:val="00623F33"/>
    <w:rsid w:val="006322CC"/>
    <w:rsid w:val="00654A8A"/>
    <w:rsid w:val="00655459"/>
    <w:rsid w:val="006730C0"/>
    <w:rsid w:val="006A0039"/>
    <w:rsid w:val="006A5A07"/>
    <w:rsid w:val="006C039B"/>
    <w:rsid w:val="006C11DB"/>
    <w:rsid w:val="006D5331"/>
    <w:rsid w:val="006E6113"/>
    <w:rsid w:val="006F22FE"/>
    <w:rsid w:val="00711EAE"/>
    <w:rsid w:val="00715377"/>
    <w:rsid w:val="00723428"/>
    <w:rsid w:val="00727E3B"/>
    <w:rsid w:val="0073223E"/>
    <w:rsid w:val="00733E5D"/>
    <w:rsid w:val="00753147"/>
    <w:rsid w:val="007659B2"/>
    <w:rsid w:val="007666AF"/>
    <w:rsid w:val="00766ECA"/>
    <w:rsid w:val="00770569"/>
    <w:rsid w:val="00776B1D"/>
    <w:rsid w:val="00785B04"/>
    <w:rsid w:val="00795792"/>
    <w:rsid w:val="007B047E"/>
    <w:rsid w:val="007B3011"/>
    <w:rsid w:val="007B30D7"/>
    <w:rsid w:val="007B3221"/>
    <w:rsid w:val="007C3A5D"/>
    <w:rsid w:val="007C6D38"/>
    <w:rsid w:val="007D15BB"/>
    <w:rsid w:val="007D4CAD"/>
    <w:rsid w:val="007D7B40"/>
    <w:rsid w:val="007F27D1"/>
    <w:rsid w:val="007F4475"/>
    <w:rsid w:val="0081314C"/>
    <w:rsid w:val="00841FFD"/>
    <w:rsid w:val="00874C1C"/>
    <w:rsid w:val="00882C74"/>
    <w:rsid w:val="00887DD8"/>
    <w:rsid w:val="00890BB0"/>
    <w:rsid w:val="00895189"/>
    <w:rsid w:val="008A435C"/>
    <w:rsid w:val="008B42FA"/>
    <w:rsid w:val="008C006F"/>
    <w:rsid w:val="008C5C1F"/>
    <w:rsid w:val="008F635B"/>
    <w:rsid w:val="009048A0"/>
    <w:rsid w:val="00905792"/>
    <w:rsid w:val="00905F24"/>
    <w:rsid w:val="00922090"/>
    <w:rsid w:val="009233F1"/>
    <w:rsid w:val="0092384C"/>
    <w:rsid w:val="009259FE"/>
    <w:rsid w:val="00934D8B"/>
    <w:rsid w:val="00942CFE"/>
    <w:rsid w:val="00950C69"/>
    <w:rsid w:val="00954C5B"/>
    <w:rsid w:val="00960361"/>
    <w:rsid w:val="00960C3D"/>
    <w:rsid w:val="009623CC"/>
    <w:rsid w:val="00963FC0"/>
    <w:rsid w:val="0097149D"/>
    <w:rsid w:val="00973F92"/>
    <w:rsid w:val="009831C4"/>
    <w:rsid w:val="00986206"/>
    <w:rsid w:val="00997175"/>
    <w:rsid w:val="009A254D"/>
    <w:rsid w:val="009A75B1"/>
    <w:rsid w:val="009A7C4B"/>
    <w:rsid w:val="009C2AAC"/>
    <w:rsid w:val="009C42A1"/>
    <w:rsid w:val="009C5F5C"/>
    <w:rsid w:val="009C6267"/>
    <w:rsid w:val="009E11CB"/>
    <w:rsid w:val="009E3D06"/>
    <w:rsid w:val="009E570B"/>
    <w:rsid w:val="009E5B60"/>
    <w:rsid w:val="009F1DA9"/>
    <w:rsid w:val="009F5EF8"/>
    <w:rsid w:val="009F6DF9"/>
    <w:rsid w:val="009F7DD3"/>
    <w:rsid w:val="00A00D93"/>
    <w:rsid w:val="00A0160D"/>
    <w:rsid w:val="00A04B93"/>
    <w:rsid w:val="00A07115"/>
    <w:rsid w:val="00A146CD"/>
    <w:rsid w:val="00A17C94"/>
    <w:rsid w:val="00A34F2C"/>
    <w:rsid w:val="00A40D94"/>
    <w:rsid w:val="00A47D57"/>
    <w:rsid w:val="00A54769"/>
    <w:rsid w:val="00A55D47"/>
    <w:rsid w:val="00A7005B"/>
    <w:rsid w:val="00A873C4"/>
    <w:rsid w:val="00A9287E"/>
    <w:rsid w:val="00AA33E7"/>
    <w:rsid w:val="00AA35F5"/>
    <w:rsid w:val="00AB07D8"/>
    <w:rsid w:val="00AB5225"/>
    <w:rsid w:val="00AB6020"/>
    <w:rsid w:val="00AB7650"/>
    <w:rsid w:val="00AC0BAD"/>
    <w:rsid w:val="00AC3630"/>
    <w:rsid w:val="00AD312E"/>
    <w:rsid w:val="00AD4F1C"/>
    <w:rsid w:val="00AE11F9"/>
    <w:rsid w:val="00AE4FC3"/>
    <w:rsid w:val="00B0189C"/>
    <w:rsid w:val="00B03EC5"/>
    <w:rsid w:val="00B061F6"/>
    <w:rsid w:val="00B155F9"/>
    <w:rsid w:val="00B210A5"/>
    <w:rsid w:val="00B30680"/>
    <w:rsid w:val="00B40BA1"/>
    <w:rsid w:val="00B4291E"/>
    <w:rsid w:val="00B42EA2"/>
    <w:rsid w:val="00B45484"/>
    <w:rsid w:val="00B51AE0"/>
    <w:rsid w:val="00B52164"/>
    <w:rsid w:val="00B572F8"/>
    <w:rsid w:val="00B64ACB"/>
    <w:rsid w:val="00B722B6"/>
    <w:rsid w:val="00B73111"/>
    <w:rsid w:val="00B7353C"/>
    <w:rsid w:val="00B73A6A"/>
    <w:rsid w:val="00B7551F"/>
    <w:rsid w:val="00B90300"/>
    <w:rsid w:val="00B91F75"/>
    <w:rsid w:val="00BA2D19"/>
    <w:rsid w:val="00BB0D87"/>
    <w:rsid w:val="00BC0A3E"/>
    <w:rsid w:val="00BC7B05"/>
    <w:rsid w:val="00BD3902"/>
    <w:rsid w:val="00BD61A5"/>
    <w:rsid w:val="00BD7CD3"/>
    <w:rsid w:val="00BE1EAE"/>
    <w:rsid w:val="00BF4C04"/>
    <w:rsid w:val="00BF68D9"/>
    <w:rsid w:val="00C01AC6"/>
    <w:rsid w:val="00C020DD"/>
    <w:rsid w:val="00C20AD7"/>
    <w:rsid w:val="00C25635"/>
    <w:rsid w:val="00C27DBA"/>
    <w:rsid w:val="00C535A0"/>
    <w:rsid w:val="00C827BB"/>
    <w:rsid w:val="00C84675"/>
    <w:rsid w:val="00CA4994"/>
    <w:rsid w:val="00CC0378"/>
    <w:rsid w:val="00CC6F71"/>
    <w:rsid w:val="00CC7078"/>
    <w:rsid w:val="00CC7DE6"/>
    <w:rsid w:val="00CD6D83"/>
    <w:rsid w:val="00CE70CF"/>
    <w:rsid w:val="00CF0D15"/>
    <w:rsid w:val="00CF6368"/>
    <w:rsid w:val="00D012B5"/>
    <w:rsid w:val="00D019A0"/>
    <w:rsid w:val="00D05AF1"/>
    <w:rsid w:val="00D150C3"/>
    <w:rsid w:val="00D31EA2"/>
    <w:rsid w:val="00D3763B"/>
    <w:rsid w:val="00D415E9"/>
    <w:rsid w:val="00D454A2"/>
    <w:rsid w:val="00D5094B"/>
    <w:rsid w:val="00D511C8"/>
    <w:rsid w:val="00D56F39"/>
    <w:rsid w:val="00D61C69"/>
    <w:rsid w:val="00D61DF6"/>
    <w:rsid w:val="00D70F73"/>
    <w:rsid w:val="00D720AF"/>
    <w:rsid w:val="00D8071C"/>
    <w:rsid w:val="00D81B2F"/>
    <w:rsid w:val="00D91347"/>
    <w:rsid w:val="00D955BF"/>
    <w:rsid w:val="00D96A00"/>
    <w:rsid w:val="00DA195C"/>
    <w:rsid w:val="00DA6F88"/>
    <w:rsid w:val="00DB3084"/>
    <w:rsid w:val="00E1676F"/>
    <w:rsid w:val="00E25A1E"/>
    <w:rsid w:val="00E30B85"/>
    <w:rsid w:val="00E32E4D"/>
    <w:rsid w:val="00E37005"/>
    <w:rsid w:val="00E43D39"/>
    <w:rsid w:val="00E446E4"/>
    <w:rsid w:val="00E54F09"/>
    <w:rsid w:val="00E56CAA"/>
    <w:rsid w:val="00E77A81"/>
    <w:rsid w:val="00E81FD4"/>
    <w:rsid w:val="00E83554"/>
    <w:rsid w:val="00E866F9"/>
    <w:rsid w:val="00E937F8"/>
    <w:rsid w:val="00EB6B58"/>
    <w:rsid w:val="00EC023A"/>
    <w:rsid w:val="00EC184D"/>
    <w:rsid w:val="00EE2975"/>
    <w:rsid w:val="00EE2E23"/>
    <w:rsid w:val="00EF17FE"/>
    <w:rsid w:val="00EF68D6"/>
    <w:rsid w:val="00F01345"/>
    <w:rsid w:val="00F106B9"/>
    <w:rsid w:val="00F13001"/>
    <w:rsid w:val="00F20F0F"/>
    <w:rsid w:val="00F21E45"/>
    <w:rsid w:val="00F27893"/>
    <w:rsid w:val="00F3428E"/>
    <w:rsid w:val="00F37511"/>
    <w:rsid w:val="00F65DEB"/>
    <w:rsid w:val="00F74C33"/>
    <w:rsid w:val="00F77B6F"/>
    <w:rsid w:val="00FA60BB"/>
    <w:rsid w:val="00FC1C41"/>
    <w:rsid w:val="00FC1FA5"/>
    <w:rsid w:val="00FC1FD9"/>
    <w:rsid w:val="00FC36C3"/>
    <w:rsid w:val="00FE3635"/>
    <w:rsid w:val="00FE494D"/>
    <w:rsid w:val="00FE4FFB"/>
    <w:rsid w:val="00FF4EC3"/>
    <w:rsid w:val="00FF61B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A97047"/>
  <w15:chartTrackingRefBased/>
  <w15:docId w15:val="{46AB2C53-F177-4D81-89D2-7885623AF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sz w:val="24"/>
        <w:szCs w:val="3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45B"/>
    <w:pPr>
      <w:widowControl w:val="0"/>
      <w:autoSpaceDE w:val="0"/>
      <w:autoSpaceDN w:val="0"/>
      <w:spacing w:after="0" w:line="240" w:lineRule="auto"/>
    </w:pPr>
    <w:rPr>
      <w:rFonts w:ascii="Times New Roman" w:eastAsia="Times New Roman" w:hAnsi="Times New Roman" w:cs="Times New Roman"/>
      <w:sz w:val="22"/>
      <w:szCs w:val="22"/>
    </w:rPr>
  </w:style>
  <w:style w:type="paragraph" w:styleId="Ttulo2">
    <w:name w:val="heading 2"/>
    <w:basedOn w:val="Normal"/>
    <w:next w:val="Normal"/>
    <w:link w:val="Ttulo2Car"/>
    <w:uiPriority w:val="9"/>
    <w:semiHidden/>
    <w:unhideWhenUsed/>
    <w:qFormat/>
    <w:rsid w:val="00E32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unhideWhenUsed/>
    <w:qFormat/>
    <w:rsid w:val="005F3C5E"/>
    <w:pPr>
      <w:ind w:left="811" w:hanging="423"/>
      <w:outlineLvl w:val="2"/>
    </w:pPr>
    <w:rPr>
      <w:b/>
      <w:bCs/>
      <w:sz w:val="28"/>
      <w:szCs w:val="28"/>
    </w:rPr>
  </w:style>
  <w:style w:type="paragraph" w:styleId="Ttulo4">
    <w:name w:val="heading 4"/>
    <w:basedOn w:val="Normal"/>
    <w:next w:val="Normal"/>
    <w:link w:val="Ttulo4Car"/>
    <w:uiPriority w:val="9"/>
    <w:semiHidden/>
    <w:unhideWhenUsed/>
    <w:qFormat/>
    <w:rsid w:val="00711EA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32E4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5F3C5E"/>
    <w:rPr>
      <w:rFonts w:ascii="Times New Roman" w:eastAsia="Times New Roman" w:hAnsi="Times New Roman" w:cs="Times New Roman"/>
      <w:b/>
      <w:bCs/>
      <w:sz w:val="28"/>
      <w:szCs w:val="28"/>
    </w:rPr>
  </w:style>
  <w:style w:type="character" w:customStyle="1" w:styleId="Ttulo4Car">
    <w:name w:val="Título 4 Car"/>
    <w:basedOn w:val="Fuentedeprrafopredeter"/>
    <w:link w:val="Ttulo4"/>
    <w:uiPriority w:val="9"/>
    <w:semiHidden/>
    <w:rsid w:val="00711EAE"/>
    <w:rPr>
      <w:rFonts w:asciiTheme="majorHAnsi" w:eastAsiaTheme="majorEastAsia" w:hAnsiTheme="majorHAnsi" w:cstheme="majorBidi"/>
      <w:i/>
      <w:iCs/>
      <w:color w:val="2F5496" w:themeColor="accent1" w:themeShade="BF"/>
      <w:sz w:val="22"/>
      <w:szCs w:val="22"/>
    </w:rPr>
  </w:style>
  <w:style w:type="paragraph" w:styleId="Textoindependiente">
    <w:name w:val="Body Text"/>
    <w:basedOn w:val="Normal"/>
    <w:link w:val="TextoindependienteCar"/>
    <w:uiPriority w:val="1"/>
    <w:qFormat/>
    <w:rsid w:val="002C645B"/>
    <w:rPr>
      <w:sz w:val="24"/>
      <w:szCs w:val="24"/>
    </w:rPr>
  </w:style>
  <w:style w:type="character" w:customStyle="1" w:styleId="TextoindependienteCar">
    <w:name w:val="Texto independiente Car"/>
    <w:basedOn w:val="Fuentedeprrafopredeter"/>
    <w:link w:val="Textoindependiente"/>
    <w:uiPriority w:val="1"/>
    <w:rsid w:val="002C645B"/>
    <w:rPr>
      <w:rFonts w:ascii="Times New Roman" w:eastAsia="Times New Roman" w:hAnsi="Times New Roman" w:cs="Times New Roman"/>
      <w:szCs w:val="24"/>
    </w:rPr>
  </w:style>
  <w:style w:type="paragraph" w:styleId="Sinespaciado">
    <w:name w:val="No Spacing"/>
    <w:uiPriority w:val="1"/>
    <w:qFormat/>
    <w:rsid w:val="002C645B"/>
    <w:pPr>
      <w:spacing w:after="0" w:line="240" w:lineRule="auto"/>
    </w:pPr>
    <w:rPr>
      <w:rFonts w:asciiTheme="minorHAnsi" w:hAnsiTheme="minorHAnsi"/>
      <w:sz w:val="22"/>
      <w:szCs w:val="22"/>
      <w:lang w:val="en-US"/>
    </w:rPr>
  </w:style>
  <w:style w:type="paragraph" w:styleId="Prrafodelista">
    <w:name w:val="List Paragraph"/>
    <w:basedOn w:val="Normal"/>
    <w:uiPriority w:val="34"/>
    <w:qFormat/>
    <w:rsid w:val="00934D8B"/>
    <w:pPr>
      <w:ind w:left="720"/>
      <w:contextualSpacing/>
    </w:pPr>
  </w:style>
  <w:style w:type="table" w:customStyle="1" w:styleId="TableNormal">
    <w:name w:val="Table Normal"/>
    <w:uiPriority w:val="2"/>
    <w:semiHidden/>
    <w:unhideWhenUsed/>
    <w:qFormat/>
    <w:rsid w:val="00E32E4D"/>
    <w:pPr>
      <w:widowControl w:val="0"/>
      <w:autoSpaceDE w:val="0"/>
      <w:autoSpaceDN w:val="0"/>
      <w:spacing w:after="0" w:line="240" w:lineRule="auto"/>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11EAE"/>
    <w:rPr>
      <w:rFonts w:ascii="Calibri" w:eastAsia="Calibri" w:hAnsi="Calibri" w:cs="Calibri"/>
    </w:rPr>
  </w:style>
  <w:style w:type="table" w:styleId="Tablaconcuadrcula">
    <w:name w:val="Table Grid"/>
    <w:basedOn w:val="Tablanormal"/>
    <w:uiPriority w:val="59"/>
    <w:rsid w:val="003E4DD2"/>
    <w:pPr>
      <w:spacing w:after="0" w:line="240" w:lineRule="auto"/>
    </w:pPr>
    <w:rPr>
      <w:rFonts w:asciiTheme="minorHAnsi" w:hAnsiTheme="minorHAnsi"/>
      <w:sz w:val="22"/>
      <w:szCs w:val="22"/>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3428E"/>
    <w:pPr>
      <w:tabs>
        <w:tab w:val="center" w:pos="4252"/>
        <w:tab w:val="right" w:pos="8504"/>
      </w:tabs>
    </w:pPr>
  </w:style>
  <w:style w:type="character" w:customStyle="1" w:styleId="EncabezadoCar">
    <w:name w:val="Encabezado Car"/>
    <w:basedOn w:val="Fuentedeprrafopredeter"/>
    <w:link w:val="Encabezado"/>
    <w:uiPriority w:val="99"/>
    <w:rsid w:val="00F3428E"/>
    <w:rPr>
      <w:rFonts w:ascii="Times New Roman" w:eastAsia="Times New Roman" w:hAnsi="Times New Roman" w:cs="Times New Roman"/>
      <w:sz w:val="22"/>
      <w:szCs w:val="22"/>
    </w:rPr>
  </w:style>
  <w:style w:type="paragraph" w:styleId="Piedepgina">
    <w:name w:val="footer"/>
    <w:basedOn w:val="Normal"/>
    <w:link w:val="PiedepginaCar"/>
    <w:uiPriority w:val="99"/>
    <w:unhideWhenUsed/>
    <w:rsid w:val="00F3428E"/>
    <w:pPr>
      <w:tabs>
        <w:tab w:val="center" w:pos="4252"/>
        <w:tab w:val="right" w:pos="8504"/>
      </w:tabs>
    </w:pPr>
  </w:style>
  <w:style w:type="character" w:customStyle="1" w:styleId="PiedepginaCar">
    <w:name w:val="Pie de página Car"/>
    <w:basedOn w:val="Fuentedeprrafopredeter"/>
    <w:link w:val="Piedepgina"/>
    <w:uiPriority w:val="99"/>
    <w:rsid w:val="00F3428E"/>
    <w:rPr>
      <w:rFonts w:ascii="Times New Roman" w:eastAsia="Times New Roman" w:hAnsi="Times New Roman" w:cs="Times New Roman"/>
      <w:sz w:val="22"/>
      <w:szCs w:val="22"/>
    </w:rPr>
  </w:style>
  <w:style w:type="table" w:customStyle="1" w:styleId="TableNormal1">
    <w:name w:val="Table Normal1"/>
    <w:uiPriority w:val="2"/>
    <w:semiHidden/>
    <w:unhideWhenUsed/>
    <w:qFormat/>
    <w:rsid w:val="00A47D57"/>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22090"/>
    <w:pPr>
      <w:widowControl w:val="0"/>
      <w:autoSpaceDE w:val="0"/>
      <w:autoSpaceDN w:val="0"/>
      <w:spacing w:after="0" w:line="240" w:lineRule="auto"/>
    </w:pPr>
    <w:rPr>
      <w:rFonts w:ascii="Calibri" w:hAnsi="Calibri"/>
      <w:sz w:val="22"/>
      <w:szCs w:val="22"/>
      <w:lang w:val="en-US"/>
    </w:rPr>
    <w:tblPr>
      <w:tblInd w:w="0" w:type="dxa"/>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C535A0"/>
    <w:rPr>
      <w:sz w:val="16"/>
      <w:szCs w:val="16"/>
    </w:rPr>
  </w:style>
  <w:style w:type="paragraph" w:styleId="Textocomentario">
    <w:name w:val="annotation text"/>
    <w:basedOn w:val="Normal"/>
    <w:link w:val="TextocomentarioCar"/>
    <w:uiPriority w:val="99"/>
    <w:semiHidden/>
    <w:unhideWhenUsed/>
    <w:rsid w:val="00C535A0"/>
    <w:rPr>
      <w:sz w:val="20"/>
      <w:szCs w:val="20"/>
    </w:rPr>
  </w:style>
  <w:style w:type="character" w:customStyle="1" w:styleId="TextocomentarioCar">
    <w:name w:val="Texto comentario Car"/>
    <w:basedOn w:val="Fuentedeprrafopredeter"/>
    <w:link w:val="Textocomentario"/>
    <w:uiPriority w:val="99"/>
    <w:semiHidden/>
    <w:rsid w:val="00C535A0"/>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C535A0"/>
    <w:rPr>
      <w:b/>
      <w:bCs/>
    </w:rPr>
  </w:style>
  <w:style w:type="character" w:customStyle="1" w:styleId="AsuntodelcomentarioCar">
    <w:name w:val="Asunto del comentario Car"/>
    <w:basedOn w:val="TextocomentarioCar"/>
    <w:link w:val="Asuntodelcomentario"/>
    <w:uiPriority w:val="99"/>
    <w:semiHidden/>
    <w:rsid w:val="00C535A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9204700">
      <w:bodyDiv w:val="1"/>
      <w:marLeft w:val="0"/>
      <w:marRight w:val="0"/>
      <w:marTop w:val="0"/>
      <w:marBottom w:val="0"/>
      <w:divBdr>
        <w:top w:val="none" w:sz="0" w:space="0" w:color="auto"/>
        <w:left w:val="none" w:sz="0" w:space="0" w:color="auto"/>
        <w:bottom w:val="none" w:sz="0" w:space="0" w:color="auto"/>
        <w:right w:val="none" w:sz="0" w:space="0" w:color="auto"/>
      </w:divBdr>
    </w:div>
    <w:div w:id="964000982">
      <w:bodyDiv w:val="1"/>
      <w:marLeft w:val="0"/>
      <w:marRight w:val="0"/>
      <w:marTop w:val="0"/>
      <w:marBottom w:val="0"/>
      <w:divBdr>
        <w:top w:val="none" w:sz="0" w:space="0" w:color="auto"/>
        <w:left w:val="none" w:sz="0" w:space="0" w:color="auto"/>
        <w:bottom w:val="none" w:sz="0" w:space="0" w:color="auto"/>
        <w:right w:val="none" w:sz="0" w:space="0" w:color="auto"/>
      </w:divBdr>
    </w:div>
    <w:div w:id="146546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footer4.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D:\Actualizaci&#243;n%20memoria\Cuadros%20de%20subsistema%20de%20RR.HH(%20Registro%20y%20Control).%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DO" sz="1200">
                <a:latin typeface="Times New Roman" panose="02020603050405020304" pitchFamily="18" charset="0"/>
                <a:cs typeface="Times New Roman" panose="02020603050405020304" pitchFamily="18" charset="0"/>
              </a:rPr>
              <a:t>Absentismo laboral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DO"/>
        </a:p>
      </c:txPr>
    </c:title>
    <c:autoTitleDeleted val="0"/>
    <c:view3D>
      <c:rotX val="15"/>
      <c:rotY val="20"/>
      <c:rAngAx val="0"/>
    </c:view3D>
    <c:floor>
      <c:thickness val="0"/>
      <c:spPr>
        <a:noFill/>
        <a:ln w="25400">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3"/>
          <c:order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4200000" scaled="0"/>
            </a:gra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'Indice de absentismo laboral'!$A$28:$A$39</c:f>
              <c:strCache>
                <c:ptCount val="12"/>
                <c:pt idx="0">
                  <c:v>Enero</c:v>
                </c:pt>
                <c:pt idx="1">
                  <c:v>Febrero </c:v>
                </c:pt>
                <c:pt idx="2">
                  <c:v>Marzo </c:v>
                </c:pt>
                <c:pt idx="3">
                  <c:v>Abril </c:v>
                </c:pt>
                <c:pt idx="4">
                  <c:v>Mayo </c:v>
                </c:pt>
                <c:pt idx="5">
                  <c:v>Junio</c:v>
                </c:pt>
                <c:pt idx="6">
                  <c:v>Julio</c:v>
                </c:pt>
                <c:pt idx="7">
                  <c:v>Agosto </c:v>
                </c:pt>
                <c:pt idx="8">
                  <c:v>Septiembre</c:v>
                </c:pt>
                <c:pt idx="9">
                  <c:v>Octubre </c:v>
                </c:pt>
                <c:pt idx="10">
                  <c:v>Noviembre </c:v>
                </c:pt>
                <c:pt idx="11">
                  <c:v>Diciembre </c:v>
                </c:pt>
              </c:strCache>
            </c:strRef>
          </c:cat>
          <c:val>
            <c:numRef>
              <c:f>'Indice de absentismo laboral'!$E$28:$E$39</c:f>
              <c:numCache>
                <c:formatCode>0.0</c:formatCode>
                <c:ptCount val="12"/>
                <c:pt idx="0">
                  <c:v>17.929292929292927</c:v>
                </c:pt>
                <c:pt idx="1">
                  <c:v>7.5</c:v>
                </c:pt>
                <c:pt idx="2">
                  <c:v>6.9169960474308283</c:v>
                </c:pt>
                <c:pt idx="3">
                  <c:v>38.223140495867767</c:v>
                </c:pt>
                <c:pt idx="4">
                  <c:v>21.645021645021643</c:v>
                </c:pt>
                <c:pt idx="5">
                  <c:v>19.834710743801651</c:v>
                </c:pt>
                <c:pt idx="6">
                  <c:v>6.1497326203208615</c:v>
                </c:pt>
                <c:pt idx="7">
                  <c:v>6.417112299465245</c:v>
                </c:pt>
                <c:pt idx="8">
                  <c:v>8.1232492997198875</c:v>
                </c:pt>
                <c:pt idx="9">
                  <c:v>2.5210084033613498</c:v>
                </c:pt>
                <c:pt idx="10">
                  <c:v>6.9518716577540118</c:v>
                </c:pt>
                <c:pt idx="11">
                  <c:v>8.6956521739130466</c:v>
                </c:pt>
              </c:numCache>
            </c:numRef>
          </c:val>
          <c:smooth val="0"/>
          <c:extLst>
            <c:ext xmlns:c16="http://schemas.microsoft.com/office/drawing/2014/chart" uri="{C3380CC4-5D6E-409C-BE32-E72D297353CC}">
              <c16:uniqueId val="{00000000-F269-4937-9782-8C4707528BAA}"/>
            </c:ext>
          </c:extLst>
        </c:ser>
        <c:dLbls>
          <c:showLegendKey val="0"/>
          <c:showVal val="1"/>
          <c:showCatName val="0"/>
          <c:showSerName val="0"/>
          <c:showPercent val="0"/>
          <c:showBubbleSize val="0"/>
        </c:dLbls>
        <c:axId val="1409129888"/>
        <c:axId val="1409124480"/>
        <c:axId val="1265838688"/>
      </c:line3DChart>
      <c:catAx>
        <c:axId val="140912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09124480"/>
        <c:crosses val="autoZero"/>
        <c:auto val="1"/>
        <c:lblAlgn val="ctr"/>
        <c:lblOffset val="100"/>
        <c:noMultiLvlLbl val="0"/>
      </c:catAx>
      <c:valAx>
        <c:axId val="1409124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409129888"/>
        <c:crosses val="autoZero"/>
        <c:crossBetween val="between"/>
      </c:valAx>
      <c:serAx>
        <c:axId val="1265838688"/>
        <c:scaling>
          <c:orientation val="minMax"/>
        </c:scaling>
        <c:delete val="1"/>
        <c:axPos val="b"/>
        <c:majorTickMark val="out"/>
        <c:minorTickMark val="none"/>
        <c:tickLblPos val="nextTo"/>
        <c:crossAx val="1409124480"/>
        <c:crosses val="autoZero"/>
      </c:ser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E293F-4D82-4086-8219-6B811183B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73</Pages>
  <Words>21676</Words>
  <Characters>119224</Characters>
  <Application>Microsoft Office Word</Application>
  <DocSecurity>0</DocSecurity>
  <Lines>993</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Pérez Mestre</dc:creator>
  <cp:keywords/>
  <dc:description/>
  <cp:lastModifiedBy>Pérez Mestre</cp:lastModifiedBy>
  <cp:revision>22</cp:revision>
  <cp:lastPrinted>2022-01-17T19:14:00Z</cp:lastPrinted>
  <dcterms:created xsi:type="dcterms:W3CDTF">2022-01-17T16:20:00Z</dcterms:created>
  <dcterms:modified xsi:type="dcterms:W3CDTF">2022-01-17T19:27:00Z</dcterms:modified>
</cp:coreProperties>
</file>