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BA363" w14:textId="528A76D0" w:rsidR="00F24A25" w:rsidRPr="00986C82" w:rsidRDefault="00F24A25" w:rsidP="001973D5">
      <w:pPr>
        <w:pStyle w:val="Sinespaciado"/>
        <w:tabs>
          <w:tab w:val="center" w:pos="3793"/>
          <w:tab w:val="right" w:pos="7586"/>
        </w:tabs>
        <w:spacing w:before="1540" w:after="240" w:line="360" w:lineRule="auto"/>
        <w:jc w:val="center"/>
        <w:rPr>
          <w:rFonts w:ascii="Times New Roman" w:eastAsiaTheme="minorHAnsi" w:hAnsi="Times New Roman" w:cs="Times New Roman"/>
          <w:color w:val="D7B688"/>
          <w:spacing w:val="24"/>
          <w:lang w:eastAsia="en-US"/>
          <w14:textFill>
            <w14:solidFill>
              <w14:srgbClr w14:val="D7B688">
                <w14:alpha w14:val="50000"/>
              </w14:srgbClr>
            </w14:solidFill>
          </w14:textFill>
        </w:rPr>
      </w:pPr>
      <w:bookmarkStart w:id="0" w:name="_Hlk90587839"/>
      <w:bookmarkEnd w:id="0"/>
      <w:r w:rsidRPr="00986C82">
        <w:rPr>
          <w:rFonts w:ascii="Times New Roman" w:hAnsi="Times New Roman" w:cs="Times New Roman"/>
          <w:noProof/>
          <w:color w:val="D7B688"/>
          <w14:textFill>
            <w14:solidFill>
              <w14:srgbClr w14:val="D7B688">
                <w14:alpha w14:val="50000"/>
              </w14:srgbClr>
            </w14:solidFill>
          </w14:textFill>
        </w:rPr>
        <w:drawing>
          <wp:anchor distT="0" distB="0" distL="114300" distR="114300" simplePos="0" relativeHeight="251654656" behindDoc="0" locked="0" layoutInCell="1" allowOverlap="1" wp14:anchorId="2407DFFD" wp14:editId="4325E179">
            <wp:simplePos x="0" y="0"/>
            <wp:positionH relativeFrom="margin">
              <wp:posOffset>1562489</wp:posOffset>
            </wp:positionH>
            <wp:positionV relativeFrom="margin">
              <wp:posOffset>-852795</wp:posOffset>
            </wp:positionV>
            <wp:extent cx="1689023" cy="1707686"/>
            <wp:effectExtent l="0" t="0" r="6985" b="6985"/>
            <wp:wrapNone/>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7815" t="27198" r="48325" b="29894"/>
                    <a:stretch/>
                  </pic:blipFill>
                  <pic:spPr bwMode="auto">
                    <a:xfrm>
                      <a:off x="0" y="0"/>
                      <a:ext cx="1689023" cy="17076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86C82">
        <w:rPr>
          <w:rFonts w:ascii="Times New Roman" w:hAnsi="Times New Roman" w:cs="Times New Roman"/>
          <w:color w:val="D7B688"/>
          <w:spacing w:val="24"/>
          <w14:textFill>
            <w14:solidFill>
              <w14:srgbClr w14:val="D7B688">
                <w14:alpha w14:val="50000"/>
              </w14:srgbClr>
            </w14:solidFill>
          </w14:textFill>
        </w:rPr>
        <w:t>REPÚBLICA DOMINICANA</w:t>
      </w:r>
    </w:p>
    <w:p w14:paraId="36A3C892" w14:textId="7BA81AA1" w:rsidR="00B350F1" w:rsidRPr="00FA1E52" w:rsidRDefault="00B350F1" w:rsidP="00D933D2">
      <w:pPr>
        <w:spacing w:line="360" w:lineRule="auto"/>
        <w:rPr>
          <w:rFonts w:ascii="Times New Roman" w:hAnsi="Times New Roman" w:cs="Times New Roman"/>
        </w:rPr>
      </w:pPr>
    </w:p>
    <w:p w14:paraId="560F44A0" w14:textId="21056C8D" w:rsidR="00F24A25" w:rsidRPr="00FA1E52" w:rsidRDefault="00F24A25" w:rsidP="00D933D2">
      <w:pPr>
        <w:spacing w:line="360" w:lineRule="auto"/>
        <w:rPr>
          <w:rFonts w:ascii="Times New Roman" w:hAnsi="Times New Roman" w:cs="Times New Roman"/>
        </w:rPr>
      </w:pPr>
    </w:p>
    <w:p w14:paraId="03E68B75" w14:textId="596218FD" w:rsidR="00F24A25" w:rsidRPr="00FA1E52" w:rsidRDefault="00F24A25" w:rsidP="00D933D2">
      <w:pPr>
        <w:spacing w:line="360" w:lineRule="auto"/>
        <w:rPr>
          <w:rFonts w:ascii="Times New Roman" w:hAnsi="Times New Roman" w:cs="Times New Roman"/>
        </w:rPr>
      </w:pPr>
    </w:p>
    <w:p w14:paraId="69309C45" w14:textId="08E761A3" w:rsidR="00F24A25" w:rsidRPr="00FA1E52" w:rsidRDefault="00F24A25" w:rsidP="00D933D2">
      <w:pPr>
        <w:spacing w:line="360" w:lineRule="auto"/>
        <w:rPr>
          <w:rFonts w:ascii="Times New Roman" w:hAnsi="Times New Roman" w:cs="Times New Roman"/>
        </w:rPr>
      </w:pPr>
    </w:p>
    <w:p w14:paraId="3BB7C54C" w14:textId="48518FA8" w:rsidR="00F24A25" w:rsidRPr="00FA1E52" w:rsidRDefault="00F24A25" w:rsidP="00D933D2">
      <w:pPr>
        <w:pStyle w:val="Sinespaciado"/>
        <w:spacing w:after="240" w:line="360" w:lineRule="auto"/>
        <w:jc w:val="center"/>
        <w:rPr>
          <w:rFonts w:ascii="Times New Roman" w:hAnsi="Times New Roman" w:cs="Times New Roman"/>
          <w:color w:val="8E6C00"/>
          <w:spacing w:val="18"/>
          <w:sz w:val="48"/>
          <w:szCs w:val="48"/>
          <w14:textFill>
            <w14:solidFill>
              <w14:srgbClr w14:val="8E6C00">
                <w14:alpha w14:val="50000"/>
              </w14:srgbClr>
            </w14:solidFill>
          </w14:textFill>
        </w:rPr>
      </w:pPr>
    </w:p>
    <w:p w14:paraId="18025473" w14:textId="1D7F5E45" w:rsidR="00F24A25" w:rsidRPr="00986C82" w:rsidRDefault="00313C70" w:rsidP="00313C70">
      <w:pPr>
        <w:pStyle w:val="Sinespaciado"/>
        <w:jc w:val="center"/>
        <w:rPr>
          <w:rFonts w:ascii="Times New Roman" w:hAnsi="Times New Roman" w:cs="Times New Roman"/>
          <w:color w:val="D7B688"/>
          <w:spacing w:val="18"/>
          <w:sz w:val="48"/>
          <w:szCs w:val="48"/>
          <w14:textFill>
            <w14:solidFill>
              <w14:srgbClr w14:val="D7B688">
                <w14:alpha w14:val="50000"/>
              </w14:srgbClr>
            </w14:solidFill>
          </w14:textFill>
        </w:rPr>
      </w:pPr>
      <w:r w:rsidRPr="00986C82">
        <w:rPr>
          <w:rFonts w:ascii="Times New Roman" w:hAnsi="Times New Roman" w:cs="Times New Roman"/>
          <w:color w:val="D7B688"/>
          <w:spacing w:val="18"/>
          <w:sz w:val="48"/>
          <w:szCs w:val="48"/>
          <w14:textFill>
            <w14:solidFill>
              <w14:srgbClr w14:val="D7B688">
                <w14:alpha w14:val="50000"/>
              </w14:srgbClr>
            </w14:solidFill>
          </w14:textFill>
        </w:rPr>
        <w:t>MEMORIA</w:t>
      </w:r>
    </w:p>
    <w:p w14:paraId="3A5032A4" w14:textId="1FD6EA9E" w:rsidR="00313C70" w:rsidRPr="00986C82" w:rsidRDefault="00313C70" w:rsidP="00313C70">
      <w:pPr>
        <w:pStyle w:val="Sinespaciado"/>
        <w:jc w:val="center"/>
        <w:rPr>
          <w:rFonts w:ascii="Times New Roman" w:hAnsi="Times New Roman" w:cs="Times New Roman"/>
          <w:color w:val="D7B688"/>
          <w:spacing w:val="18"/>
          <w:sz w:val="48"/>
          <w:szCs w:val="48"/>
          <w14:textFill>
            <w14:solidFill>
              <w14:srgbClr w14:val="D7B688">
                <w14:alpha w14:val="50000"/>
              </w14:srgbClr>
            </w14:solidFill>
          </w14:textFill>
        </w:rPr>
      </w:pPr>
      <w:r w:rsidRPr="00986C82">
        <w:rPr>
          <w:rFonts w:ascii="Times New Roman" w:hAnsi="Times New Roman" w:cs="Times New Roman"/>
          <w:color w:val="D7B688"/>
          <w:spacing w:val="18"/>
          <w:sz w:val="48"/>
          <w:szCs w:val="48"/>
          <w14:textFill>
            <w14:solidFill>
              <w14:srgbClr w14:val="D7B688">
                <w14:alpha w14:val="50000"/>
              </w14:srgbClr>
            </w14:solidFill>
          </w14:textFill>
        </w:rPr>
        <w:t>INSTITUCIONAL</w:t>
      </w:r>
    </w:p>
    <w:p w14:paraId="12F37768" w14:textId="77777777" w:rsidR="00313C70" w:rsidRPr="00313C70" w:rsidRDefault="00313C70" w:rsidP="00313C70">
      <w:pPr>
        <w:pStyle w:val="Sinespaciado"/>
        <w:jc w:val="center"/>
        <w:rPr>
          <w:rFonts w:ascii="Times New Roman" w:hAnsi="Times New Roman" w:cs="Times New Roman"/>
          <w:color w:val="8E6C00"/>
          <w:spacing w:val="18"/>
          <w:sz w:val="24"/>
          <w:szCs w:val="24"/>
          <w14:textFill>
            <w14:solidFill>
              <w14:srgbClr w14:val="8E6C00">
                <w14:alpha w14:val="50000"/>
              </w14:srgbClr>
            </w14:solidFill>
          </w14:textFill>
        </w:rPr>
      </w:pPr>
    </w:p>
    <w:p w14:paraId="2C6E877C" w14:textId="0E143CEB" w:rsidR="00F24A25" w:rsidRPr="00FA1E52" w:rsidRDefault="00F24A25" w:rsidP="00D933D2">
      <w:pPr>
        <w:pStyle w:val="Sinespaciado"/>
        <w:spacing w:line="360" w:lineRule="auto"/>
        <w:jc w:val="center"/>
        <w:rPr>
          <w:rFonts w:ascii="Times New Roman" w:hAnsi="Times New Roman" w:cs="Times New Roman"/>
          <w:color w:val="8E6C00"/>
          <w:spacing w:val="40"/>
          <w:sz w:val="20"/>
          <w:szCs w:val="20"/>
          <w14:textFill>
            <w14:solidFill>
              <w14:srgbClr w14:val="8E6C00">
                <w14:alpha w14:val="50000"/>
              </w14:srgbClr>
            </w14:solidFill>
          </w14:textFill>
        </w:rPr>
      </w:pPr>
      <w:r w:rsidRPr="00986C82">
        <w:rPr>
          <w:rFonts w:ascii="Times New Roman" w:hAnsi="Times New Roman" w:cs="Times New Roman"/>
          <w:noProof/>
          <w:color w:val="D7B688"/>
          <w:spacing w:val="18"/>
          <w:sz w:val="48"/>
          <w:szCs w:val="48"/>
          <w14:textFill>
            <w14:solidFill>
              <w14:srgbClr w14:val="D7B688">
                <w14:alpha w14:val="50000"/>
              </w14:srgbClr>
            </w14:solidFill>
          </w14:textFill>
        </w:rPr>
        <mc:AlternateContent>
          <mc:Choice Requires="wps">
            <w:drawing>
              <wp:anchor distT="0" distB="0" distL="114300" distR="114300" simplePos="0" relativeHeight="251653632" behindDoc="0" locked="0" layoutInCell="1" allowOverlap="1" wp14:anchorId="7522B364" wp14:editId="0F6C2721">
                <wp:simplePos x="0" y="0"/>
                <wp:positionH relativeFrom="margin">
                  <wp:posOffset>2179955</wp:posOffset>
                </wp:positionH>
                <wp:positionV relativeFrom="paragraph">
                  <wp:posOffset>31115</wp:posOffset>
                </wp:positionV>
                <wp:extent cx="439420" cy="8255"/>
                <wp:effectExtent l="19050" t="19050" r="36830" b="29845"/>
                <wp:wrapNone/>
                <wp:docPr id="11"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D7B688">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75038B45" id="Conector recto 4" o:spid="_x0000_s1026" style="position:absolute;flip:y;z-index:251653632;visibility:visible;mso-wrap-style:square;mso-wrap-distance-left:9pt;mso-wrap-distance-top:0;mso-wrap-distance-right:9pt;mso-wrap-distance-bottom:0;mso-position-horizontal:absolute;mso-position-horizontal-relative:margin;mso-position-vertical:absolute;mso-position-vertical-relative:text" from="171.65pt,2.45pt" to="206.2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" strokecolor="#d7b688" strokeweight="3pt">
                <v:stroke opacity="26214f" joinstyle="miter"/>
                <w10:wrap anchorx="margin"/>
              </v:line>
            </w:pict>
          </mc:Fallback>
        </mc:AlternateContent>
      </w:r>
    </w:p>
    <w:p w14:paraId="036FDA9F" w14:textId="64B9BFFB" w:rsidR="0028320F" w:rsidRPr="00986C82" w:rsidRDefault="00F24A25" w:rsidP="00D933D2">
      <w:pPr>
        <w:pStyle w:val="Sinespaciado"/>
        <w:spacing w:line="360" w:lineRule="auto"/>
        <w:jc w:val="center"/>
        <w:rPr>
          <w:rFonts w:ascii="Times New Roman" w:hAnsi="Times New Roman" w:cs="Times New Roman"/>
          <w:color w:val="D7B688"/>
          <w:spacing w:val="40"/>
          <w:sz w:val="28"/>
          <w:szCs w:val="28"/>
          <w14:textFill>
            <w14:solidFill>
              <w14:srgbClr w14:val="D7B688">
                <w14:alpha w14:val="50000"/>
              </w14:srgbClr>
            </w14:solidFill>
          </w14:textFill>
        </w:rPr>
      </w:pPr>
      <w:r w:rsidRPr="00986C82">
        <w:rPr>
          <w:rFonts w:ascii="Times New Roman" w:hAnsi="Times New Roman" w:cs="Times New Roman"/>
          <w:color w:val="D7B688"/>
          <w:spacing w:val="40"/>
          <w:sz w:val="28"/>
          <w:szCs w:val="28"/>
          <w14:textFill>
            <w14:solidFill>
              <w14:srgbClr w14:val="D7B688">
                <w14:alpha w14:val="50000"/>
              </w14:srgbClr>
            </w14:solidFill>
          </w14:textFill>
        </w:rPr>
        <w:t>AÑO 202</w:t>
      </w:r>
      <w:r w:rsidR="001973D5" w:rsidRPr="00986C82">
        <w:rPr>
          <w:rFonts w:ascii="Times New Roman" w:hAnsi="Times New Roman" w:cs="Times New Roman"/>
          <w:color w:val="D7B688"/>
          <w:spacing w:val="40"/>
          <w:sz w:val="28"/>
          <w:szCs w:val="28"/>
          <w14:textFill>
            <w14:solidFill>
              <w14:srgbClr w14:val="D7B688">
                <w14:alpha w14:val="50000"/>
              </w14:srgbClr>
            </w14:solidFill>
          </w14:textFill>
        </w:rPr>
        <w:t>2</w:t>
      </w:r>
      <w:r w:rsidR="000409BB" w:rsidRPr="00986C82">
        <w:rPr>
          <w:rFonts w:ascii="Times New Roman" w:hAnsi="Times New Roman" w:cs="Times New Roman"/>
          <w:color w:val="D7B688"/>
          <w:spacing w:val="40"/>
          <w:sz w:val="28"/>
          <w:szCs w:val="28"/>
          <w14:textFill>
            <w14:solidFill>
              <w14:srgbClr w14:val="D7B688">
                <w14:alpha w14:val="50000"/>
              </w14:srgbClr>
            </w14:solidFill>
          </w14:textFill>
        </w:rPr>
        <w:t xml:space="preserve"> </w:t>
      </w:r>
    </w:p>
    <w:p w14:paraId="56B59819" w14:textId="4506ED21" w:rsidR="007E67E5" w:rsidRPr="00FA1E52" w:rsidRDefault="001973D5" w:rsidP="00D933D2">
      <w:pPr>
        <w:pStyle w:val="Sinespaciado"/>
        <w:tabs>
          <w:tab w:val="center" w:pos="3793"/>
          <w:tab w:val="right" w:pos="7586"/>
        </w:tabs>
        <w:spacing w:before="1540" w:after="240" w:line="360" w:lineRule="auto"/>
        <w:jc w:val="center"/>
        <w:rPr>
          <w:rFonts w:ascii="Times New Roman" w:eastAsiaTheme="minorHAnsi" w:hAnsi="Times New Roman" w:cs="Times New Roman"/>
          <w:color w:val="8E6C00"/>
          <w:spacing w:val="24"/>
          <w:lang w:eastAsia="en-US"/>
          <w14:textFill>
            <w14:solidFill>
              <w14:srgbClr w14:val="8E6C00">
                <w14:alpha w14:val="50000"/>
              </w14:srgbClr>
            </w14:solidFill>
          </w14:textFill>
        </w:rPr>
      </w:pPr>
      <w:r w:rsidRPr="00986C82">
        <w:rPr>
          <w:rFonts w:ascii="Times New Roman" w:hAnsi="Times New Roman" w:cs="Times New Roman"/>
          <w:noProof/>
          <w:color w:val="D7B688"/>
          <w:sz w:val="28"/>
          <w:szCs w:val="28"/>
        </w:rPr>
        <w:drawing>
          <wp:anchor distT="0" distB="0" distL="114300" distR="114300" simplePos="0" relativeHeight="251661824" behindDoc="0" locked="0" layoutInCell="1" allowOverlap="1" wp14:anchorId="335375B8" wp14:editId="391E7701">
            <wp:simplePos x="0" y="0"/>
            <wp:positionH relativeFrom="column">
              <wp:posOffset>-894080</wp:posOffset>
            </wp:positionH>
            <wp:positionV relativeFrom="paragraph">
              <wp:posOffset>2326640</wp:posOffset>
            </wp:positionV>
            <wp:extent cx="2647315" cy="116268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clrChange>
                        <a:clrFrom>
                          <a:srgbClr val="FFFFFF"/>
                        </a:clrFrom>
                        <a:clrTo>
                          <a:srgbClr val="FFFFFF">
                            <a:alpha val="0"/>
                          </a:srgbClr>
                        </a:clrTo>
                      </a:clrChange>
                      <a:duotone>
                        <a:prstClr val="black"/>
                        <a:srgbClr val="D7B688">
                          <a:tint val="45000"/>
                          <a:satMod val="400000"/>
                        </a:srgbClr>
                      </a:duotone>
                      <a:extLst>
                        <a:ext uri="{28A0092B-C50C-407E-A947-70E740481C1C}">
                          <a14:useLocalDpi xmlns:a14="http://schemas.microsoft.com/office/drawing/2010/main" val="0"/>
                        </a:ext>
                      </a:extLst>
                    </a:blip>
                    <a:stretch>
                      <a:fillRect/>
                    </a:stretch>
                  </pic:blipFill>
                  <pic:spPr>
                    <a:xfrm>
                      <a:off x="0" y="0"/>
                      <a:ext cx="2647315" cy="1162685"/>
                    </a:xfrm>
                    <a:prstGeom prst="rect">
                      <a:avLst/>
                    </a:prstGeom>
                    <a:ln>
                      <a:noFill/>
                    </a:ln>
                  </pic:spPr>
                </pic:pic>
              </a:graphicData>
            </a:graphic>
            <wp14:sizeRelH relativeFrom="margin">
              <wp14:pctWidth>0</wp14:pctWidth>
            </wp14:sizeRelH>
            <wp14:sizeRelV relativeFrom="margin">
              <wp14:pctHeight>0</wp14:pctHeight>
            </wp14:sizeRelV>
          </wp:anchor>
        </w:drawing>
      </w:r>
      <w:r w:rsidR="00C96785" w:rsidRPr="00986C82">
        <w:rPr>
          <w:rFonts w:ascii="Times New Roman" w:hAnsi="Times New Roman" w:cs="Times New Roman"/>
          <w:noProof/>
          <w:color w:val="D7B688"/>
        </w:rPr>
        <w:drawing>
          <wp:anchor distT="0" distB="0" distL="114300" distR="114300" simplePos="0" relativeHeight="251656704" behindDoc="0" locked="0" layoutInCell="1" allowOverlap="1" wp14:anchorId="721272F5" wp14:editId="1DA5FA7E">
            <wp:simplePos x="0" y="0"/>
            <wp:positionH relativeFrom="column">
              <wp:posOffset>3124420</wp:posOffset>
            </wp:positionH>
            <wp:positionV relativeFrom="paragraph">
              <wp:posOffset>2698589</wp:posOffset>
            </wp:positionV>
            <wp:extent cx="2352761" cy="741926"/>
            <wp:effectExtent l="0" t="0" r="0" b="127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a:picLocks noChangeAspect="1" noChangeArrowheads="1"/>
                    </pic:cNvPicPr>
                  </pic:nvPicPr>
                  <pic:blipFill>
                    <a:blip r:embed="rId10" cstate="print">
                      <a:duotone>
                        <a:prstClr val="black"/>
                        <a:srgbClr val="D7B688">
                          <a:tint val="45000"/>
                          <a:satMod val="400000"/>
                        </a:srgbClr>
                      </a:duotone>
                      <a:extLst>
                        <a:ext uri="{28A0092B-C50C-407E-A947-70E740481C1C}">
                          <a14:useLocalDpi xmlns:a14="http://schemas.microsoft.com/office/drawing/2010/main" val="0"/>
                        </a:ext>
                      </a:extLst>
                    </a:blip>
                    <a:srcRect t="739" b="739"/>
                    <a:stretch>
                      <a:fillRect/>
                    </a:stretch>
                  </pic:blipFill>
                  <pic:spPr bwMode="auto">
                    <a:xfrm>
                      <a:off x="0" y="0"/>
                      <a:ext cx="2382795" cy="751397"/>
                    </a:xfrm>
                    <a:prstGeom prst="rect">
                      <a:avLst/>
                    </a:prstGeom>
                    <a:noFill/>
                    <a:ln>
                      <a:noFill/>
                    </a:ln>
                  </pic:spPr>
                </pic:pic>
              </a:graphicData>
            </a:graphic>
            <wp14:sizeRelH relativeFrom="page">
              <wp14:pctWidth>0</wp14:pctWidth>
            </wp14:sizeRelH>
            <wp14:sizeRelV relativeFrom="page">
              <wp14:pctHeight>0</wp14:pctHeight>
            </wp14:sizeRelV>
          </wp:anchor>
        </w:drawing>
      </w:r>
      <w:r w:rsidR="0028320F" w:rsidRPr="00FA1E52">
        <w:rPr>
          <w:rFonts w:ascii="Times New Roman" w:hAnsi="Times New Roman" w:cs="Times New Roman"/>
          <w:color w:val="8E6C00"/>
          <w:spacing w:val="40"/>
          <w:sz w:val="20"/>
          <w:szCs w:val="20"/>
          <w14:textFill>
            <w14:solidFill>
              <w14:srgbClr w14:val="8E6C00">
                <w14:alpha w14:val="50000"/>
              </w14:srgbClr>
            </w14:solidFill>
          </w14:textFill>
        </w:rPr>
        <w:br w:type="page"/>
      </w:r>
    </w:p>
    <w:p w14:paraId="0F98C922" w14:textId="77777777" w:rsidR="007E67E5" w:rsidRPr="00FA1E52" w:rsidRDefault="007E67E5" w:rsidP="00D933D2">
      <w:pPr>
        <w:spacing w:line="360" w:lineRule="auto"/>
        <w:rPr>
          <w:rFonts w:ascii="Times New Roman" w:hAnsi="Times New Roman" w:cs="Times New Roman"/>
        </w:rPr>
      </w:pPr>
    </w:p>
    <w:p w14:paraId="7368CCDA" w14:textId="77777777" w:rsidR="007E67E5" w:rsidRPr="00FA1E52" w:rsidRDefault="007E67E5" w:rsidP="00D933D2">
      <w:pPr>
        <w:spacing w:line="360" w:lineRule="auto"/>
        <w:rPr>
          <w:rFonts w:ascii="Times New Roman" w:hAnsi="Times New Roman" w:cs="Times New Roman"/>
        </w:rPr>
      </w:pPr>
    </w:p>
    <w:p w14:paraId="1687CD8B" w14:textId="48C2F056" w:rsidR="007E67E5" w:rsidRPr="00FA1E52" w:rsidRDefault="007E67E5" w:rsidP="00D933D2">
      <w:pPr>
        <w:spacing w:line="360" w:lineRule="auto"/>
        <w:rPr>
          <w:rFonts w:ascii="Times New Roman" w:hAnsi="Times New Roman" w:cs="Times New Roman"/>
        </w:rPr>
      </w:pPr>
    </w:p>
    <w:p w14:paraId="798B0115" w14:textId="64B58DC5" w:rsidR="007E67E5" w:rsidRPr="00FA1E52" w:rsidRDefault="007E67E5" w:rsidP="00D933D2">
      <w:pPr>
        <w:spacing w:line="360" w:lineRule="auto"/>
        <w:rPr>
          <w:rFonts w:ascii="Times New Roman" w:hAnsi="Times New Roman" w:cs="Times New Roman"/>
        </w:rPr>
      </w:pPr>
    </w:p>
    <w:p w14:paraId="240CA43F" w14:textId="1405CB06" w:rsidR="007E67E5" w:rsidRPr="00FA1E52" w:rsidRDefault="007E67E5" w:rsidP="00D933D2">
      <w:pPr>
        <w:spacing w:line="360" w:lineRule="auto"/>
        <w:rPr>
          <w:rFonts w:ascii="Times New Roman" w:hAnsi="Times New Roman" w:cs="Times New Roman"/>
        </w:rPr>
      </w:pPr>
    </w:p>
    <w:p w14:paraId="3D4A5941" w14:textId="684EF5AB" w:rsidR="007E67E5" w:rsidRPr="00FA1E52" w:rsidRDefault="007E67E5" w:rsidP="00D933D2">
      <w:pPr>
        <w:spacing w:line="360" w:lineRule="auto"/>
        <w:rPr>
          <w:rFonts w:ascii="Times New Roman" w:hAnsi="Times New Roman" w:cs="Times New Roman"/>
        </w:rPr>
      </w:pPr>
    </w:p>
    <w:p w14:paraId="38337FE8" w14:textId="2ABEB881" w:rsidR="007E67E5" w:rsidRPr="00FA1E52" w:rsidRDefault="007E67E5" w:rsidP="00D933D2">
      <w:pPr>
        <w:spacing w:line="360" w:lineRule="auto"/>
        <w:rPr>
          <w:rFonts w:ascii="Times New Roman" w:hAnsi="Times New Roman" w:cs="Times New Roman"/>
        </w:rPr>
      </w:pPr>
    </w:p>
    <w:p w14:paraId="71B902CE" w14:textId="77777777" w:rsidR="007E67E5" w:rsidRPr="00FA1E52" w:rsidRDefault="007E67E5" w:rsidP="00D933D2">
      <w:pPr>
        <w:spacing w:line="360" w:lineRule="auto"/>
        <w:rPr>
          <w:rFonts w:ascii="Times New Roman" w:hAnsi="Times New Roman" w:cs="Times New Roman"/>
        </w:rPr>
      </w:pPr>
    </w:p>
    <w:p w14:paraId="72E51B32" w14:textId="77777777" w:rsidR="007E67E5" w:rsidRPr="00FA1E52" w:rsidRDefault="007E67E5" w:rsidP="00D933D2">
      <w:pPr>
        <w:spacing w:line="360" w:lineRule="auto"/>
        <w:rPr>
          <w:rFonts w:ascii="Times New Roman" w:hAnsi="Times New Roman" w:cs="Times New Roman"/>
        </w:rPr>
      </w:pPr>
    </w:p>
    <w:p w14:paraId="5A5134DD" w14:textId="77777777" w:rsidR="007E67E5" w:rsidRPr="00FA1E52" w:rsidRDefault="007E67E5" w:rsidP="00D933D2">
      <w:pPr>
        <w:pStyle w:val="Sinespaciado"/>
        <w:spacing w:after="240" w:line="360" w:lineRule="auto"/>
        <w:jc w:val="center"/>
        <w:rPr>
          <w:rFonts w:ascii="Times New Roman" w:hAnsi="Times New Roman" w:cs="Times New Roman"/>
          <w:color w:val="8E6C00"/>
          <w:spacing w:val="18"/>
          <w:sz w:val="48"/>
          <w:szCs w:val="48"/>
          <w14:textFill>
            <w14:solidFill>
              <w14:srgbClr w14:val="8E6C00">
                <w14:alpha w14:val="50000"/>
              </w14:srgbClr>
            </w14:solidFill>
          </w14:textFill>
        </w:rPr>
      </w:pPr>
    </w:p>
    <w:p w14:paraId="6F5F12A1" w14:textId="77777777" w:rsidR="0051548A" w:rsidRPr="00986C82" w:rsidRDefault="0051548A" w:rsidP="0051548A">
      <w:pPr>
        <w:pStyle w:val="Sinespaciado"/>
        <w:jc w:val="center"/>
        <w:rPr>
          <w:rFonts w:ascii="Times New Roman" w:hAnsi="Times New Roman" w:cs="Times New Roman"/>
          <w:color w:val="D7B688"/>
          <w:spacing w:val="18"/>
          <w:sz w:val="48"/>
          <w:szCs w:val="48"/>
          <w14:textFill>
            <w14:solidFill>
              <w14:srgbClr w14:val="D7B688">
                <w14:alpha w14:val="50000"/>
              </w14:srgbClr>
            </w14:solidFill>
          </w14:textFill>
        </w:rPr>
      </w:pPr>
      <w:r w:rsidRPr="00986C82">
        <w:rPr>
          <w:rFonts w:ascii="Times New Roman" w:hAnsi="Times New Roman" w:cs="Times New Roman"/>
          <w:color w:val="D7B688"/>
          <w:spacing w:val="18"/>
          <w:sz w:val="48"/>
          <w:szCs w:val="48"/>
          <w14:textFill>
            <w14:solidFill>
              <w14:srgbClr w14:val="D7B688">
                <w14:alpha w14:val="50000"/>
              </w14:srgbClr>
            </w14:solidFill>
          </w14:textFill>
        </w:rPr>
        <w:t>MEMORIA</w:t>
      </w:r>
    </w:p>
    <w:p w14:paraId="3911266C" w14:textId="2F0793D6" w:rsidR="0051548A" w:rsidRPr="00986C82" w:rsidRDefault="0051548A" w:rsidP="0051548A">
      <w:pPr>
        <w:pStyle w:val="Sinespaciado"/>
        <w:jc w:val="center"/>
        <w:rPr>
          <w:rFonts w:ascii="Times New Roman" w:hAnsi="Times New Roman" w:cs="Times New Roman"/>
          <w:color w:val="D7B688"/>
          <w:spacing w:val="18"/>
          <w:sz w:val="48"/>
          <w:szCs w:val="48"/>
          <w14:textFill>
            <w14:solidFill>
              <w14:srgbClr w14:val="D7B688">
                <w14:alpha w14:val="50000"/>
              </w14:srgbClr>
            </w14:solidFill>
          </w14:textFill>
        </w:rPr>
      </w:pPr>
      <w:r w:rsidRPr="00986C82">
        <w:rPr>
          <w:rFonts w:ascii="Times New Roman" w:hAnsi="Times New Roman" w:cs="Times New Roman"/>
          <w:color w:val="D7B688"/>
          <w:spacing w:val="18"/>
          <w:sz w:val="48"/>
          <w:szCs w:val="48"/>
          <w14:textFill>
            <w14:solidFill>
              <w14:srgbClr w14:val="D7B688">
                <w14:alpha w14:val="50000"/>
              </w14:srgbClr>
            </w14:solidFill>
          </w14:textFill>
        </w:rPr>
        <w:t>INSTITUCIONAL</w:t>
      </w:r>
    </w:p>
    <w:p w14:paraId="1434BC49" w14:textId="35537FDD" w:rsidR="007E67E5" w:rsidRPr="00986C82" w:rsidRDefault="007E67E5" w:rsidP="00D933D2">
      <w:pPr>
        <w:pStyle w:val="Sinespaciado"/>
        <w:spacing w:line="360" w:lineRule="auto"/>
        <w:jc w:val="center"/>
        <w:rPr>
          <w:rFonts w:ascii="Times New Roman" w:hAnsi="Times New Roman" w:cs="Times New Roman"/>
          <w:color w:val="D7B688"/>
          <w:spacing w:val="40"/>
          <w:sz w:val="20"/>
          <w:szCs w:val="20"/>
          <w14:textFill>
            <w14:solidFill>
              <w14:srgbClr w14:val="D7B688">
                <w14:alpha w14:val="50000"/>
              </w14:srgbClr>
            </w14:solidFill>
          </w14:textFill>
        </w:rPr>
      </w:pPr>
    </w:p>
    <w:p w14:paraId="5A8D0528" w14:textId="5F5D21B7" w:rsidR="0051548A" w:rsidRPr="00986C82" w:rsidRDefault="0051548A" w:rsidP="00D933D2">
      <w:pPr>
        <w:pStyle w:val="Sinespaciado"/>
        <w:spacing w:line="360" w:lineRule="auto"/>
        <w:jc w:val="center"/>
        <w:rPr>
          <w:rFonts w:ascii="Times New Roman" w:hAnsi="Times New Roman" w:cs="Times New Roman"/>
          <w:color w:val="D7B688"/>
          <w:spacing w:val="40"/>
          <w:sz w:val="28"/>
          <w:szCs w:val="28"/>
          <w14:textFill>
            <w14:solidFill>
              <w14:srgbClr w14:val="D7B688">
                <w14:alpha w14:val="50000"/>
              </w14:srgbClr>
            </w14:solidFill>
          </w14:textFill>
        </w:rPr>
      </w:pPr>
      <w:r w:rsidRPr="00986C82">
        <w:rPr>
          <w:rFonts w:ascii="Times New Roman" w:hAnsi="Times New Roman" w:cs="Times New Roman"/>
          <w:noProof/>
          <w:color w:val="D7B688"/>
          <w:spacing w:val="18"/>
          <w:sz w:val="48"/>
          <w:szCs w:val="48"/>
          <w14:textFill>
            <w14:solidFill>
              <w14:srgbClr w14:val="D7B688">
                <w14:alpha w14:val="50000"/>
              </w14:srgbClr>
            </w14:solidFill>
          </w14:textFill>
        </w:rPr>
        <mc:AlternateContent>
          <mc:Choice Requires="wps">
            <w:drawing>
              <wp:anchor distT="0" distB="0" distL="114300" distR="114300" simplePos="0" relativeHeight="251658752" behindDoc="0" locked="0" layoutInCell="1" allowOverlap="1" wp14:anchorId="46187F55" wp14:editId="7C12599C">
                <wp:simplePos x="0" y="0"/>
                <wp:positionH relativeFrom="margin">
                  <wp:posOffset>2179955</wp:posOffset>
                </wp:positionH>
                <wp:positionV relativeFrom="paragraph">
                  <wp:posOffset>22860</wp:posOffset>
                </wp:positionV>
                <wp:extent cx="439420" cy="8255"/>
                <wp:effectExtent l="19050" t="19050" r="36830" b="29845"/>
                <wp:wrapNone/>
                <wp:docPr id="32"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D7B688">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5BD9A534" id="Conector recto 4" o:spid="_x0000_s1026" style="position:absolute;flip:y;z-index:251658752;visibility:visible;mso-wrap-style:square;mso-wrap-distance-left:9pt;mso-wrap-distance-top:0;mso-wrap-distance-right:9pt;mso-wrap-distance-bottom:0;mso-position-horizontal:absolute;mso-position-horizontal-relative:margin;mso-position-vertical:absolute;mso-position-vertical-relative:text" from="171.65pt,1.8pt" to="206.2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" strokecolor="#d7b688" strokeweight="3pt">
                <v:stroke opacity="26214f" joinstyle="miter"/>
                <w10:wrap anchorx="margin"/>
              </v:line>
            </w:pict>
          </mc:Fallback>
        </mc:AlternateContent>
      </w:r>
    </w:p>
    <w:p w14:paraId="4627F098" w14:textId="79D42499" w:rsidR="007E67E5" w:rsidRPr="00986C82" w:rsidRDefault="007E67E5" w:rsidP="00D933D2">
      <w:pPr>
        <w:pStyle w:val="Sinespaciado"/>
        <w:spacing w:line="360" w:lineRule="auto"/>
        <w:jc w:val="center"/>
        <w:rPr>
          <w:rFonts w:ascii="Times New Roman" w:hAnsi="Times New Roman" w:cs="Times New Roman"/>
          <w:color w:val="D7B688"/>
          <w:spacing w:val="40"/>
          <w:sz w:val="28"/>
          <w:szCs w:val="28"/>
          <w14:textFill>
            <w14:solidFill>
              <w14:srgbClr w14:val="D7B688">
                <w14:alpha w14:val="50000"/>
              </w14:srgbClr>
            </w14:solidFill>
          </w14:textFill>
        </w:rPr>
      </w:pPr>
      <w:r w:rsidRPr="00986C82">
        <w:rPr>
          <w:rFonts w:ascii="Times New Roman" w:hAnsi="Times New Roman" w:cs="Times New Roman"/>
          <w:color w:val="D7B688"/>
          <w:spacing w:val="40"/>
          <w:sz w:val="28"/>
          <w:szCs w:val="28"/>
          <w14:textFill>
            <w14:solidFill>
              <w14:srgbClr w14:val="D7B688">
                <w14:alpha w14:val="50000"/>
              </w14:srgbClr>
            </w14:solidFill>
          </w14:textFill>
        </w:rPr>
        <w:t>AÑO 202</w:t>
      </w:r>
      <w:r w:rsidR="008B4E91" w:rsidRPr="00986C82">
        <w:rPr>
          <w:rFonts w:ascii="Times New Roman" w:hAnsi="Times New Roman" w:cs="Times New Roman"/>
          <w:color w:val="D7B688"/>
          <w:spacing w:val="40"/>
          <w:sz w:val="28"/>
          <w:szCs w:val="28"/>
          <w14:textFill>
            <w14:solidFill>
              <w14:srgbClr w14:val="D7B688">
                <w14:alpha w14:val="50000"/>
              </w14:srgbClr>
            </w14:solidFill>
          </w14:textFill>
        </w:rPr>
        <w:t>2</w:t>
      </w:r>
      <w:r w:rsidRPr="00986C82">
        <w:rPr>
          <w:rFonts w:ascii="Times New Roman" w:hAnsi="Times New Roman" w:cs="Times New Roman"/>
          <w:color w:val="D7B688"/>
          <w:spacing w:val="40"/>
          <w:sz w:val="28"/>
          <w:szCs w:val="28"/>
          <w14:textFill>
            <w14:solidFill>
              <w14:srgbClr w14:val="D7B688">
                <w14:alpha w14:val="50000"/>
              </w14:srgbClr>
            </w14:solidFill>
          </w14:textFill>
        </w:rPr>
        <w:t xml:space="preserve"> </w:t>
      </w:r>
    </w:p>
    <w:p w14:paraId="0545DA47" w14:textId="1B6C4E1A" w:rsidR="007E67E5" w:rsidRPr="00FA1E52" w:rsidRDefault="001973D5" w:rsidP="00D933D2">
      <w:pPr>
        <w:spacing w:line="360" w:lineRule="auto"/>
        <w:rPr>
          <w:rFonts w:ascii="Times New Roman" w:eastAsiaTheme="minorEastAsia" w:hAnsi="Times New Roman" w:cs="Times New Roman"/>
          <w:color w:val="8E6C00"/>
          <w:spacing w:val="40"/>
          <w:sz w:val="20"/>
          <w:szCs w:val="20"/>
          <w:lang w:eastAsia="es-DO"/>
          <w14:textFill>
            <w14:solidFill>
              <w14:srgbClr w14:val="8E6C00">
                <w14:alpha w14:val="50000"/>
              </w14:srgbClr>
            </w14:solidFill>
          </w14:textFill>
        </w:rPr>
      </w:pPr>
      <w:r w:rsidRPr="00FA1E52">
        <w:rPr>
          <w:rFonts w:ascii="Times New Roman" w:hAnsi="Times New Roman" w:cs="Times New Roman"/>
          <w:noProof/>
        </w:rPr>
        <w:drawing>
          <wp:anchor distT="0" distB="0" distL="114300" distR="114300" simplePos="0" relativeHeight="251657728" behindDoc="0" locked="0" layoutInCell="1" allowOverlap="1" wp14:anchorId="1D43F5B6" wp14:editId="038763F5">
            <wp:simplePos x="0" y="0"/>
            <wp:positionH relativeFrom="column">
              <wp:posOffset>-921385</wp:posOffset>
            </wp:positionH>
            <wp:positionV relativeFrom="paragraph">
              <wp:posOffset>2248535</wp:posOffset>
            </wp:positionV>
            <wp:extent cx="2824480" cy="1240155"/>
            <wp:effectExtent l="0" t="0" r="0" b="0"/>
            <wp:wrapSquare wrapText="bothSides"/>
            <wp:docPr id="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clrChange>
                        <a:clrFrom>
                          <a:srgbClr val="FFFFFF"/>
                        </a:clrFrom>
                        <a:clrTo>
                          <a:srgbClr val="FFFFFF">
                            <a:alpha val="0"/>
                          </a:srgbClr>
                        </a:clrTo>
                      </a:clrChange>
                      <a:duotone>
                        <a:prstClr val="black"/>
                        <a:srgbClr val="D7B688">
                          <a:tint val="45000"/>
                          <a:satMod val="400000"/>
                        </a:srgbClr>
                      </a:duotone>
                      <a:extLst>
                        <a:ext uri="{28A0092B-C50C-407E-A947-70E740481C1C}">
                          <a14:useLocalDpi xmlns:a14="http://schemas.microsoft.com/office/drawing/2010/main" val="0"/>
                        </a:ext>
                      </a:extLst>
                    </a:blip>
                    <a:stretch>
                      <a:fillRect/>
                    </a:stretch>
                  </pic:blipFill>
                  <pic:spPr>
                    <a:xfrm>
                      <a:off x="0" y="0"/>
                      <a:ext cx="2824480" cy="1240155"/>
                    </a:xfrm>
                    <a:prstGeom prst="rect">
                      <a:avLst/>
                    </a:prstGeom>
                  </pic:spPr>
                </pic:pic>
              </a:graphicData>
            </a:graphic>
            <wp14:sizeRelH relativeFrom="margin">
              <wp14:pctWidth>0</wp14:pctWidth>
            </wp14:sizeRelH>
            <wp14:sizeRelV relativeFrom="margin">
              <wp14:pctHeight>0</wp14:pctHeight>
            </wp14:sizeRelV>
          </wp:anchor>
        </w:drawing>
      </w:r>
      <w:r w:rsidR="007C054A" w:rsidRPr="00FA1E52">
        <w:rPr>
          <w:rFonts w:ascii="Times New Roman" w:hAnsi="Times New Roman" w:cs="Times New Roman"/>
          <w:noProof/>
          <w:color w:val="D4B07F"/>
          <w:lang w:eastAsia="es-DO"/>
        </w:rPr>
        <w:drawing>
          <wp:anchor distT="0" distB="0" distL="114300" distR="114300" simplePos="0" relativeHeight="251659776" behindDoc="0" locked="0" layoutInCell="1" allowOverlap="1" wp14:anchorId="5B314FFD" wp14:editId="6704AAEF">
            <wp:simplePos x="0" y="0"/>
            <wp:positionH relativeFrom="column">
              <wp:posOffset>3081088</wp:posOffset>
            </wp:positionH>
            <wp:positionV relativeFrom="paragraph">
              <wp:posOffset>2657210</wp:posOffset>
            </wp:positionV>
            <wp:extent cx="2396223" cy="755574"/>
            <wp:effectExtent l="0" t="0" r="4445" b="698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pic:cNvPicPr>
                      <a:picLocks noChangeAspect="1" noChangeArrowheads="1"/>
                    </pic:cNvPicPr>
                  </pic:nvPicPr>
                  <pic:blipFill>
                    <a:blip r:embed="rId10" cstate="print">
                      <a:duotone>
                        <a:prstClr val="black"/>
                        <a:srgbClr val="D7B688">
                          <a:tint val="45000"/>
                          <a:satMod val="400000"/>
                        </a:srgbClr>
                      </a:duotone>
                      <a:extLst>
                        <a:ext uri="{28A0092B-C50C-407E-A947-70E740481C1C}">
                          <a14:useLocalDpi xmlns:a14="http://schemas.microsoft.com/office/drawing/2010/main" val="0"/>
                        </a:ext>
                      </a:extLst>
                    </a:blip>
                    <a:srcRect t="739" b="739"/>
                    <a:stretch>
                      <a:fillRect/>
                    </a:stretch>
                  </pic:blipFill>
                  <pic:spPr bwMode="auto">
                    <a:xfrm>
                      <a:off x="0" y="0"/>
                      <a:ext cx="2411000" cy="760233"/>
                    </a:xfrm>
                    <a:prstGeom prst="rect">
                      <a:avLst/>
                    </a:prstGeom>
                    <a:noFill/>
                    <a:ln>
                      <a:noFill/>
                    </a:ln>
                  </pic:spPr>
                </pic:pic>
              </a:graphicData>
            </a:graphic>
            <wp14:sizeRelH relativeFrom="page">
              <wp14:pctWidth>0</wp14:pctWidth>
            </wp14:sizeRelH>
            <wp14:sizeRelV relativeFrom="page">
              <wp14:pctHeight>0</wp14:pctHeight>
            </wp14:sizeRelV>
          </wp:anchor>
        </w:drawing>
      </w:r>
      <w:r w:rsidR="007E67E5" w:rsidRPr="00FA1E52">
        <w:rPr>
          <w:rFonts w:ascii="Times New Roman" w:hAnsi="Times New Roman" w:cs="Times New Roman"/>
          <w:color w:val="8E6C00"/>
          <w:spacing w:val="40"/>
          <w:sz w:val="20"/>
          <w:szCs w:val="20"/>
          <w14:textFill>
            <w14:solidFill>
              <w14:srgbClr w14:val="8E6C00">
                <w14:alpha w14:val="50000"/>
              </w14:srgbClr>
            </w14:solidFill>
          </w14:textFill>
        </w:rPr>
        <w:br w:type="page"/>
      </w:r>
    </w:p>
    <w:p w14:paraId="71AED103" w14:textId="21DD01F7" w:rsidR="00C11553" w:rsidRPr="00FA1E52" w:rsidRDefault="00C11553" w:rsidP="00D933D2">
      <w:pPr>
        <w:pStyle w:val="Sinespaciado"/>
        <w:spacing w:line="360" w:lineRule="auto"/>
        <w:rPr>
          <w:rFonts w:ascii="Times New Roman" w:eastAsiaTheme="minorHAnsi" w:hAnsi="Times New Roman" w:cs="Times New Roman"/>
          <w:color w:val="1F3864" w:themeColor="accent1" w:themeShade="80"/>
          <w:sz w:val="18"/>
          <w:u w:val="single"/>
          <w:lang w:eastAsia="en-US"/>
        </w:rPr>
        <w:sectPr w:rsidR="00C11553" w:rsidRPr="00FA1E52" w:rsidSect="00F1702E">
          <w:footerReference w:type="default" r:id="rId11"/>
          <w:pgSz w:w="11906" w:h="16838"/>
          <w:pgMar w:top="1440" w:right="2160" w:bottom="1440" w:left="2160" w:header="709" w:footer="709" w:gutter="0"/>
          <w:pgNumType w:start="0"/>
          <w:cols w:space="708"/>
          <w:titlePg/>
          <w:docGrid w:linePitch="360"/>
        </w:sectPr>
      </w:pPr>
    </w:p>
    <w:sdt>
      <w:sdtPr>
        <w:rPr>
          <w:rFonts w:ascii="Times New Roman" w:eastAsiaTheme="minorHAnsi" w:hAnsi="Times New Roman" w:cs="Times New Roman"/>
          <w:color w:val="767171"/>
          <w:sz w:val="24"/>
          <w:szCs w:val="24"/>
          <w:lang w:val="es-MX" w:eastAsia="en-US"/>
        </w:rPr>
        <w:id w:val="1163744503"/>
        <w:docPartObj>
          <w:docPartGallery w:val="Table of Contents"/>
          <w:docPartUnique/>
        </w:docPartObj>
      </w:sdtPr>
      <w:sdtEndPr>
        <w:rPr>
          <w:rFonts w:asciiTheme="minorHAnsi" w:hAnsiTheme="minorHAnsi" w:cstheme="minorBidi"/>
          <w:color w:val="auto"/>
          <w:sz w:val="22"/>
          <w:szCs w:val="22"/>
        </w:rPr>
      </w:sdtEndPr>
      <w:sdtContent>
        <w:p w14:paraId="6944C1B0" w14:textId="0F0A8C23" w:rsidR="00C55AD7" w:rsidRPr="00B62669" w:rsidRDefault="00C55AD7" w:rsidP="00B62669">
          <w:pPr>
            <w:pStyle w:val="TtuloTDC"/>
            <w:tabs>
              <w:tab w:val="left" w:pos="7513"/>
            </w:tabs>
            <w:ind w:left="0"/>
            <w:rPr>
              <w:rFonts w:ascii="Times New Roman" w:hAnsi="Times New Roman" w:cs="Times New Roman"/>
              <w:color w:val="767171"/>
              <w:sz w:val="20"/>
              <w:szCs w:val="20"/>
            </w:rPr>
          </w:pPr>
          <w:r w:rsidRPr="00B62669">
            <w:rPr>
              <w:rFonts w:ascii="Times New Roman" w:hAnsi="Times New Roman" w:cs="Times New Roman"/>
              <w:color w:val="767171"/>
              <w:sz w:val="24"/>
              <w:szCs w:val="24"/>
              <w:lang w:val="es-MX"/>
            </w:rPr>
            <w:t>Contenido</w:t>
          </w:r>
        </w:p>
        <w:p w14:paraId="2D7A5150" w14:textId="51438F0A" w:rsidR="005C1720" w:rsidRPr="00B62669" w:rsidRDefault="00C55AD7" w:rsidP="00B62669">
          <w:pPr>
            <w:pStyle w:val="TDC1"/>
            <w:tabs>
              <w:tab w:val="left" w:pos="7513"/>
            </w:tabs>
            <w:rPr>
              <w:rFonts w:eastAsiaTheme="minorEastAsia"/>
              <w:spacing w:val="0"/>
              <w:position w:val="0"/>
              <w:lang w:val="es-ES" w:eastAsia="es-ES"/>
            </w:rPr>
          </w:pPr>
          <w:r w:rsidRPr="00B62669">
            <w:rPr>
              <w:szCs w:val="20"/>
            </w:rPr>
            <w:fldChar w:fldCharType="begin"/>
          </w:r>
          <w:r w:rsidRPr="00B62669">
            <w:rPr>
              <w:szCs w:val="20"/>
            </w:rPr>
            <w:instrText xml:space="preserve"> TOC \o "1-3" \h \z \u </w:instrText>
          </w:r>
          <w:r w:rsidRPr="00B62669">
            <w:rPr>
              <w:szCs w:val="20"/>
            </w:rPr>
            <w:fldChar w:fldCharType="separate"/>
          </w:r>
          <w:hyperlink w:anchor="_Toc121931507" w:history="1">
            <w:r w:rsidR="005C1720" w:rsidRPr="00B62669">
              <w:rPr>
                <w:rStyle w:val="Hipervnculo"/>
                <w:color w:val="767171"/>
              </w:rPr>
              <w:t>I.</w:t>
            </w:r>
            <w:r w:rsidR="005C1720" w:rsidRPr="00B62669">
              <w:rPr>
                <w:rFonts w:eastAsiaTheme="minorEastAsia"/>
                <w:spacing w:val="0"/>
                <w:position w:val="0"/>
                <w:lang w:val="es-ES" w:eastAsia="es-ES"/>
              </w:rPr>
              <w:tab/>
            </w:r>
            <w:r w:rsidR="005C1720" w:rsidRPr="00B62669">
              <w:rPr>
                <w:rStyle w:val="Hipervnculo"/>
                <w:color w:val="767171"/>
              </w:rPr>
              <w:t>Resumen Ejecutivo</w:t>
            </w:r>
            <w:r w:rsidR="005C1720" w:rsidRPr="00B62669">
              <w:rPr>
                <w:webHidden/>
              </w:rPr>
              <w:tab/>
            </w:r>
            <w:r w:rsidR="005C1720" w:rsidRPr="00B62669">
              <w:rPr>
                <w:webHidden/>
              </w:rPr>
              <w:fldChar w:fldCharType="begin"/>
            </w:r>
            <w:r w:rsidR="005C1720" w:rsidRPr="00B62669">
              <w:rPr>
                <w:webHidden/>
              </w:rPr>
              <w:instrText xml:space="preserve"> PAGEREF _Toc121931507 \h </w:instrText>
            </w:r>
            <w:r w:rsidR="005C1720" w:rsidRPr="00B62669">
              <w:rPr>
                <w:webHidden/>
              </w:rPr>
            </w:r>
            <w:r w:rsidR="005C1720" w:rsidRPr="00B62669">
              <w:rPr>
                <w:webHidden/>
              </w:rPr>
              <w:fldChar w:fldCharType="separate"/>
            </w:r>
            <w:r w:rsidR="00B62669" w:rsidRPr="00B62669">
              <w:rPr>
                <w:webHidden/>
              </w:rPr>
              <w:t>3</w:t>
            </w:r>
            <w:r w:rsidR="005C1720" w:rsidRPr="00B62669">
              <w:rPr>
                <w:webHidden/>
              </w:rPr>
              <w:fldChar w:fldCharType="end"/>
            </w:r>
          </w:hyperlink>
        </w:p>
        <w:p w14:paraId="488E45B3" w14:textId="22A5C552" w:rsidR="005C1720" w:rsidRPr="00B62669" w:rsidRDefault="00000000" w:rsidP="00B62669">
          <w:pPr>
            <w:pStyle w:val="TDC1"/>
            <w:tabs>
              <w:tab w:val="left" w:pos="7513"/>
            </w:tabs>
            <w:rPr>
              <w:rFonts w:eastAsiaTheme="minorEastAsia"/>
              <w:spacing w:val="0"/>
              <w:position w:val="0"/>
              <w:lang w:val="es-ES" w:eastAsia="es-ES"/>
            </w:rPr>
          </w:pPr>
          <w:hyperlink w:anchor="_Toc121931508" w:history="1">
            <w:r w:rsidR="005C1720" w:rsidRPr="00B62669">
              <w:rPr>
                <w:rStyle w:val="Hipervnculo"/>
                <w:color w:val="767171"/>
              </w:rPr>
              <w:t>II.</w:t>
            </w:r>
            <w:r w:rsidR="005C1720" w:rsidRPr="00B62669">
              <w:rPr>
                <w:rFonts w:eastAsiaTheme="minorEastAsia"/>
                <w:spacing w:val="0"/>
                <w:position w:val="0"/>
                <w:lang w:val="es-ES" w:eastAsia="es-ES"/>
              </w:rPr>
              <w:tab/>
            </w:r>
            <w:r w:rsidR="005C1720" w:rsidRPr="00B62669">
              <w:rPr>
                <w:rStyle w:val="Hipervnculo"/>
                <w:color w:val="767171"/>
              </w:rPr>
              <w:t>Información Institucional</w:t>
            </w:r>
            <w:r w:rsidR="005C1720" w:rsidRPr="00B62669">
              <w:rPr>
                <w:webHidden/>
              </w:rPr>
              <w:tab/>
            </w:r>
            <w:r w:rsidR="005C1720" w:rsidRPr="00B62669">
              <w:rPr>
                <w:webHidden/>
              </w:rPr>
              <w:fldChar w:fldCharType="begin"/>
            </w:r>
            <w:r w:rsidR="005C1720" w:rsidRPr="00B62669">
              <w:rPr>
                <w:webHidden/>
              </w:rPr>
              <w:instrText xml:space="preserve"> PAGEREF _Toc121931508 \h </w:instrText>
            </w:r>
            <w:r w:rsidR="005C1720" w:rsidRPr="00B62669">
              <w:rPr>
                <w:webHidden/>
              </w:rPr>
            </w:r>
            <w:r w:rsidR="005C1720" w:rsidRPr="00B62669">
              <w:rPr>
                <w:webHidden/>
              </w:rPr>
              <w:fldChar w:fldCharType="separate"/>
            </w:r>
            <w:r w:rsidR="00B62669" w:rsidRPr="00B62669">
              <w:rPr>
                <w:webHidden/>
              </w:rPr>
              <w:t>5</w:t>
            </w:r>
            <w:r w:rsidR="005C1720" w:rsidRPr="00B62669">
              <w:rPr>
                <w:webHidden/>
              </w:rPr>
              <w:fldChar w:fldCharType="end"/>
            </w:r>
          </w:hyperlink>
        </w:p>
        <w:p w14:paraId="1514C37D" w14:textId="7EF37A85" w:rsidR="005C1720" w:rsidRPr="00B62669" w:rsidRDefault="00000000" w:rsidP="00B62669">
          <w:pPr>
            <w:pStyle w:val="TDC1"/>
            <w:tabs>
              <w:tab w:val="left" w:pos="7513"/>
            </w:tabs>
            <w:rPr>
              <w:rFonts w:eastAsiaTheme="minorEastAsia"/>
              <w:spacing w:val="0"/>
              <w:position w:val="0"/>
              <w:lang w:val="es-ES" w:eastAsia="es-ES"/>
            </w:rPr>
          </w:pPr>
          <w:hyperlink w:anchor="_Toc121931509" w:history="1">
            <w:r w:rsidR="005C1720" w:rsidRPr="00B62669">
              <w:rPr>
                <w:rStyle w:val="Hipervnculo"/>
                <w:color w:val="767171"/>
              </w:rPr>
              <w:t>III.</w:t>
            </w:r>
            <w:r w:rsidR="005C1720" w:rsidRPr="00B62669">
              <w:rPr>
                <w:rFonts w:eastAsiaTheme="minorEastAsia"/>
                <w:spacing w:val="0"/>
                <w:position w:val="0"/>
                <w:lang w:val="es-ES" w:eastAsia="es-ES"/>
              </w:rPr>
              <w:tab/>
            </w:r>
            <w:r w:rsidR="005C1720" w:rsidRPr="00B62669">
              <w:rPr>
                <w:rStyle w:val="Hipervnculo"/>
                <w:color w:val="767171"/>
              </w:rPr>
              <w:t>Resultados Misionales</w:t>
            </w:r>
            <w:r w:rsidR="005C1720" w:rsidRPr="00B62669">
              <w:rPr>
                <w:webHidden/>
              </w:rPr>
              <w:tab/>
            </w:r>
            <w:r w:rsidR="005C1720" w:rsidRPr="00B62669">
              <w:rPr>
                <w:webHidden/>
              </w:rPr>
              <w:fldChar w:fldCharType="begin"/>
            </w:r>
            <w:r w:rsidR="005C1720" w:rsidRPr="00B62669">
              <w:rPr>
                <w:webHidden/>
              </w:rPr>
              <w:instrText xml:space="preserve"> PAGEREF _Toc121931509 \h </w:instrText>
            </w:r>
            <w:r w:rsidR="005C1720" w:rsidRPr="00B62669">
              <w:rPr>
                <w:webHidden/>
              </w:rPr>
            </w:r>
            <w:r w:rsidR="005C1720" w:rsidRPr="00B62669">
              <w:rPr>
                <w:webHidden/>
              </w:rPr>
              <w:fldChar w:fldCharType="separate"/>
            </w:r>
            <w:r w:rsidR="00B62669" w:rsidRPr="00B62669">
              <w:rPr>
                <w:webHidden/>
              </w:rPr>
              <w:t>12</w:t>
            </w:r>
            <w:r w:rsidR="005C1720" w:rsidRPr="00B62669">
              <w:rPr>
                <w:webHidden/>
              </w:rPr>
              <w:fldChar w:fldCharType="end"/>
            </w:r>
          </w:hyperlink>
        </w:p>
        <w:p w14:paraId="589C559F" w14:textId="0D580DA9" w:rsidR="005C1720" w:rsidRPr="00B62669" w:rsidRDefault="00000000" w:rsidP="00B62669">
          <w:pPr>
            <w:pStyle w:val="TDC2"/>
            <w:tabs>
              <w:tab w:val="left" w:pos="7513"/>
              <w:tab w:val="right" w:leader="dot" w:pos="9350"/>
            </w:tabs>
            <w:rPr>
              <w:rFonts w:ascii="Times New Roman" w:hAnsi="Times New Roman"/>
              <w:noProof/>
              <w:color w:val="767171"/>
              <w:lang w:val="es-ES" w:eastAsia="es-ES"/>
            </w:rPr>
          </w:pPr>
          <w:hyperlink w:anchor="_Toc121931510" w:history="1">
            <w:r w:rsidR="005C1720" w:rsidRPr="00B62669">
              <w:rPr>
                <w:rStyle w:val="Hipervnculo"/>
                <w:rFonts w:ascii="Times New Roman" w:hAnsi="Times New Roman"/>
                <w:noProof/>
                <w:color w:val="767171"/>
              </w:rPr>
              <w:t>3.1 Información cuantitativa, cualitativa e indicadores de los procesos misionales</w:t>
            </w:r>
            <w:r w:rsidR="005C1720" w:rsidRPr="00B62669">
              <w:rPr>
                <w:rFonts w:ascii="Times New Roman" w:hAnsi="Times New Roman"/>
                <w:noProof/>
                <w:webHidden/>
                <w:color w:val="767171"/>
              </w:rPr>
              <w:tab/>
            </w:r>
            <w:r w:rsidR="005C1720" w:rsidRPr="00B62669">
              <w:rPr>
                <w:rFonts w:ascii="Times New Roman" w:hAnsi="Times New Roman"/>
                <w:noProof/>
                <w:webHidden/>
                <w:color w:val="767171"/>
              </w:rPr>
              <w:fldChar w:fldCharType="begin"/>
            </w:r>
            <w:r w:rsidR="005C1720" w:rsidRPr="00B62669">
              <w:rPr>
                <w:rFonts w:ascii="Times New Roman" w:hAnsi="Times New Roman"/>
                <w:noProof/>
                <w:webHidden/>
                <w:color w:val="767171"/>
              </w:rPr>
              <w:instrText xml:space="preserve"> PAGEREF _Toc121931510 \h </w:instrText>
            </w:r>
            <w:r w:rsidR="005C1720" w:rsidRPr="00B62669">
              <w:rPr>
                <w:rFonts w:ascii="Times New Roman" w:hAnsi="Times New Roman"/>
                <w:noProof/>
                <w:webHidden/>
                <w:color w:val="767171"/>
              </w:rPr>
            </w:r>
            <w:r w:rsidR="005C1720" w:rsidRPr="00B62669">
              <w:rPr>
                <w:rFonts w:ascii="Times New Roman" w:hAnsi="Times New Roman"/>
                <w:noProof/>
                <w:webHidden/>
                <w:color w:val="767171"/>
              </w:rPr>
              <w:fldChar w:fldCharType="separate"/>
            </w:r>
            <w:r w:rsidR="00B62669" w:rsidRPr="00B62669">
              <w:rPr>
                <w:rFonts w:ascii="Times New Roman" w:hAnsi="Times New Roman"/>
                <w:noProof/>
                <w:webHidden/>
                <w:color w:val="767171"/>
              </w:rPr>
              <w:t>12</w:t>
            </w:r>
            <w:r w:rsidR="005C1720" w:rsidRPr="00B62669">
              <w:rPr>
                <w:rFonts w:ascii="Times New Roman" w:hAnsi="Times New Roman"/>
                <w:noProof/>
                <w:webHidden/>
                <w:color w:val="767171"/>
              </w:rPr>
              <w:fldChar w:fldCharType="end"/>
            </w:r>
          </w:hyperlink>
        </w:p>
        <w:p w14:paraId="008D8BFC" w14:textId="13C83DA2" w:rsidR="005C1720" w:rsidRPr="00B62669" w:rsidRDefault="00000000" w:rsidP="00B62669">
          <w:pPr>
            <w:pStyle w:val="TDC3"/>
            <w:rPr>
              <w:noProof/>
              <w:color w:val="767171"/>
              <w:lang w:val="es-ES" w:eastAsia="es-ES"/>
            </w:rPr>
          </w:pPr>
          <w:hyperlink w:anchor="_Toc121931511" w:history="1">
            <w:r w:rsidR="005C1720" w:rsidRPr="00B62669">
              <w:rPr>
                <w:rStyle w:val="Hipervnculo"/>
                <w:rFonts w:ascii="Times New Roman" w:hAnsi="Times New Roman"/>
                <w:noProof/>
                <w:color w:val="767171"/>
              </w:rPr>
              <w:t>bastecimiento de agua potable y calidad del agua</w:t>
            </w:r>
            <w:r w:rsidR="005C1720" w:rsidRPr="00B62669">
              <w:rPr>
                <w:noProof/>
                <w:webHidden/>
                <w:color w:val="767171"/>
              </w:rPr>
              <w:tab/>
            </w:r>
            <w:r w:rsidR="005C1720" w:rsidRPr="00B62669">
              <w:rPr>
                <w:noProof/>
                <w:webHidden/>
                <w:color w:val="767171"/>
              </w:rPr>
              <w:fldChar w:fldCharType="begin"/>
            </w:r>
            <w:r w:rsidR="005C1720" w:rsidRPr="00B62669">
              <w:rPr>
                <w:noProof/>
                <w:webHidden/>
                <w:color w:val="767171"/>
              </w:rPr>
              <w:instrText xml:space="preserve"> PAGEREF _Toc121931511 \h </w:instrText>
            </w:r>
            <w:r w:rsidR="005C1720" w:rsidRPr="00B62669">
              <w:rPr>
                <w:noProof/>
                <w:webHidden/>
                <w:color w:val="767171"/>
              </w:rPr>
            </w:r>
            <w:r w:rsidR="005C1720" w:rsidRPr="00B62669">
              <w:rPr>
                <w:noProof/>
                <w:webHidden/>
                <w:color w:val="767171"/>
              </w:rPr>
              <w:fldChar w:fldCharType="separate"/>
            </w:r>
            <w:r w:rsidR="00B62669" w:rsidRPr="00B62669">
              <w:rPr>
                <w:noProof/>
                <w:webHidden/>
                <w:color w:val="767171"/>
              </w:rPr>
              <w:t>14</w:t>
            </w:r>
            <w:r w:rsidR="005C1720" w:rsidRPr="00B62669">
              <w:rPr>
                <w:noProof/>
                <w:webHidden/>
                <w:color w:val="767171"/>
              </w:rPr>
              <w:fldChar w:fldCharType="end"/>
            </w:r>
          </w:hyperlink>
        </w:p>
        <w:p w14:paraId="513FE025" w14:textId="658140C2" w:rsidR="005C1720" w:rsidRPr="00B62669" w:rsidRDefault="00000000" w:rsidP="00B62669">
          <w:pPr>
            <w:pStyle w:val="TDC3"/>
            <w:tabs>
              <w:tab w:val="clear" w:pos="7513"/>
              <w:tab w:val="clear" w:pos="7920"/>
            </w:tabs>
            <w:rPr>
              <w:noProof/>
              <w:color w:val="767171"/>
              <w:lang w:val="es-ES" w:eastAsia="es-ES"/>
            </w:rPr>
          </w:pPr>
          <w:hyperlink w:anchor="_Toc121931512" w:history="1">
            <w:r w:rsidR="005C1720" w:rsidRPr="00B62669">
              <w:rPr>
                <w:rStyle w:val="Hipervnculo"/>
                <w:rFonts w:ascii="Times New Roman" w:hAnsi="Times New Roman"/>
                <w:noProof/>
                <w:color w:val="767171"/>
              </w:rPr>
              <w:t>Sostenibilidad Financiera</w:t>
            </w:r>
            <w:r w:rsidR="005C1720" w:rsidRPr="00B62669">
              <w:rPr>
                <w:noProof/>
                <w:webHidden/>
                <w:color w:val="767171"/>
              </w:rPr>
              <w:tab/>
            </w:r>
            <w:r w:rsidR="00B62669" w:rsidRPr="00B62669">
              <w:rPr>
                <w:noProof/>
                <w:webHidden/>
                <w:color w:val="767171"/>
              </w:rPr>
              <w:t xml:space="preserve">                                                                               </w:t>
            </w:r>
            <w:r w:rsidR="005C1720" w:rsidRPr="00B62669">
              <w:rPr>
                <w:noProof/>
                <w:webHidden/>
                <w:color w:val="767171"/>
              </w:rPr>
              <w:fldChar w:fldCharType="begin"/>
            </w:r>
            <w:r w:rsidR="005C1720" w:rsidRPr="00B62669">
              <w:rPr>
                <w:noProof/>
                <w:webHidden/>
                <w:color w:val="767171"/>
              </w:rPr>
              <w:instrText xml:space="preserve"> PAGEREF _Toc121931512 \h </w:instrText>
            </w:r>
            <w:r w:rsidR="005C1720" w:rsidRPr="00B62669">
              <w:rPr>
                <w:noProof/>
                <w:webHidden/>
                <w:color w:val="767171"/>
              </w:rPr>
            </w:r>
            <w:r w:rsidR="005C1720" w:rsidRPr="00B62669">
              <w:rPr>
                <w:noProof/>
                <w:webHidden/>
                <w:color w:val="767171"/>
              </w:rPr>
              <w:fldChar w:fldCharType="separate"/>
            </w:r>
            <w:r w:rsidR="00B62669" w:rsidRPr="00B62669">
              <w:rPr>
                <w:noProof/>
                <w:webHidden/>
                <w:color w:val="767171"/>
              </w:rPr>
              <w:t>21</w:t>
            </w:r>
            <w:r w:rsidR="005C1720" w:rsidRPr="00B62669">
              <w:rPr>
                <w:noProof/>
                <w:webHidden/>
                <w:color w:val="767171"/>
              </w:rPr>
              <w:fldChar w:fldCharType="end"/>
            </w:r>
          </w:hyperlink>
        </w:p>
        <w:p w14:paraId="1A86BB9E" w14:textId="4FD2CF05" w:rsidR="005C1720" w:rsidRPr="00B62669" w:rsidRDefault="00000000" w:rsidP="00B62669">
          <w:pPr>
            <w:pStyle w:val="TDC1"/>
            <w:tabs>
              <w:tab w:val="left" w:pos="7513"/>
            </w:tabs>
            <w:rPr>
              <w:rFonts w:eastAsiaTheme="minorEastAsia"/>
              <w:spacing w:val="0"/>
              <w:position w:val="0"/>
              <w:sz w:val="28"/>
              <w:lang w:val="es-ES" w:eastAsia="es-ES"/>
            </w:rPr>
          </w:pPr>
          <w:hyperlink w:anchor="_Toc121931513" w:history="1">
            <w:r w:rsidR="005C1720" w:rsidRPr="00B62669">
              <w:rPr>
                <w:rStyle w:val="Hipervnculo"/>
                <w:color w:val="767171"/>
              </w:rPr>
              <w:t>IV.</w:t>
            </w:r>
            <w:r w:rsidR="005C1720" w:rsidRPr="00B62669">
              <w:rPr>
                <w:rFonts w:eastAsiaTheme="minorEastAsia"/>
                <w:spacing w:val="0"/>
                <w:position w:val="0"/>
                <w:sz w:val="28"/>
                <w:lang w:val="es-ES" w:eastAsia="es-ES"/>
              </w:rPr>
              <w:tab/>
            </w:r>
            <w:r w:rsidR="005C1720" w:rsidRPr="00B62669">
              <w:rPr>
                <w:rStyle w:val="Hipervnculo"/>
                <w:color w:val="767171"/>
              </w:rPr>
              <w:t>Resultados áreas transversales de apoyo</w:t>
            </w:r>
            <w:r w:rsidR="005C1720" w:rsidRPr="00B62669">
              <w:rPr>
                <w:webHidden/>
              </w:rPr>
              <w:tab/>
            </w:r>
            <w:r w:rsidR="005C1720" w:rsidRPr="00B62669">
              <w:rPr>
                <w:webHidden/>
              </w:rPr>
              <w:fldChar w:fldCharType="begin"/>
            </w:r>
            <w:r w:rsidR="005C1720" w:rsidRPr="00B62669">
              <w:rPr>
                <w:webHidden/>
              </w:rPr>
              <w:instrText xml:space="preserve"> PAGEREF _Toc121931513 \h </w:instrText>
            </w:r>
            <w:r w:rsidR="005C1720" w:rsidRPr="00B62669">
              <w:rPr>
                <w:webHidden/>
              </w:rPr>
            </w:r>
            <w:r w:rsidR="005C1720" w:rsidRPr="00B62669">
              <w:rPr>
                <w:webHidden/>
              </w:rPr>
              <w:fldChar w:fldCharType="separate"/>
            </w:r>
            <w:r w:rsidR="00B62669" w:rsidRPr="00B62669">
              <w:rPr>
                <w:webHidden/>
              </w:rPr>
              <w:t>28</w:t>
            </w:r>
            <w:r w:rsidR="005C1720" w:rsidRPr="00B62669">
              <w:rPr>
                <w:webHidden/>
              </w:rPr>
              <w:fldChar w:fldCharType="end"/>
            </w:r>
          </w:hyperlink>
        </w:p>
        <w:p w14:paraId="3DD868FA" w14:textId="752E3C7B" w:rsidR="005C1720" w:rsidRPr="00B62669" w:rsidRDefault="00000000" w:rsidP="00B62669">
          <w:pPr>
            <w:pStyle w:val="TDC2"/>
            <w:tabs>
              <w:tab w:val="left" w:pos="7513"/>
              <w:tab w:val="right" w:leader="dot" w:pos="9350"/>
            </w:tabs>
            <w:rPr>
              <w:rFonts w:ascii="Times New Roman" w:hAnsi="Times New Roman"/>
              <w:noProof/>
              <w:color w:val="767171"/>
              <w:lang w:val="es-ES" w:eastAsia="es-ES"/>
            </w:rPr>
          </w:pPr>
          <w:hyperlink w:anchor="_Toc121931514" w:history="1">
            <w:r w:rsidR="005C1720" w:rsidRPr="00B62669">
              <w:rPr>
                <w:rStyle w:val="Hipervnculo"/>
                <w:rFonts w:ascii="Times New Roman" w:hAnsi="Times New Roman"/>
                <w:noProof/>
                <w:color w:val="767171"/>
              </w:rPr>
              <w:t>4.1 Dirección Administrativa y Financiera</w:t>
            </w:r>
            <w:r w:rsidR="005C1720" w:rsidRPr="00B62669">
              <w:rPr>
                <w:rFonts w:ascii="Times New Roman" w:hAnsi="Times New Roman"/>
                <w:noProof/>
                <w:webHidden/>
                <w:color w:val="767171"/>
              </w:rPr>
              <w:tab/>
            </w:r>
            <w:r w:rsidR="005C1720" w:rsidRPr="00B62669">
              <w:rPr>
                <w:rFonts w:ascii="Times New Roman" w:hAnsi="Times New Roman"/>
                <w:noProof/>
                <w:webHidden/>
                <w:color w:val="767171"/>
              </w:rPr>
              <w:fldChar w:fldCharType="begin"/>
            </w:r>
            <w:r w:rsidR="005C1720" w:rsidRPr="00B62669">
              <w:rPr>
                <w:rFonts w:ascii="Times New Roman" w:hAnsi="Times New Roman"/>
                <w:noProof/>
                <w:webHidden/>
                <w:color w:val="767171"/>
              </w:rPr>
              <w:instrText xml:space="preserve"> PAGEREF _Toc121931514 \h </w:instrText>
            </w:r>
            <w:r w:rsidR="005C1720" w:rsidRPr="00B62669">
              <w:rPr>
                <w:rFonts w:ascii="Times New Roman" w:hAnsi="Times New Roman"/>
                <w:noProof/>
                <w:webHidden/>
                <w:color w:val="767171"/>
              </w:rPr>
            </w:r>
            <w:r w:rsidR="005C1720" w:rsidRPr="00B62669">
              <w:rPr>
                <w:rFonts w:ascii="Times New Roman" w:hAnsi="Times New Roman"/>
                <w:noProof/>
                <w:webHidden/>
                <w:color w:val="767171"/>
              </w:rPr>
              <w:fldChar w:fldCharType="separate"/>
            </w:r>
            <w:r w:rsidR="00B62669" w:rsidRPr="00B62669">
              <w:rPr>
                <w:rFonts w:ascii="Times New Roman" w:hAnsi="Times New Roman"/>
                <w:noProof/>
                <w:webHidden/>
                <w:color w:val="767171"/>
              </w:rPr>
              <w:t>28</w:t>
            </w:r>
            <w:r w:rsidR="005C1720" w:rsidRPr="00B62669">
              <w:rPr>
                <w:rFonts w:ascii="Times New Roman" w:hAnsi="Times New Roman"/>
                <w:noProof/>
                <w:webHidden/>
                <w:color w:val="767171"/>
              </w:rPr>
              <w:fldChar w:fldCharType="end"/>
            </w:r>
          </w:hyperlink>
        </w:p>
        <w:p w14:paraId="32400AB9" w14:textId="385BD9A6" w:rsidR="005C1720" w:rsidRPr="00B62669" w:rsidRDefault="00000000" w:rsidP="00B62669">
          <w:pPr>
            <w:pStyle w:val="TDC3"/>
            <w:rPr>
              <w:noProof/>
              <w:color w:val="767171"/>
              <w:lang w:val="es-ES" w:eastAsia="es-ES"/>
            </w:rPr>
          </w:pPr>
          <w:hyperlink w:anchor="_Toc121931515" w:history="1">
            <w:r w:rsidR="005C1720" w:rsidRPr="00B62669">
              <w:rPr>
                <w:rStyle w:val="Hipervnculo"/>
                <w:rFonts w:ascii="Times New Roman" w:hAnsi="Times New Roman"/>
                <w:noProof/>
                <w:color w:val="767171"/>
                <w:lang w:val="es-ES_tradnl"/>
              </w:rPr>
              <w:t>4.1.1 Ejecución Presupuestaria</w:t>
            </w:r>
            <w:r w:rsidR="005C1720" w:rsidRPr="00B62669">
              <w:rPr>
                <w:noProof/>
                <w:webHidden/>
                <w:color w:val="767171"/>
              </w:rPr>
              <w:tab/>
            </w:r>
            <w:r w:rsidR="005C1720" w:rsidRPr="00B62669">
              <w:rPr>
                <w:noProof/>
                <w:webHidden/>
                <w:color w:val="767171"/>
              </w:rPr>
              <w:fldChar w:fldCharType="begin"/>
            </w:r>
            <w:r w:rsidR="005C1720" w:rsidRPr="00B62669">
              <w:rPr>
                <w:noProof/>
                <w:webHidden/>
                <w:color w:val="767171"/>
              </w:rPr>
              <w:instrText xml:space="preserve"> PAGEREF _Toc121931515 \h </w:instrText>
            </w:r>
            <w:r w:rsidR="005C1720" w:rsidRPr="00B62669">
              <w:rPr>
                <w:noProof/>
                <w:webHidden/>
                <w:color w:val="767171"/>
              </w:rPr>
            </w:r>
            <w:r w:rsidR="005C1720" w:rsidRPr="00B62669">
              <w:rPr>
                <w:noProof/>
                <w:webHidden/>
                <w:color w:val="767171"/>
              </w:rPr>
              <w:fldChar w:fldCharType="separate"/>
            </w:r>
            <w:r w:rsidR="00B62669" w:rsidRPr="00B62669">
              <w:rPr>
                <w:noProof/>
                <w:webHidden/>
                <w:color w:val="767171"/>
              </w:rPr>
              <w:t>28</w:t>
            </w:r>
            <w:r w:rsidR="005C1720" w:rsidRPr="00B62669">
              <w:rPr>
                <w:noProof/>
                <w:webHidden/>
                <w:color w:val="767171"/>
              </w:rPr>
              <w:fldChar w:fldCharType="end"/>
            </w:r>
          </w:hyperlink>
        </w:p>
        <w:p w14:paraId="5DE8351F" w14:textId="37A7121B" w:rsidR="005C1720" w:rsidRPr="00B62669" w:rsidRDefault="00000000" w:rsidP="00B62669">
          <w:pPr>
            <w:pStyle w:val="TDC3"/>
            <w:rPr>
              <w:noProof/>
              <w:color w:val="767171"/>
              <w:lang w:val="es-ES" w:eastAsia="es-ES"/>
            </w:rPr>
          </w:pPr>
          <w:hyperlink w:anchor="_Toc121931516" w:history="1">
            <w:r w:rsidR="005C1720" w:rsidRPr="00B62669">
              <w:rPr>
                <w:rStyle w:val="Hipervnculo"/>
                <w:rFonts w:ascii="Times New Roman" w:hAnsi="Times New Roman"/>
                <w:noProof/>
                <w:color w:val="767171"/>
              </w:rPr>
              <w:t>4.1.2 Sistema Nacional de Compras y Contrataciones Públicas (SNCCP)</w:t>
            </w:r>
            <w:r w:rsidR="005C1720" w:rsidRPr="00B62669">
              <w:rPr>
                <w:noProof/>
                <w:webHidden/>
                <w:color w:val="767171"/>
              </w:rPr>
              <w:tab/>
            </w:r>
            <w:r w:rsidR="005C1720" w:rsidRPr="00B62669">
              <w:rPr>
                <w:noProof/>
                <w:webHidden/>
                <w:color w:val="767171"/>
              </w:rPr>
              <w:fldChar w:fldCharType="begin"/>
            </w:r>
            <w:r w:rsidR="005C1720" w:rsidRPr="00B62669">
              <w:rPr>
                <w:noProof/>
                <w:webHidden/>
                <w:color w:val="767171"/>
              </w:rPr>
              <w:instrText xml:space="preserve"> PAGEREF _Toc121931516 \h </w:instrText>
            </w:r>
            <w:r w:rsidR="005C1720" w:rsidRPr="00B62669">
              <w:rPr>
                <w:noProof/>
                <w:webHidden/>
                <w:color w:val="767171"/>
              </w:rPr>
            </w:r>
            <w:r w:rsidR="005C1720" w:rsidRPr="00B62669">
              <w:rPr>
                <w:noProof/>
                <w:webHidden/>
                <w:color w:val="767171"/>
              </w:rPr>
              <w:fldChar w:fldCharType="separate"/>
            </w:r>
            <w:r w:rsidR="00B62669" w:rsidRPr="00B62669">
              <w:rPr>
                <w:noProof/>
                <w:webHidden/>
                <w:color w:val="767171"/>
              </w:rPr>
              <w:t>40</w:t>
            </w:r>
            <w:r w:rsidR="005C1720" w:rsidRPr="00B62669">
              <w:rPr>
                <w:noProof/>
                <w:webHidden/>
                <w:color w:val="767171"/>
              </w:rPr>
              <w:fldChar w:fldCharType="end"/>
            </w:r>
          </w:hyperlink>
        </w:p>
        <w:p w14:paraId="304ABEE7" w14:textId="372DB4BD" w:rsidR="005C1720" w:rsidRPr="00B62669" w:rsidRDefault="00000000" w:rsidP="00B62669">
          <w:pPr>
            <w:pStyle w:val="TDC2"/>
            <w:tabs>
              <w:tab w:val="left" w:pos="7513"/>
              <w:tab w:val="right" w:leader="dot" w:pos="9350"/>
            </w:tabs>
            <w:rPr>
              <w:rFonts w:ascii="Times New Roman" w:hAnsi="Times New Roman"/>
              <w:noProof/>
              <w:color w:val="767171"/>
              <w:lang w:val="es-ES" w:eastAsia="es-ES"/>
            </w:rPr>
          </w:pPr>
          <w:hyperlink w:anchor="_Toc121931517" w:history="1">
            <w:r w:rsidR="005C1720" w:rsidRPr="00B62669">
              <w:rPr>
                <w:rStyle w:val="Hipervnculo"/>
                <w:rFonts w:ascii="Times New Roman" w:hAnsi="Times New Roman"/>
                <w:noProof/>
                <w:color w:val="767171"/>
              </w:rPr>
              <w:t>4.2 Desempeño de los Recursos Humanos</w:t>
            </w:r>
            <w:r w:rsidR="005C1720" w:rsidRPr="00B62669">
              <w:rPr>
                <w:rFonts w:ascii="Times New Roman" w:hAnsi="Times New Roman"/>
                <w:noProof/>
                <w:webHidden/>
                <w:color w:val="767171"/>
              </w:rPr>
              <w:tab/>
            </w:r>
            <w:r w:rsidR="005C1720" w:rsidRPr="00B62669">
              <w:rPr>
                <w:rFonts w:ascii="Times New Roman" w:hAnsi="Times New Roman"/>
                <w:noProof/>
                <w:webHidden/>
                <w:color w:val="767171"/>
              </w:rPr>
              <w:fldChar w:fldCharType="begin"/>
            </w:r>
            <w:r w:rsidR="005C1720" w:rsidRPr="00B62669">
              <w:rPr>
                <w:rFonts w:ascii="Times New Roman" w:hAnsi="Times New Roman"/>
                <w:noProof/>
                <w:webHidden/>
                <w:color w:val="767171"/>
              </w:rPr>
              <w:instrText xml:space="preserve"> PAGEREF _Toc121931517 \h </w:instrText>
            </w:r>
            <w:r w:rsidR="005C1720" w:rsidRPr="00B62669">
              <w:rPr>
                <w:rFonts w:ascii="Times New Roman" w:hAnsi="Times New Roman"/>
                <w:noProof/>
                <w:webHidden/>
                <w:color w:val="767171"/>
              </w:rPr>
            </w:r>
            <w:r w:rsidR="005C1720" w:rsidRPr="00B62669">
              <w:rPr>
                <w:rFonts w:ascii="Times New Roman" w:hAnsi="Times New Roman"/>
                <w:noProof/>
                <w:webHidden/>
                <w:color w:val="767171"/>
              </w:rPr>
              <w:fldChar w:fldCharType="separate"/>
            </w:r>
            <w:r w:rsidR="00B62669" w:rsidRPr="00B62669">
              <w:rPr>
                <w:rFonts w:ascii="Times New Roman" w:hAnsi="Times New Roman"/>
                <w:noProof/>
                <w:webHidden/>
                <w:color w:val="767171"/>
              </w:rPr>
              <w:t>41</w:t>
            </w:r>
            <w:r w:rsidR="005C1720" w:rsidRPr="00B62669">
              <w:rPr>
                <w:rFonts w:ascii="Times New Roman" w:hAnsi="Times New Roman"/>
                <w:noProof/>
                <w:webHidden/>
                <w:color w:val="767171"/>
              </w:rPr>
              <w:fldChar w:fldCharType="end"/>
            </w:r>
          </w:hyperlink>
        </w:p>
        <w:p w14:paraId="3E8A7930" w14:textId="06461BB5" w:rsidR="005C1720" w:rsidRPr="00B62669" w:rsidRDefault="00000000" w:rsidP="00B62669">
          <w:pPr>
            <w:pStyle w:val="TDC2"/>
            <w:tabs>
              <w:tab w:val="left" w:pos="7513"/>
              <w:tab w:val="right" w:leader="dot" w:pos="9350"/>
            </w:tabs>
            <w:rPr>
              <w:rFonts w:ascii="Times New Roman" w:hAnsi="Times New Roman"/>
              <w:noProof/>
              <w:color w:val="767171"/>
              <w:lang w:val="es-ES" w:eastAsia="es-ES"/>
            </w:rPr>
          </w:pPr>
          <w:hyperlink w:anchor="_Toc121931518" w:history="1">
            <w:r w:rsidR="005C1720" w:rsidRPr="00B62669">
              <w:rPr>
                <w:rStyle w:val="Hipervnculo"/>
                <w:rFonts w:ascii="Times New Roman" w:hAnsi="Times New Roman"/>
                <w:noProof/>
                <w:color w:val="767171"/>
              </w:rPr>
              <w:t xml:space="preserve">4.3 </w:t>
            </w:r>
            <w:r w:rsidR="005C1720" w:rsidRPr="00B62669">
              <w:rPr>
                <w:rStyle w:val="Hipervnculo"/>
                <w:rFonts w:ascii="Times New Roman" w:hAnsi="Times New Roman"/>
                <w:noProof/>
                <w:color w:val="767171"/>
                <w:sz w:val="24"/>
                <w:szCs w:val="24"/>
              </w:rPr>
              <w:t>Desempeño</w:t>
            </w:r>
            <w:r w:rsidR="005C1720" w:rsidRPr="00B62669">
              <w:rPr>
                <w:rStyle w:val="Hipervnculo"/>
                <w:rFonts w:ascii="Times New Roman" w:hAnsi="Times New Roman"/>
                <w:noProof/>
                <w:color w:val="767171"/>
              </w:rPr>
              <w:t xml:space="preserve"> de los Procesos Jurídicos</w:t>
            </w:r>
            <w:r w:rsidR="005C1720" w:rsidRPr="00B62669">
              <w:rPr>
                <w:rFonts w:ascii="Times New Roman" w:hAnsi="Times New Roman"/>
                <w:noProof/>
                <w:webHidden/>
                <w:color w:val="767171"/>
              </w:rPr>
              <w:tab/>
            </w:r>
            <w:r w:rsidR="005C1720" w:rsidRPr="00B62669">
              <w:rPr>
                <w:rFonts w:ascii="Times New Roman" w:hAnsi="Times New Roman"/>
                <w:noProof/>
                <w:webHidden/>
                <w:color w:val="767171"/>
              </w:rPr>
              <w:fldChar w:fldCharType="begin"/>
            </w:r>
            <w:r w:rsidR="005C1720" w:rsidRPr="00B62669">
              <w:rPr>
                <w:rFonts w:ascii="Times New Roman" w:hAnsi="Times New Roman"/>
                <w:noProof/>
                <w:webHidden/>
                <w:color w:val="767171"/>
              </w:rPr>
              <w:instrText xml:space="preserve"> PAGEREF _Toc121931518 \h </w:instrText>
            </w:r>
            <w:r w:rsidR="005C1720" w:rsidRPr="00B62669">
              <w:rPr>
                <w:rFonts w:ascii="Times New Roman" w:hAnsi="Times New Roman"/>
                <w:noProof/>
                <w:webHidden/>
                <w:color w:val="767171"/>
              </w:rPr>
            </w:r>
            <w:r w:rsidR="005C1720" w:rsidRPr="00B62669">
              <w:rPr>
                <w:rFonts w:ascii="Times New Roman" w:hAnsi="Times New Roman"/>
                <w:noProof/>
                <w:webHidden/>
                <w:color w:val="767171"/>
              </w:rPr>
              <w:fldChar w:fldCharType="separate"/>
            </w:r>
            <w:r w:rsidR="00B62669" w:rsidRPr="00B62669">
              <w:rPr>
                <w:rFonts w:ascii="Times New Roman" w:hAnsi="Times New Roman"/>
                <w:noProof/>
                <w:webHidden/>
                <w:color w:val="767171"/>
              </w:rPr>
              <w:t>46</w:t>
            </w:r>
            <w:r w:rsidR="005C1720" w:rsidRPr="00B62669">
              <w:rPr>
                <w:rFonts w:ascii="Times New Roman" w:hAnsi="Times New Roman"/>
                <w:noProof/>
                <w:webHidden/>
                <w:color w:val="767171"/>
              </w:rPr>
              <w:fldChar w:fldCharType="end"/>
            </w:r>
          </w:hyperlink>
        </w:p>
        <w:p w14:paraId="6157F509" w14:textId="6841D3DB" w:rsidR="005C1720" w:rsidRPr="00B62669" w:rsidRDefault="00000000" w:rsidP="00B62669">
          <w:pPr>
            <w:pStyle w:val="TDC2"/>
            <w:tabs>
              <w:tab w:val="left" w:pos="7513"/>
              <w:tab w:val="right" w:leader="dot" w:pos="9350"/>
            </w:tabs>
            <w:rPr>
              <w:rFonts w:ascii="Times New Roman" w:hAnsi="Times New Roman"/>
              <w:noProof/>
              <w:color w:val="767171"/>
              <w:lang w:val="es-ES" w:eastAsia="es-ES"/>
            </w:rPr>
          </w:pPr>
          <w:hyperlink w:anchor="_Toc121931519" w:history="1">
            <w:r w:rsidR="005C1720" w:rsidRPr="00B62669">
              <w:rPr>
                <w:rStyle w:val="Hipervnculo"/>
                <w:rFonts w:ascii="Times New Roman" w:hAnsi="Times New Roman"/>
                <w:noProof/>
                <w:color w:val="767171"/>
              </w:rPr>
              <w:t>4.4 Desempeño de las TIC</w:t>
            </w:r>
            <w:r w:rsidR="005C1720" w:rsidRPr="00B62669">
              <w:rPr>
                <w:rFonts w:ascii="Times New Roman" w:hAnsi="Times New Roman"/>
                <w:noProof/>
                <w:webHidden/>
                <w:color w:val="767171"/>
              </w:rPr>
              <w:tab/>
            </w:r>
            <w:r w:rsidR="005C1720" w:rsidRPr="00B62669">
              <w:rPr>
                <w:rFonts w:ascii="Times New Roman" w:hAnsi="Times New Roman"/>
                <w:noProof/>
                <w:webHidden/>
                <w:color w:val="767171"/>
              </w:rPr>
              <w:fldChar w:fldCharType="begin"/>
            </w:r>
            <w:r w:rsidR="005C1720" w:rsidRPr="00B62669">
              <w:rPr>
                <w:rFonts w:ascii="Times New Roman" w:hAnsi="Times New Roman"/>
                <w:noProof/>
                <w:webHidden/>
                <w:color w:val="767171"/>
              </w:rPr>
              <w:instrText xml:space="preserve"> PAGEREF _Toc121931519 \h </w:instrText>
            </w:r>
            <w:r w:rsidR="005C1720" w:rsidRPr="00B62669">
              <w:rPr>
                <w:rFonts w:ascii="Times New Roman" w:hAnsi="Times New Roman"/>
                <w:noProof/>
                <w:webHidden/>
                <w:color w:val="767171"/>
              </w:rPr>
            </w:r>
            <w:r w:rsidR="005C1720" w:rsidRPr="00B62669">
              <w:rPr>
                <w:rFonts w:ascii="Times New Roman" w:hAnsi="Times New Roman"/>
                <w:noProof/>
                <w:webHidden/>
                <w:color w:val="767171"/>
              </w:rPr>
              <w:fldChar w:fldCharType="separate"/>
            </w:r>
            <w:r w:rsidR="00B62669" w:rsidRPr="00B62669">
              <w:rPr>
                <w:rFonts w:ascii="Times New Roman" w:hAnsi="Times New Roman"/>
                <w:noProof/>
                <w:webHidden/>
                <w:color w:val="767171"/>
              </w:rPr>
              <w:t>47</w:t>
            </w:r>
            <w:r w:rsidR="005C1720" w:rsidRPr="00B62669">
              <w:rPr>
                <w:rFonts w:ascii="Times New Roman" w:hAnsi="Times New Roman"/>
                <w:noProof/>
                <w:webHidden/>
                <w:color w:val="767171"/>
              </w:rPr>
              <w:fldChar w:fldCharType="end"/>
            </w:r>
          </w:hyperlink>
        </w:p>
        <w:p w14:paraId="066048DE" w14:textId="12F74E2D" w:rsidR="005C1720" w:rsidRPr="00B62669" w:rsidRDefault="00000000" w:rsidP="00B62669">
          <w:pPr>
            <w:pStyle w:val="TDC2"/>
            <w:tabs>
              <w:tab w:val="left" w:pos="7513"/>
              <w:tab w:val="right" w:leader="dot" w:pos="9350"/>
            </w:tabs>
            <w:rPr>
              <w:rFonts w:ascii="Times New Roman" w:hAnsi="Times New Roman"/>
              <w:noProof/>
              <w:color w:val="767171"/>
              <w:lang w:val="es-ES" w:eastAsia="es-ES"/>
            </w:rPr>
          </w:pPr>
          <w:hyperlink w:anchor="_Toc121931520" w:history="1">
            <w:r w:rsidR="005C1720" w:rsidRPr="00B62669">
              <w:rPr>
                <w:rStyle w:val="Hipervnculo"/>
                <w:rFonts w:ascii="Times New Roman" w:hAnsi="Times New Roman"/>
                <w:noProof/>
                <w:color w:val="767171"/>
              </w:rPr>
              <w:t>4.5 Desempeño del Sistema de Planificación y Desarrollo Institucional</w:t>
            </w:r>
            <w:r w:rsidR="005C1720" w:rsidRPr="00B62669">
              <w:rPr>
                <w:rFonts w:ascii="Times New Roman" w:hAnsi="Times New Roman"/>
                <w:noProof/>
                <w:webHidden/>
                <w:color w:val="767171"/>
              </w:rPr>
              <w:tab/>
            </w:r>
            <w:r w:rsidR="005C1720" w:rsidRPr="00B62669">
              <w:rPr>
                <w:rFonts w:ascii="Times New Roman" w:hAnsi="Times New Roman"/>
                <w:noProof/>
                <w:webHidden/>
                <w:color w:val="767171"/>
              </w:rPr>
              <w:fldChar w:fldCharType="begin"/>
            </w:r>
            <w:r w:rsidR="005C1720" w:rsidRPr="00B62669">
              <w:rPr>
                <w:rFonts w:ascii="Times New Roman" w:hAnsi="Times New Roman"/>
                <w:noProof/>
                <w:webHidden/>
                <w:color w:val="767171"/>
              </w:rPr>
              <w:instrText xml:space="preserve"> PAGEREF _Toc121931520 \h </w:instrText>
            </w:r>
            <w:r w:rsidR="005C1720" w:rsidRPr="00B62669">
              <w:rPr>
                <w:rFonts w:ascii="Times New Roman" w:hAnsi="Times New Roman"/>
                <w:noProof/>
                <w:webHidden/>
                <w:color w:val="767171"/>
              </w:rPr>
            </w:r>
            <w:r w:rsidR="005C1720" w:rsidRPr="00B62669">
              <w:rPr>
                <w:rFonts w:ascii="Times New Roman" w:hAnsi="Times New Roman"/>
                <w:noProof/>
                <w:webHidden/>
                <w:color w:val="767171"/>
              </w:rPr>
              <w:fldChar w:fldCharType="separate"/>
            </w:r>
            <w:r w:rsidR="00B62669" w:rsidRPr="00B62669">
              <w:rPr>
                <w:rFonts w:ascii="Times New Roman" w:hAnsi="Times New Roman"/>
                <w:noProof/>
                <w:webHidden/>
                <w:color w:val="767171"/>
              </w:rPr>
              <w:t>48</w:t>
            </w:r>
            <w:r w:rsidR="005C1720" w:rsidRPr="00B62669">
              <w:rPr>
                <w:rFonts w:ascii="Times New Roman" w:hAnsi="Times New Roman"/>
                <w:noProof/>
                <w:webHidden/>
                <w:color w:val="767171"/>
              </w:rPr>
              <w:fldChar w:fldCharType="end"/>
            </w:r>
          </w:hyperlink>
        </w:p>
        <w:p w14:paraId="36D82405" w14:textId="5F26D7F0" w:rsidR="005C1720" w:rsidRPr="00B62669" w:rsidRDefault="00000000" w:rsidP="00B62669">
          <w:pPr>
            <w:pStyle w:val="TDC3"/>
            <w:rPr>
              <w:noProof/>
              <w:color w:val="767171"/>
              <w:lang w:val="es-ES" w:eastAsia="es-ES"/>
            </w:rPr>
          </w:pPr>
          <w:hyperlink w:anchor="_Toc121931521" w:history="1">
            <w:r w:rsidR="005C1720" w:rsidRPr="00B62669">
              <w:rPr>
                <w:rStyle w:val="Hipervnculo"/>
                <w:rFonts w:ascii="Times New Roman" w:hAnsi="Times New Roman"/>
                <w:noProof/>
                <w:color w:val="767171"/>
              </w:rPr>
              <w:t>a) Resultados de las Normas Básicas de Control Interno (NOBACI)</w:t>
            </w:r>
            <w:r w:rsidR="005C1720" w:rsidRPr="00B62669">
              <w:rPr>
                <w:noProof/>
                <w:webHidden/>
                <w:color w:val="767171"/>
              </w:rPr>
              <w:tab/>
            </w:r>
            <w:r w:rsidR="005C1720" w:rsidRPr="00B62669">
              <w:rPr>
                <w:noProof/>
                <w:webHidden/>
                <w:color w:val="767171"/>
              </w:rPr>
              <w:fldChar w:fldCharType="begin"/>
            </w:r>
            <w:r w:rsidR="005C1720" w:rsidRPr="00B62669">
              <w:rPr>
                <w:noProof/>
                <w:webHidden/>
                <w:color w:val="767171"/>
              </w:rPr>
              <w:instrText xml:space="preserve"> PAGEREF _Toc121931521 \h </w:instrText>
            </w:r>
            <w:r w:rsidR="005C1720" w:rsidRPr="00B62669">
              <w:rPr>
                <w:noProof/>
                <w:webHidden/>
                <w:color w:val="767171"/>
              </w:rPr>
            </w:r>
            <w:r w:rsidR="005C1720" w:rsidRPr="00B62669">
              <w:rPr>
                <w:noProof/>
                <w:webHidden/>
                <w:color w:val="767171"/>
              </w:rPr>
              <w:fldChar w:fldCharType="separate"/>
            </w:r>
            <w:r w:rsidR="00B62669" w:rsidRPr="00B62669">
              <w:rPr>
                <w:noProof/>
                <w:webHidden/>
                <w:color w:val="767171"/>
              </w:rPr>
              <w:t>48</w:t>
            </w:r>
            <w:r w:rsidR="005C1720" w:rsidRPr="00B62669">
              <w:rPr>
                <w:noProof/>
                <w:webHidden/>
                <w:color w:val="767171"/>
              </w:rPr>
              <w:fldChar w:fldCharType="end"/>
            </w:r>
          </w:hyperlink>
        </w:p>
        <w:p w14:paraId="1CEAB693" w14:textId="5E5CDFFE" w:rsidR="005C1720" w:rsidRPr="00B62669" w:rsidRDefault="00000000" w:rsidP="00B62669">
          <w:pPr>
            <w:pStyle w:val="TDC3"/>
            <w:rPr>
              <w:noProof/>
              <w:color w:val="767171"/>
              <w:lang w:val="es-ES" w:eastAsia="es-ES"/>
            </w:rPr>
          </w:pPr>
          <w:hyperlink w:anchor="_Toc121931522" w:history="1">
            <w:r w:rsidR="005C1720" w:rsidRPr="00B62669">
              <w:rPr>
                <w:rStyle w:val="Hipervnculo"/>
                <w:rFonts w:ascii="Times New Roman" w:hAnsi="Times New Roman"/>
                <w:noProof/>
                <w:color w:val="767171"/>
              </w:rPr>
              <w:t>b) Resultados de los Sistemas de Calidad</w:t>
            </w:r>
            <w:r w:rsidR="005C1720" w:rsidRPr="00B62669">
              <w:rPr>
                <w:noProof/>
                <w:webHidden/>
                <w:color w:val="767171"/>
              </w:rPr>
              <w:tab/>
            </w:r>
            <w:r w:rsidR="005C1720" w:rsidRPr="00B62669">
              <w:rPr>
                <w:noProof/>
                <w:webHidden/>
                <w:color w:val="767171"/>
              </w:rPr>
              <w:fldChar w:fldCharType="begin"/>
            </w:r>
            <w:r w:rsidR="005C1720" w:rsidRPr="00B62669">
              <w:rPr>
                <w:noProof/>
                <w:webHidden/>
                <w:color w:val="767171"/>
              </w:rPr>
              <w:instrText xml:space="preserve"> PAGEREF _Toc121931522 \h </w:instrText>
            </w:r>
            <w:r w:rsidR="005C1720" w:rsidRPr="00B62669">
              <w:rPr>
                <w:noProof/>
                <w:webHidden/>
                <w:color w:val="767171"/>
              </w:rPr>
            </w:r>
            <w:r w:rsidR="005C1720" w:rsidRPr="00B62669">
              <w:rPr>
                <w:noProof/>
                <w:webHidden/>
                <w:color w:val="767171"/>
              </w:rPr>
              <w:fldChar w:fldCharType="separate"/>
            </w:r>
            <w:r w:rsidR="00B62669" w:rsidRPr="00B62669">
              <w:rPr>
                <w:noProof/>
                <w:webHidden/>
                <w:color w:val="767171"/>
              </w:rPr>
              <w:t>50</w:t>
            </w:r>
            <w:r w:rsidR="005C1720" w:rsidRPr="00B62669">
              <w:rPr>
                <w:noProof/>
                <w:webHidden/>
                <w:color w:val="767171"/>
              </w:rPr>
              <w:fldChar w:fldCharType="end"/>
            </w:r>
          </w:hyperlink>
        </w:p>
        <w:p w14:paraId="736AE84F" w14:textId="6C5A76AD" w:rsidR="005C1720" w:rsidRPr="00B62669" w:rsidRDefault="00000000" w:rsidP="00B62669">
          <w:pPr>
            <w:pStyle w:val="TDC3"/>
            <w:rPr>
              <w:noProof/>
              <w:color w:val="767171"/>
              <w:lang w:val="es-ES" w:eastAsia="es-ES"/>
            </w:rPr>
          </w:pPr>
          <w:hyperlink w:anchor="_Toc121931523" w:history="1">
            <w:r w:rsidR="005C1720" w:rsidRPr="00B62669">
              <w:rPr>
                <w:rStyle w:val="Hipervnculo"/>
                <w:rFonts w:ascii="Times New Roman" w:hAnsi="Times New Roman"/>
                <w:noProof/>
                <w:color w:val="767171"/>
              </w:rPr>
              <w:t>c) Acciones para el fortalecimiento institucional</w:t>
            </w:r>
            <w:r w:rsidR="005C1720" w:rsidRPr="00B62669">
              <w:rPr>
                <w:noProof/>
                <w:webHidden/>
                <w:color w:val="767171"/>
              </w:rPr>
              <w:tab/>
            </w:r>
            <w:r w:rsidR="005C1720" w:rsidRPr="00B62669">
              <w:rPr>
                <w:noProof/>
                <w:webHidden/>
                <w:color w:val="767171"/>
              </w:rPr>
              <w:fldChar w:fldCharType="begin"/>
            </w:r>
            <w:r w:rsidR="005C1720" w:rsidRPr="00B62669">
              <w:rPr>
                <w:noProof/>
                <w:webHidden/>
                <w:color w:val="767171"/>
              </w:rPr>
              <w:instrText xml:space="preserve"> PAGEREF _Toc121931523 \h </w:instrText>
            </w:r>
            <w:r w:rsidR="005C1720" w:rsidRPr="00B62669">
              <w:rPr>
                <w:noProof/>
                <w:webHidden/>
                <w:color w:val="767171"/>
              </w:rPr>
            </w:r>
            <w:r w:rsidR="005C1720" w:rsidRPr="00B62669">
              <w:rPr>
                <w:noProof/>
                <w:webHidden/>
                <w:color w:val="767171"/>
              </w:rPr>
              <w:fldChar w:fldCharType="separate"/>
            </w:r>
            <w:r w:rsidR="00B62669" w:rsidRPr="00B62669">
              <w:rPr>
                <w:noProof/>
                <w:webHidden/>
                <w:color w:val="767171"/>
              </w:rPr>
              <w:t>51</w:t>
            </w:r>
            <w:r w:rsidR="005C1720" w:rsidRPr="00B62669">
              <w:rPr>
                <w:noProof/>
                <w:webHidden/>
                <w:color w:val="767171"/>
              </w:rPr>
              <w:fldChar w:fldCharType="end"/>
            </w:r>
          </w:hyperlink>
        </w:p>
        <w:p w14:paraId="675F26C4" w14:textId="075088C4" w:rsidR="005C1720" w:rsidRPr="00B62669" w:rsidRDefault="00000000" w:rsidP="00B62669">
          <w:pPr>
            <w:pStyle w:val="TDC2"/>
            <w:tabs>
              <w:tab w:val="left" w:pos="7513"/>
              <w:tab w:val="right" w:leader="dot" w:pos="9350"/>
            </w:tabs>
            <w:rPr>
              <w:rFonts w:ascii="Times New Roman" w:hAnsi="Times New Roman"/>
              <w:noProof/>
              <w:color w:val="767171"/>
              <w:lang w:val="es-ES" w:eastAsia="es-ES"/>
            </w:rPr>
          </w:pPr>
          <w:hyperlink w:anchor="_Toc121931524" w:history="1">
            <w:r w:rsidR="005C1720" w:rsidRPr="00B62669">
              <w:rPr>
                <w:rStyle w:val="Hipervnculo"/>
                <w:rFonts w:ascii="Times New Roman" w:hAnsi="Times New Roman"/>
                <w:noProof/>
                <w:color w:val="767171"/>
              </w:rPr>
              <w:t>4.6 Desempeño del Área de Comunicaciones</w:t>
            </w:r>
            <w:r w:rsidR="005C1720" w:rsidRPr="00B62669">
              <w:rPr>
                <w:rFonts w:ascii="Times New Roman" w:hAnsi="Times New Roman"/>
                <w:noProof/>
                <w:webHidden/>
                <w:color w:val="767171"/>
              </w:rPr>
              <w:tab/>
            </w:r>
            <w:r w:rsidR="005C1720" w:rsidRPr="00B62669">
              <w:rPr>
                <w:rFonts w:ascii="Times New Roman" w:hAnsi="Times New Roman"/>
                <w:noProof/>
                <w:webHidden/>
                <w:color w:val="767171"/>
              </w:rPr>
              <w:fldChar w:fldCharType="begin"/>
            </w:r>
            <w:r w:rsidR="005C1720" w:rsidRPr="00B62669">
              <w:rPr>
                <w:rFonts w:ascii="Times New Roman" w:hAnsi="Times New Roman"/>
                <w:noProof/>
                <w:webHidden/>
                <w:color w:val="767171"/>
              </w:rPr>
              <w:instrText xml:space="preserve"> PAGEREF _Toc121931524 \h </w:instrText>
            </w:r>
            <w:r w:rsidR="005C1720" w:rsidRPr="00B62669">
              <w:rPr>
                <w:rFonts w:ascii="Times New Roman" w:hAnsi="Times New Roman"/>
                <w:noProof/>
                <w:webHidden/>
                <w:color w:val="767171"/>
              </w:rPr>
            </w:r>
            <w:r w:rsidR="005C1720" w:rsidRPr="00B62669">
              <w:rPr>
                <w:rFonts w:ascii="Times New Roman" w:hAnsi="Times New Roman"/>
                <w:noProof/>
                <w:webHidden/>
                <w:color w:val="767171"/>
              </w:rPr>
              <w:fldChar w:fldCharType="separate"/>
            </w:r>
            <w:r w:rsidR="00B62669" w:rsidRPr="00B62669">
              <w:rPr>
                <w:rFonts w:ascii="Times New Roman" w:hAnsi="Times New Roman"/>
                <w:noProof/>
                <w:webHidden/>
                <w:color w:val="767171"/>
              </w:rPr>
              <w:t>52</w:t>
            </w:r>
            <w:r w:rsidR="005C1720" w:rsidRPr="00B62669">
              <w:rPr>
                <w:rFonts w:ascii="Times New Roman" w:hAnsi="Times New Roman"/>
                <w:noProof/>
                <w:webHidden/>
                <w:color w:val="767171"/>
              </w:rPr>
              <w:fldChar w:fldCharType="end"/>
            </w:r>
          </w:hyperlink>
        </w:p>
        <w:p w14:paraId="485F2803" w14:textId="35DE613D" w:rsidR="005C1720" w:rsidRPr="00B62669" w:rsidRDefault="00000000" w:rsidP="00B62669">
          <w:pPr>
            <w:pStyle w:val="TDC1"/>
            <w:tabs>
              <w:tab w:val="left" w:pos="7513"/>
            </w:tabs>
            <w:rPr>
              <w:rFonts w:eastAsiaTheme="minorEastAsia"/>
              <w:spacing w:val="0"/>
              <w:position w:val="0"/>
              <w:lang w:val="es-ES" w:eastAsia="es-ES"/>
            </w:rPr>
          </w:pPr>
          <w:hyperlink w:anchor="_Toc121931525" w:history="1">
            <w:r w:rsidR="005C1720" w:rsidRPr="00B62669">
              <w:rPr>
                <w:rStyle w:val="Hipervnculo"/>
                <w:color w:val="767171"/>
              </w:rPr>
              <w:t>V.</w:t>
            </w:r>
            <w:r w:rsidR="005C1720" w:rsidRPr="00B62669">
              <w:rPr>
                <w:rFonts w:eastAsiaTheme="minorEastAsia"/>
                <w:spacing w:val="0"/>
                <w:position w:val="0"/>
                <w:lang w:val="es-ES" w:eastAsia="es-ES"/>
              </w:rPr>
              <w:tab/>
            </w:r>
            <w:r w:rsidR="005C1720" w:rsidRPr="00B62669">
              <w:rPr>
                <w:rStyle w:val="Hipervnculo"/>
                <w:color w:val="767171"/>
              </w:rPr>
              <w:t>Servicio al Ciudadano y Transparencia Institucional</w:t>
            </w:r>
            <w:r w:rsidR="005C1720" w:rsidRPr="00B62669">
              <w:rPr>
                <w:webHidden/>
              </w:rPr>
              <w:tab/>
            </w:r>
            <w:r w:rsidR="005C1720" w:rsidRPr="00B62669">
              <w:rPr>
                <w:webHidden/>
              </w:rPr>
              <w:fldChar w:fldCharType="begin"/>
            </w:r>
            <w:r w:rsidR="005C1720" w:rsidRPr="00B62669">
              <w:rPr>
                <w:webHidden/>
              </w:rPr>
              <w:instrText xml:space="preserve"> PAGEREF _Toc121931525 \h </w:instrText>
            </w:r>
            <w:r w:rsidR="005C1720" w:rsidRPr="00B62669">
              <w:rPr>
                <w:webHidden/>
              </w:rPr>
            </w:r>
            <w:r w:rsidR="005C1720" w:rsidRPr="00B62669">
              <w:rPr>
                <w:webHidden/>
              </w:rPr>
              <w:fldChar w:fldCharType="separate"/>
            </w:r>
            <w:r w:rsidR="00B62669" w:rsidRPr="00B62669">
              <w:rPr>
                <w:webHidden/>
              </w:rPr>
              <w:t>53</w:t>
            </w:r>
            <w:r w:rsidR="005C1720" w:rsidRPr="00B62669">
              <w:rPr>
                <w:webHidden/>
              </w:rPr>
              <w:fldChar w:fldCharType="end"/>
            </w:r>
          </w:hyperlink>
        </w:p>
        <w:p w14:paraId="058EC9C5" w14:textId="38495674" w:rsidR="005C1720" w:rsidRPr="00B62669" w:rsidRDefault="00000000" w:rsidP="00B62669">
          <w:pPr>
            <w:pStyle w:val="TDC2"/>
            <w:tabs>
              <w:tab w:val="left" w:pos="7513"/>
              <w:tab w:val="right" w:leader="dot" w:pos="7920"/>
            </w:tabs>
            <w:rPr>
              <w:rFonts w:ascii="Times New Roman" w:hAnsi="Times New Roman"/>
              <w:noProof/>
              <w:color w:val="767171"/>
              <w:lang w:val="es-ES" w:eastAsia="es-ES"/>
            </w:rPr>
          </w:pPr>
          <w:hyperlink w:anchor="_Toc121931526" w:history="1">
            <w:r w:rsidR="005C1720" w:rsidRPr="00B62669">
              <w:rPr>
                <w:rStyle w:val="Hipervnculo"/>
                <w:rFonts w:ascii="Times New Roman" w:hAnsi="Times New Roman"/>
                <w:noProof/>
                <w:color w:val="767171"/>
              </w:rPr>
              <w:t>5.1 Nivel de la satisfacción con el servicio</w:t>
            </w:r>
            <w:r w:rsidR="005C1720" w:rsidRPr="00B62669">
              <w:rPr>
                <w:rFonts w:ascii="Times New Roman" w:hAnsi="Times New Roman"/>
                <w:noProof/>
                <w:webHidden/>
                <w:color w:val="767171"/>
              </w:rPr>
              <w:tab/>
            </w:r>
            <w:r w:rsidR="005C1720" w:rsidRPr="00B62669">
              <w:rPr>
                <w:rFonts w:ascii="Times New Roman" w:hAnsi="Times New Roman"/>
                <w:noProof/>
                <w:webHidden/>
                <w:color w:val="767171"/>
              </w:rPr>
              <w:fldChar w:fldCharType="begin"/>
            </w:r>
            <w:r w:rsidR="005C1720" w:rsidRPr="00B62669">
              <w:rPr>
                <w:rFonts w:ascii="Times New Roman" w:hAnsi="Times New Roman"/>
                <w:noProof/>
                <w:webHidden/>
                <w:color w:val="767171"/>
              </w:rPr>
              <w:instrText xml:space="preserve"> PAGEREF _Toc121931526 \h </w:instrText>
            </w:r>
            <w:r w:rsidR="005C1720" w:rsidRPr="00B62669">
              <w:rPr>
                <w:rFonts w:ascii="Times New Roman" w:hAnsi="Times New Roman"/>
                <w:noProof/>
                <w:webHidden/>
                <w:color w:val="767171"/>
              </w:rPr>
            </w:r>
            <w:r w:rsidR="005C1720" w:rsidRPr="00B62669">
              <w:rPr>
                <w:rFonts w:ascii="Times New Roman" w:hAnsi="Times New Roman"/>
                <w:noProof/>
                <w:webHidden/>
                <w:color w:val="767171"/>
              </w:rPr>
              <w:fldChar w:fldCharType="separate"/>
            </w:r>
            <w:r w:rsidR="00B62669" w:rsidRPr="00B62669">
              <w:rPr>
                <w:rFonts w:ascii="Times New Roman" w:hAnsi="Times New Roman"/>
                <w:noProof/>
                <w:webHidden/>
                <w:color w:val="767171"/>
              </w:rPr>
              <w:t>53</w:t>
            </w:r>
            <w:r w:rsidR="005C1720" w:rsidRPr="00B62669">
              <w:rPr>
                <w:rFonts w:ascii="Times New Roman" w:hAnsi="Times New Roman"/>
                <w:noProof/>
                <w:webHidden/>
                <w:color w:val="767171"/>
              </w:rPr>
              <w:fldChar w:fldCharType="end"/>
            </w:r>
          </w:hyperlink>
        </w:p>
        <w:p w14:paraId="51DF3367" w14:textId="29FFB9E4" w:rsidR="005C1720" w:rsidRPr="00B62669" w:rsidRDefault="00000000" w:rsidP="00B62669">
          <w:pPr>
            <w:pStyle w:val="TDC2"/>
            <w:tabs>
              <w:tab w:val="left" w:pos="7513"/>
              <w:tab w:val="right" w:leader="dot" w:pos="9350"/>
            </w:tabs>
            <w:rPr>
              <w:rFonts w:ascii="Times New Roman" w:hAnsi="Times New Roman"/>
              <w:noProof/>
              <w:color w:val="767171"/>
              <w:lang w:val="es-ES" w:eastAsia="es-ES"/>
            </w:rPr>
          </w:pPr>
          <w:hyperlink w:anchor="_Toc121931527" w:history="1">
            <w:r w:rsidR="005C1720" w:rsidRPr="00B62669">
              <w:rPr>
                <w:rStyle w:val="Hipervnculo"/>
                <w:rFonts w:ascii="Times New Roman" w:hAnsi="Times New Roman"/>
                <w:noProof/>
                <w:color w:val="767171"/>
              </w:rPr>
              <w:t>5.2 Nivel de cumplimiento acceso a la información</w:t>
            </w:r>
            <w:r w:rsidR="005C1720" w:rsidRPr="00B62669">
              <w:rPr>
                <w:rFonts w:ascii="Times New Roman" w:hAnsi="Times New Roman"/>
                <w:noProof/>
                <w:webHidden/>
                <w:color w:val="767171"/>
              </w:rPr>
              <w:tab/>
            </w:r>
            <w:r w:rsidR="005C1720" w:rsidRPr="00B62669">
              <w:rPr>
                <w:rFonts w:ascii="Times New Roman" w:hAnsi="Times New Roman"/>
                <w:noProof/>
                <w:webHidden/>
                <w:color w:val="767171"/>
              </w:rPr>
              <w:fldChar w:fldCharType="begin"/>
            </w:r>
            <w:r w:rsidR="005C1720" w:rsidRPr="00B62669">
              <w:rPr>
                <w:rFonts w:ascii="Times New Roman" w:hAnsi="Times New Roman"/>
                <w:noProof/>
                <w:webHidden/>
                <w:color w:val="767171"/>
              </w:rPr>
              <w:instrText xml:space="preserve"> PAGEREF _Toc121931527 \h </w:instrText>
            </w:r>
            <w:r w:rsidR="005C1720" w:rsidRPr="00B62669">
              <w:rPr>
                <w:rFonts w:ascii="Times New Roman" w:hAnsi="Times New Roman"/>
                <w:noProof/>
                <w:webHidden/>
                <w:color w:val="767171"/>
              </w:rPr>
            </w:r>
            <w:r w:rsidR="005C1720" w:rsidRPr="00B62669">
              <w:rPr>
                <w:rFonts w:ascii="Times New Roman" w:hAnsi="Times New Roman"/>
                <w:noProof/>
                <w:webHidden/>
                <w:color w:val="767171"/>
              </w:rPr>
              <w:fldChar w:fldCharType="separate"/>
            </w:r>
            <w:r w:rsidR="00B62669" w:rsidRPr="00B62669">
              <w:rPr>
                <w:rFonts w:ascii="Times New Roman" w:hAnsi="Times New Roman"/>
                <w:noProof/>
                <w:webHidden/>
                <w:color w:val="767171"/>
              </w:rPr>
              <w:t>53</w:t>
            </w:r>
            <w:r w:rsidR="005C1720" w:rsidRPr="00B62669">
              <w:rPr>
                <w:rFonts w:ascii="Times New Roman" w:hAnsi="Times New Roman"/>
                <w:noProof/>
                <w:webHidden/>
                <w:color w:val="767171"/>
              </w:rPr>
              <w:fldChar w:fldCharType="end"/>
            </w:r>
          </w:hyperlink>
        </w:p>
        <w:p w14:paraId="7AC3D007" w14:textId="5DA63DA7" w:rsidR="005C1720" w:rsidRPr="00B62669" w:rsidRDefault="00000000" w:rsidP="00B62669">
          <w:pPr>
            <w:pStyle w:val="TDC2"/>
            <w:tabs>
              <w:tab w:val="left" w:pos="7513"/>
              <w:tab w:val="right" w:leader="dot" w:pos="9350"/>
            </w:tabs>
            <w:rPr>
              <w:rFonts w:ascii="Times New Roman" w:hAnsi="Times New Roman"/>
              <w:noProof/>
              <w:color w:val="767171"/>
              <w:lang w:val="es-ES" w:eastAsia="es-ES"/>
            </w:rPr>
          </w:pPr>
          <w:hyperlink w:anchor="_Toc121931528" w:history="1">
            <w:r w:rsidR="005C1720" w:rsidRPr="00B62669">
              <w:rPr>
                <w:rStyle w:val="Hipervnculo"/>
                <w:rFonts w:ascii="Times New Roman" w:hAnsi="Times New Roman"/>
                <w:noProof/>
                <w:color w:val="767171"/>
              </w:rPr>
              <w:t>5.3 Resultado Sistema de Quejas, Reclamos y Sugerencias</w:t>
            </w:r>
            <w:r w:rsidR="005C1720" w:rsidRPr="00B62669">
              <w:rPr>
                <w:rFonts w:ascii="Times New Roman" w:hAnsi="Times New Roman"/>
                <w:noProof/>
                <w:webHidden/>
                <w:color w:val="767171"/>
              </w:rPr>
              <w:tab/>
            </w:r>
            <w:r w:rsidR="005C1720" w:rsidRPr="00B62669">
              <w:rPr>
                <w:rFonts w:ascii="Times New Roman" w:hAnsi="Times New Roman"/>
                <w:noProof/>
                <w:webHidden/>
                <w:color w:val="767171"/>
              </w:rPr>
              <w:fldChar w:fldCharType="begin"/>
            </w:r>
            <w:r w:rsidR="005C1720" w:rsidRPr="00B62669">
              <w:rPr>
                <w:rFonts w:ascii="Times New Roman" w:hAnsi="Times New Roman"/>
                <w:noProof/>
                <w:webHidden/>
                <w:color w:val="767171"/>
              </w:rPr>
              <w:instrText xml:space="preserve"> PAGEREF _Toc121931528 \h </w:instrText>
            </w:r>
            <w:r w:rsidR="005C1720" w:rsidRPr="00B62669">
              <w:rPr>
                <w:rFonts w:ascii="Times New Roman" w:hAnsi="Times New Roman"/>
                <w:noProof/>
                <w:webHidden/>
                <w:color w:val="767171"/>
              </w:rPr>
            </w:r>
            <w:r w:rsidR="005C1720" w:rsidRPr="00B62669">
              <w:rPr>
                <w:rFonts w:ascii="Times New Roman" w:hAnsi="Times New Roman"/>
                <w:noProof/>
                <w:webHidden/>
                <w:color w:val="767171"/>
              </w:rPr>
              <w:fldChar w:fldCharType="separate"/>
            </w:r>
            <w:r w:rsidR="00B62669" w:rsidRPr="00B62669">
              <w:rPr>
                <w:rFonts w:ascii="Times New Roman" w:hAnsi="Times New Roman"/>
                <w:noProof/>
                <w:webHidden/>
                <w:color w:val="767171"/>
              </w:rPr>
              <w:t>55</w:t>
            </w:r>
            <w:r w:rsidR="005C1720" w:rsidRPr="00B62669">
              <w:rPr>
                <w:rFonts w:ascii="Times New Roman" w:hAnsi="Times New Roman"/>
                <w:noProof/>
                <w:webHidden/>
                <w:color w:val="767171"/>
              </w:rPr>
              <w:fldChar w:fldCharType="end"/>
            </w:r>
          </w:hyperlink>
        </w:p>
        <w:p w14:paraId="4510A609" w14:textId="3B0E0D05" w:rsidR="005C1720" w:rsidRPr="00B62669" w:rsidRDefault="00000000" w:rsidP="00B62669">
          <w:pPr>
            <w:pStyle w:val="TDC2"/>
            <w:tabs>
              <w:tab w:val="left" w:pos="7513"/>
              <w:tab w:val="right" w:leader="dot" w:pos="9350"/>
            </w:tabs>
            <w:rPr>
              <w:rFonts w:ascii="Times New Roman" w:hAnsi="Times New Roman"/>
              <w:noProof/>
              <w:color w:val="767171"/>
              <w:lang w:val="es-ES" w:eastAsia="es-ES"/>
            </w:rPr>
          </w:pPr>
          <w:hyperlink w:anchor="_Toc121931529" w:history="1">
            <w:r w:rsidR="005C1720" w:rsidRPr="00B62669">
              <w:rPr>
                <w:rStyle w:val="Hipervnculo"/>
                <w:rFonts w:ascii="Times New Roman" w:hAnsi="Times New Roman"/>
                <w:noProof/>
                <w:color w:val="767171"/>
              </w:rPr>
              <w:t>5.4 Resultado mediciones del portal de transparencia</w:t>
            </w:r>
            <w:r w:rsidR="005C1720" w:rsidRPr="00B62669">
              <w:rPr>
                <w:rFonts w:ascii="Times New Roman" w:hAnsi="Times New Roman"/>
                <w:noProof/>
                <w:webHidden/>
                <w:color w:val="767171"/>
              </w:rPr>
              <w:tab/>
            </w:r>
            <w:r w:rsidR="005C1720" w:rsidRPr="00B62669">
              <w:rPr>
                <w:rFonts w:ascii="Times New Roman" w:hAnsi="Times New Roman"/>
                <w:noProof/>
                <w:webHidden/>
                <w:color w:val="767171"/>
              </w:rPr>
              <w:fldChar w:fldCharType="begin"/>
            </w:r>
            <w:r w:rsidR="005C1720" w:rsidRPr="00B62669">
              <w:rPr>
                <w:rFonts w:ascii="Times New Roman" w:hAnsi="Times New Roman"/>
                <w:noProof/>
                <w:webHidden/>
                <w:color w:val="767171"/>
              </w:rPr>
              <w:instrText xml:space="preserve"> PAGEREF _Toc121931529 \h </w:instrText>
            </w:r>
            <w:r w:rsidR="005C1720" w:rsidRPr="00B62669">
              <w:rPr>
                <w:rFonts w:ascii="Times New Roman" w:hAnsi="Times New Roman"/>
                <w:noProof/>
                <w:webHidden/>
                <w:color w:val="767171"/>
              </w:rPr>
            </w:r>
            <w:r w:rsidR="005C1720" w:rsidRPr="00B62669">
              <w:rPr>
                <w:rFonts w:ascii="Times New Roman" w:hAnsi="Times New Roman"/>
                <w:noProof/>
                <w:webHidden/>
                <w:color w:val="767171"/>
              </w:rPr>
              <w:fldChar w:fldCharType="separate"/>
            </w:r>
            <w:r w:rsidR="00B62669" w:rsidRPr="00B62669">
              <w:rPr>
                <w:rFonts w:ascii="Times New Roman" w:hAnsi="Times New Roman"/>
                <w:noProof/>
                <w:webHidden/>
                <w:color w:val="767171"/>
              </w:rPr>
              <w:t>55</w:t>
            </w:r>
            <w:r w:rsidR="005C1720" w:rsidRPr="00B62669">
              <w:rPr>
                <w:rFonts w:ascii="Times New Roman" w:hAnsi="Times New Roman"/>
                <w:noProof/>
                <w:webHidden/>
                <w:color w:val="767171"/>
              </w:rPr>
              <w:fldChar w:fldCharType="end"/>
            </w:r>
          </w:hyperlink>
        </w:p>
        <w:p w14:paraId="2ABE8D19" w14:textId="56683E27" w:rsidR="005C1720" w:rsidRPr="00B62669" w:rsidRDefault="00000000" w:rsidP="00B62669">
          <w:pPr>
            <w:pStyle w:val="TDC1"/>
            <w:tabs>
              <w:tab w:val="left" w:pos="7513"/>
            </w:tabs>
            <w:rPr>
              <w:rStyle w:val="Hipervnculo"/>
              <w:color w:val="767171"/>
            </w:rPr>
          </w:pPr>
          <w:hyperlink w:anchor="_Toc121931530" w:history="1">
            <w:r w:rsidR="005C1720" w:rsidRPr="00B62669">
              <w:rPr>
                <w:rStyle w:val="Hipervnculo"/>
                <w:color w:val="767171"/>
              </w:rPr>
              <w:t>VI.</w:t>
            </w:r>
            <w:r w:rsidR="005C1720" w:rsidRPr="00B62669">
              <w:rPr>
                <w:rStyle w:val="Hipervnculo"/>
                <w:color w:val="767171"/>
              </w:rPr>
              <w:tab/>
              <w:t>Anexos</w:t>
            </w:r>
            <w:r w:rsidR="005C1720" w:rsidRPr="00B62669">
              <w:rPr>
                <w:rStyle w:val="Hipervnculo"/>
                <w:webHidden/>
                <w:color w:val="767171"/>
              </w:rPr>
              <w:tab/>
            </w:r>
            <w:r w:rsidR="005C1720" w:rsidRPr="00B62669">
              <w:rPr>
                <w:rStyle w:val="Hipervnculo"/>
                <w:webHidden/>
                <w:color w:val="767171"/>
              </w:rPr>
              <w:fldChar w:fldCharType="begin"/>
            </w:r>
            <w:r w:rsidR="005C1720" w:rsidRPr="00B62669">
              <w:rPr>
                <w:rStyle w:val="Hipervnculo"/>
                <w:webHidden/>
                <w:color w:val="767171"/>
              </w:rPr>
              <w:instrText xml:space="preserve"> PAGEREF _Toc121931530 \h </w:instrText>
            </w:r>
            <w:r w:rsidR="005C1720" w:rsidRPr="00B62669">
              <w:rPr>
                <w:rStyle w:val="Hipervnculo"/>
                <w:webHidden/>
                <w:color w:val="767171"/>
              </w:rPr>
            </w:r>
            <w:r w:rsidR="005C1720" w:rsidRPr="00B62669">
              <w:rPr>
                <w:rStyle w:val="Hipervnculo"/>
                <w:webHidden/>
                <w:color w:val="767171"/>
              </w:rPr>
              <w:fldChar w:fldCharType="separate"/>
            </w:r>
            <w:r w:rsidR="00B62669" w:rsidRPr="00B62669">
              <w:rPr>
                <w:rStyle w:val="Hipervnculo"/>
                <w:webHidden/>
                <w:color w:val="767171"/>
              </w:rPr>
              <w:t>56</w:t>
            </w:r>
            <w:r w:rsidR="005C1720" w:rsidRPr="00B62669">
              <w:rPr>
                <w:rStyle w:val="Hipervnculo"/>
                <w:webHidden/>
                <w:color w:val="767171"/>
              </w:rPr>
              <w:fldChar w:fldCharType="end"/>
            </w:r>
          </w:hyperlink>
        </w:p>
        <w:p w14:paraId="6B37CC26" w14:textId="23DE5D31" w:rsidR="005C1720" w:rsidRPr="00B62669" w:rsidRDefault="00000000" w:rsidP="00B62669">
          <w:pPr>
            <w:pStyle w:val="TDC2"/>
            <w:tabs>
              <w:tab w:val="left" w:pos="660"/>
              <w:tab w:val="left" w:pos="7513"/>
              <w:tab w:val="right" w:leader="dot" w:pos="9350"/>
            </w:tabs>
            <w:rPr>
              <w:rFonts w:ascii="Times New Roman" w:hAnsi="Times New Roman"/>
              <w:noProof/>
              <w:color w:val="767171"/>
              <w:lang w:val="es-ES" w:eastAsia="es-ES"/>
            </w:rPr>
          </w:pPr>
          <w:hyperlink w:anchor="_Toc121931531" w:history="1">
            <w:r w:rsidR="005C1720" w:rsidRPr="00B62669">
              <w:rPr>
                <w:rStyle w:val="Hipervnculo"/>
                <w:rFonts w:ascii="Times New Roman" w:hAnsi="Times New Roman"/>
                <w:noProof/>
                <w:color w:val="767171"/>
              </w:rPr>
              <w:t>a)</w:t>
            </w:r>
            <w:r w:rsidR="005C1720" w:rsidRPr="00B62669">
              <w:rPr>
                <w:rFonts w:ascii="Times New Roman" w:hAnsi="Times New Roman"/>
                <w:noProof/>
                <w:color w:val="767171"/>
                <w:lang w:val="es-ES" w:eastAsia="es-ES"/>
              </w:rPr>
              <w:tab/>
            </w:r>
            <w:r w:rsidR="005C1720" w:rsidRPr="00B62669">
              <w:rPr>
                <w:rStyle w:val="Hipervnculo"/>
                <w:rFonts w:ascii="Times New Roman" w:hAnsi="Times New Roman"/>
                <w:noProof/>
                <w:color w:val="767171"/>
              </w:rPr>
              <w:t>Matriz de Principales Indicadores de Gestión por Procesos.</w:t>
            </w:r>
            <w:r w:rsidR="005C1720" w:rsidRPr="00B62669">
              <w:rPr>
                <w:rFonts w:ascii="Times New Roman" w:hAnsi="Times New Roman"/>
                <w:noProof/>
                <w:webHidden/>
                <w:color w:val="767171"/>
              </w:rPr>
              <w:tab/>
            </w:r>
            <w:r w:rsidR="005C1720" w:rsidRPr="00B62669">
              <w:rPr>
                <w:rFonts w:ascii="Times New Roman" w:hAnsi="Times New Roman"/>
                <w:noProof/>
                <w:webHidden/>
                <w:color w:val="767171"/>
              </w:rPr>
              <w:fldChar w:fldCharType="begin"/>
            </w:r>
            <w:r w:rsidR="005C1720" w:rsidRPr="00B62669">
              <w:rPr>
                <w:rFonts w:ascii="Times New Roman" w:hAnsi="Times New Roman"/>
                <w:noProof/>
                <w:webHidden/>
                <w:color w:val="767171"/>
              </w:rPr>
              <w:instrText xml:space="preserve"> PAGEREF _Toc121931531 \h </w:instrText>
            </w:r>
            <w:r w:rsidR="005C1720" w:rsidRPr="00B62669">
              <w:rPr>
                <w:rFonts w:ascii="Times New Roman" w:hAnsi="Times New Roman"/>
                <w:noProof/>
                <w:webHidden/>
                <w:color w:val="767171"/>
              </w:rPr>
            </w:r>
            <w:r w:rsidR="005C1720" w:rsidRPr="00B62669">
              <w:rPr>
                <w:rFonts w:ascii="Times New Roman" w:hAnsi="Times New Roman"/>
                <w:noProof/>
                <w:webHidden/>
                <w:color w:val="767171"/>
              </w:rPr>
              <w:fldChar w:fldCharType="separate"/>
            </w:r>
            <w:r w:rsidR="00B62669" w:rsidRPr="00B62669">
              <w:rPr>
                <w:rFonts w:ascii="Times New Roman" w:hAnsi="Times New Roman"/>
                <w:noProof/>
                <w:webHidden/>
                <w:color w:val="767171"/>
              </w:rPr>
              <w:t>56</w:t>
            </w:r>
            <w:r w:rsidR="005C1720" w:rsidRPr="00B62669">
              <w:rPr>
                <w:rFonts w:ascii="Times New Roman" w:hAnsi="Times New Roman"/>
                <w:noProof/>
                <w:webHidden/>
                <w:color w:val="767171"/>
              </w:rPr>
              <w:fldChar w:fldCharType="end"/>
            </w:r>
          </w:hyperlink>
        </w:p>
        <w:p w14:paraId="569FC65D" w14:textId="75FD7FE1" w:rsidR="005C1720" w:rsidRPr="00B62669" w:rsidRDefault="00000000" w:rsidP="00B62669">
          <w:pPr>
            <w:pStyle w:val="TDC2"/>
            <w:tabs>
              <w:tab w:val="left" w:pos="660"/>
              <w:tab w:val="left" w:pos="7513"/>
              <w:tab w:val="right" w:leader="dot" w:pos="9350"/>
            </w:tabs>
            <w:rPr>
              <w:rFonts w:ascii="Times New Roman" w:hAnsi="Times New Roman"/>
              <w:noProof/>
              <w:color w:val="767171"/>
              <w:lang w:val="es-ES" w:eastAsia="es-ES"/>
            </w:rPr>
          </w:pPr>
          <w:hyperlink w:anchor="_Toc121931532" w:history="1">
            <w:r w:rsidR="005C1720" w:rsidRPr="00B62669">
              <w:rPr>
                <w:rStyle w:val="Hipervnculo"/>
                <w:rFonts w:ascii="Times New Roman" w:hAnsi="Times New Roman"/>
                <w:noProof/>
                <w:color w:val="767171"/>
              </w:rPr>
              <w:t>b)</w:t>
            </w:r>
            <w:r w:rsidR="005C1720" w:rsidRPr="00B62669">
              <w:rPr>
                <w:rFonts w:ascii="Times New Roman" w:hAnsi="Times New Roman"/>
                <w:noProof/>
                <w:color w:val="767171"/>
                <w:lang w:val="es-ES" w:eastAsia="es-ES"/>
              </w:rPr>
              <w:tab/>
            </w:r>
            <w:r w:rsidR="005C1720" w:rsidRPr="00B62669">
              <w:rPr>
                <w:rStyle w:val="Hipervnculo"/>
                <w:rFonts w:ascii="Times New Roman" w:hAnsi="Times New Roman"/>
                <w:noProof/>
                <w:color w:val="767171"/>
              </w:rPr>
              <w:t>Matriz Índice de Gestión Presupuestaria</w:t>
            </w:r>
            <w:r w:rsidR="005C1720" w:rsidRPr="00B62669">
              <w:rPr>
                <w:rFonts w:ascii="Times New Roman" w:hAnsi="Times New Roman"/>
                <w:noProof/>
                <w:webHidden/>
                <w:color w:val="767171"/>
              </w:rPr>
              <w:tab/>
            </w:r>
            <w:r w:rsidR="005C1720" w:rsidRPr="00B62669">
              <w:rPr>
                <w:rFonts w:ascii="Times New Roman" w:hAnsi="Times New Roman"/>
                <w:noProof/>
                <w:webHidden/>
                <w:color w:val="767171"/>
              </w:rPr>
              <w:fldChar w:fldCharType="begin"/>
            </w:r>
            <w:r w:rsidR="005C1720" w:rsidRPr="00B62669">
              <w:rPr>
                <w:rFonts w:ascii="Times New Roman" w:hAnsi="Times New Roman"/>
                <w:noProof/>
                <w:webHidden/>
                <w:color w:val="767171"/>
              </w:rPr>
              <w:instrText xml:space="preserve"> PAGEREF _Toc121931532 \h </w:instrText>
            </w:r>
            <w:r w:rsidR="005C1720" w:rsidRPr="00B62669">
              <w:rPr>
                <w:rFonts w:ascii="Times New Roman" w:hAnsi="Times New Roman"/>
                <w:noProof/>
                <w:webHidden/>
                <w:color w:val="767171"/>
              </w:rPr>
            </w:r>
            <w:r w:rsidR="005C1720" w:rsidRPr="00B62669">
              <w:rPr>
                <w:rFonts w:ascii="Times New Roman" w:hAnsi="Times New Roman"/>
                <w:noProof/>
                <w:webHidden/>
                <w:color w:val="767171"/>
              </w:rPr>
              <w:fldChar w:fldCharType="separate"/>
            </w:r>
            <w:r w:rsidR="00B62669" w:rsidRPr="00B62669">
              <w:rPr>
                <w:rFonts w:ascii="Times New Roman" w:hAnsi="Times New Roman"/>
                <w:noProof/>
                <w:webHidden/>
                <w:color w:val="767171"/>
              </w:rPr>
              <w:t>58</w:t>
            </w:r>
            <w:r w:rsidR="005C1720" w:rsidRPr="00B62669">
              <w:rPr>
                <w:rFonts w:ascii="Times New Roman" w:hAnsi="Times New Roman"/>
                <w:noProof/>
                <w:webHidden/>
                <w:color w:val="767171"/>
              </w:rPr>
              <w:fldChar w:fldCharType="end"/>
            </w:r>
          </w:hyperlink>
        </w:p>
        <w:p w14:paraId="4A89C1AA" w14:textId="2D3BE182" w:rsidR="005C1720" w:rsidRPr="00B62669" w:rsidRDefault="00000000" w:rsidP="00B62669">
          <w:pPr>
            <w:pStyle w:val="TDC2"/>
            <w:tabs>
              <w:tab w:val="left" w:pos="660"/>
              <w:tab w:val="left" w:pos="7513"/>
              <w:tab w:val="right" w:leader="dot" w:pos="9350"/>
            </w:tabs>
            <w:rPr>
              <w:rFonts w:ascii="Times New Roman" w:hAnsi="Times New Roman"/>
              <w:noProof/>
              <w:color w:val="767171"/>
              <w:lang w:val="es-ES" w:eastAsia="es-ES"/>
            </w:rPr>
          </w:pPr>
          <w:hyperlink w:anchor="_Toc121931533" w:history="1">
            <w:r w:rsidR="005C1720" w:rsidRPr="00B62669">
              <w:rPr>
                <w:rStyle w:val="Hipervnculo"/>
                <w:rFonts w:ascii="Times New Roman" w:hAnsi="Times New Roman"/>
                <w:noProof/>
                <w:color w:val="767171"/>
              </w:rPr>
              <w:t>c)</w:t>
            </w:r>
            <w:r w:rsidR="005C1720" w:rsidRPr="00B62669">
              <w:rPr>
                <w:rFonts w:ascii="Times New Roman" w:hAnsi="Times New Roman"/>
                <w:noProof/>
                <w:color w:val="767171"/>
                <w:lang w:val="es-ES" w:eastAsia="es-ES"/>
              </w:rPr>
              <w:tab/>
            </w:r>
            <w:r w:rsidR="005C1720" w:rsidRPr="00B62669">
              <w:rPr>
                <w:rStyle w:val="Hipervnculo"/>
                <w:rFonts w:ascii="Times New Roman" w:hAnsi="Times New Roman"/>
                <w:noProof/>
                <w:color w:val="767171"/>
              </w:rPr>
              <w:t>Plan de Compras</w:t>
            </w:r>
            <w:r w:rsidR="005C1720" w:rsidRPr="00B62669">
              <w:rPr>
                <w:rFonts w:ascii="Times New Roman" w:hAnsi="Times New Roman"/>
                <w:noProof/>
                <w:webHidden/>
                <w:color w:val="767171"/>
              </w:rPr>
              <w:tab/>
            </w:r>
            <w:r w:rsidR="005C1720" w:rsidRPr="00B62669">
              <w:rPr>
                <w:rFonts w:ascii="Times New Roman" w:hAnsi="Times New Roman"/>
                <w:noProof/>
                <w:webHidden/>
                <w:color w:val="767171"/>
              </w:rPr>
              <w:fldChar w:fldCharType="begin"/>
            </w:r>
            <w:r w:rsidR="005C1720" w:rsidRPr="00B62669">
              <w:rPr>
                <w:rFonts w:ascii="Times New Roman" w:hAnsi="Times New Roman"/>
                <w:noProof/>
                <w:webHidden/>
                <w:color w:val="767171"/>
              </w:rPr>
              <w:instrText xml:space="preserve"> PAGEREF _Toc121931533 \h </w:instrText>
            </w:r>
            <w:r w:rsidR="005C1720" w:rsidRPr="00B62669">
              <w:rPr>
                <w:rFonts w:ascii="Times New Roman" w:hAnsi="Times New Roman"/>
                <w:noProof/>
                <w:webHidden/>
                <w:color w:val="767171"/>
              </w:rPr>
            </w:r>
            <w:r w:rsidR="005C1720" w:rsidRPr="00B62669">
              <w:rPr>
                <w:rFonts w:ascii="Times New Roman" w:hAnsi="Times New Roman"/>
                <w:noProof/>
                <w:webHidden/>
                <w:color w:val="767171"/>
              </w:rPr>
              <w:fldChar w:fldCharType="separate"/>
            </w:r>
            <w:r w:rsidR="00B62669" w:rsidRPr="00B62669">
              <w:rPr>
                <w:rFonts w:ascii="Times New Roman" w:hAnsi="Times New Roman"/>
                <w:noProof/>
                <w:webHidden/>
                <w:color w:val="767171"/>
              </w:rPr>
              <w:t>63</w:t>
            </w:r>
            <w:r w:rsidR="005C1720" w:rsidRPr="00B62669">
              <w:rPr>
                <w:rFonts w:ascii="Times New Roman" w:hAnsi="Times New Roman"/>
                <w:noProof/>
                <w:webHidden/>
                <w:color w:val="767171"/>
              </w:rPr>
              <w:fldChar w:fldCharType="end"/>
            </w:r>
          </w:hyperlink>
        </w:p>
        <w:p w14:paraId="21D77578" w14:textId="00B57381" w:rsidR="005C1720" w:rsidRPr="00B62669" w:rsidRDefault="00000000" w:rsidP="00B62669">
          <w:pPr>
            <w:pStyle w:val="TDC2"/>
            <w:tabs>
              <w:tab w:val="left" w:pos="660"/>
              <w:tab w:val="left" w:pos="7513"/>
              <w:tab w:val="right" w:leader="dot" w:pos="9350"/>
            </w:tabs>
            <w:rPr>
              <w:rFonts w:cstheme="minorBidi"/>
              <w:noProof/>
              <w:color w:val="767171"/>
              <w:lang w:val="es-ES" w:eastAsia="es-ES"/>
            </w:rPr>
          </w:pPr>
          <w:hyperlink w:anchor="_Toc121931534" w:history="1">
            <w:r w:rsidR="005C1720" w:rsidRPr="00B62669">
              <w:rPr>
                <w:rStyle w:val="Hipervnculo"/>
                <w:rFonts w:ascii="Times New Roman" w:hAnsi="Times New Roman"/>
                <w:noProof/>
                <w:color w:val="767171"/>
              </w:rPr>
              <w:t>d)</w:t>
            </w:r>
            <w:r w:rsidR="005C1720" w:rsidRPr="00B62669">
              <w:rPr>
                <w:rFonts w:ascii="Times New Roman" w:hAnsi="Times New Roman"/>
                <w:noProof/>
                <w:color w:val="767171"/>
                <w:lang w:val="es-ES" w:eastAsia="es-ES"/>
              </w:rPr>
              <w:tab/>
            </w:r>
            <w:r w:rsidR="005C1720" w:rsidRPr="00B62669">
              <w:rPr>
                <w:rStyle w:val="Hipervnculo"/>
                <w:rFonts w:ascii="Times New Roman" w:hAnsi="Times New Roman"/>
                <w:noProof/>
                <w:color w:val="767171"/>
              </w:rPr>
              <w:t>Proceso de Licitaciones y Adjudicaciones</w:t>
            </w:r>
            <w:r w:rsidR="005C1720" w:rsidRPr="00B62669">
              <w:rPr>
                <w:rFonts w:ascii="Times New Roman" w:hAnsi="Times New Roman"/>
                <w:noProof/>
                <w:webHidden/>
                <w:color w:val="767171"/>
              </w:rPr>
              <w:tab/>
            </w:r>
            <w:r w:rsidR="005C1720" w:rsidRPr="00B62669">
              <w:rPr>
                <w:rFonts w:ascii="Times New Roman" w:hAnsi="Times New Roman"/>
                <w:noProof/>
                <w:webHidden/>
                <w:color w:val="767171"/>
              </w:rPr>
              <w:fldChar w:fldCharType="begin"/>
            </w:r>
            <w:r w:rsidR="005C1720" w:rsidRPr="00B62669">
              <w:rPr>
                <w:rFonts w:ascii="Times New Roman" w:hAnsi="Times New Roman"/>
                <w:noProof/>
                <w:webHidden/>
                <w:color w:val="767171"/>
              </w:rPr>
              <w:instrText xml:space="preserve"> PAGEREF _Toc121931534 \h </w:instrText>
            </w:r>
            <w:r w:rsidR="005C1720" w:rsidRPr="00B62669">
              <w:rPr>
                <w:rFonts w:ascii="Times New Roman" w:hAnsi="Times New Roman"/>
                <w:noProof/>
                <w:webHidden/>
                <w:color w:val="767171"/>
              </w:rPr>
            </w:r>
            <w:r w:rsidR="005C1720" w:rsidRPr="00B62669">
              <w:rPr>
                <w:rFonts w:ascii="Times New Roman" w:hAnsi="Times New Roman"/>
                <w:noProof/>
                <w:webHidden/>
                <w:color w:val="767171"/>
              </w:rPr>
              <w:fldChar w:fldCharType="separate"/>
            </w:r>
            <w:r w:rsidR="00B62669" w:rsidRPr="00B62669">
              <w:rPr>
                <w:rFonts w:ascii="Times New Roman" w:hAnsi="Times New Roman"/>
                <w:noProof/>
                <w:webHidden/>
                <w:color w:val="767171"/>
              </w:rPr>
              <w:t>64</w:t>
            </w:r>
            <w:r w:rsidR="005C1720" w:rsidRPr="00B62669">
              <w:rPr>
                <w:rFonts w:ascii="Times New Roman" w:hAnsi="Times New Roman"/>
                <w:noProof/>
                <w:webHidden/>
                <w:color w:val="767171"/>
              </w:rPr>
              <w:fldChar w:fldCharType="end"/>
            </w:r>
          </w:hyperlink>
        </w:p>
        <w:p w14:paraId="0DC7743A" w14:textId="61C246D9" w:rsidR="00C55AD7" w:rsidRPr="00FA1E52" w:rsidRDefault="00C55AD7" w:rsidP="00B62669">
          <w:pPr>
            <w:tabs>
              <w:tab w:val="left" w:pos="7513"/>
            </w:tabs>
          </w:pPr>
          <w:r w:rsidRPr="00B62669">
            <w:rPr>
              <w:rFonts w:ascii="Times New Roman" w:hAnsi="Times New Roman" w:cs="Times New Roman"/>
              <w:color w:val="767171"/>
              <w:sz w:val="20"/>
              <w:szCs w:val="20"/>
              <w:lang w:val="es-MX"/>
            </w:rPr>
            <w:fldChar w:fldCharType="end"/>
          </w:r>
        </w:p>
      </w:sdtContent>
    </w:sdt>
    <w:p w14:paraId="21F86A31" w14:textId="4CFCB4E0" w:rsidR="00B0430D" w:rsidRPr="00FA1E52" w:rsidRDefault="00B0430D" w:rsidP="00D933D2">
      <w:pPr>
        <w:pStyle w:val="Ttulo1"/>
        <w:numPr>
          <w:ilvl w:val="0"/>
          <w:numId w:val="1"/>
        </w:numPr>
        <w:spacing w:line="360" w:lineRule="auto"/>
        <w:ind w:left="283"/>
        <w:rPr>
          <w:rFonts w:ascii="Times New Roman" w:hAnsi="Times New Roman" w:cs="Times New Roman"/>
          <w:color w:val="767171"/>
          <w:sz w:val="28"/>
          <w:szCs w:val="28"/>
        </w:rPr>
      </w:pPr>
      <w:bookmarkStart w:id="1" w:name="_Toc121931507"/>
      <w:r w:rsidRPr="00FA1E52">
        <w:rPr>
          <w:rFonts w:ascii="Times New Roman" w:hAnsi="Times New Roman" w:cs="Times New Roman"/>
          <w:noProof/>
          <w:color w:val="767171"/>
          <w:spacing w:val="8"/>
          <w:sz w:val="28"/>
          <w:szCs w:val="28"/>
          <w:lang w:eastAsia="es-DO"/>
        </w:rPr>
        <w:lastRenderedPageBreak/>
        <mc:AlternateContent>
          <mc:Choice Requires="wps">
            <w:drawing>
              <wp:anchor distT="0" distB="0" distL="114300" distR="114300" simplePos="0" relativeHeight="251658240" behindDoc="0" locked="0" layoutInCell="1" allowOverlap="1" wp14:anchorId="5A467E8C" wp14:editId="3BDEF1DB">
                <wp:simplePos x="0" y="0"/>
                <wp:positionH relativeFrom="margin">
                  <wp:align>center</wp:align>
                </wp:positionH>
                <wp:positionV relativeFrom="paragraph">
                  <wp:posOffset>266065</wp:posOffset>
                </wp:positionV>
                <wp:extent cx="540000" cy="0"/>
                <wp:effectExtent l="0" t="19050" r="31750" b="19050"/>
                <wp:wrapNone/>
                <wp:docPr id="10" name="Conector recto 10"/>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038824" id="Conector recto 10" o:spid="_x0000_s1026" style="position:absolute;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0.95pt" to="42.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" strokecolor="red" strokeweight="2.5pt">
                <v:stroke joinstyle="miter"/>
                <w10:wrap anchorx="margin"/>
              </v:line>
            </w:pict>
          </mc:Fallback>
        </mc:AlternateContent>
      </w:r>
      <w:r w:rsidRPr="00FA1E52">
        <w:rPr>
          <w:rFonts w:ascii="Times New Roman" w:hAnsi="Times New Roman" w:cs="Times New Roman"/>
          <w:color w:val="767171"/>
          <w:sz w:val="28"/>
          <w:szCs w:val="28"/>
        </w:rPr>
        <w:t>R</w:t>
      </w:r>
      <w:r w:rsidR="00741A8C" w:rsidRPr="00FA1E52">
        <w:rPr>
          <w:rFonts w:ascii="Times New Roman" w:hAnsi="Times New Roman" w:cs="Times New Roman"/>
          <w:color w:val="767171"/>
          <w:sz w:val="28"/>
          <w:szCs w:val="28"/>
        </w:rPr>
        <w:t>esumen</w:t>
      </w:r>
      <w:r w:rsidRPr="00FA1E52">
        <w:rPr>
          <w:rFonts w:ascii="Times New Roman" w:hAnsi="Times New Roman" w:cs="Times New Roman"/>
          <w:color w:val="767171"/>
          <w:sz w:val="28"/>
          <w:szCs w:val="28"/>
        </w:rPr>
        <w:t xml:space="preserve"> E</w:t>
      </w:r>
      <w:r w:rsidR="00741A8C" w:rsidRPr="00FA1E52">
        <w:rPr>
          <w:rFonts w:ascii="Times New Roman" w:hAnsi="Times New Roman" w:cs="Times New Roman"/>
          <w:color w:val="767171"/>
          <w:sz w:val="28"/>
          <w:szCs w:val="28"/>
        </w:rPr>
        <w:t>jecutivo</w:t>
      </w:r>
      <w:bookmarkEnd w:id="1"/>
    </w:p>
    <w:p w14:paraId="08C9CF5C" w14:textId="7BB58F41" w:rsidR="003B09B1" w:rsidRPr="00FA1E52" w:rsidRDefault="003B09B1" w:rsidP="00D933D2">
      <w:pPr>
        <w:pStyle w:val="Prrafodelista"/>
        <w:spacing w:line="360" w:lineRule="auto"/>
        <w:ind w:left="0"/>
        <w:rPr>
          <w:rFonts w:ascii="Times New Roman" w:hAnsi="Times New Roman" w:cs="Times New Roman"/>
          <w:color w:val="767171"/>
        </w:rPr>
      </w:pPr>
    </w:p>
    <w:p w14:paraId="7F4598FC" w14:textId="77777777" w:rsidR="00230F85" w:rsidRPr="00FA1E52" w:rsidRDefault="00230F85" w:rsidP="00834AAD">
      <w:pPr>
        <w:pStyle w:val="Prrafodelista"/>
        <w:spacing w:line="240" w:lineRule="auto"/>
        <w:ind w:left="0"/>
        <w:rPr>
          <w:rFonts w:ascii="Times New Roman" w:hAnsi="Times New Roman" w:cs="Times New Roman"/>
          <w:color w:val="767171"/>
        </w:rPr>
      </w:pPr>
    </w:p>
    <w:p w14:paraId="73C9CAC4" w14:textId="6507BAC6" w:rsidR="003C14D3" w:rsidRPr="00760B68" w:rsidRDefault="003B09B1" w:rsidP="00D933D2">
      <w:pPr>
        <w:pStyle w:val="Prrafodelista"/>
        <w:spacing w:line="360" w:lineRule="auto"/>
        <w:ind w:left="0"/>
        <w:rPr>
          <w:rFonts w:ascii="Times New Roman" w:hAnsi="Times New Roman" w:cs="Times New Roman"/>
          <w:color w:val="767171"/>
          <w:sz w:val="24"/>
          <w:szCs w:val="32"/>
        </w:rPr>
      </w:pPr>
      <w:r w:rsidRPr="00760B68">
        <w:rPr>
          <w:rFonts w:ascii="Times New Roman" w:hAnsi="Times New Roman" w:cs="Times New Roman"/>
          <w:color w:val="767171"/>
          <w:sz w:val="24"/>
          <w:szCs w:val="32"/>
        </w:rPr>
        <w:t xml:space="preserve">Con el compromiso de contribuir a lograr los objetivos y metas del gobierno del cambio, avanzar hacia el logro de los objetivos de desarrollo sostenible (ODS-6), y la Estrategia Nacional de Desarrollo y su objetivo específico 2.5.2, </w:t>
      </w:r>
      <w:r w:rsidR="004859B9" w:rsidRPr="00760B68">
        <w:rPr>
          <w:rFonts w:ascii="Times New Roman" w:hAnsi="Times New Roman" w:cs="Times New Roman"/>
          <w:color w:val="767171"/>
          <w:sz w:val="24"/>
          <w:szCs w:val="32"/>
        </w:rPr>
        <w:t>se</w:t>
      </w:r>
      <w:r w:rsidR="00B3100C" w:rsidRPr="00760B68">
        <w:rPr>
          <w:rFonts w:ascii="Times New Roman" w:hAnsi="Times New Roman" w:cs="Times New Roman"/>
          <w:color w:val="767171"/>
          <w:sz w:val="24"/>
          <w:szCs w:val="32"/>
        </w:rPr>
        <w:t xml:space="preserve"> están</w:t>
      </w:r>
      <w:r w:rsidR="004859B9" w:rsidRPr="00760B68">
        <w:rPr>
          <w:rFonts w:ascii="Times New Roman" w:hAnsi="Times New Roman" w:cs="Times New Roman"/>
          <w:color w:val="767171"/>
          <w:sz w:val="24"/>
          <w:szCs w:val="32"/>
        </w:rPr>
        <w:t xml:space="preserve"> ejecuta</w:t>
      </w:r>
      <w:r w:rsidR="00230F85" w:rsidRPr="00760B68">
        <w:rPr>
          <w:rFonts w:ascii="Times New Roman" w:hAnsi="Times New Roman" w:cs="Times New Roman"/>
          <w:color w:val="767171"/>
          <w:sz w:val="24"/>
          <w:szCs w:val="32"/>
        </w:rPr>
        <w:t>ndo</w:t>
      </w:r>
      <w:r w:rsidR="004859B9" w:rsidRPr="00760B68">
        <w:rPr>
          <w:rFonts w:ascii="Times New Roman" w:hAnsi="Times New Roman" w:cs="Times New Roman"/>
          <w:color w:val="767171"/>
          <w:sz w:val="24"/>
          <w:szCs w:val="32"/>
        </w:rPr>
        <w:t xml:space="preserve"> 2 proyectos de inversión</w:t>
      </w:r>
      <w:r w:rsidR="00380F96" w:rsidRPr="00760B68">
        <w:rPr>
          <w:rFonts w:ascii="Times New Roman" w:hAnsi="Times New Roman" w:cs="Times New Roman"/>
          <w:color w:val="767171"/>
          <w:sz w:val="24"/>
          <w:szCs w:val="32"/>
        </w:rPr>
        <w:t xml:space="preserve">, estos proyectos </w:t>
      </w:r>
      <w:r w:rsidR="00B3100C" w:rsidRPr="00760B68">
        <w:rPr>
          <w:rFonts w:ascii="Times New Roman" w:hAnsi="Times New Roman" w:cs="Times New Roman"/>
          <w:color w:val="767171"/>
          <w:sz w:val="24"/>
          <w:szCs w:val="32"/>
        </w:rPr>
        <w:t xml:space="preserve">llevan una inversión </w:t>
      </w:r>
      <w:r w:rsidR="007B62B3" w:rsidRPr="00760B68">
        <w:rPr>
          <w:rFonts w:ascii="Times New Roman" w:hAnsi="Times New Roman" w:cs="Times New Roman"/>
          <w:color w:val="767171"/>
          <w:sz w:val="24"/>
          <w:szCs w:val="32"/>
        </w:rPr>
        <w:t xml:space="preserve">estimada </w:t>
      </w:r>
      <w:r w:rsidR="00631C2B" w:rsidRPr="00760B68">
        <w:rPr>
          <w:rFonts w:ascii="Times New Roman" w:hAnsi="Times New Roman" w:cs="Times New Roman"/>
          <w:color w:val="767171"/>
          <w:sz w:val="24"/>
          <w:szCs w:val="32"/>
        </w:rPr>
        <w:t>en el</w:t>
      </w:r>
      <w:r w:rsidR="00B3100C" w:rsidRPr="00760B68">
        <w:rPr>
          <w:rFonts w:ascii="Times New Roman" w:hAnsi="Times New Roman" w:cs="Times New Roman"/>
          <w:color w:val="767171"/>
          <w:sz w:val="24"/>
          <w:szCs w:val="32"/>
        </w:rPr>
        <w:t xml:space="preserve"> </w:t>
      </w:r>
      <w:r w:rsidR="0080144F" w:rsidRPr="00760B68">
        <w:rPr>
          <w:rFonts w:ascii="Times New Roman" w:hAnsi="Times New Roman" w:cs="Times New Roman"/>
          <w:color w:val="767171"/>
          <w:sz w:val="24"/>
          <w:szCs w:val="32"/>
        </w:rPr>
        <w:t>año</w:t>
      </w:r>
      <w:r w:rsidR="00B3100C" w:rsidRPr="00760B68">
        <w:rPr>
          <w:rFonts w:ascii="Times New Roman" w:hAnsi="Times New Roman" w:cs="Times New Roman"/>
          <w:color w:val="767171"/>
          <w:sz w:val="24"/>
          <w:szCs w:val="32"/>
        </w:rPr>
        <w:t xml:space="preserve"> de</w:t>
      </w:r>
      <w:r w:rsidR="00380F96" w:rsidRPr="00760B68">
        <w:rPr>
          <w:rFonts w:ascii="Times New Roman" w:hAnsi="Times New Roman" w:cs="Times New Roman"/>
          <w:color w:val="767171"/>
          <w:sz w:val="24"/>
          <w:szCs w:val="32"/>
        </w:rPr>
        <w:t xml:space="preserve"> </w:t>
      </w:r>
      <w:r w:rsidR="00BA4D9C" w:rsidRPr="00760B68">
        <w:rPr>
          <w:rFonts w:ascii="Times New Roman" w:hAnsi="Times New Roman" w:cs="Times New Roman"/>
          <w:color w:val="767171"/>
          <w:sz w:val="24"/>
          <w:szCs w:val="32"/>
        </w:rPr>
        <w:t>RD$</w:t>
      </w:r>
      <w:r w:rsidR="007B62B3" w:rsidRPr="00760B68">
        <w:rPr>
          <w:rFonts w:ascii="Times New Roman" w:hAnsi="Times New Roman" w:cs="Times New Roman"/>
          <w:color w:val="767171"/>
          <w:sz w:val="24"/>
          <w:szCs w:val="32"/>
        </w:rPr>
        <w:t>1</w:t>
      </w:r>
      <w:r w:rsidR="00B3100C" w:rsidRPr="00760B68">
        <w:rPr>
          <w:rFonts w:ascii="Times New Roman" w:hAnsi="Times New Roman" w:cs="Times New Roman"/>
          <w:color w:val="767171"/>
          <w:sz w:val="24"/>
          <w:szCs w:val="32"/>
        </w:rPr>
        <w:t>5</w:t>
      </w:r>
      <w:r w:rsidR="00BA4D9C" w:rsidRPr="00760B68">
        <w:rPr>
          <w:rFonts w:ascii="Times New Roman" w:hAnsi="Times New Roman" w:cs="Times New Roman"/>
          <w:color w:val="767171"/>
          <w:sz w:val="24"/>
          <w:szCs w:val="32"/>
        </w:rPr>
        <w:t>,</w:t>
      </w:r>
      <w:r w:rsidR="007B62B3" w:rsidRPr="00760B68">
        <w:rPr>
          <w:rFonts w:ascii="Times New Roman" w:hAnsi="Times New Roman" w:cs="Times New Roman"/>
          <w:color w:val="767171"/>
          <w:sz w:val="24"/>
          <w:szCs w:val="32"/>
        </w:rPr>
        <w:t>000</w:t>
      </w:r>
      <w:r w:rsidR="00BA4D9C" w:rsidRPr="00760B68">
        <w:rPr>
          <w:rFonts w:ascii="Times New Roman" w:hAnsi="Times New Roman" w:cs="Times New Roman"/>
          <w:color w:val="767171"/>
          <w:sz w:val="24"/>
          <w:szCs w:val="32"/>
        </w:rPr>
        <w:t>,</w:t>
      </w:r>
      <w:r w:rsidR="007B62B3" w:rsidRPr="00760B68">
        <w:rPr>
          <w:rFonts w:ascii="Times New Roman" w:hAnsi="Times New Roman" w:cs="Times New Roman"/>
          <w:color w:val="767171"/>
          <w:sz w:val="24"/>
          <w:szCs w:val="32"/>
        </w:rPr>
        <w:t>000</w:t>
      </w:r>
      <w:r w:rsidR="00BA4D9C" w:rsidRPr="00760B68">
        <w:rPr>
          <w:rFonts w:ascii="Times New Roman" w:hAnsi="Times New Roman" w:cs="Times New Roman"/>
          <w:color w:val="767171"/>
          <w:sz w:val="24"/>
          <w:szCs w:val="32"/>
        </w:rPr>
        <w:t>.</w:t>
      </w:r>
      <w:r w:rsidR="007B62B3" w:rsidRPr="00760B68">
        <w:rPr>
          <w:rFonts w:ascii="Times New Roman" w:hAnsi="Times New Roman" w:cs="Times New Roman"/>
          <w:color w:val="767171"/>
          <w:sz w:val="24"/>
          <w:szCs w:val="32"/>
        </w:rPr>
        <w:t>00</w:t>
      </w:r>
      <w:r w:rsidR="00BA4D9C" w:rsidRPr="00760B68">
        <w:rPr>
          <w:rFonts w:ascii="Times New Roman" w:hAnsi="Times New Roman" w:cs="Times New Roman"/>
          <w:color w:val="767171"/>
          <w:sz w:val="24"/>
          <w:szCs w:val="32"/>
        </w:rPr>
        <w:t xml:space="preserve">, obteniendo como resultado las aplicaciones de las redes de distribución </w:t>
      </w:r>
      <w:r w:rsidR="007B62B3" w:rsidRPr="00760B68">
        <w:rPr>
          <w:rFonts w:ascii="Times New Roman" w:hAnsi="Times New Roman" w:cs="Times New Roman"/>
          <w:color w:val="767171"/>
          <w:sz w:val="24"/>
          <w:szCs w:val="32"/>
        </w:rPr>
        <w:t>en 4 sectores de la romana</w:t>
      </w:r>
      <w:r w:rsidR="00BA4D9C" w:rsidRPr="00760B68">
        <w:rPr>
          <w:rFonts w:ascii="Times New Roman" w:hAnsi="Times New Roman" w:cs="Times New Roman"/>
          <w:color w:val="767171"/>
          <w:sz w:val="24"/>
          <w:szCs w:val="32"/>
        </w:rPr>
        <w:t xml:space="preserve">, </w:t>
      </w:r>
      <w:r w:rsidR="00B3100C" w:rsidRPr="00760B68">
        <w:rPr>
          <w:rFonts w:ascii="Times New Roman" w:hAnsi="Times New Roman" w:cs="Times New Roman"/>
          <w:color w:val="767171"/>
          <w:sz w:val="24"/>
          <w:szCs w:val="32"/>
        </w:rPr>
        <w:t xml:space="preserve">con un total de </w:t>
      </w:r>
      <w:r w:rsidR="007B62B3" w:rsidRPr="00760B68">
        <w:rPr>
          <w:rFonts w:ascii="Times New Roman" w:hAnsi="Times New Roman" w:cs="Times New Roman"/>
          <w:color w:val="767171"/>
          <w:sz w:val="24"/>
          <w:szCs w:val="32"/>
        </w:rPr>
        <w:t>4350</w:t>
      </w:r>
      <w:r w:rsidR="00631C2B" w:rsidRPr="00760B68">
        <w:rPr>
          <w:rFonts w:ascii="Times New Roman" w:hAnsi="Times New Roman" w:cs="Times New Roman"/>
          <w:color w:val="767171"/>
          <w:sz w:val="24"/>
          <w:szCs w:val="32"/>
        </w:rPr>
        <w:t xml:space="preserve"> metros lineales de tuberías colocadas</w:t>
      </w:r>
      <w:r w:rsidR="00230F85" w:rsidRPr="00760B68">
        <w:rPr>
          <w:rFonts w:ascii="Times New Roman" w:hAnsi="Times New Roman" w:cs="Times New Roman"/>
          <w:color w:val="767171"/>
          <w:sz w:val="24"/>
          <w:szCs w:val="32"/>
        </w:rPr>
        <w:t xml:space="preserve">, esto </w:t>
      </w:r>
      <w:r w:rsidR="007B62B3" w:rsidRPr="00760B68">
        <w:rPr>
          <w:rFonts w:ascii="Times New Roman" w:hAnsi="Times New Roman" w:cs="Times New Roman"/>
          <w:color w:val="767171"/>
          <w:sz w:val="24"/>
          <w:szCs w:val="32"/>
        </w:rPr>
        <w:t>beneficia unas 907 viviendas lo cual se traduce a 3,628 personas</w:t>
      </w:r>
      <w:r w:rsidR="00BA4D9C" w:rsidRPr="00760B68">
        <w:rPr>
          <w:rFonts w:ascii="Times New Roman" w:hAnsi="Times New Roman" w:cs="Times New Roman"/>
          <w:color w:val="767171"/>
          <w:sz w:val="24"/>
          <w:szCs w:val="32"/>
        </w:rPr>
        <w:t xml:space="preserve">. </w:t>
      </w:r>
    </w:p>
    <w:p w14:paraId="1C2A37F9" w14:textId="1AB21EB4" w:rsidR="001048BA" w:rsidRPr="00760B68" w:rsidRDefault="001048BA" w:rsidP="00834AAD">
      <w:pPr>
        <w:pStyle w:val="Prrafodelista"/>
        <w:spacing w:line="240" w:lineRule="auto"/>
        <w:ind w:left="0"/>
        <w:rPr>
          <w:rFonts w:ascii="Times New Roman" w:hAnsi="Times New Roman" w:cs="Times New Roman"/>
          <w:color w:val="767171"/>
          <w:sz w:val="24"/>
          <w:szCs w:val="32"/>
        </w:rPr>
      </w:pPr>
    </w:p>
    <w:p w14:paraId="02983AD5" w14:textId="26454AF0" w:rsidR="00232460" w:rsidRPr="00760B68" w:rsidRDefault="00394BE2" w:rsidP="001048BA">
      <w:pPr>
        <w:spacing w:line="360" w:lineRule="auto"/>
        <w:jc w:val="both"/>
        <w:rPr>
          <w:rFonts w:ascii="Times New Roman" w:hAnsi="Times New Roman" w:cs="Times New Roman"/>
          <w:color w:val="767171"/>
          <w:sz w:val="24"/>
          <w:szCs w:val="32"/>
        </w:rPr>
      </w:pPr>
      <w:r w:rsidRPr="00760B68">
        <w:rPr>
          <w:rFonts w:ascii="Times New Roman" w:hAnsi="Times New Roman" w:cs="Times New Roman"/>
          <w:color w:val="767171"/>
          <w:sz w:val="24"/>
          <w:szCs w:val="32"/>
        </w:rPr>
        <w:t xml:space="preserve">La COAAROM </w:t>
      </w:r>
      <w:r w:rsidR="004A0E4E" w:rsidRPr="00760B68">
        <w:rPr>
          <w:rFonts w:ascii="Times New Roman" w:hAnsi="Times New Roman" w:cs="Times New Roman"/>
          <w:color w:val="767171"/>
          <w:sz w:val="24"/>
          <w:szCs w:val="32"/>
        </w:rPr>
        <w:t>en su propósito de mejorar el servicio de distribución de agua potable, ha licitado 7 electrobombas para la represa con un monto de 36,500,000</w:t>
      </w:r>
      <w:r w:rsidR="00987831" w:rsidRPr="00760B68">
        <w:rPr>
          <w:rFonts w:ascii="Times New Roman" w:hAnsi="Times New Roman" w:cs="Times New Roman"/>
          <w:color w:val="767171"/>
          <w:sz w:val="24"/>
          <w:szCs w:val="32"/>
        </w:rPr>
        <w:t>.</w:t>
      </w:r>
      <w:r w:rsidR="003C1219" w:rsidRPr="00760B68">
        <w:rPr>
          <w:rFonts w:ascii="Times New Roman" w:hAnsi="Times New Roman" w:cs="Times New Roman"/>
          <w:color w:val="767171"/>
          <w:sz w:val="24"/>
          <w:szCs w:val="32"/>
        </w:rPr>
        <w:t xml:space="preserve"> En Espinillo se licitaron</w:t>
      </w:r>
      <w:r w:rsidR="004A0E4E" w:rsidRPr="00760B68">
        <w:rPr>
          <w:rFonts w:ascii="Times New Roman" w:hAnsi="Times New Roman" w:cs="Times New Roman"/>
          <w:color w:val="767171"/>
          <w:sz w:val="24"/>
          <w:szCs w:val="32"/>
        </w:rPr>
        <w:t xml:space="preserve"> 4 electrobombas y una subestación eléctrica </w:t>
      </w:r>
      <w:r w:rsidR="003C1219" w:rsidRPr="00760B68">
        <w:rPr>
          <w:rFonts w:ascii="Times New Roman" w:hAnsi="Times New Roman" w:cs="Times New Roman"/>
          <w:color w:val="767171"/>
          <w:sz w:val="24"/>
          <w:szCs w:val="32"/>
        </w:rPr>
        <w:t>con un monto de adjudicación de</w:t>
      </w:r>
      <w:r w:rsidR="004A0E4E" w:rsidRPr="00760B68">
        <w:rPr>
          <w:rFonts w:ascii="Times New Roman" w:hAnsi="Times New Roman" w:cs="Times New Roman"/>
          <w:color w:val="767171"/>
          <w:sz w:val="24"/>
          <w:szCs w:val="32"/>
        </w:rPr>
        <w:t xml:space="preserve"> 15,726,000</w:t>
      </w:r>
      <w:r w:rsidR="003C1219" w:rsidRPr="00760B68">
        <w:rPr>
          <w:rFonts w:ascii="Times New Roman" w:hAnsi="Times New Roman" w:cs="Times New Roman"/>
          <w:color w:val="767171"/>
          <w:sz w:val="24"/>
          <w:szCs w:val="32"/>
        </w:rPr>
        <w:t xml:space="preserve">. La cual ayudara al abastecimiento de agua de la romana </w:t>
      </w:r>
      <w:r w:rsidR="007B62B3" w:rsidRPr="00760B68">
        <w:rPr>
          <w:rFonts w:ascii="Times New Roman" w:hAnsi="Times New Roman" w:cs="Times New Roman"/>
          <w:color w:val="767171"/>
          <w:sz w:val="24"/>
          <w:szCs w:val="32"/>
        </w:rPr>
        <w:t>beneficia</w:t>
      </w:r>
      <w:r w:rsidR="00987831" w:rsidRPr="00760B68">
        <w:rPr>
          <w:rFonts w:ascii="Times New Roman" w:hAnsi="Times New Roman" w:cs="Times New Roman"/>
          <w:color w:val="767171"/>
          <w:sz w:val="24"/>
          <w:szCs w:val="32"/>
        </w:rPr>
        <w:t>ndo</w:t>
      </w:r>
      <w:r w:rsidR="007B62B3" w:rsidRPr="00760B68">
        <w:rPr>
          <w:rFonts w:ascii="Times New Roman" w:hAnsi="Times New Roman" w:cs="Times New Roman"/>
          <w:color w:val="767171"/>
          <w:sz w:val="24"/>
          <w:szCs w:val="32"/>
        </w:rPr>
        <w:t xml:space="preserve"> </w:t>
      </w:r>
      <w:r w:rsidR="00987831" w:rsidRPr="00760B68">
        <w:rPr>
          <w:rFonts w:ascii="Times New Roman" w:hAnsi="Times New Roman" w:cs="Times New Roman"/>
          <w:color w:val="767171"/>
          <w:sz w:val="24"/>
          <w:szCs w:val="32"/>
        </w:rPr>
        <w:t xml:space="preserve">a unos 40,000 usuarios. </w:t>
      </w:r>
    </w:p>
    <w:p w14:paraId="2CDFABF8" w14:textId="77777777" w:rsidR="00232460" w:rsidRPr="00760B68" w:rsidRDefault="00232460" w:rsidP="00760B68">
      <w:pPr>
        <w:spacing w:after="0" w:line="240" w:lineRule="auto"/>
        <w:jc w:val="both"/>
        <w:rPr>
          <w:rFonts w:ascii="Times New Roman" w:hAnsi="Times New Roman" w:cs="Times New Roman"/>
          <w:color w:val="767171"/>
          <w:sz w:val="24"/>
          <w:szCs w:val="24"/>
        </w:rPr>
      </w:pPr>
    </w:p>
    <w:p w14:paraId="0359011D" w14:textId="27CCAB3C" w:rsidR="00CE030F" w:rsidRPr="00760B68" w:rsidRDefault="000D266A" w:rsidP="001048BA">
      <w:pPr>
        <w:spacing w:line="360" w:lineRule="auto"/>
        <w:jc w:val="both"/>
        <w:rPr>
          <w:rStyle w:val="nfasis"/>
          <w:i w:val="0"/>
          <w:iCs w:val="0"/>
          <w:color w:val="767171"/>
          <w:shd w:val="clear" w:color="auto" w:fill="FFFFFF"/>
        </w:rPr>
      </w:pPr>
      <w:r w:rsidRPr="00760B68">
        <w:rPr>
          <w:rStyle w:val="nfasis"/>
          <w:rFonts w:ascii="Times New Roman" w:hAnsi="Times New Roman" w:cs="Times New Roman"/>
          <w:i w:val="0"/>
          <w:iCs w:val="0"/>
          <w:color w:val="767171"/>
          <w:sz w:val="24"/>
          <w:szCs w:val="24"/>
          <w:shd w:val="clear" w:color="auto" w:fill="FFFFFF"/>
        </w:rPr>
        <w:t>A través de los camiones cisterna logramos distribuir</w:t>
      </w:r>
      <w:r w:rsidR="00CE030F" w:rsidRPr="00760B68">
        <w:rPr>
          <w:rStyle w:val="nfasis"/>
          <w:rFonts w:ascii="Times New Roman" w:hAnsi="Times New Roman" w:cs="Times New Roman"/>
          <w:i w:val="0"/>
          <w:iCs w:val="0"/>
          <w:color w:val="767171"/>
          <w:sz w:val="24"/>
          <w:szCs w:val="24"/>
          <w:shd w:val="clear" w:color="auto" w:fill="FFFFFF"/>
        </w:rPr>
        <w:t xml:space="preserve"> </w:t>
      </w:r>
      <w:r w:rsidR="00834AAD" w:rsidRPr="00760B68">
        <w:rPr>
          <w:rFonts w:ascii="Times New Roman" w:hAnsi="Times New Roman" w:cs="Times New Roman"/>
          <w:color w:val="767171"/>
          <w:sz w:val="24"/>
          <w:szCs w:val="24"/>
        </w:rPr>
        <w:t>32,120.64 m3</w:t>
      </w:r>
      <w:r w:rsidR="00CE030F" w:rsidRPr="00760B68">
        <w:rPr>
          <w:rStyle w:val="nfasis"/>
          <w:rFonts w:ascii="Times New Roman" w:hAnsi="Times New Roman" w:cs="Times New Roman"/>
          <w:i w:val="0"/>
          <w:iCs w:val="0"/>
          <w:color w:val="767171"/>
          <w:sz w:val="24"/>
          <w:szCs w:val="24"/>
          <w:shd w:val="clear" w:color="auto" w:fill="FFFFFF"/>
        </w:rPr>
        <w:t xml:space="preserve">, atendiendo las necesidades en las zonas donde no hay cobertura </w:t>
      </w:r>
      <w:r w:rsidR="00394BE2" w:rsidRPr="00760B68">
        <w:rPr>
          <w:rStyle w:val="nfasis"/>
          <w:rFonts w:ascii="Times New Roman" w:hAnsi="Times New Roman" w:cs="Times New Roman"/>
          <w:i w:val="0"/>
          <w:iCs w:val="0"/>
          <w:color w:val="767171"/>
          <w:sz w:val="24"/>
          <w:szCs w:val="24"/>
          <w:shd w:val="clear" w:color="auto" w:fill="FFFFFF"/>
        </w:rPr>
        <w:t xml:space="preserve">a través </w:t>
      </w:r>
      <w:r w:rsidR="00CE030F" w:rsidRPr="00760B68">
        <w:rPr>
          <w:rStyle w:val="nfasis"/>
          <w:rFonts w:ascii="Times New Roman" w:hAnsi="Times New Roman" w:cs="Times New Roman"/>
          <w:i w:val="0"/>
          <w:iCs w:val="0"/>
          <w:color w:val="767171"/>
          <w:sz w:val="24"/>
          <w:szCs w:val="24"/>
          <w:shd w:val="clear" w:color="auto" w:fill="FFFFFF"/>
        </w:rPr>
        <w:t xml:space="preserve">de la red de distribución agua potable de la COAAROM, </w:t>
      </w:r>
      <w:r w:rsidR="00394BE2" w:rsidRPr="00760B68">
        <w:rPr>
          <w:rStyle w:val="nfasis"/>
          <w:rFonts w:ascii="Times New Roman" w:hAnsi="Times New Roman" w:cs="Times New Roman"/>
          <w:i w:val="0"/>
          <w:iCs w:val="0"/>
          <w:color w:val="767171"/>
          <w:sz w:val="24"/>
          <w:szCs w:val="24"/>
          <w:shd w:val="clear" w:color="auto" w:fill="FFFFFF"/>
        </w:rPr>
        <w:t xml:space="preserve">logrando </w:t>
      </w:r>
      <w:r w:rsidR="00834AAD" w:rsidRPr="00760B68">
        <w:rPr>
          <w:rStyle w:val="nfasis"/>
          <w:rFonts w:ascii="Times New Roman" w:hAnsi="Times New Roman" w:cs="Times New Roman"/>
          <w:i w:val="0"/>
          <w:iCs w:val="0"/>
          <w:color w:val="767171"/>
          <w:sz w:val="24"/>
          <w:szCs w:val="24"/>
          <w:shd w:val="clear" w:color="auto" w:fill="FFFFFF"/>
        </w:rPr>
        <w:t xml:space="preserve">un récord </w:t>
      </w:r>
      <w:r w:rsidR="00DB2A36" w:rsidRPr="00760B68">
        <w:rPr>
          <w:rStyle w:val="nfasis"/>
          <w:rFonts w:ascii="Times New Roman" w:hAnsi="Times New Roman" w:cs="Times New Roman"/>
          <w:i w:val="0"/>
          <w:iCs w:val="0"/>
          <w:color w:val="767171"/>
          <w:sz w:val="24"/>
          <w:szCs w:val="24"/>
          <w:shd w:val="clear" w:color="auto" w:fill="FFFFFF"/>
        </w:rPr>
        <w:t>del</w:t>
      </w:r>
      <w:r w:rsidR="00394BE2" w:rsidRPr="00760B68">
        <w:rPr>
          <w:rStyle w:val="nfasis"/>
          <w:rFonts w:ascii="Times New Roman" w:hAnsi="Times New Roman" w:cs="Times New Roman"/>
          <w:i w:val="0"/>
          <w:iCs w:val="0"/>
          <w:color w:val="767171"/>
          <w:sz w:val="24"/>
          <w:szCs w:val="24"/>
          <w:shd w:val="clear" w:color="auto" w:fill="FFFFFF"/>
        </w:rPr>
        <w:t xml:space="preserve"> </w:t>
      </w:r>
      <w:r w:rsidR="00834AAD" w:rsidRPr="00760B68">
        <w:rPr>
          <w:rStyle w:val="nfasis"/>
          <w:rFonts w:ascii="Times New Roman" w:hAnsi="Times New Roman" w:cs="Times New Roman"/>
          <w:i w:val="0"/>
          <w:iCs w:val="0"/>
          <w:color w:val="767171"/>
          <w:sz w:val="24"/>
          <w:szCs w:val="24"/>
          <w:shd w:val="clear" w:color="auto" w:fill="FFFFFF"/>
        </w:rPr>
        <w:t>2</w:t>
      </w:r>
      <w:r w:rsidR="00394BE2" w:rsidRPr="00760B68">
        <w:rPr>
          <w:rStyle w:val="nfasis"/>
          <w:rFonts w:ascii="Times New Roman" w:hAnsi="Times New Roman" w:cs="Times New Roman"/>
          <w:i w:val="0"/>
          <w:iCs w:val="0"/>
          <w:color w:val="767171"/>
          <w:sz w:val="24"/>
          <w:szCs w:val="24"/>
          <w:shd w:val="clear" w:color="auto" w:fill="FFFFFF"/>
        </w:rPr>
        <w:t xml:space="preserve">00% de la meta establecida del año </w:t>
      </w:r>
      <w:r w:rsidR="0080144F" w:rsidRPr="00760B68">
        <w:rPr>
          <w:rStyle w:val="nfasis"/>
          <w:rFonts w:ascii="Times New Roman" w:hAnsi="Times New Roman" w:cs="Times New Roman"/>
          <w:i w:val="0"/>
          <w:iCs w:val="0"/>
          <w:color w:val="767171"/>
          <w:sz w:val="24"/>
          <w:szCs w:val="24"/>
          <w:shd w:val="clear" w:color="auto" w:fill="FFFFFF"/>
        </w:rPr>
        <w:t>2022</w:t>
      </w:r>
      <w:r w:rsidR="00760B68" w:rsidRPr="00760B68">
        <w:rPr>
          <w:rStyle w:val="nfasis"/>
          <w:rFonts w:ascii="Times New Roman" w:hAnsi="Times New Roman" w:cs="Times New Roman"/>
          <w:i w:val="0"/>
          <w:iCs w:val="0"/>
          <w:color w:val="767171"/>
          <w:sz w:val="24"/>
          <w:szCs w:val="24"/>
          <w:shd w:val="clear" w:color="auto" w:fill="FFFFFF"/>
        </w:rPr>
        <w:t xml:space="preserve">, </w:t>
      </w:r>
      <w:r w:rsidR="00760B68" w:rsidRPr="00760B68">
        <w:rPr>
          <w:rStyle w:val="nfasis"/>
          <w:rFonts w:ascii="Times New Roman" w:hAnsi="Times New Roman" w:cs="Times New Roman"/>
          <w:i w:val="0"/>
          <w:iCs w:val="0"/>
          <w:color w:val="767171"/>
          <w:sz w:val="24"/>
          <w:szCs w:val="24"/>
          <w:shd w:val="clear" w:color="auto" w:fill="FFFFFF"/>
        </w:rPr>
        <w:t>con una inversión de 1,706,537.64, logrando beneficiar unas 12,000 familias, que se traduce a unas 48,000.</w:t>
      </w:r>
    </w:p>
    <w:p w14:paraId="1894A1FF" w14:textId="4BA30253" w:rsidR="006C1243" w:rsidRPr="00760B68" w:rsidRDefault="006C1243" w:rsidP="00834AAD">
      <w:pPr>
        <w:spacing w:line="240" w:lineRule="auto"/>
        <w:jc w:val="both"/>
        <w:rPr>
          <w:rFonts w:ascii="Times New Roman" w:hAnsi="Times New Roman" w:cs="Times New Roman"/>
          <w:color w:val="767171"/>
          <w:sz w:val="24"/>
          <w:szCs w:val="24"/>
        </w:rPr>
      </w:pPr>
    </w:p>
    <w:p w14:paraId="4C165D49" w14:textId="78758EF0" w:rsidR="00232460" w:rsidRPr="00760B68" w:rsidRDefault="000D266A" w:rsidP="00B62669">
      <w:pPr>
        <w:spacing w:after="0" w:line="360" w:lineRule="auto"/>
        <w:jc w:val="both"/>
        <w:rPr>
          <w:rFonts w:ascii="Times New Roman" w:hAnsi="Times New Roman" w:cs="Times New Roman"/>
          <w:color w:val="767171"/>
          <w:sz w:val="24"/>
          <w:szCs w:val="32"/>
        </w:rPr>
      </w:pPr>
      <w:r w:rsidRPr="00760B68">
        <w:rPr>
          <w:rFonts w:ascii="Times New Roman" w:hAnsi="Times New Roman" w:cs="Times New Roman"/>
          <w:color w:val="767171"/>
          <w:sz w:val="24"/>
          <w:szCs w:val="32"/>
        </w:rPr>
        <w:t>En cuanto a la gestión comercial</w:t>
      </w:r>
      <w:r w:rsidR="00AC4030" w:rsidRPr="00760B68">
        <w:rPr>
          <w:rFonts w:ascii="Times New Roman" w:hAnsi="Times New Roman" w:cs="Times New Roman"/>
          <w:color w:val="767171"/>
          <w:sz w:val="24"/>
          <w:szCs w:val="32"/>
        </w:rPr>
        <w:t>,</w:t>
      </w:r>
      <w:r w:rsidRPr="00760B68">
        <w:rPr>
          <w:rFonts w:ascii="Times New Roman" w:hAnsi="Times New Roman" w:cs="Times New Roman"/>
          <w:color w:val="767171"/>
          <w:sz w:val="24"/>
          <w:szCs w:val="32"/>
        </w:rPr>
        <w:t xml:space="preserve"> </w:t>
      </w:r>
      <w:r w:rsidR="00D74CCD" w:rsidRPr="00760B68">
        <w:rPr>
          <w:rFonts w:ascii="Times New Roman" w:hAnsi="Times New Roman" w:cs="Times New Roman"/>
          <w:color w:val="767171"/>
          <w:sz w:val="24"/>
          <w:szCs w:val="32"/>
        </w:rPr>
        <w:t xml:space="preserve">realizamos una amnistía comercial con el objetivo de recuperar a los usuarios residenciales y aumentar el recaudo de la institución, </w:t>
      </w:r>
      <w:r w:rsidR="00760B68" w:rsidRPr="00760B68">
        <w:rPr>
          <w:rFonts w:ascii="Times New Roman" w:hAnsi="Times New Roman" w:cs="Times New Roman"/>
          <w:color w:val="767171"/>
          <w:sz w:val="24"/>
          <w:szCs w:val="24"/>
        </w:rPr>
        <w:t xml:space="preserve">lograron beneficiar 4,675 usuarios, </w:t>
      </w:r>
      <w:r w:rsidR="00760B68" w:rsidRPr="00760B68">
        <w:rPr>
          <w:rFonts w:ascii="Times New Roman" w:hAnsi="Times New Roman" w:cs="Times New Roman"/>
          <w:color w:val="767171"/>
          <w:sz w:val="24"/>
          <w:szCs w:val="24"/>
        </w:rPr>
        <w:t>cuya deuda</w:t>
      </w:r>
      <w:r w:rsidR="00760B68" w:rsidRPr="00760B68">
        <w:rPr>
          <w:rFonts w:ascii="Times New Roman" w:hAnsi="Times New Roman" w:cs="Times New Roman"/>
          <w:color w:val="767171"/>
          <w:sz w:val="24"/>
          <w:szCs w:val="24"/>
        </w:rPr>
        <w:t xml:space="preserve"> excedía las 20 facturas, permitiéndole regularizar dicha situación, exonerándole el 90 % de la deuda </w:t>
      </w:r>
      <w:r w:rsidR="00760B68" w:rsidRPr="00760B68">
        <w:rPr>
          <w:rFonts w:ascii="Times New Roman" w:hAnsi="Times New Roman" w:cs="Times New Roman"/>
          <w:color w:val="767171"/>
          <w:sz w:val="24"/>
          <w:szCs w:val="24"/>
        </w:rPr>
        <w:t>acumulada. Recaudando</w:t>
      </w:r>
      <w:r w:rsidR="00D74CCD" w:rsidRPr="00760B68">
        <w:rPr>
          <w:rFonts w:ascii="Times New Roman" w:hAnsi="Times New Roman" w:cs="Times New Roman"/>
          <w:color w:val="767171"/>
          <w:sz w:val="24"/>
          <w:szCs w:val="32"/>
        </w:rPr>
        <w:t xml:space="preserve"> </w:t>
      </w:r>
      <w:r w:rsidR="003A0B37" w:rsidRPr="00760B68">
        <w:rPr>
          <w:rFonts w:ascii="Times New Roman" w:hAnsi="Times New Roman" w:cs="Times New Roman"/>
          <w:color w:val="767171"/>
          <w:sz w:val="24"/>
          <w:szCs w:val="32"/>
        </w:rPr>
        <w:t xml:space="preserve">para el mes de abril </w:t>
      </w:r>
      <w:r w:rsidR="00760B68" w:rsidRPr="00760B68">
        <w:rPr>
          <w:rFonts w:ascii="Times New Roman" w:hAnsi="Times New Roman" w:cs="Times New Roman"/>
          <w:color w:val="767171"/>
          <w:sz w:val="24"/>
          <w:szCs w:val="32"/>
        </w:rPr>
        <w:t xml:space="preserve">la suma </w:t>
      </w:r>
      <w:r w:rsidR="003A0B37" w:rsidRPr="00760B68">
        <w:rPr>
          <w:rFonts w:ascii="Times New Roman" w:hAnsi="Times New Roman" w:cs="Times New Roman"/>
          <w:color w:val="767171"/>
          <w:sz w:val="24"/>
          <w:szCs w:val="32"/>
        </w:rPr>
        <w:t>de 14</w:t>
      </w:r>
      <w:r w:rsidR="00834AAD" w:rsidRPr="00760B68">
        <w:rPr>
          <w:rFonts w:ascii="Times New Roman" w:hAnsi="Times New Roman" w:cs="Times New Roman"/>
          <w:color w:val="767171"/>
          <w:sz w:val="24"/>
          <w:szCs w:val="32"/>
        </w:rPr>
        <w:t>,</w:t>
      </w:r>
      <w:r w:rsidR="003A0B37" w:rsidRPr="00760B68">
        <w:rPr>
          <w:rFonts w:ascii="Times New Roman" w:hAnsi="Times New Roman" w:cs="Times New Roman"/>
          <w:color w:val="767171"/>
          <w:sz w:val="24"/>
          <w:szCs w:val="32"/>
        </w:rPr>
        <w:t>491</w:t>
      </w:r>
      <w:r w:rsidR="00834AAD" w:rsidRPr="00760B68">
        <w:rPr>
          <w:rFonts w:ascii="Times New Roman" w:hAnsi="Times New Roman" w:cs="Times New Roman"/>
          <w:color w:val="767171"/>
          <w:sz w:val="24"/>
          <w:szCs w:val="32"/>
        </w:rPr>
        <w:t>,</w:t>
      </w:r>
      <w:r w:rsidR="003A0B37" w:rsidRPr="00760B68">
        <w:rPr>
          <w:rFonts w:ascii="Times New Roman" w:hAnsi="Times New Roman" w:cs="Times New Roman"/>
          <w:color w:val="767171"/>
          <w:sz w:val="24"/>
          <w:szCs w:val="32"/>
        </w:rPr>
        <w:t>723</w:t>
      </w:r>
      <w:r w:rsidR="00834AAD" w:rsidRPr="00760B68">
        <w:rPr>
          <w:rFonts w:ascii="Times New Roman" w:hAnsi="Times New Roman" w:cs="Times New Roman"/>
          <w:color w:val="767171"/>
          <w:sz w:val="24"/>
          <w:szCs w:val="32"/>
        </w:rPr>
        <w:t>.</w:t>
      </w:r>
      <w:r w:rsidR="003A0B37" w:rsidRPr="00760B68">
        <w:rPr>
          <w:rFonts w:ascii="Times New Roman" w:hAnsi="Times New Roman" w:cs="Times New Roman"/>
          <w:color w:val="767171"/>
          <w:sz w:val="24"/>
          <w:szCs w:val="32"/>
        </w:rPr>
        <w:t>65</w:t>
      </w:r>
      <w:r w:rsidR="00834AAD" w:rsidRPr="00760B68">
        <w:rPr>
          <w:rFonts w:ascii="Times New Roman" w:hAnsi="Times New Roman" w:cs="Times New Roman"/>
          <w:color w:val="767171"/>
          <w:sz w:val="24"/>
          <w:szCs w:val="32"/>
        </w:rPr>
        <w:t>,</w:t>
      </w:r>
      <w:r w:rsidR="003A0B37" w:rsidRPr="00760B68">
        <w:rPr>
          <w:rFonts w:ascii="Times New Roman" w:hAnsi="Times New Roman" w:cs="Times New Roman"/>
          <w:color w:val="767171"/>
          <w:sz w:val="24"/>
          <w:szCs w:val="32"/>
        </w:rPr>
        <w:t xml:space="preserve"> siendo esta una cifra </w:t>
      </w:r>
      <w:r w:rsidR="00C05E4F" w:rsidRPr="00760B68">
        <w:rPr>
          <w:rFonts w:ascii="Times New Roman" w:hAnsi="Times New Roman" w:cs="Times New Roman"/>
          <w:color w:val="767171"/>
          <w:sz w:val="24"/>
          <w:szCs w:val="32"/>
        </w:rPr>
        <w:t>récord</w:t>
      </w:r>
      <w:r w:rsidR="003A0B37" w:rsidRPr="00760B68">
        <w:rPr>
          <w:rFonts w:ascii="Times New Roman" w:hAnsi="Times New Roman" w:cs="Times New Roman"/>
          <w:color w:val="767171"/>
          <w:sz w:val="24"/>
          <w:szCs w:val="32"/>
        </w:rPr>
        <w:t xml:space="preserve"> para la institución en un mes</w:t>
      </w:r>
      <w:r w:rsidR="002E6AC0" w:rsidRPr="00760B68">
        <w:rPr>
          <w:rFonts w:ascii="Times New Roman" w:hAnsi="Times New Roman" w:cs="Times New Roman"/>
          <w:color w:val="767171"/>
          <w:sz w:val="24"/>
          <w:szCs w:val="32"/>
        </w:rPr>
        <w:t>.</w:t>
      </w:r>
    </w:p>
    <w:p w14:paraId="64FB2254" w14:textId="1160D73F" w:rsidR="00760B68" w:rsidRDefault="00760B68" w:rsidP="00B62669">
      <w:pPr>
        <w:spacing w:after="0" w:line="360" w:lineRule="auto"/>
        <w:jc w:val="both"/>
        <w:rPr>
          <w:rFonts w:ascii="Times New Roman" w:hAnsi="Times New Roman" w:cs="Times New Roman"/>
          <w:color w:val="767171"/>
          <w:sz w:val="24"/>
          <w:szCs w:val="32"/>
        </w:rPr>
      </w:pPr>
    </w:p>
    <w:p w14:paraId="634E720C" w14:textId="77777777" w:rsidR="00B55BBA" w:rsidRDefault="00B55BBA" w:rsidP="00B55BBA">
      <w:pPr>
        <w:pStyle w:val="Ttulo1"/>
        <w:numPr>
          <w:ilvl w:val="0"/>
          <w:numId w:val="1"/>
        </w:numPr>
        <w:spacing w:line="360" w:lineRule="auto"/>
        <w:ind w:left="283"/>
        <w:rPr>
          <w:rFonts w:ascii="Times New Roman" w:hAnsi="Times New Roman" w:cs="Times New Roman"/>
          <w:color w:val="767171"/>
          <w:sz w:val="28"/>
          <w:szCs w:val="36"/>
        </w:rPr>
      </w:pPr>
      <w:bookmarkStart w:id="2" w:name="_Toc90287404"/>
      <w:bookmarkStart w:id="3" w:name="_Toc121931508"/>
      <w:r w:rsidRPr="007C44F8">
        <w:rPr>
          <w:rFonts w:ascii="Times New Roman" w:hAnsi="Times New Roman" w:cs="Times New Roman"/>
          <w:noProof/>
          <w:color w:val="767171"/>
          <w:spacing w:val="8"/>
          <w:sz w:val="28"/>
          <w:szCs w:val="28"/>
          <w:lang w:eastAsia="es-DO"/>
        </w:rPr>
        <w:lastRenderedPageBreak/>
        <mc:AlternateContent>
          <mc:Choice Requires="wps">
            <w:drawing>
              <wp:anchor distT="0" distB="0" distL="114300" distR="114300" simplePos="0" relativeHeight="251658240" behindDoc="0" locked="0" layoutInCell="1" allowOverlap="1" wp14:anchorId="7FD18F59" wp14:editId="54E7BA3E">
                <wp:simplePos x="0" y="0"/>
                <wp:positionH relativeFrom="margin">
                  <wp:align>center</wp:align>
                </wp:positionH>
                <wp:positionV relativeFrom="paragraph">
                  <wp:posOffset>266065</wp:posOffset>
                </wp:positionV>
                <wp:extent cx="540000" cy="0"/>
                <wp:effectExtent l="0" t="19050" r="31750" b="19050"/>
                <wp:wrapNone/>
                <wp:docPr id="12" name="Conector recto 12"/>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FB7EFA" id="Conector recto 12" o:spid="_x0000_s1026" style="position:absolute;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0.95pt" to="42.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" strokecolor="red" strokeweight="2.5pt">
                <v:stroke joinstyle="miter"/>
                <w10:wrap anchorx="margin"/>
              </v:line>
            </w:pict>
          </mc:Fallback>
        </mc:AlternateContent>
      </w:r>
      <w:bookmarkEnd w:id="2"/>
      <w:r w:rsidRPr="007C44F8">
        <w:rPr>
          <w:rFonts w:ascii="Times New Roman" w:hAnsi="Times New Roman" w:cs="Times New Roman"/>
          <w:color w:val="767171"/>
          <w:sz w:val="28"/>
          <w:szCs w:val="36"/>
        </w:rPr>
        <w:t>Información Institucional</w:t>
      </w:r>
      <w:bookmarkEnd w:id="3"/>
    </w:p>
    <w:p w14:paraId="537A0FAC" w14:textId="77777777" w:rsidR="00B55BBA" w:rsidRPr="00D933D2" w:rsidRDefault="00B55BBA" w:rsidP="00B55BBA"/>
    <w:p w14:paraId="0CB8271C" w14:textId="77777777" w:rsidR="00B55BBA" w:rsidRPr="00760B68" w:rsidRDefault="00B55BBA" w:rsidP="00FB1DA2">
      <w:pPr>
        <w:pStyle w:val="Prrafodelista"/>
        <w:numPr>
          <w:ilvl w:val="1"/>
          <w:numId w:val="1"/>
        </w:numPr>
        <w:spacing w:line="360" w:lineRule="auto"/>
        <w:jc w:val="left"/>
        <w:rPr>
          <w:rFonts w:ascii="Times New Roman" w:hAnsi="Times New Roman" w:cs="Times New Roman"/>
          <w:color w:val="767171"/>
          <w:sz w:val="24"/>
          <w:szCs w:val="24"/>
        </w:rPr>
      </w:pPr>
      <w:r w:rsidRPr="00760B68">
        <w:rPr>
          <w:rFonts w:ascii="Times New Roman" w:hAnsi="Times New Roman" w:cs="Times New Roman"/>
          <w:color w:val="767171"/>
          <w:sz w:val="24"/>
          <w:szCs w:val="24"/>
        </w:rPr>
        <w:t>Marco Filosófico Institucional</w:t>
      </w:r>
    </w:p>
    <w:p w14:paraId="0FC106AF" w14:textId="77777777" w:rsidR="00B55BBA" w:rsidRPr="00760B68" w:rsidRDefault="00B55BBA" w:rsidP="00B55BBA">
      <w:pPr>
        <w:pStyle w:val="Prrafodelista"/>
        <w:spacing w:line="360" w:lineRule="auto"/>
        <w:ind w:left="1364"/>
        <w:rPr>
          <w:rFonts w:ascii="Times New Roman" w:hAnsi="Times New Roman" w:cs="Times New Roman"/>
          <w:color w:val="767171"/>
          <w:sz w:val="24"/>
          <w:szCs w:val="24"/>
        </w:rPr>
      </w:pPr>
    </w:p>
    <w:p w14:paraId="7B2A332C" w14:textId="77777777" w:rsidR="00B55BBA" w:rsidRPr="00760B68" w:rsidRDefault="00B55BBA" w:rsidP="00B55BBA">
      <w:pPr>
        <w:pStyle w:val="Prrafodelista"/>
        <w:numPr>
          <w:ilvl w:val="0"/>
          <w:numId w:val="43"/>
        </w:numPr>
        <w:spacing w:line="360" w:lineRule="auto"/>
        <w:jc w:val="left"/>
        <w:rPr>
          <w:rFonts w:ascii="Times New Roman" w:hAnsi="Times New Roman" w:cs="Times New Roman"/>
          <w:b/>
          <w:bCs/>
          <w:color w:val="767171"/>
          <w:sz w:val="24"/>
          <w:szCs w:val="24"/>
        </w:rPr>
      </w:pPr>
      <w:r w:rsidRPr="00760B68">
        <w:rPr>
          <w:rFonts w:ascii="Times New Roman" w:hAnsi="Times New Roman" w:cs="Times New Roman"/>
          <w:b/>
          <w:bCs/>
          <w:color w:val="767171"/>
          <w:sz w:val="24"/>
          <w:szCs w:val="24"/>
        </w:rPr>
        <w:t>Misión</w:t>
      </w:r>
    </w:p>
    <w:p w14:paraId="1CFA29C1" w14:textId="77777777" w:rsidR="00B55BBA" w:rsidRPr="00760B68" w:rsidRDefault="00B55BBA" w:rsidP="00B55BBA">
      <w:pPr>
        <w:pStyle w:val="Prrafodelista"/>
        <w:spacing w:line="360" w:lineRule="auto"/>
        <w:ind w:left="0"/>
        <w:rPr>
          <w:rFonts w:ascii="Times New Roman" w:hAnsi="Times New Roman" w:cs="Times New Roman"/>
          <w:b/>
          <w:color w:val="767171"/>
          <w:sz w:val="24"/>
          <w:szCs w:val="32"/>
        </w:rPr>
      </w:pPr>
      <w:r w:rsidRPr="00760B68">
        <w:rPr>
          <w:rFonts w:ascii="Times New Roman" w:hAnsi="Times New Roman" w:cs="Times New Roman"/>
          <w:color w:val="767171"/>
          <w:sz w:val="24"/>
          <w:szCs w:val="32"/>
        </w:rPr>
        <w:t>Garantizar de forma integrar el agua potable y alcantarillado sanitario de la Provincia de la Romana, con un enfoque a la preservación del ambiente.</w:t>
      </w:r>
      <w:r w:rsidRPr="00760B68">
        <w:rPr>
          <w:rFonts w:ascii="Times New Roman" w:hAnsi="Times New Roman" w:cs="Times New Roman"/>
          <w:b/>
          <w:color w:val="767171"/>
          <w:sz w:val="24"/>
          <w:szCs w:val="32"/>
        </w:rPr>
        <w:t xml:space="preserve"> </w:t>
      </w:r>
    </w:p>
    <w:p w14:paraId="442093E0" w14:textId="77777777" w:rsidR="00B55BBA" w:rsidRPr="00760B68" w:rsidRDefault="00B55BBA" w:rsidP="00B55BBA">
      <w:pPr>
        <w:pStyle w:val="Prrafodelista"/>
        <w:numPr>
          <w:ilvl w:val="0"/>
          <w:numId w:val="43"/>
        </w:numPr>
        <w:spacing w:line="360" w:lineRule="auto"/>
        <w:jc w:val="left"/>
        <w:rPr>
          <w:rFonts w:ascii="Times New Roman" w:hAnsi="Times New Roman" w:cs="Times New Roman"/>
          <w:b/>
          <w:bCs/>
          <w:color w:val="767171"/>
          <w:sz w:val="24"/>
          <w:szCs w:val="24"/>
        </w:rPr>
      </w:pPr>
      <w:r w:rsidRPr="00760B68">
        <w:rPr>
          <w:rFonts w:ascii="Times New Roman" w:hAnsi="Times New Roman" w:cs="Times New Roman"/>
          <w:b/>
          <w:bCs/>
          <w:color w:val="767171"/>
          <w:sz w:val="24"/>
          <w:szCs w:val="24"/>
        </w:rPr>
        <w:t>Visión</w:t>
      </w:r>
    </w:p>
    <w:p w14:paraId="30D5CC25"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r w:rsidRPr="00760B68">
        <w:rPr>
          <w:rFonts w:ascii="Times New Roman" w:hAnsi="Times New Roman" w:cs="Times New Roman"/>
          <w:color w:val="767171"/>
          <w:sz w:val="24"/>
          <w:szCs w:val="32"/>
        </w:rPr>
        <w:t>Lograr la cobertura total del agua potable y saneamiento, mediante una gestión ética y sostenible de los recursos que nos conviertan en una institución líder del sector.</w:t>
      </w:r>
    </w:p>
    <w:p w14:paraId="15058421" w14:textId="77777777" w:rsidR="00B55BBA" w:rsidRPr="00760B68" w:rsidRDefault="00B55BBA" w:rsidP="00B55BBA">
      <w:pPr>
        <w:pStyle w:val="Prrafodelista"/>
        <w:numPr>
          <w:ilvl w:val="0"/>
          <w:numId w:val="43"/>
        </w:numPr>
        <w:spacing w:line="360" w:lineRule="auto"/>
        <w:jc w:val="left"/>
        <w:rPr>
          <w:rFonts w:ascii="Times New Roman" w:hAnsi="Times New Roman" w:cs="Times New Roman"/>
          <w:b/>
          <w:bCs/>
          <w:color w:val="767171"/>
          <w:sz w:val="24"/>
          <w:szCs w:val="24"/>
        </w:rPr>
      </w:pPr>
      <w:r w:rsidRPr="00760B68">
        <w:rPr>
          <w:rFonts w:ascii="Times New Roman" w:hAnsi="Times New Roman" w:cs="Times New Roman"/>
          <w:b/>
          <w:bCs/>
          <w:color w:val="767171"/>
          <w:sz w:val="24"/>
          <w:szCs w:val="24"/>
        </w:rPr>
        <w:t>Valores</w:t>
      </w:r>
    </w:p>
    <w:p w14:paraId="0FAAB3EB"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r w:rsidRPr="00760B68">
        <w:rPr>
          <w:rFonts w:ascii="Times New Roman" w:hAnsi="Times New Roman" w:cs="Times New Roman"/>
          <w:b/>
          <w:bCs/>
          <w:color w:val="767171"/>
          <w:sz w:val="24"/>
          <w:szCs w:val="24"/>
        </w:rPr>
        <w:t>Vocación de Servicio:</w:t>
      </w:r>
      <w:r w:rsidRPr="00760B68">
        <w:rPr>
          <w:rFonts w:ascii="Times New Roman" w:hAnsi="Times New Roman" w:cs="Times New Roman"/>
          <w:color w:val="767171"/>
          <w:sz w:val="24"/>
          <w:szCs w:val="32"/>
        </w:rPr>
        <w:t> Compromiso real de ayudar dando oportuna y esmerada atención a los requerimientos y trabajos encomendados.</w:t>
      </w:r>
    </w:p>
    <w:p w14:paraId="22C4EE41"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p>
    <w:p w14:paraId="77F4E9B5"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r w:rsidRPr="00760B68">
        <w:rPr>
          <w:rFonts w:ascii="Times New Roman" w:hAnsi="Times New Roman" w:cs="Times New Roman"/>
          <w:b/>
          <w:bCs/>
          <w:color w:val="767171"/>
          <w:sz w:val="24"/>
          <w:szCs w:val="24"/>
        </w:rPr>
        <w:t>Trabajo en Equipo:</w:t>
      </w:r>
      <w:r w:rsidRPr="00760B68">
        <w:rPr>
          <w:rFonts w:ascii="Times New Roman" w:hAnsi="Times New Roman" w:cs="Times New Roman"/>
          <w:color w:val="767171"/>
          <w:sz w:val="24"/>
          <w:szCs w:val="32"/>
        </w:rPr>
        <w:t> Esfuerzo integro y responsable de todos los colaboradores para alcanzar un objetivo en común.</w:t>
      </w:r>
    </w:p>
    <w:p w14:paraId="09B6CA81"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p>
    <w:p w14:paraId="4483732E"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r w:rsidRPr="00760B68">
        <w:rPr>
          <w:rFonts w:ascii="Times New Roman" w:hAnsi="Times New Roman" w:cs="Times New Roman"/>
          <w:b/>
          <w:bCs/>
          <w:color w:val="767171"/>
          <w:sz w:val="24"/>
          <w:szCs w:val="24"/>
        </w:rPr>
        <w:t>Transparencia:</w:t>
      </w:r>
      <w:r w:rsidRPr="00760B68">
        <w:rPr>
          <w:rFonts w:ascii="Times New Roman" w:hAnsi="Times New Roman" w:cs="Times New Roman"/>
          <w:color w:val="767171"/>
          <w:sz w:val="24"/>
          <w:szCs w:val="32"/>
        </w:rPr>
        <w:t> Prudencia en el manejo de las informaciones y las operaciones de la Corporación.</w:t>
      </w:r>
    </w:p>
    <w:p w14:paraId="01E68E05"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r w:rsidRPr="00760B68">
        <w:rPr>
          <w:rFonts w:ascii="Times New Roman" w:hAnsi="Times New Roman" w:cs="Times New Roman"/>
          <w:color w:val="767171"/>
          <w:sz w:val="24"/>
          <w:szCs w:val="32"/>
        </w:rPr>
        <w:t>Respeto: Consideración, trato y empatía que asumo ante nuestros compañeros, clientes y el medio ambiente.</w:t>
      </w:r>
    </w:p>
    <w:p w14:paraId="04E31549"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p>
    <w:p w14:paraId="16B43F3B" w14:textId="77777777" w:rsidR="00B55BBA" w:rsidRPr="00760B68" w:rsidRDefault="00B55BBA" w:rsidP="00B55BBA">
      <w:pPr>
        <w:pStyle w:val="Prrafodelista"/>
        <w:spacing w:line="360" w:lineRule="auto"/>
        <w:ind w:left="0"/>
        <w:rPr>
          <w:rFonts w:ascii="Times New Roman" w:hAnsi="Times New Roman" w:cs="Times New Roman"/>
          <w:b/>
          <w:bCs/>
          <w:color w:val="767171"/>
          <w:sz w:val="24"/>
          <w:szCs w:val="24"/>
        </w:rPr>
      </w:pPr>
      <w:r w:rsidRPr="00760B68">
        <w:rPr>
          <w:rFonts w:ascii="Times New Roman" w:hAnsi="Times New Roman" w:cs="Times New Roman"/>
          <w:b/>
          <w:bCs/>
          <w:color w:val="767171"/>
          <w:sz w:val="24"/>
          <w:szCs w:val="24"/>
        </w:rPr>
        <w:t>Política de Calidad</w:t>
      </w:r>
    </w:p>
    <w:p w14:paraId="1BEA7D43"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p>
    <w:p w14:paraId="0DD43ED5"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r w:rsidRPr="00760B68">
        <w:rPr>
          <w:rFonts w:ascii="Times New Roman" w:hAnsi="Times New Roman" w:cs="Times New Roman"/>
          <w:color w:val="767171"/>
          <w:sz w:val="24"/>
          <w:szCs w:val="32"/>
        </w:rPr>
        <w:t>En COAAROM nos comprometemos en satisfacer la demanda de agua potable y alcantarillado sanitario de los usuarios, cumpliendo con las regulaciones aplicables, apoyados en un personal calificado que mantiene la mejora continua en los procesos y servicios.</w:t>
      </w:r>
    </w:p>
    <w:p w14:paraId="227B3827"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p>
    <w:p w14:paraId="6C25E5ED"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p>
    <w:p w14:paraId="588DD2FE" w14:textId="77777777" w:rsidR="00B55BBA" w:rsidRPr="00760B68" w:rsidRDefault="00B55BBA" w:rsidP="00B55BBA">
      <w:pPr>
        <w:pStyle w:val="Prrafodelista"/>
        <w:numPr>
          <w:ilvl w:val="1"/>
          <w:numId w:val="1"/>
        </w:numPr>
        <w:spacing w:line="360" w:lineRule="auto"/>
        <w:jc w:val="center"/>
        <w:rPr>
          <w:rFonts w:ascii="Times New Roman" w:hAnsi="Times New Roman" w:cs="Times New Roman"/>
          <w:color w:val="767171"/>
          <w:sz w:val="24"/>
          <w:szCs w:val="24"/>
        </w:rPr>
      </w:pPr>
      <w:r w:rsidRPr="00760B68">
        <w:rPr>
          <w:rFonts w:ascii="Times New Roman" w:hAnsi="Times New Roman" w:cs="Times New Roman"/>
          <w:color w:val="767171"/>
          <w:sz w:val="24"/>
          <w:szCs w:val="24"/>
        </w:rPr>
        <w:lastRenderedPageBreak/>
        <w:t>Base Legal</w:t>
      </w:r>
    </w:p>
    <w:p w14:paraId="53E451B5" w14:textId="77777777" w:rsidR="00B55BBA" w:rsidRPr="00760B68" w:rsidRDefault="00B55BBA" w:rsidP="00B55BBA">
      <w:pPr>
        <w:pStyle w:val="Prrafodelista"/>
        <w:spacing w:line="360" w:lineRule="auto"/>
        <w:ind w:left="1364"/>
        <w:rPr>
          <w:rFonts w:ascii="Times New Roman" w:hAnsi="Times New Roman" w:cs="Times New Roman"/>
          <w:color w:val="767171"/>
          <w:sz w:val="24"/>
          <w:szCs w:val="24"/>
        </w:rPr>
      </w:pPr>
    </w:p>
    <w:p w14:paraId="791F7B1F"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r w:rsidRPr="00760B68">
        <w:rPr>
          <w:rFonts w:ascii="Times New Roman" w:hAnsi="Times New Roman" w:cs="Times New Roman"/>
          <w:color w:val="767171"/>
          <w:sz w:val="24"/>
          <w:szCs w:val="32"/>
        </w:rPr>
        <w:t>Constitución de la República Dominicana promulgada el 13 de junio 2015. (Art. 15 y 61 Numeral 1).</w:t>
      </w:r>
    </w:p>
    <w:p w14:paraId="47C34375"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p>
    <w:p w14:paraId="28FFA843"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r w:rsidRPr="00760B68">
        <w:rPr>
          <w:rFonts w:ascii="Times New Roman" w:hAnsi="Times New Roman" w:cs="Times New Roman"/>
          <w:b/>
          <w:bCs/>
          <w:color w:val="767171"/>
          <w:sz w:val="24"/>
          <w:szCs w:val="32"/>
        </w:rPr>
        <w:t>Ley Núm. 385-98</w:t>
      </w:r>
      <w:r w:rsidRPr="00760B68">
        <w:rPr>
          <w:rFonts w:ascii="Times New Roman" w:hAnsi="Times New Roman" w:cs="Times New Roman"/>
          <w:color w:val="767171"/>
          <w:sz w:val="24"/>
          <w:szCs w:val="32"/>
        </w:rPr>
        <w:t>.</w:t>
      </w:r>
    </w:p>
    <w:p w14:paraId="72E6D420" w14:textId="77777777" w:rsidR="00B55BBA" w:rsidRPr="00760B68" w:rsidRDefault="00B55BBA" w:rsidP="00B55BBA">
      <w:pPr>
        <w:pStyle w:val="Prrafodelista"/>
        <w:spacing w:line="360" w:lineRule="auto"/>
        <w:ind w:left="0"/>
        <w:rPr>
          <w:rFonts w:ascii="Times New Roman" w:eastAsia="MS Mincho" w:hAnsi="Times New Roman" w:cs="Times New Roman"/>
          <w:bCs/>
          <w:noProof/>
          <w:color w:val="767171"/>
          <w:sz w:val="24"/>
          <w:szCs w:val="24"/>
        </w:rPr>
      </w:pPr>
    </w:p>
    <w:p w14:paraId="1C64BBE6"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r w:rsidRPr="00760B68">
        <w:rPr>
          <w:rFonts w:ascii="Times New Roman" w:hAnsi="Times New Roman" w:cs="Times New Roman"/>
          <w:color w:val="767171"/>
          <w:sz w:val="24"/>
          <w:szCs w:val="32"/>
        </w:rPr>
        <w:t>La Corporación del Acueducto y Alcantarillado de La Romana (COAAROM), se crea mediante la ley 385-98, el 18 de agosto del 1998.</w:t>
      </w:r>
    </w:p>
    <w:p w14:paraId="5F892C29"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p>
    <w:p w14:paraId="2C701748"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r w:rsidRPr="00760B68">
        <w:rPr>
          <w:rFonts w:ascii="Times New Roman" w:hAnsi="Times New Roman" w:cs="Times New Roman"/>
          <w:color w:val="767171"/>
          <w:sz w:val="24"/>
          <w:szCs w:val="32"/>
        </w:rPr>
        <w:t>Es una entidad pública, de carácter autónomo, con personalidad jurídica, con patrimonio propio o independiente y duración ilimitada, descentralizada del Gobierno Central y del Gobierno Municipal, en los aspectos técnicos y administrativo que garantiza un idóneo y racional manejo y aprovechamiento de los recursos de agua potable y alcantarillado.</w:t>
      </w:r>
    </w:p>
    <w:p w14:paraId="6339FEB2"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p>
    <w:p w14:paraId="42ECCED3"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r w:rsidRPr="00760B68">
        <w:rPr>
          <w:rFonts w:ascii="Times New Roman" w:hAnsi="Times New Roman" w:cs="Times New Roman"/>
          <w:color w:val="767171"/>
          <w:sz w:val="24"/>
          <w:szCs w:val="32"/>
        </w:rPr>
        <w:t>Garantizar el abastecimiento de agua potable, recolección, tratamiento y disposición de las aguas residuales, así como, la administración, comercialización, y ampliación de los sistemas de acueducto y alcantarillado en los municipios que son de su atribución.</w:t>
      </w:r>
    </w:p>
    <w:p w14:paraId="11C75E87" w14:textId="77777777" w:rsidR="00B55BBA" w:rsidRPr="00760B68" w:rsidRDefault="00B55BBA" w:rsidP="00B55BBA">
      <w:pPr>
        <w:pStyle w:val="Prrafodelista"/>
        <w:spacing w:line="360" w:lineRule="auto"/>
        <w:ind w:left="0"/>
        <w:rPr>
          <w:rFonts w:ascii="Times New Roman" w:hAnsi="Times New Roman" w:cs="Times New Roman"/>
          <w:b/>
          <w:bCs/>
          <w:color w:val="767171"/>
          <w:sz w:val="24"/>
          <w:szCs w:val="24"/>
        </w:rPr>
      </w:pPr>
    </w:p>
    <w:p w14:paraId="28822DC5" w14:textId="77777777" w:rsidR="00B55BBA" w:rsidRPr="00760B68" w:rsidRDefault="00B55BBA" w:rsidP="00B55BBA">
      <w:pPr>
        <w:spacing w:line="360" w:lineRule="auto"/>
        <w:jc w:val="center"/>
        <w:rPr>
          <w:rFonts w:ascii="Times New Roman" w:hAnsi="Times New Roman" w:cs="Times New Roman"/>
          <w:color w:val="767171"/>
          <w:sz w:val="24"/>
          <w:szCs w:val="24"/>
        </w:rPr>
      </w:pPr>
      <w:r w:rsidRPr="00760B68">
        <w:rPr>
          <w:rFonts w:ascii="Times New Roman" w:hAnsi="Times New Roman" w:cs="Times New Roman"/>
          <w:color w:val="767171"/>
          <w:sz w:val="24"/>
          <w:szCs w:val="24"/>
        </w:rPr>
        <w:t>2.3 Estructura Organizativa</w:t>
      </w:r>
    </w:p>
    <w:p w14:paraId="2522B868" w14:textId="77777777" w:rsidR="00B55BBA" w:rsidRPr="00760B68" w:rsidRDefault="00B55BBA" w:rsidP="00B55BBA">
      <w:pPr>
        <w:pStyle w:val="Prrafodelista"/>
        <w:spacing w:line="360" w:lineRule="auto"/>
        <w:ind w:left="0"/>
        <w:rPr>
          <w:rFonts w:ascii="Times New Roman" w:hAnsi="Times New Roman" w:cs="Times New Roman"/>
          <w:b/>
          <w:bCs/>
          <w:color w:val="767171"/>
          <w:sz w:val="22"/>
        </w:rPr>
      </w:pPr>
      <w:r w:rsidRPr="00760B68">
        <w:rPr>
          <w:rFonts w:ascii="Times New Roman" w:hAnsi="Times New Roman" w:cs="Times New Roman"/>
          <w:color w:val="767171"/>
          <w:sz w:val="24"/>
          <w:szCs w:val="32"/>
        </w:rPr>
        <w:t>La COAAROM posee una estructura organizacional con los siguientes niveles jerárquicos.</w:t>
      </w:r>
    </w:p>
    <w:p w14:paraId="40093F74"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r w:rsidRPr="00760B68">
        <w:rPr>
          <w:rFonts w:ascii="Times New Roman" w:hAnsi="Times New Roman" w:cs="Times New Roman"/>
          <w:color w:val="767171"/>
          <w:sz w:val="24"/>
          <w:szCs w:val="32"/>
        </w:rPr>
        <w:t>a) Nivel Ejecutivo Máximo</w:t>
      </w:r>
    </w:p>
    <w:p w14:paraId="3DD41E88" w14:textId="77777777" w:rsidR="00B55BBA" w:rsidRPr="00760B68" w:rsidRDefault="00B55BBA" w:rsidP="00B55BBA">
      <w:pPr>
        <w:pStyle w:val="Prrafodelista"/>
        <w:numPr>
          <w:ilvl w:val="0"/>
          <w:numId w:val="40"/>
        </w:numPr>
        <w:spacing w:line="360" w:lineRule="auto"/>
        <w:rPr>
          <w:rFonts w:ascii="Times New Roman" w:hAnsi="Times New Roman" w:cs="Times New Roman"/>
          <w:color w:val="767171"/>
          <w:sz w:val="24"/>
          <w:szCs w:val="32"/>
        </w:rPr>
      </w:pPr>
      <w:r w:rsidRPr="00760B68">
        <w:rPr>
          <w:rFonts w:ascii="Times New Roman" w:hAnsi="Times New Roman" w:cs="Times New Roman"/>
          <w:color w:val="767171"/>
          <w:sz w:val="24"/>
          <w:szCs w:val="32"/>
        </w:rPr>
        <w:t xml:space="preserve">Consejo de </w:t>
      </w:r>
      <w:proofErr w:type="gramStart"/>
      <w:r w:rsidRPr="00760B68">
        <w:rPr>
          <w:rFonts w:ascii="Times New Roman" w:hAnsi="Times New Roman" w:cs="Times New Roman"/>
          <w:color w:val="767171"/>
          <w:sz w:val="24"/>
          <w:szCs w:val="32"/>
        </w:rPr>
        <w:t>Directores</w:t>
      </w:r>
      <w:proofErr w:type="gramEnd"/>
    </w:p>
    <w:p w14:paraId="0DA415A3" w14:textId="77777777" w:rsidR="00B55BBA" w:rsidRPr="00760B68" w:rsidRDefault="00B55BBA" w:rsidP="00B55BBA">
      <w:pPr>
        <w:pStyle w:val="Prrafodelista"/>
        <w:numPr>
          <w:ilvl w:val="0"/>
          <w:numId w:val="40"/>
        </w:numPr>
        <w:spacing w:line="360" w:lineRule="auto"/>
        <w:rPr>
          <w:rFonts w:ascii="Times New Roman" w:hAnsi="Times New Roman" w:cs="Times New Roman"/>
          <w:color w:val="767171"/>
          <w:sz w:val="24"/>
          <w:szCs w:val="32"/>
        </w:rPr>
      </w:pPr>
      <w:r w:rsidRPr="00760B68">
        <w:rPr>
          <w:rFonts w:ascii="Times New Roman" w:hAnsi="Times New Roman" w:cs="Times New Roman"/>
          <w:color w:val="767171"/>
          <w:sz w:val="24"/>
          <w:szCs w:val="32"/>
        </w:rPr>
        <w:t>Director General</w:t>
      </w:r>
    </w:p>
    <w:p w14:paraId="6ADEB39A"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r w:rsidRPr="00760B68">
        <w:rPr>
          <w:rFonts w:ascii="Times New Roman" w:hAnsi="Times New Roman" w:cs="Times New Roman"/>
          <w:color w:val="767171"/>
          <w:sz w:val="24"/>
          <w:szCs w:val="32"/>
        </w:rPr>
        <w:t>b) Nivel Ejecutivo Medio</w:t>
      </w:r>
    </w:p>
    <w:p w14:paraId="7C9D0D48" w14:textId="77777777" w:rsidR="00B55BBA" w:rsidRPr="00760B68" w:rsidRDefault="00B55BBA" w:rsidP="00B55BBA">
      <w:pPr>
        <w:pStyle w:val="Prrafodelista"/>
        <w:numPr>
          <w:ilvl w:val="0"/>
          <w:numId w:val="41"/>
        </w:numPr>
        <w:spacing w:line="360" w:lineRule="auto"/>
        <w:rPr>
          <w:rFonts w:ascii="Times New Roman" w:hAnsi="Times New Roman" w:cs="Times New Roman"/>
          <w:color w:val="767171"/>
          <w:sz w:val="24"/>
          <w:szCs w:val="32"/>
        </w:rPr>
      </w:pPr>
      <w:r w:rsidRPr="00760B68">
        <w:rPr>
          <w:rFonts w:ascii="Times New Roman" w:hAnsi="Times New Roman" w:cs="Times New Roman"/>
          <w:color w:val="767171"/>
          <w:sz w:val="24"/>
          <w:szCs w:val="32"/>
        </w:rPr>
        <w:t>Directores de Área</w:t>
      </w:r>
    </w:p>
    <w:p w14:paraId="30138A8E" w14:textId="77777777" w:rsidR="00B55BBA" w:rsidRPr="00760B68" w:rsidRDefault="00B55BBA" w:rsidP="00B55BBA">
      <w:pPr>
        <w:pStyle w:val="Prrafodelista"/>
        <w:numPr>
          <w:ilvl w:val="0"/>
          <w:numId w:val="41"/>
        </w:numPr>
        <w:spacing w:line="360" w:lineRule="auto"/>
        <w:rPr>
          <w:rFonts w:ascii="Times New Roman" w:hAnsi="Times New Roman" w:cs="Times New Roman"/>
          <w:color w:val="767171"/>
          <w:sz w:val="24"/>
          <w:szCs w:val="32"/>
        </w:rPr>
      </w:pPr>
      <w:r w:rsidRPr="00760B68">
        <w:rPr>
          <w:rFonts w:ascii="Times New Roman" w:hAnsi="Times New Roman" w:cs="Times New Roman"/>
          <w:color w:val="767171"/>
          <w:sz w:val="24"/>
          <w:szCs w:val="32"/>
        </w:rPr>
        <w:t>Encargados Departamentales</w:t>
      </w:r>
    </w:p>
    <w:p w14:paraId="78B725C0" w14:textId="77777777" w:rsidR="00B55BBA" w:rsidRPr="00760B68" w:rsidRDefault="00B55BBA" w:rsidP="00B55BBA">
      <w:pPr>
        <w:pStyle w:val="Prrafodelista"/>
        <w:numPr>
          <w:ilvl w:val="0"/>
          <w:numId w:val="41"/>
        </w:numPr>
        <w:spacing w:line="360" w:lineRule="auto"/>
        <w:rPr>
          <w:rFonts w:ascii="Times New Roman" w:hAnsi="Times New Roman" w:cs="Times New Roman"/>
          <w:color w:val="767171"/>
          <w:sz w:val="24"/>
          <w:szCs w:val="32"/>
        </w:rPr>
      </w:pPr>
      <w:r w:rsidRPr="00760B68">
        <w:rPr>
          <w:rFonts w:ascii="Times New Roman" w:hAnsi="Times New Roman" w:cs="Times New Roman"/>
          <w:color w:val="767171"/>
          <w:sz w:val="24"/>
          <w:szCs w:val="32"/>
        </w:rPr>
        <w:lastRenderedPageBreak/>
        <w:t>Encargados de División</w:t>
      </w:r>
    </w:p>
    <w:p w14:paraId="2530317C"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r w:rsidRPr="00760B68">
        <w:rPr>
          <w:rFonts w:ascii="Times New Roman" w:hAnsi="Times New Roman" w:cs="Times New Roman"/>
          <w:color w:val="767171"/>
          <w:sz w:val="24"/>
          <w:szCs w:val="32"/>
        </w:rPr>
        <w:t>c) Nivel Operacional</w:t>
      </w:r>
    </w:p>
    <w:p w14:paraId="44E729E7" w14:textId="77777777" w:rsidR="00B55BBA" w:rsidRPr="00760B68" w:rsidRDefault="00B55BBA" w:rsidP="00B55BBA">
      <w:pPr>
        <w:pStyle w:val="Prrafodelista"/>
        <w:numPr>
          <w:ilvl w:val="0"/>
          <w:numId w:val="42"/>
        </w:numPr>
        <w:spacing w:line="360" w:lineRule="auto"/>
        <w:rPr>
          <w:rFonts w:ascii="Times New Roman" w:hAnsi="Times New Roman" w:cs="Times New Roman"/>
          <w:color w:val="767171"/>
          <w:sz w:val="24"/>
          <w:szCs w:val="32"/>
        </w:rPr>
      </w:pPr>
      <w:r w:rsidRPr="00760B68">
        <w:rPr>
          <w:rFonts w:ascii="Times New Roman" w:hAnsi="Times New Roman" w:cs="Times New Roman"/>
          <w:color w:val="767171"/>
          <w:sz w:val="24"/>
          <w:szCs w:val="32"/>
        </w:rPr>
        <w:t>Dirección</w:t>
      </w:r>
    </w:p>
    <w:p w14:paraId="733F642C" w14:textId="77777777" w:rsidR="00B55BBA" w:rsidRPr="00760B68" w:rsidRDefault="00B55BBA" w:rsidP="00B55BBA">
      <w:pPr>
        <w:pStyle w:val="Prrafodelista"/>
        <w:numPr>
          <w:ilvl w:val="0"/>
          <w:numId w:val="42"/>
        </w:numPr>
        <w:spacing w:line="360" w:lineRule="auto"/>
        <w:rPr>
          <w:rFonts w:ascii="Times New Roman" w:hAnsi="Times New Roman" w:cs="Times New Roman"/>
          <w:color w:val="767171"/>
          <w:sz w:val="24"/>
          <w:szCs w:val="32"/>
        </w:rPr>
      </w:pPr>
      <w:r w:rsidRPr="00760B68">
        <w:rPr>
          <w:rFonts w:ascii="Times New Roman" w:hAnsi="Times New Roman" w:cs="Times New Roman"/>
          <w:color w:val="767171"/>
          <w:sz w:val="24"/>
          <w:szCs w:val="32"/>
        </w:rPr>
        <w:t>Departamento</w:t>
      </w:r>
    </w:p>
    <w:p w14:paraId="61F2E358" w14:textId="77777777" w:rsidR="00B55BBA" w:rsidRPr="00760B68" w:rsidRDefault="00B55BBA" w:rsidP="00B55BBA">
      <w:pPr>
        <w:pStyle w:val="Prrafodelista"/>
        <w:numPr>
          <w:ilvl w:val="0"/>
          <w:numId w:val="42"/>
        </w:numPr>
        <w:spacing w:line="360" w:lineRule="auto"/>
        <w:rPr>
          <w:rFonts w:ascii="Times New Roman" w:hAnsi="Times New Roman" w:cs="Times New Roman"/>
          <w:color w:val="767171"/>
          <w:sz w:val="24"/>
          <w:szCs w:val="24"/>
        </w:rPr>
      </w:pPr>
      <w:r w:rsidRPr="00760B68">
        <w:rPr>
          <w:rFonts w:ascii="Times New Roman" w:hAnsi="Times New Roman" w:cs="Times New Roman"/>
          <w:color w:val="767171"/>
          <w:sz w:val="24"/>
          <w:szCs w:val="24"/>
        </w:rPr>
        <w:t>División</w:t>
      </w:r>
    </w:p>
    <w:p w14:paraId="3E088E72" w14:textId="77777777" w:rsidR="00B55BBA" w:rsidRPr="00760B68" w:rsidRDefault="00B55BBA" w:rsidP="00B55BBA">
      <w:pPr>
        <w:pStyle w:val="Prrafodelista"/>
        <w:numPr>
          <w:ilvl w:val="0"/>
          <w:numId w:val="42"/>
        </w:numPr>
        <w:spacing w:line="360" w:lineRule="auto"/>
        <w:rPr>
          <w:rFonts w:ascii="Times New Roman" w:hAnsi="Times New Roman" w:cs="Times New Roman"/>
          <w:color w:val="767171"/>
          <w:sz w:val="24"/>
          <w:szCs w:val="24"/>
        </w:rPr>
      </w:pPr>
      <w:r w:rsidRPr="00760B68">
        <w:rPr>
          <w:rFonts w:ascii="Times New Roman" w:hAnsi="Times New Roman" w:cs="Times New Roman"/>
          <w:color w:val="767171"/>
          <w:sz w:val="24"/>
          <w:szCs w:val="24"/>
        </w:rPr>
        <w:t>Sección</w:t>
      </w:r>
    </w:p>
    <w:p w14:paraId="694D7F55" w14:textId="77777777" w:rsidR="00B55BBA" w:rsidRPr="00760B68" w:rsidRDefault="00B55BBA" w:rsidP="00B55BBA">
      <w:pPr>
        <w:pStyle w:val="Prrafodelista"/>
        <w:spacing w:line="360" w:lineRule="auto"/>
        <w:rPr>
          <w:rFonts w:ascii="Times New Roman" w:hAnsi="Times New Roman" w:cs="Times New Roman"/>
          <w:color w:val="767171"/>
          <w:sz w:val="24"/>
          <w:szCs w:val="24"/>
        </w:rPr>
      </w:pPr>
    </w:p>
    <w:p w14:paraId="5D1ACA80" w14:textId="77777777" w:rsidR="00B55BBA" w:rsidRPr="00760B68" w:rsidRDefault="00B55BBA" w:rsidP="00B55BBA">
      <w:pPr>
        <w:pStyle w:val="Prrafodelista"/>
        <w:spacing w:line="360" w:lineRule="auto"/>
        <w:ind w:left="0"/>
        <w:jc w:val="center"/>
        <w:rPr>
          <w:rFonts w:ascii="Times New Roman" w:hAnsi="Times New Roman" w:cs="Times New Roman"/>
          <w:b/>
          <w:bCs/>
          <w:color w:val="767171"/>
          <w:sz w:val="24"/>
          <w:szCs w:val="32"/>
        </w:rPr>
      </w:pPr>
      <w:r w:rsidRPr="00760B68">
        <w:rPr>
          <w:rFonts w:ascii="Times New Roman" w:hAnsi="Times New Roman" w:cs="Times New Roman"/>
          <w:b/>
          <w:bCs/>
          <w:color w:val="767171"/>
          <w:sz w:val="24"/>
          <w:szCs w:val="32"/>
        </w:rPr>
        <w:t xml:space="preserve">El Consejo de </w:t>
      </w:r>
      <w:proofErr w:type="gramStart"/>
      <w:r w:rsidRPr="00760B68">
        <w:rPr>
          <w:rFonts w:ascii="Times New Roman" w:hAnsi="Times New Roman" w:cs="Times New Roman"/>
          <w:b/>
          <w:bCs/>
          <w:color w:val="767171"/>
          <w:sz w:val="24"/>
          <w:szCs w:val="32"/>
        </w:rPr>
        <w:t>Directores</w:t>
      </w:r>
      <w:proofErr w:type="gramEnd"/>
      <w:r w:rsidRPr="00760B68">
        <w:rPr>
          <w:rFonts w:ascii="Times New Roman" w:hAnsi="Times New Roman" w:cs="Times New Roman"/>
          <w:b/>
          <w:bCs/>
          <w:color w:val="767171"/>
          <w:sz w:val="24"/>
          <w:szCs w:val="32"/>
        </w:rPr>
        <w:t xml:space="preserve"> está formado por los siguientes funcionarios:</w:t>
      </w:r>
    </w:p>
    <w:p w14:paraId="67D77C8B" w14:textId="77777777" w:rsidR="00B55BBA" w:rsidRPr="00760B68" w:rsidRDefault="00B55BBA" w:rsidP="00B55BBA">
      <w:pPr>
        <w:pStyle w:val="Prrafodelista"/>
        <w:spacing w:line="360" w:lineRule="auto"/>
        <w:ind w:left="0"/>
        <w:jc w:val="center"/>
        <w:rPr>
          <w:rFonts w:ascii="Times New Roman" w:hAnsi="Times New Roman" w:cs="Times New Roman"/>
          <w:b/>
          <w:bCs/>
          <w:color w:val="767171"/>
          <w:sz w:val="24"/>
          <w:szCs w:val="32"/>
        </w:rPr>
      </w:pPr>
    </w:p>
    <w:p w14:paraId="50D1DDDA" w14:textId="77777777" w:rsidR="00B55BBA" w:rsidRPr="00760B68" w:rsidRDefault="00B55BBA" w:rsidP="00B55BBA">
      <w:pPr>
        <w:pStyle w:val="Prrafodelista"/>
        <w:numPr>
          <w:ilvl w:val="0"/>
          <w:numId w:val="44"/>
        </w:numPr>
        <w:spacing w:line="360" w:lineRule="auto"/>
        <w:jc w:val="left"/>
        <w:rPr>
          <w:rFonts w:ascii="Times New Roman" w:hAnsi="Times New Roman" w:cs="Times New Roman"/>
          <w:color w:val="767171"/>
          <w:sz w:val="24"/>
          <w:szCs w:val="32"/>
        </w:rPr>
      </w:pPr>
      <w:r w:rsidRPr="00760B68">
        <w:rPr>
          <w:rFonts w:ascii="Times New Roman" w:hAnsi="Times New Roman" w:cs="Times New Roman"/>
          <w:color w:val="767171"/>
          <w:sz w:val="24"/>
          <w:szCs w:val="32"/>
        </w:rPr>
        <w:t>Alberto Beras Severino (</w:t>
      </w:r>
      <w:proofErr w:type="gramStart"/>
      <w:r w:rsidRPr="00760B68">
        <w:rPr>
          <w:rFonts w:ascii="Times New Roman" w:hAnsi="Times New Roman" w:cs="Times New Roman"/>
          <w:color w:val="767171"/>
          <w:sz w:val="24"/>
          <w:szCs w:val="32"/>
        </w:rPr>
        <w:t>Presidente</w:t>
      </w:r>
      <w:proofErr w:type="gramEnd"/>
      <w:r w:rsidRPr="00760B68">
        <w:rPr>
          <w:rFonts w:ascii="Times New Roman" w:hAnsi="Times New Roman" w:cs="Times New Roman"/>
          <w:color w:val="767171"/>
          <w:sz w:val="24"/>
          <w:szCs w:val="32"/>
        </w:rPr>
        <w:t>)</w:t>
      </w:r>
    </w:p>
    <w:p w14:paraId="1E38C99E" w14:textId="77777777" w:rsidR="00B55BBA" w:rsidRPr="00760B68" w:rsidRDefault="00B55BBA" w:rsidP="00B55BBA">
      <w:pPr>
        <w:pStyle w:val="Prrafodelista"/>
        <w:spacing w:line="360" w:lineRule="auto"/>
        <w:ind w:left="0"/>
        <w:jc w:val="left"/>
        <w:rPr>
          <w:rFonts w:ascii="Times New Roman" w:hAnsi="Times New Roman" w:cs="Times New Roman"/>
          <w:color w:val="767171"/>
          <w:sz w:val="24"/>
          <w:szCs w:val="32"/>
          <w:u w:val="single"/>
        </w:rPr>
      </w:pPr>
    </w:p>
    <w:p w14:paraId="039B6893" w14:textId="77777777" w:rsidR="00B55BBA" w:rsidRPr="00760B68" w:rsidRDefault="00B55BBA" w:rsidP="00B55BBA">
      <w:pPr>
        <w:pStyle w:val="Prrafodelista"/>
        <w:numPr>
          <w:ilvl w:val="0"/>
          <w:numId w:val="44"/>
        </w:numPr>
        <w:spacing w:line="360" w:lineRule="auto"/>
        <w:jc w:val="left"/>
        <w:rPr>
          <w:rFonts w:ascii="Times New Roman" w:hAnsi="Times New Roman" w:cs="Times New Roman"/>
          <w:color w:val="767171"/>
          <w:sz w:val="24"/>
          <w:szCs w:val="32"/>
        </w:rPr>
      </w:pPr>
      <w:r w:rsidRPr="00760B68">
        <w:rPr>
          <w:rFonts w:ascii="Times New Roman" w:hAnsi="Times New Roman" w:cs="Times New Roman"/>
          <w:color w:val="767171"/>
          <w:sz w:val="24"/>
          <w:szCs w:val="32"/>
        </w:rPr>
        <w:t xml:space="preserve">Dr. </w:t>
      </w:r>
      <w:proofErr w:type="spellStart"/>
      <w:r w:rsidRPr="00760B68">
        <w:rPr>
          <w:rFonts w:ascii="Times New Roman" w:hAnsi="Times New Roman" w:cs="Times New Roman"/>
          <w:color w:val="767171"/>
          <w:sz w:val="24"/>
          <w:szCs w:val="32"/>
        </w:rPr>
        <w:t>Wandy</w:t>
      </w:r>
      <w:proofErr w:type="spellEnd"/>
      <w:r w:rsidRPr="00760B68">
        <w:rPr>
          <w:rFonts w:ascii="Times New Roman" w:hAnsi="Times New Roman" w:cs="Times New Roman"/>
          <w:color w:val="767171"/>
          <w:sz w:val="24"/>
          <w:szCs w:val="32"/>
        </w:rPr>
        <w:t xml:space="preserve"> Batista (</w:t>
      </w:r>
      <w:proofErr w:type="gramStart"/>
      <w:r w:rsidRPr="00760B68">
        <w:rPr>
          <w:rFonts w:ascii="Times New Roman" w:hAnsi="Times New Roman" w:cs="Times New Roman"/>
          <w:color w:val="767171"/>
          <w:sz w:val="24"/>
          <w:szCs w:val="32"/>
        </w:rPr>
        <w:t>Director General</w:t>
      </w:r>
      <w:proofErr w:type="gramEnd"/>
      <w:r w:rsidRPr="00760B68">
        <w:rPr>
          <w:rFonts w:ascii="Times New Roman" w:hAnsi="Times New Roman" w:cs="Times New Roman"/>
          <w:color w:val="767171"/>
          <w:sz w:val="24"/>
          <w:szCs w:val="32"/>
        </w:rPr>
        <w:t>)</w:t>
      </w:r>
    </w:p>
    <w:p w14:paraId="7C078F63" w14:textId="77777777" w:rsidR="00B55BBA" w:rsidRPr="00760B68" w:rsidRDefault="00B55BBA" w:rsidP="00B55BBA">
      <w:pPr>
        <w:pStyle w:val="Prrafodelista"/>
        <w:spacing w:line="360" w:lineRule="auto"/>
        <w:ind w:left="0"/>
        <w:jc w:val="left"/>
        <w:rPr>
          <w:rFonts w:ascii="Times New Roman" w:hAnsi="Times New Roman" w:cs="Times New Roman"/>
          <w:color w:val="767171"/>
          <w:sz w:val="24"/>
          <w:szCs w:val="32"/>
        </w:rPr>
      </w:pPr>
    </w:p>
    <w:p w14:paraId="4914CDD0" w14:textId="77777777" w:rsidR="00B55BBA" w:rsidRPr="00760B68" w:rsidRDefault="00B55BBA" w:rsidP="00B55BBA">
      <w:pPr>
        <w:pStyle w:val="Prrafodelista"/>
        <w:numPr>
          <w:ilvl w:val="0"/>
          <w:numId w:val="44"/>
        </w:numPr>
        <w:spacing w:line="360" w:lineRule="auto"/>
        <w:jc w:val="left"/>
        <w:rPr>
          <w:rFonts w:ascii="Times New Roman" w:hAnsi="Times New Roman" w:cs="Times New Roman"/>
          <w:color w:val="767171"/>
          <w:sz w:val="24"/>
          <w:szCs w:val="32"/>
        </w:rPr>
      </w:pPr>
      <w:r w:rsidRPr="00760B68">
        <w:rPr>
          <w:rFonts w:ascii="Times New Roman" w:hAnsi="Times New Roman" w:cs="Times New Roman"/>
          <w:color w:val="767171"/>
          <w:sz w:val="24"/>
          <w:szCs w:val="32"/>
        </w:rPr>
        <w:t>Licda. Jacqueline Fernández Brito (Gobernadora Provincial)</w:t>
      </w:r>
    </w:p>
    <w:p w14:paraId="3E28805A" w14:textId="77777777" w:rsidR="00B55BBA" w:rsidRPr="00760B68" w:rsidRDefault="00B55BBA" w:rsidP="00B55BBA">
      <w:pPr>
        <w:pStyle w:val="Prrafodelista"/>
        <w:spacing w:line="360" w:lineRule="auto"/>
        <w:ind w:left="0"/>
        <w:jc w:val="left"/>
        <w:rPr>
          <w:rFonts w:ascii="Times New Roman" w:hAnsi="Times New Roman" w:cs="Times New Roman"/>
          <w:color w:val="767171"/>
          <w:sz w:val="24"/>
          <w:szCs w:val="32"/>
        </w:rPr>
      </w:pPr>
    </w:p>
    <w:p w14:paraId="32D0C3BA" w14:textId="77777777" w:rsidR="00B55BBA" w:rsidRPr="00760B68" w:rsidRDefault="00B55BBA" w:rsidP="00B55BBA">
      <w:pPr>
        <w:pStyle w:val="Prrafodelista"/>
        <w:numPr>
          <w:ilvl w:val="0"/>
          <w:numId w:val="44"/>
        </w:numPr>
        <w:spacing w:line="360" w:lineRule="auto"/>
        <w:jc w:val="left"/>
        <w:rPr>
          <w:rFonts w:ascii="Times New Roman" w:hAnsi="Times New Roman" w:cs="Times New Roman"/>
          <w:color w:val="767171"/>
          <w:sz w:val="24"/>
          <w:szCs w:val="32"/>
        </w:rPr>
      </w:pPr>
      <w:r w:rsidRPr="00760B68">
        <w:rPr>
          <w:rFonts w:ascii="Times New Roman" w:hAnsi="Times New Roman" w:cs="Times New Roman"/>
          <w:color w:val="767171"/>
          <w:sz w:val="24"/>
          <w:szCs w:val="32"/>
        </w:rPr>
        <w:t>Lic. Juan A. Adames Bautista (</w:t>
      </w:r>
      <w:proofErr w:type="gramStart"/>
      <w:r w:rsidRPr="00760B68">
        <w:rPr>
          <w:rFonts w:ascii="Times New Roman" w:hAnsi="Times New Roman" w:cs="Times New Roman"/>
          <w:color w:val="767171"/>
          <w:sz w:val="24"/>
          <w:szCs w:val="32"/>
        </w:rPr>
        <w:t>Alcalde</w:t>
      </w:r>
      <w:proofErr w:type="gramEnd"/>
      <w:r w:rsidRPr="00760B68">
        <w:rPr>
          <w:rFonts w:ascii="Times New Roman" w:hAnsi="Times New Roman" w:cs="Times New Roman"/>
          <w:color w:val="767171"/>
          <w:sz w:val="24"/>
          <w:szCs w:val="32"/>
        </w:rPr>
        <w:t xml:space="preserve"> Municipio de La Romana)</w:t>
      </w:r>
    </w:p>
    <w:p w14:paraId="0DF197E8" w14:textId="77777777" w:rsidR="00B55BBA" w:rsidRPr="00760B68" w:rsidRDefault="00B55BBA" w:rsidP="00B55BBA">
      <w:pPr>
        <w:pStyle w:val="Prrafodelista"/>
        <w:spacing w:line="360" w:lineRule="auto"/>
        <w:ind w:left="0"/>
        <w:jc w:val="left"/>
        <w:rPr>
          <w:rFonts w:ascii="Times New Roman" w:hAnsi="Times New Roman" w:cs="Times New Roman"/>
          <w:color w:val="767171"/>
          <w:sz w:val="24"/>
          <w:szCs w:val="32"/>
        </w:rPr>
      </w:pPr>
    </w:p>
    <w:p w14:paraId="085D50E3" w14:textId="77777777" w:rsidR="00B55BBA" w:rsidRPr="00760B68" w:rsidRDefault="00B55BBA" w:rsidP="00B55BBA">
      <w:pPr>
        <w:pStyle w:val="Prrafodelista"/>
        <w:numPr>
          <w:ilvl w:val="0"/>
          <w:numId w:val="44"/>
        </w:numPr>
        <w:spacing w:line="360" w:lineRule="auto"/>
        <w:jc w:val="left"/>
        <w:rPr>
          <w:rFonts w:ascii="Times New Roman" w:hAnsi="Times New Roman" w:cs="Times New Roman"/>
          <w:color w:val="767171"/>
          <w:sz w:val="24"/>
          <w:szCs w:val="32"/>
        </w:rPr>
      </w:pPr>
      <w:r w:rsidRPr="00760B68">
        <w:rPr>
          <w:rFonts w:ascii="Times New Roman" w:hAnsi="Times New Roman" w:cs="Times New Roman"/>
          <w:color w:val="767171"/>
          <w:sz w:val="24"/>
          <w:szCs w:val="32"/>
        </w:rPr>
        <w:t>Lic. Favio Antonio Noel (</w:t>
      </w:r>
      <w:proofErr w:type="gramStart"/>
      <w:r w:rsidRPr="00760B68">
        <w:rPr>
          <w:rFonts w:ascii="Times New Roman" w:hAnsi="Times New Roman" w:cs="Times New Roman"/>
          <w:color w:val="767171"/>
          <w:sz w:val="24"/>
          <w:szCs w:val="32"/>
        </w:rPr>
        <w:t>Alcalde</w:t>
      </w:r>
      <w:proofErr w:type="gramEnd"/>
      <w:r w:rsidRPr="00760B68">
        <w:rPr>
          <w:rFonts w:ascii="Times New Roman" w:hAnsi="Times New Roman" w:cs="Times New Roman"/>
          <w:color w:val="767171"/>
          <w:sz w:val="24"/>
          <w:szCs w:val="32"/>
        </w:rPr>
        <w:t xml:space="preserve"> Municipio de Villa Hermosa)</w:t>
      </w:r>
    </w:p>
    <w:p w14:paraId="7EF4D161" w14:textId="77777777" w:rsidR="00B55BBA" w:rsidRPr="00760B68" w:rsidRDefault="00B55BBA" w:rsidP="00B55BBA">
      <w:pPr>
        <w:pStyle w:val="Prrafodelista"/>
        <w:spacing w:line="360" w:lineRule="auto"/>
        <w:ind w:left="0"/>
        <w:jc w:val="left"/>
        <w:rPr>
          <w:rFonts w:ascii="Times New Roman" w:hAnsi="Times New Roman" w:cs="Times New Roman"/>
          <w:color w:val="767171"/>
          <w:sz w:val="24"/>
          <w:szCs w:val="32"/>
        </w:rPr>
      </w:pPr>
    </w:p>
    <w:p w14:paraId="111169EE" w14:textId="77777777" w:rsidR="00B55BBA" w:rsidRPr="00760B68" w:rsidRDefault="00B55BBA" w:rsidP="00B55BBA">
      <w:pPr>
        <w:pStyle w:val="Prrafodelista"/>
        <w:numPr>
          <w:ilvl w:val="0"/>
          <w:numId w:val="44"/>
        </w:numPr>
        <w:spacing w:line="360" w:lineRule="auto"/>
        <w:jc w:val="left"/>
        <w:rPr>
          <w:rFonts w:ascii="Times New Roman" w:hAnsi="Times New Roman" w:cs="Times New Roman"/>
          <w:color w:val="767171"/>
          <w:sz w:val="24"/>
          <w:szCs w:val="32"/>
        </w:rPr>
      </w:pPr>
      <w:r w:rsidRPr="00760B68">
        <w:rPr>
          <w:rFonts w:ascii="Times New Roman" w:hAnsi="Times New Roman" w:cs="Times New Roman"/>
          <w:color w:val="767171"/>
          <w:sz w:val="24"/>
          <w:szCs w:val="32"/>
        </w:rPr>
        <w:t xml:space="preserve">Licda. </w:t>
      </w:r>
      <w:proofErr w:type="spellStart"/>
      <w:r w:rsidRPr="00760B68">
        <w:rPr>
          <w:rFonts w:ascii="Times New Roman" w:hAnsi="Times New Roman" w:cs="Times New Roman"/>
          <w:color w:val="767171"/>
          <w:sz w:val="24"/>
          <w:szCs w:val="32"/>
        </w:rPr>
        <w:t>Yvelisse</w:t>
      </w:r>
      <w:proofErr w:type="spellEnd"/>
      <w:r w:rsidRPr="00760B68">
        <w:rPr>
          <w:rFonts w:ascii="Times New Roman" w:hAnsi="Times New Roman" w:cs="Times New Roman"/>
          <w:color w:val="767171"/>
          <w:sz w:val="24"/>
          <w:szCs w:val="32"/>
        </w:rPr>
        <w:t xml:space="preserve"> Mercedes Méndez (</w:t>
      </w:r>
      <w:proofErr w:type="gramStart"/>
      <w:r w:rsidRPr="00760B68">
        <w:rPr>
          <w:rFonts w:ascii="Times New Roman" w:hAnsi="Times New Roman" w:cs="Times New Roman"/>
          <w:color w:val="767171"/>
          <w:sz w:val="24"/>
          <w:szCs w:val="32"/>
        </w:rPr>
        <w:t>Alcaldesa</w:t>
      </w:r>
      <w:proofErr w:type="gramEnd"/>
      <w:r w:rsidRPr="00760B68">
        <w:rPr>
          <w:rFonts w:ascii="Times New Roman" w:hAnsi="Times New Roman" w:cs="Times New Roman"/>
          <w:color w:val="767171"/>
          <w:sz w:val="24"/>
          <w:szCs w:val="32"/>
        </w:rPr>
        <w:t xml:space="preserve"> Municipio De </w:t>
      </w:r>
      <w:proofErr w:type="spellStart"/>
      <w:r w:rsidRPr="00760B68">
        <w:rPr>
          <w:rFonts w:ascii="Times New Roman" w:hAnsi="Times New Roman" w:cs="Times New Roman"/>
          <w:color w:val="767171"/>
          <w:sz w:val="24"/>
          <w:szCs w:val="32"/>
        </w:rPr>
        <w:t>Guaymate</w:t>
      </w:r>
      <w:proofErr w:type="spellEnd"/>
      <w:r w:rsidRPr="00760B68">
        <w:rPr>
          <w:rFonts w:ascii="Times New Roman" w:hAnsi="Times New Roman" w:cs="Times New Roman"/>
          <w:color w:val="767171"/>
          <w:sz w:val="24"/>
          <w:szCs w:val="32"/>
        </w:rPr>
        <w:t>)</w:t>
      </w:r>
    </w:p>
    <w:p w14:paraId="64199451" w14:textId="77777777" w:rsidR="00B55BBA" w:rsidRPr="00760B68" w:rsidRDefault="00B55BBA" w:rsidP="00B55BBA">
      <w:pPr>
        <w:pStyle w:val="Prrafodelista"/>
        <w:spacing w:line="360" w:lineRule="auto"/>
        <w:ind w:left="0"/>
        <w:jc w:val="left"/>
        <w:rPr>
          <w:rFonts w:ascii="Times New Roman" w:hAnsi="Times New Roman" w:cs="Times New Roman"/>
          <w:color w:val="767171"/>
          <w:sz w:val="24"/>
          <w:szCs w:val="32"/>
        </w:rPr>
      </w:pPr>
    </w:p>
    <w:p w14:paraId="445BE4DB" w14:textId="506B8F9C" w:rsidR="00B55BBA" w:rsidRPr="00760B68" w:rsidRDefault="00B55BBA" w:rsidP="00B55BBA">
      <w:pPr>
        <w:pStyle w:val="Prrafodelista"/>
        <w:numPr>
          <w:ilvl w:val="0"/>
          <w:numId w:val="44"/>
        </w:numPr>
        <w:spacing w:line="360" w:lineRule="auto"/>
        <w:jc w:val="left"/>
        <w:rPr>
          <w:rFonts w:ascii="Times New Roman" w:hAnsi="Times New Roman" w:cs="Times New Roman"/>
          <w:color w:val="767171"/>
          <w:sz w:val="24"/>
          <w:szCs w:val="32"/>
        </w:rPr>
      </w:pPr>
      <w:r w:rsidRPr="00760B68">
        <w:rPr>
          <w:rFonts w:ascii="Times New Roman" w:hAnsi="Times New Roman" w:cs="Times New Roman"/>
          <w:color w:val="767171"/>
          <w:sz w:val="24"/>
          <w:szCs w:val="32"/>
        </w:rPr>
        <w:t>Dr. Gilberto Cedeño (Rep. Central Romana)</w:t>
      </w:r>
    </w:p>
    <w:p w14:paraId="146781F3" w14:textId="77777777" w:rsidR="00B55BBA" w:rsidRPr="00760B68" w:rsidRDefault="00B55BBA" w:rsidP="00B55BBA">
      <w:pPr>
        <w:pStyle w:val="Prrafodelista"/>
        <w:spacing w:line="360" w:lineRule="auto"/>
        <w:ind w:left="0"/>
        <w:jc w:val="left"/>
        <w:rPr>
          <w:rFonts w:ascii="Times New Roman" w:hAnsi="Times New Roman" w:cs="Times New Roman"/>
          <w:color w:val="767171"/>
          <w:sz w:val="24"/>
          <w:szCs w:val="32"/>
        </w:rPr>
      </w:pPr>
    </w:p>
    <w:p w14:paraId="61F0F954" w14:textId="72629BA3" w:rsidR="00B55BBA" w:rsidRPr="00760B68" w:rsidRDefault="00B55BBA" w:rsidP="00B55BBA">
      <w:pPr>
        <w:pStyle w:val="Prrafodelista"/>
        <w:numPr>
          <w:ilvl w:val="0"/>
          <w:numId w:val="44"/>
        </w:numPr>
        <w:spacing w:line="360" w:lineRule="auto"/>
        <w:jc w:val="left"/>
        <w:rPr>
          <w:rFonts w:ascii="Times New Roman" w:hAnsi="Times New Roman" w:cs="Times New Roman"/>
          <w:color w:val="767171"/>
          <w:sz w:val="24"/>
          <w:szCs w:val="32"/>
        </w:rPr>
      </w:pPr>
      <w:r w:rsidRPr="00760B68">
        <w:rPr>
          <w:rFonts w:ascii="Times New Roman" w:hAnsi="Times New Roman" w:cs="Times New Roman"/>
          <w:color w:val="767171"/>
          <w:sz w:val="24"/>
          <w:szCs w:val="32"/>
        </w:rPr>
        <w:t>Dr. Luis Armando Muñoz Bryan (Rep. Cámara de Comercio)</w:t>
      </w:r>
    </w:p>
    <w:p w14:paraId="7499F23D" w14:textId="77777777" w:rsidR="00B55BBA" w:rsidRPr="00760B68" w:rsidRDefault="00B55BBA" w:rsidP="00B55BBA">
      <w:pPr>
        <w:pStyle w:val="Prrafodelista"/>
        <w:spacing w:line="360" w:lineRule="auto"/>
        <w:ind w:left="0"/>
        <w:jc w:val="left"/>
        <w:rPr>
          <w:rFonts w:ascii="Times New Roman" w:hAnsi="Times New Roman" w:cs="Times New Roman"/>
          <w:color w:val="767171"/>
          <w:sz w:val="24"/>
          <w:szCs w:val="32"/>
        </w:rPr>
      </w:pPr>
    </w:p>
    <w:p w14:paraId="50EF0F7C" w14:textId="43686D1A" w:rsidR="00B55BBA" w:rsidRPr="00760B68" w:rsidRDefault="00B55BBA" w:rsidP="00B55BBA">
      <w:pPr>
        <w:pStyle w:val="Prrafodelista"/>
        <w:numPr>
          <w:ilvl w:val="0"/>
          <w:numId w:val="44"/>
        </w:numPr>
        <w:spacing w:line="360" w:lineRule="auto"/>
        <w:jc w:val="left"/>
        <w:rPr>
          <w:rFonts w:ascii="Times New Roman" w:hAnsi="Times New Roman" w:cs="Times New Roman"/>
          <w:color w:val="767171"/>
          <w:sz w:val="24"/>
          <w:szCs w:val="32"/>
          <w:lang w:val="en-US"/>
        </w:rPr>
      </w:pPr>
      <w:r w:rsidRPr="00760B68">
        <w:rPr>
          <w:rFonts w:ascii="Times New Roman" w:hAnsi="Times New Roman" w:cs="Times New Roman"/>
          <w:color w:val="767171"/>
          <w:sz w:val="24"/>
          <w:szCs w:val="32"/>
          <w:lang w:val="en-US"/>
        </w:rPr>
        <w:t xml:space="preserve">Ing. Joseph </w:t>
      </w:r>
      <w:proofErr w:type="spellStart"/>
      <w:r w:rsidRPr="00760B68">
        <w:rPr>
          <w:rFonts w:ascii="Times New Roman" w:hAnsi="Times New Roman" w:cs="Times New Roman"/>
          <w:color w:val="767171"/>
          <w:sz w:val="24"/>
          <w:szCs w:val="32"/>
          <w:lang w:val="en-US"/>
        </w:rPr>
        <w:t>Pillier</w:t>
      </w:r>
      <w:proofErr w:type="spellEnd"/>
      <w:r w:rsidRPr="00760B68">
        <w:rPr>
          <w:rFonts w:ascii="Times New Roman" w:hAnsi="Times New Roman" w:cs="Times New Roman"/>
          <w:color w:val="767171"/>
          <w:sz w:val="24"/>
          <w:szCs w:val="32"/>
          <w:lang w:val="en-US"/>
        </w:rPr>
        <w:t xml:space="preserve"> (Rep. de </w:t>
      </w:r>
      <w:proofErr w:type="spellStart"/>
      <w:r w:rsidRPr="00760B68">
        <w:rPr>
          <w:rFonts w:ascii="Times New Roman" w:hAnsi="Times New Roman" w:cs="Times New Roman"/>
          <w:color w:val="767171"/>
          <w:sz w:val="24"/>
          <w:szCs w:val="32"/>
          <w:lang w:val="en-US"/>
        </w:rPr>
        <w:t>Inapa</w:t>
      </w:r>
      <w:proofErr w:type="spellEnd"/>
      <w:r w:rsidRPr="00760B68">
        <w:rPr>
          <w:rFonts w:ascii="Times New Roman" w:hAnsi="Times New Roman" w:cs="Times New Roman"/>
          <w:color w:val="767171"/>
          <w:sz w:val="24"/>
          <w:szCs w:val="32"/>
          <w:lang w:val="en-US"/>
        </w:rPr>
        <w:t>)</w:t>
      </w:r>
    </w:p>
    <w:p w14:paraId="6EBDB263" w14:textId="77777777" w:rsidR="00B55BBA" w:rsidRPr="00760B68" w:rsidRDefault="00B55BBA" w:rsidP="00B55BBA">
      <w:pPr>
        <w:spacing w:line="360" w:lineRule="auto"/>
        <w:rPr>
          <w:rFonts w:ascii="Times New Roman" w:hAnsi="Times New Roman" w:cs="Times New Roman"/>
          <w:color w:val="767171"/>
          <w:lang w:val="en-US"/>
        </w:rPr>
      </w:pPr>
    </w:p>
    <w:p w14:paraId="7E71724D" w14:textId="77777777" w:rsidR="00B55BBA" w:rsidRPr="00760B68" w:rsidRDefault="00B55BBA" w:rsidP="00B55BBA">
      <w:pPr>
        <w:pStyle w:val="Prrafodelista"/>
        <w:spacing w:line="360" w:lineRule="auto"/>
        <w:ind w:left="0"/>
        <w:rPr>
          <w:rFonts w:ascii="Times New Roman" w:hAnsi="Times New Roman" w:cs="Times New Roman"/>
          <w:color w:val="767171"/>
          <w:lang w:val="en-US"/>
        </w:rPr>
      </w:pPr>
    </w:p>
    <w:p w14:paraId="613AFB5E" w14:textId="09510534" w:rsidR="00B55BBA" w:rsidRPr="00760B68" w:rsidRDefault="00B55BBA" w:rsidP="00B55BBA">
      <w:pPr>
        <w:pStyle w:val="Prrafodelista"/>
        <w:spacing w:line="360" w:lineRule="auto"/>
        <w:ind w:left="0"/>
        <w:rPr>
          <w:rFonts w:ascii="Times New Roman" w:hAnsi="Times New Roman" w:cs="Times New Roman"/>
          <w:color w:val="767171"/>
          <w:lang w:val="en-US"/>
        </w:rPr>
      </w:pPr>
    </w:p>
    <w:p w14:paraId="0441494D" w14:textId="77777777" w:rsidR="00101B94" w:rsidRPr="00760B68" w:rsidRDefault="00101B94" w:rsidP="00B55BBA">
      <w:pPr>
        <w:pStyle w:val="Prrafodelista"/>
        <w:spacing w:line="360" w:lineRule="auto"/>
        <w:ind w:left="0"/>
        <w:rPr>
          <w:rFonts w:ascii="Times New Roman" w:hAnsi="Times New Roman" w:cs="Times New Roman"/>
          <w:color w:val="767171"/>
          <w:lang w:val="en-US"/>
        </w:rPr>
      </w:pPr>
    </w:p>
    <w:p w14:paraId="2ECA27AE" w14:textId="77777777" w:rsidR="00B55BBA" w:rsidRPr="00760B68" w:rsidRDefault="00B55BBA" w:rsidP="00B55BBA">
      <w:pPr>
        <w:pStyle w:val="Prrafodelista"/>
        <w:spacing w:line="360" w:lineRule="auto"/>
        <w:ind w:left="0"/>
        <w:rPr>
          <w:rFonts w:ascii="Times New Roman" w:hAnsi="Times New Roman" w:cs="Times New Roman"/>
          <w:color w:val="767171"/>
          <w:lang w:val="en-US"/>
        </w:rPr>
      </w:pPr>
    </w:p>
    <w:p w14:paraId="1C611295" w14:textId="77777777" w:rsidR="00B55BBA" w:rsidRPr="00760B68" w:rsidRDefault="00B55BBA" w:rsidP="00B55BBA">
      <w:pPr>
        <w:spacing w:line="360" w:lineRule="auto"/>
        <w:jc w:val="center"/>
        <w:rPr>
          <w:rFonts w:ascii="Times New Roman" w:hAnsi="Times New Roman" w:cs="Times New Roman"/>
          <w:color w:val="767171"/>
          <w:sz w:val="24"/>
          <w:szCs w:val="24"/>
        </w:rPr>
      </w:pPr>
      <w:r w:rsidRPr="00760B68">
        <w:rPr>
          <w:rFonts w:ascii="Times New Roman" w:hAnsi="Times New Roman" w:cs="Times New Roman"/>
          <w:color w:val="767171"/>
          <w:sz w:val="24"/>
          <w:szCs w:val="24"/>
        </w:rPr>
        <w:lastRenderedPageBreak/>
        <w:t>2.4 Planificación estratégica institucional</w:t>
      </w:r>
    </w:p>
    <w:tbl>
      <w:tblPr>
        <w:tblpPr w:leftFromText="141" w:rightFromText="141" w:vertAnchor="page" w:horzAnchor="margin" w:tblpXSpec="center" w:tblpY="212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36"/>
      </w:tblGrid>
      <w:tr w:rsidR="00760B68" w:rsidRPr="00760B68" w14:paraId="3CD0FD0D" w14:textId="77777777" w:rsidTr="00BE3FFD">
        <w:trPr>
          <w:trHeight w:val="1975"/>
        </w:trPr>
        <w:tc>
          <w:tcPr>
            <w:tcW w:w="5000" w:type="pct"/>
            <w:shd w:val="clear" w:color="auto" w:fill="auto"/>
          </w:tcPr>
          <w:p w14:paraId="5312A5D6" w14:textId="77777777" w:rsidR="00B55BBA" w:rsidRPr="00760B68" w:rsidRDefault="00B55BBA" w:rsidP="00953224">
            <w:pPr>
              <w:spacing w:line="360" w:lineRule="auto"/>
              <w:rPr>
                <w:rFonts w:ascii="Times New Roman" w:hAnsi="Times New Roman" w:cs="Times New Roman"/>
                <w:color w:val="767171"/>
                <w:sz w:val="24"/>
                <w:szCs w:val="24"/>
              </w:rPr>
            </w:pPr>
            <w:r w:rsidRPr="00760B68">
              <w:rPr>
                <w:rFonts w:ascii="Times New Roman" w:hAnsi="Times New Roman" w:cs="Times New Roman"/>
                <w:b/>
                <w:color w:val="767171"/>
                <w:sz w:val="24"/>
                <w:szCs w:val="24"/>
              </w:rPr>
              <w:t>EJE-1</w:t>
            </w:r>
            <w:r w:rsidRPr="00760B68">
              <w:rPr>
                <w:rFonts w:ascii="Times New Roman" w:hAnsi="Times New Roman" w:cs="Times New Roman"/>
                <w:color w:val="767171"/>
                <w:sz w:val="24"/>
                <w:szCs w:val="24"/>
              </w:rPr>
              <w:t xml:space="preserve"> Sostenibilidad financiera.</w:t>
            </w:r>
          </w:p>
          <w:p w14:paraId="0D70D611" w14:textId="77777777" w:rsidR="00B55BBA" w:rsidRPr="00760B68" w:rsidRDefault="00B55BBA" w:rsidP="00953224">
            <w:pPr>
              <w:spacing w:line="360" w:lineRule="auto"/>
              <w:rPr>
                <w:rFonts w:ascii="Times New Roman" w:hAnsi="Times New Roman" w:cs="Times New Roman"/>
                <w:color w:val="767171"/>
                <w:sz w:val="24"/>
                <w:szCs w:val="24"/>
              </w:rPr>
            </w:pPr>
            <w:r w:rsidRPr="00760B68">
              <w:rPr>
                <w:rFonts w:ascii="Times New Roman" w:hAnsi="Times New Roman" w:cs="Times New Roman"/>
                <w:color w:val="767171"/>
                <w:sz w:val="24"/>
                <w:szCs w:val="24"/>
              </w:rPr>
              <w:t>O1-</w:t>
            </w:r>
            <w:r w:rsidRPr="00760B68">
              <w:rPr>
                <w:rFonts w:ascii="Times New Roman" w:eastAsia="Calibri" w:hAnsi="Times New Roman" w:cs="Times New Roman"/>
                <w:color w:val="767171"/>
                <w:sz w:val="24"/>
                <w:szCs w:val="24"/>
              </w:rPr>
              <w:t>Gestión Económica y Financiera de la COAAROM, para brindar un servicio adecuado en bienestar de la población en el periodo 2021-2024.</w:t>
            </w:r>
          </w:p>
        </w:tc>
      </w:tr>
      <w:tr w:rsidR="00760B68" w:rsidRPr="00760B68" w14:paraId="585ADA16" w14:textId="77777777" w:rsidTr="00BE3FFD">
        <w:trPr>
          <w:trHeight w:val="556"/>
        </w:trPr>
        <w:tc>
          <w:tcPr>
            <w:tcW w:w="5000" w:type="pct"/>
            <w:shd w:val="clear" w:color="auto" w:fill="auto"/>
          </w:tcPr>
          <w:p w14:paraId="3888C260" w14:textId="77777777" w:rsidR="00B55BBA" w:rsidRPr="00760B68" w:rsidRDefault="00B55BBA" w:rsidP="00953224">
            <w:pPr>
              <w:spacing w:line="360" w:lineRule="auto"/>
              <w:rPr>
                <w:rFonts w:ascii="Times New Roman" w:hAnsi="Times New Roman" w:cs="Times New Roman"/>
                <w:color w:val="767171"/>
                <w:sz w:val="24"/>
                <w:szCs w:val="24"/>
              </w:rPr>
            </w:pPr>
            <w:r w:rsidRPr="00760B68">
              <w:rPr>
                <w:rFonts w:ascii="Times New Roman" w:hAnsi="Times New Roman" w:cs="Times New Roman"/>
                <w:b/>
                <w:color w:val="767171"/>
                <w:sz w:val="24"/>
                <w:szCs w:val="24"/>
              </w:rPr>
              <w:t xml:space="preserve">EJE-2 </w:t>
            </w:r>
            <w:r w:rsidRPr="00760B68">
              <w:rPr>
                <w:rFonts w:ascii="Times New Roman" w:hAnsi="Times New Roman" w:cs="Times New Roman"/>
                <w:color w:val="767171"/>
                <w:sz w:val="24"/>
                <w:szCs w:val="24"/>
              </w:rPr>
              <w:t>Efectividad Operativa en la gestión de agua potable y alcantarillado.</w:t>
            </w:r>
          </w:p>
          <w:p w14:paraId="7195B0DE" w14:textId="77777777" w:rsidR="00B55BBA" w:rsidRPr="00760B68" w:rsidRDefault="00B55BBA" w:rsidP="00953224">
            <w:pPr>
              <w:spacing w:line="360" w:lineRule="auto"/>
              <w:rPr>
                <w:rFonts w:ascii="Times New Roman" w:hAnsi="Times New Roman" w:cs="Times New Roman"/>
                <w:b/>
                <w:color w:val="767171"/>
                <w:sz w:val="24"/>
                <w:szCs w:val="24"/>
              </w:rPr>
            </w:pPr>
            <w:r w:rsidRPr="00760B68">
              <w:rPr>
                <w:rFonts w:ascii="Times New Roman" w:eastAsia="Calibri" w:hAnsi="Times New Roman" w:cs="Times New Roman"/>
                <w:color w:val="767171"/>
                <w:sz w:val="24"/>
                <w:szCs w:val="24"/>
              </w:rPr>
              <w:t>O1</w:t>
            </w:r>
            <w:r w:rsidRPr="00760B68">
              <w:rPr>
                <w:rFonts w:ascii="Times New Roman" w:hAnsi="Times New Roman" w:cs="Times New Roman"/>
                <w:color w:val="767171"/>
                <w:sz w:val="24"/>
                <w:szCs w:val="24"/>
              </w:rPr>
              <w:t>-</w:t>
            </w:r>
            <w:r w:rsidRPr="00760B68">
              <w:rPr>
                <w:rFonts w:ascii="Times New Roman" w:eastAsia="Calibri" w:hAnsi="Times New Roman" w:cs="Times New Roman"/>
                <w:color w:val="767171"/>
                <w:sz w:val="24"/>
                <w:szCs w:val="24"/>
              </w:rPr>
              <w:t xml:space="preserve"> Aumentar la Cobertura, continuidad y calidad del servicio de agua potable y alcantarillado.</w:t>
            </w:r>
          </w:p>
          <w:p w14:paraId="16AF263E" w14:textId="77777777" w:rsidR="00B55BBA" w:rsidRPr="00760B68" w:rsidRDefault="00B55BBA" w:rsidP="00953224">
            <w:pPr>
              <w:spacing w:line="360" w:lineRule="auto"/>
              <w:rPr>
                <w:rFonts w:ascii="Times New Roman" w:hAnsi="Times New Roman" w:cs="Times New Roman"/>
                <w:color w:val="767171"/>
                <w:sz w:val="24"/>
                <w:szCs w:val="24"/>
              </w:rPr>
            </w:pPr>
            <w:r w:rsidRPr="00760B68">
              <w:rPr>
                <w:rFonts w:ascii="Times New Roman" w:hAnsi="Times New Roman" w:cs="Times New Roman"/>
                <w:color w:val="767171"/>
                <w:sz w:val="24"/>
                <w:szCs w:val="24"/>
              </w:rPr>
              <w:t xml:space="preserve">O2- </w:t>
            </w:r>
            <w:r w:rsidRPr="00760B68">
              <w:rPr>
                <w:rFonts w:ascii="Times New Roman" w:eastAsia="Calibri" w:hAnsi="Times New Roman" w:cs="Times New Roman"/>
                <w:color w:val="767171"/>
                <w:sz w:val="24"/>
                <w:szCs w:val="24"/>
              </w:rPr>
              <w:t>Disminuir las perdidas físicas y comerciales.</w:t>
            </w:r>
          </w:p>
        </w:tc>
      </w:tr>
      <w:tr w:rsidR="00760B68" w:rsidRPr="00760B68" w14:paraId="2A53F36B" w14:textId="77777777" w:rsidTr="00BE3FFD">
        <w:trPr>
          <w:trHeight w:val="543"/>
        </w:trPr>
        <w:tc>
          <w:tcPr>
            <w:tcW w:w="5000" w:type="pct"/>
            <w:shd w:val="clear" w:color="auto" w:fill="auto"/>
          </w:tcPr>
          <w:p w14:paraId="306D555C" w14:textId="77777777" w:rsidR="00B55BBA" w:rsidRPr="00760B68" w:rsidRDefault="00B55BBA" w:rsidP="00953224">
            <w:pPr>
              <w:spacing w:line="360" w:lineRule="auto"/>
              <w:rPr>
                <w:rFonts w:ascii="Times New Roman" w:hAnsi="Times New Roman" w:cs="Times New Roman"/>
                <w:b/>
                <w:color w:val="767171"/>
                <w:sz w:val="24"/>
                <w:szCs w:val="24"/>
              </w:rPr>
            </w:pPr>
            <w:r w:rsidRPr="00760B68">
              <w:rPr>
                <w:rFonts w:ascii="Times New Roman" w:hAnsi="Times New Roman" w:cs="Times New Roman"/>
                <w:b/>
                <w:color w:val="767171"/>
                <w:sz w:val="24"/>
                <w:szCs w:val="24"/>
              </w:rPr>
              <w:t xml:space="preserve">EJE-3 </w:t>
            </w:r>
            <w:r w:rsidRPr="00760B68">
              <w:rPr>
                <w:rFonts w:ascii="Times New Roman" w:hAnsi="Times New Roman" w:cs="Times New Roman"/>
                <w:color w:val="767171"/>
                <w:sz w:val="24"/>
                <w:szCs w:val="24"/>
              </w:rPr>
              <w:t>Gestión del Talento Humano y la Tecnología</w:t>
            </w:r>
            <w:r w:rsidRPr="00760B68">
              <w:rPr>
                <w:rFonts w:ascii="Times New Roman" w:hAnsi="Times New Roman" w:cs="Times New Roman"/>
                <w:b/>
                <w:color w:val="767171"/>
                <w:sz w:val="24"/>
                <w:szCs w:val="24"/>
              </w:rPr>
              <w:t>.</w:t>
            </w:r>
          </w:p>
          <w:p w14:paraId="6D707C51" w14:textId="77777777" w:rsidR="00B55BBA" w:rsidRPr="00760B68" w:rsidRDefault="00B55BBA" w:rsidP="00953224">
            <w:pPr>
              <w:spacing w:line="360" w:lineRule="auto"/>
              <w:rPr>
                <w:rFonts w:ascii="Times New Roman" w:eastAsia="Calibri" w:hAnsi="Times New Roman" w:cs="Times New Roman"/>
                <w:color w:val="767171"/>
                <w:sz w:val="24"/>
                <w:szCs w:val="24"/>
              </w:rPr>
            </w:pPr>
            <w:r w:rsidRPr="00760B68">
              <w:rPr>
                <w:rFonts w:ascii="Times New Roman" w:eastAsia="Calibri" w:hAnsi="Times New Roman" w:cs="Times New Roman"/>
                <w:color w:val="767171"/>
                <w:sz w:val="24"/>
                <w:szCs w:val="24"/>
              </w:rPr>
              <w:t>O1- Gestión eficiente del Recurso Humano, con enfoque de género y derechos humanos.</w:t>
            </w:r>
          </w:p>
          <w:p w14:paraId="0F5E1DB9" w14:textId="77777777" w:rsidR="00B55BBA" w:rsidRPr="00760B68" w:rsidRDefault="00B55BBA" w:rsidP="00953224">
            <w:pPr>
              <w:spacing w:line="360" w:lineRule="auto"/>
              <w:rPr>
                <w:rFonts w:ascii="Times New Roman" w:eastAsia="Calibri" w:hAnsi="Times New Roman" w:cs="Times New Roman"/>
                <w:color w:val="767171"/>
                <w:sz w:val="24"/>
                <w:szCs w:val="24"/>
              </w:rPr>
            </w:pPr>
            <w:r w:rsidRPr="00760B68">
              <w:rPr>
                <w:rFonts w:ascii="Times New Roman" w:eastAsia="Calibri" w:hAnsi="Times New Roman" w:cs="Times New Roman"/>
                <w:color w:val="767171"/>
                <w:sz w:val="24"/>
                <w:szCs w:val="24"/>
              </w:rPr>
              <w:t>O2- Aprendizaje y uso de las innovaciones tecnológicas.</w:t>
            </w:r>
          </w:p>
          <w:p w14:paraId="28A70412" w14:textId="77777777" w:rsidR="00B55BBA" w:rsidRPr="00760B68" w:rsidRDefault="00B55BBA" w:rsidP="00953224">
            <w:pPr>
              <w:spacing w:line="360" w:lineRule="auto"/>
              <w:rPr>
                <w:rFonts w:ascii="Times New Roman" w:hAnsi="Times New Roman" w:cs="Times New Roman"/>
                <w:b/>
                <w:color w:val="767171"/>
                <w:sz w:val="24"/>
                <w:szCs w:val="24"/>
              </w:rPr>
            </w:pPr>
            <w:r w:rsidRPr="00760B68">
              <w:rPr>
                <w:rFonts w:ascii="Times New Roman" w:eastAsia="Calibri" w:hAnsi="Times New Roman" w:cs="Times New Roman"/>
                <w:color w:val="767171"/>
                <w:sz w:val="24"/>
                <w:szCs w:val="24"/>
              </w:rPr>
              <w:t>O3-Gestión de datos operativos para el análisis y toma de decisiones.</w:t>
            </w:r>
          </w:p>
        </w:tc>
      </w:tr>
      <w:tr w:rsidR="00760B68" w:rsidRPr="00760B68" w14:paraId="6B7DD26A" w14:textId="77777777" w:rsidTr="00BE3FFD">
        <w:trPr>
          <w:trHeight w:val="577"/>
        </w:trPr>
        <w:tc>
          <w:tcPr>
            <w:tcW w:w="5000" w:type="pct"/>
            <w:shd w:val="clear" w:color="auto" w:fill="auto"/>
          </w:tcPr>
          <w:p w14:paraId="71AE1148" w14:textId="77777777" w:rsidR="00B55BBA" w:rsidRPr="00760B68" w:rsidRDefault="00B55BBA" w:rsidP="00953224">
            <w:pPr>
              <w:spacing w:line="360" w:lineRule="auto"/>
              <w:rPr>
                <w:rFonts w:ascii="Times New Roman" w:hAnsi="Times New Roman" w:cs="Times New Roman"/>
                <w:color w:val="767171"/>
                <w:sz w:val="24"/>
                <w:szCs w:val="24"/>
              </w:rPr>
            </w:pPr>
            <w:r w:rsidRPr="00760B68">
              <w:rPr>
                <w:rFonts w:ascii="Times New Roman" w:hAnsi="Times New Roman" w:cs="Times New Roman"/>
                <w:b/>
                <w:color w:val="767171"/>
                <w:sz w:val="24"/>
                <w:szCs w:val="24"/>
              </w:rPr>
              <w:t>EJE-4</w:t>
            </w:r>
            <w:r w:rsidRPr="00760B68">
              <w:rPr>
                <w:rFonts w:ascii="Times New Roman" w:hAnsi="Times New Roman" w:cs="Times New Roman"/>
                <w:color w:val="767171"/>
                <w:sz w:val="24"/>
                <w:szCs w:val="24"/>
              </w:rPr>
              <w:t xml:space="preserve"> Atención y educación al usuario.</w:t>
            </w:r>
          </w:p>
          <w:p w14:paraId="3DD9E6F3" w14:textId="77777777" w:rsidR="00B55BBA" w:rsidRPr="00760B68" w:rsidRDefault="00B55BBA" w:rsidP="00953224">
            <w:pPr>
              <w:spacing w:line="360" w:lineRule="auto"/>
              <w:rPr>
                <w:rFonts w:ascii="Times New Roman" w:hAnsi="Times New Roman" w:cs="Times New Roman"/>
                <w:color w:val="767171"/>
                <w:sz w:val="24"/>
                <w:szCs w:val="24"/>
              </w:rPr>
            </w:pPr>
            <w:r w:rsidRPr="00760B68">
              <w:rPr>
                <w:rFonts w:ascii="Times New Roman" w:eastAsia="Calibri" w:hAnsi="Times New Roman" w:cs="Times New Roman"/>
                <w:color w:val="767171"/>
                <w:sz w:val="24"/>
                <w:szCs w:val="24"/>
              </w:rPr>
              <w:t>O1- Atención mejorada e integración de los usuarios y grupos comunitarios.</w:t>
            </w:r>
          </w:p>
        </w:tc>
      </w:tr>
    </w:tbl>
    <w:p w14:paraId="54FE1A0D" w14:textId="77777777" w:rsidR="00B55BBA" w:rsidRPr="00760B68" w:rsidRDefault="00B55BBA" w:rsidP="00B55BBA">
      <w:pPr>
        <w:pStyle w:val="Prrafodelista"/>
        <w:spacing w:line="360" w:lineRule="auto"/>
        <w:ind w:left="0"/>
        <w:rPr>
          <w:rFonts w:ascii="Times New Roman" w:hAnsi="Times New Roman" w:cs="Times New Roman"/>
          <w:color w:val="767171"/>
        </w:rPr>
      </w:pPr>
    </w:p>
    <w:p w14:paraId="333A5424" w14:textId="77777777" w:rsidR="00B55BBA" w:rsidRPr="00760B68" w:rsidRDefault="00B55BBA" w:rsidP="00B55BBA">
      <w:pPr>
        <w:tabs>
          <w:tab w:val="left" w:pos="1574"/>
        </w:tabs>
        <w:spacing w:line="360" w:lineRule="auto"/>
        <w:ind w:right="4"/>
        <w:jc w:val="both"/>
        <w:rPr>
          <w:rFonts w:ascii="Times New Roman" w:hAnsi="Times New Roman" w:cs="Times New Roman"/>
          <w:color w:val="767171"/>
          <w:sz w:val="24"/>
          <w:szCs w:val="24"/>
          <w:lang w:val="es-ES"/>
        </w:rPr>
      </w:pPr>
      <w:r w:rsidRPr="00760B68">
        <w:rPr>
          <w:rFonts w:ascii="Times New Roman" w:hAnsi="Times New Roman" w:cs="Times New Roman"/>
          <w:b/>
          <w:color w:val="767171"/>
          <w:sz w:val="24"/>
          <w:szCs w:val="24"/>
        </w:rPr>
        <w:t>EJE-1 (OE-1). -</w:t>
      </w:r>
      <w:r w:rsidRPr="00760B68">
        <w:rPr>
          <w:rFonts w:ascii="Times New Roman" w:hAnsi="Times New Roman" w:cs="Times New Roman"/>
          <w:color w:val="767171"/>
          <w:sz w:val="24"/>
          <w:szCs w:val="24"/>
        </w:rPr>
        <w:t xml:space="preserve"> </w:t>
      </w:r>
      <w:r w:rsidRPr="00760B68">
        <w:rPr>
          <w:rFonts w:ascii="Times New Roman" w:hAnsi="Times New Roman" w:cs="Times New Roman"/>
          <w:i/>
          <w:iCs/>
          <w:color w:val="767171"/>
          <w:sz w:val="24"/>
          <w:szCs w:val="24"/>
        </w:rPr>
        <w:t>“Gestión Económica y Financiera de la COAAROM, para brindar un servicio adecuado en bienestar de la población en el periodo 2021-2024”</w:t>
      </w:r>
      <w:r w:rsidRPr="00760B68">
        <w:rPr>
          <w:rFonts w:ascii="Times New Roman" w:hAnsi="Times New Roman" w:cs="Times New Roman"/>
          <w:color w:val="767171"/>
          <w:sz w:val="24"/>
          <w:szCs w:val="24"/>
          <w:lang w:val="es-ES"/>
        </w:rPr>
        <w:t xml:space="preserve"> COAAROM está trabajando en ampliar los servicios disponibles y aumentar las alternativas de pago con el objetivo de incrementar de manera efectiva la recaudación por pagos de servicios. Por otra parte, COAAROM tiene contemplado hacer los servicios de agua potable y alcantarillado costeables para los estratos socioeconómicos más bajos, Además de la gestión de la comunidad, se está desarrollando la gestión con los clientes morosos que existen, a partir de un trato personalizado con la finalidad de actualizar las bases de datos de usuarios </w:t>
      </w:r>
      <w:r w:rsidRPr="00760B68">
        <w:rPr>
          <w:rFonts w:ascii="Times New Roman" w:hAnsi="Times New Roman" w:cs="Times New Roman"/>
          <w:color w:val="767171"/>
          <w:sz w:val="24"/>
          <w:szCs w:val="24"/>
          <w:lang w:val="es-ES"/>
        </w:rPr>
        <w:lastRenderedPageBreak/>
        <w:t xml:space="preserve">y a la par capturar de manera diligente los casos con potencial de reinserción en la base de datos de usuarios.  Con el sistema de gestión comercial en marcha, las actividades operativas vinculadas a la corporación permiten una gestión integral de los recursos de </w:t>
      </w:r>
      <w:r w:rsidRPr="00760B68">
        <w:rPr>
          <w:rFonts w:ascii="Times New Roman" w:hAnsi="Times New Roman" w:cs="Times New Roman"/>
          <w:color w:val="767171"/>
          <w:sz w:val="24"/>
          <w:szCs w:val="24"/>
        </w:rPr>
        <w:t xml:space="preserve">COAAROM, en tal sentido uno de los grandes objetivos planteados para el periodo 2021- 2024 es incrementar la recaudación; es decir, un sistema eficiente de recaudación, facilitará ampliar la cobertura del servicio de agua potable y alcantarillado, por consiguiente permitirá ir cerrando brechas de déficit de ambos servicios, obteniendo un resultado a favor de la población romanense. </w:t>
      </w:r>
      <w:r w:rsidRPr="00760B68">
        <w:rPr>
          <w:rFonts w:ascii="Times New Roman" w:hAnsi="Times New Roman" w:cs="Times New Roman"/>
          <w:color w:val="767171"/>
          <w:sz w:val="24"/>
          <w:szCs w:val="24"/>
          <w:lang w:val="es-ES"/>
        </w:rPr>
        <w:t>Una meta a mediano plazo que se propone COAAROM es reducir la alta dependencia que tiene de las aportaciones gubernamentales directas. El objetivo estratégico de mejorar la eficiencia de los procesos está trayendo frutos en áreas de medición, reducción de cortes y en mejora del servicio. No obstante, se debe mejorar en la reducción de costos operativos para que los ingresos generados, sean el mecanismo de solvencia financiera y económica a futuro, sustentada en lo ante resaltado están diseñadas las estrategias del plan para lograr este objetivo a corto, mediano y largo plazos.</w:t>
      </w:r>
    </w:p>
    <w:p w14:paraId="5FBAC6BD" w14:textId="77777777" w:rsidR="00B55BBA" w:rsidRPr="00760B68" w:rsidRDefault="00B55BBA" w:rsidP="00B55BBA">
      <w:pPr>
        <w:tabs>
          <w:tab w:val="left" w:pos="1574"/>
        </w:tabs>
        <w:spacing w:line="360" w:lineRule="auto"/>
        <w:ind w:right="4"/>
        <w:jc w:val="both"/>
        <w:rPr>
          <w:rFonts w:ascii="Times New Roman" w:hAnsi="Times New Roman" w:cs="Times New Roman"/>
          <w:color w:val="767171"/>
          <w:sz w:val="24"/>
          <w:szCs w:val="24"/>
          <w:lang w:val="es-ES"/>
        </w:rPr>
      </w:pPr>
    </w:p>
    <w:p w14:paraId="1B671C73" w14:textId="77777777" w:rsidR="00B55BBA" w:rsidRPr="00760B68" w:rsidRDefault="00B55BBA" w:rsidP="00B55BBA">
      <w:pPr>
        <w:tabs>
          <w:tab w:val="left" w:pos="0"/>
          <w:tab w:val="left" w:pos="1574"/>
        </w:tabs>
        <w:spacing w:line="360" w:lineRule="auto"/>
        <w:ind w:right="4"/>
        <w:jc w:val="both"/>
        <w:rPr>
          <w:rFonts w:ascii="Times New Roman" w:hAnsi="Times New Roman" w:cs="Times New Roman"/>
          <w:color w:val="767171"/>
          <w:sz w:val="24"/>
          <w:szCs w:val="24"/>
        </w:rPr>
      </w:pPr>
      <w:r w:rsidRPr="00760B68">
        <w:rPr>
          <w:rFonts w:ascii="Times New Roman" w:hAnsi="Times New Roman" w:cs="Times New Roman"/>
          <w:b/>
          <w:color w:val="767171"/>
          <w:sz w:val="24"/>
          <w:szCs w:val="24"/>
        </w:rPr>
        <w:t>EJE-2 (OE-1). -</w:t>
      </w:r>
      <w:r w:rsidRPr="00760B68">
        <w:rPr>
          <w:rFonts w:ascii="Times New Roman" w:hAnsi="Times New Roman" w:cs="Times New Roman"/>
          <w:color w:val="767171"/>
          <w:sz w:val="24"/>
          <w:szCs w:val="24"/>
        </w:rPr>
        <w:t xml:space="preserve"> </w:t>
      </w:r>
      <w:r w:rsidRPr="00760B68">
        <w:rPr>
          <w:rFonts w:ascii="Times New Roman" w:hAnsi="Times New Roman" w:cs="Times New Roman"/>
          <w:bCs/>
          <w:i/>
          <w:iCs/>
          <w:color w:val="767171"/>
          <w:sz w:val="24"/>
          <w:szCs w:val="24"/>
        </w:rPr>
        <w:t>“Aumentar la Cobertura, continuidad y calidad del servicio de agua potable y alcantarillado.”</w:t>
      </w:r>
      <w:r w:rsidRPr="00760B68">
        <w:rPr>
          <w:rFonts w:ascii="Times New Roman" w:hAnsi="Times New Roman" w:cs="Times New Roman"/>
          <w:color w:val="767171"/>
          <w:sz w:val="24"/>
          <w:szCs w:val="24"/>
        </w:rPr>
        <w:t xml:space="preserve"> La </w:t>
      </w:r>
      <w:proofErr w:type="spellStart"/>
      <w:r w:rsidRPr="00760B68">
        <w:rPr>
          <w:rFonts w:ascii="Times New Roman" w:hAnsi="Times New Roman" w:cs="Times New Roman"/>
          <w:color w:val="767171"/>
          <w:sz w:val="24"/>
          <w:szCs w:val="24"/>
        </w:rPr>
        <w:t>Coaarom</w:t>
      </w:r>
      <w:proofErr w:type="spellEnd"/>
      <w:r w:rsidRPr="00760B68">
        <w:rPr>
          <w:rFonts w:ascii="Times New Roman" w:hAnsi="Times New Roman" w:cs="Times New Roman"/>
          <w:color w:val="767171"/>
          <w:sz w:val="24"/>
          <w:szCs w:val="24"/>
        </w:rPr>
        <w:t xml:space="preserve"> se ha planteado este objetivo estratégico en procura de fortalecer su gestión, capacidades técnicas y financieras e impulsar el desarrollo y mejoramiento de los sistemas de producción, distribución y calidad de ambos servicios en bienestar de la población, creando un impacto dentro de su desarrollo territorial. Dentro de las acciones fundamentales</w:t>
      </w:r>
      <w:r w:rsidRPr="00760B68">
        <w:rPr>
          <w:rFonts w:ascii="Times New Roman" w:hAnsi="Times New Roman" w:cs="Times New Roman"/>
          <w:color w:val="767171"/>
          <w:sz w:val="24"/>
          <w:szCs w:val="24"/>
          <w:lang w:val="es-ES"/>
        </w:rPr>
        <w:t xml:space="preserve"> de la COAAROM está en primer lugar el velar por la optimización de operaciones que requiere el abastecimiento de agua potable, distribución y mantenimiento de las redes de agua potable y saneamiento en beneficio de la población a la que sirve. Para ello, COAAROM está desarrollando un sistema de información sobre la calidad del agua que se sirve a la población, en donde se tendrá un mayor control sobre las instalaciones, herramientas y equipos asignados al área de mantenimiento para alcanzar un mayor escrutinio de los costos y aumentar el </w:t>
      </w:r>
      <w:r w:rsidRPr="00760B68">
        <w:rPr>
          <w:rFonts w:ascii="Times New Roman" w:hAnsi="Times New Roman" w:cs="Times New Roman"/>
          <w:color w:val="767171"/>
          <w:sz w:val="24"/>
          <w:szCs w:val="24"/>
          <w:lang w:val="es-ES"/>
        </w:rPr>
        <w:lastRenderedPageBreak/>
        <w:t xml:space="preserve">flujo de información sobre emergencias y controles de distribución del agua para ajustarse a la demanda, además de varios proyectos que contribuyen aumentar el acceso de la población al servicio. </w:t>
      </w:r>
      <w:r w:rsidRPr="00760B68">
        <w:rPr>
          <w:rFonts w:ascii="Times New Roman" w:hAnsi="Times New Roman" w:cs="Times New Roman"/>
          <w:color w:val="767171"/>
          <w:sz w:val="24"/>
          <w:szCs w:val="24"/>
        </w:rPr>
        <w:t xml:space="preserve"> </w:t>
      </w:r>
    </w:p>
    <w:p w14:paraId="5DBB2ECF" w14:textId="77777777" w:rsidR="00B55BBA" w:rsidRPr="00760B68" w:rsidRDefault="00B55BBA" w:rsidP="00B55BBA">
      <w:pPr>
        <w:tabs>
          <w:tab w:val="left" w:pos="0"/>
          <w:tab w:val="left" w:pos="1574"/>
        </w:tabs>
        <w:spacing w:line="360" w:lineRule="auto"/>
        <w:ind w:right="4"/>
        <w:jc w:val="both"/>
        <w:rPr>
          <w:rFonts w:ascii="Times New Roman" w:hAnsi="Times New Roman" w:cs="Times New Roman"/>
          <w:color w:val="767171"/>
          <w:sz w:val="24"/>
          <w:szCs w:val="24"/>
        </w:rPr>
      </w:pPr>
    </w:p>
    <w:p w14:paraId="70FF9C87" w14:textId="77777777" w:rsidR="00B55BBA" w:rsidRPr="00760B68" w:rsidRDefault="00B55BBA" w:rsidP="00B55BBA">
      <w:pPr>
        <w:spacing w:line="360" w:lineRule="auto"/>
        <w:jc w:val="both"/>
        <w:rPr>
          <w:rFonts w:ascii="Times New Roman" w:hAnsi="Times New Roman" w:cs="Times New Roman"/>
          <w:color w:val="767171"/>
          <w:sz w:val="24"/>
          <w:szCs w:val="24"/>
        </w:rPr>
      </w:pPr>
      <w:r w:rsidRPr="00760B68">
        <w:rPr>
          <w:rFonts w:ascii="Times New Roman" w:hAnsi="Times New Roman" w:cs="Times New Roman"/>
          <w:b/>
          <w:color w:val="767171"/>
          <w:sz w:val="24"/>
          <w:szCs w:val="24"/>
        </w:rPr>
        <w:t>EJE-2 (OE-2). -</w:t>
      </w:r>
      <w:r w:rsidRPr="00760B68">
        <w:rPr>
          <w:rFonts w:ascii="Times New Roman" w:hAnsi="Times New Roman" w:cs="Times New Roman"/>
          <w:color w:val="767171"/>
          <w:sz w:val="24"/>
          <w:szCs w:val="24"/>
        </w:rPr>
        <w:t xml:space="preserve"> </w:t>
      </w:r>
      <w:r w:rsidRPr="00760B68">
        <w:rPr>
          <w:rFonts w:ascii="Times New Roman" w:hAnsi="Times New Roman" w:cs="Times New Roman"/>
          <w:i/>
          <w:iCs/>
          <w:color w:val="767171"/>
          <w:sz w:val="24"/>
          <w:szCs w:val="24"/>
        </w:rPr>
        <w:t>“Disminuir las pérdidas físicas y comerciales.”</w:t>
      </w:r>
      <w:r w:rsidRPr="00760B68">
        <w:rPr>
          <w:rFonts w:ascii="Times New Roman" w:hAnsi="Times New Roman" w:cs="Times New Roman"/>
          <w:color w:val="767171"/>
          <w:sz w:val="24"/>
          <w:szCs w:val="24"/>
        </w:rPr>
        <w:t xml:space="preserve"> Considerando que el agua es un derecho fundamental e irrenunciable y que la sustentabilidad de los ecosistemas y el consumo humano serán prioritarios en el uso y aprovechamiento del agua, </w:t>
      </w:r>
      <w:r w:rsidRPr="00760B68">
        <w:rPr>
          <w:rFonts w:ascii="Times New Roman" w:hAnsi="Times New Roman" w:cs="Times New Roman"/>
          <w:color w:val="767171"/>
          <w:sz w:val="24"/>
          <w:szCs w:val="24"/>
          <w:lang w:val="es-ES"/>
        </w:rPr>
        <w:t xml:space="preserve">COAAROM </w:t>
      </w:r>
      <w:r w:rsidRPr="00760B68">
        <w:rPr>
          <w:rFonts w:ascii="Times New Roman" w:hAnsi="Times New Roman" w:cs="Times New Roman"/>
          <w:color w:val="767171"/>
          <w:sz w:val="24"/>
          <w:szCs w:val="24"/>
        </w:rPr>
        <w:t>plantea reducir las pérdidas de los sistemas de abastecimiento de agua potable por desperdicio de cualquier tipo; así como, reducir la vulnerabilidad del área de influencia directa ante eventos climáticos anómalos, mediante la repotenciación, mantenimiento y operación de las infraestructuras hídricas a nivel territorial, incrementado también  la medición macro y micro como ente importante en la gestión de las perdidas. Tomando en cuenta que las perdidas físicas impactan directamente en la disponibilidad de los recursos hídricos, así como en los costos de producción y distribución de agua potable, el resultado final sería un incremento en el volumen de agua potable disponible, al igual las pérdidas comerciales serán enfocadas mediante la recuperación de los usuarios no regularizado.</w:t>
      </w:r>
    </w:p>
    <w:p w14:paraId="1924E560" w14:textId="77777777" w:rsidR="00B55BBA" w:rsidRPr="00760B68" w:rsidRDefault="00B55BBA" w:rsidP="00B55BBA">
      <w:pPr>
        <w:spacing w:line="360" w:lineRule="auto"/>
        <w:jc w:val="both"/>
        <w:rPr>
          <w:rFonts w:ascii="Times New Roman" w:hAnsi="Times New Roman" w:cs="Times New Roman"/>
          <w:color w:val="767171"/>
          <w:sz w:val="24"/>
          <w:szCs w:val="24"/>
        </w:rPr>
      </w:pPr>
    </w:p>
    <w:p w14:paraId="50AE08D0" w14:textId="182E621A" w:rsidR="00B55BBA" w:rsidRPr="00760B68" w:rsidRDefault="00B55BBA" w:rsidP="00B55BBA">
      <w:pPr>
        <w:spacing w:line="360" w:lineRule="auto"/>
        <w:jc w:val="both"/>
        <w:rPr>
          <w:rFonts w:ascii="Times New Roman" w:eastAsia="Calibri" w:hAnsi="Times New Roman" w:cs="Times New Roman"/>
          <w:i/>
          <w:iCs/>
          <w:color w:val="767171"/>
          <w:sz w:val="24"/>
          <w:szCs w:val="24"/>
        </w:rPr>
      </w:pPr>
      <w:r w:rsidRPr="00760B68">
        <w:rPr>
          <w:rFonts w:ascii="Times New Roman" w:hAnsi="Times New Roman" w:cs="Times New Roman"/>
          <w:b/>
          <w:color w:val="767171"/>
          <w:sz w:val="24"/>
          <w:szCs w:val="24"/>
        </w:rPr>
        <w:t xml:space="preserve">EJE-3 </w:t>
      </w:r>
      <w:r w:rsidRPr="00760B68">
        <w:rPr>
          <w:rFonts w:ascii="Times New Roman" w:hAnsi="Times New Roman" w:cs="Times New Roman"/>
          <w:color w:val="767171"/>
          <w:sz w:val="24"/>
          <w:szCs w:val="24"/>
        </w:rPr>
        <w:t>con los objetivos (</w:t>
      </w:r>
      <w:r w:rsidRPr="00760B68">
        <w:rPr>
          <w:rFonts w:ascii="Times New Roman" w:hAnsi="Times New Roman" w:cs="Times New Roman"/>
          <w:b/>
          <w:color w:val="767171"/>
          <w:sz w:val="24"/>
          <w:szCs w:val="24"/>
        </w:rPr>
        <w:t>OE-1, OE-2 y OE-3)</w:t>
      </w:r>
      <w:r w:rsidRPr="00760B68">
        <w:rPr>
          <w:rFonts w:ascii="Times New Roman" w:hAnsi="Times New Roman" w:cs="Times New Roman"/>
          <w:color w:val="767171"/>
          <w:sz w:val="24"/>
          <w:szCs w:val="24"/>
        </w:rPr>
        <w:t xml:space="preserve"> corresponden a los objetivos transversales establecidos, los mismos que son homologados para todas las instituciones de la Administración Pública Central y descentralizada, ya que una de las estrategias institucionales es incrementar la eficiencia operacional con el desarrollo del talento humano y el uso eficiente del presupuesto o recurso financiero. En este sentido, dicho Eje estratégicos pretenden abarcar tres objetivos</w:t>
      </w:r>
      <w:r w:rsidRPr="00760B68">
        <w:rPr>
          <w:rFonts w:ascii="Times New Roman" w:hAnsi="Times New Roman" w:cs="Times New Roman"/>
          <w:i/>
          <w:iCs/>
          <w:color w:val="767171"/>
          <w:sz w:val="24"/>
          <w:szCs w:val="24"/>
        </w:rPr>
        <w:t>: Gestión eficiente del Recurso Humano, con enfoque de género y derechos humanos, Aprendizaje y uso de las innovaciones tecnológicas.</w:t>
      </w:r>
      <w:r w:rsidRPr="00760B68">
        <w:rPr>
          <w:rFonts w:ascii="Times New Roman" w:eastAsia="Calibri" w:hAnsi="Times New Roman" w:cs="Times New Roman"/>
          <w:i/>
          <w:iCs/>
          <w:color w:val="767171"/>
          <w:sz w:val="24"/>
          <w:szCs w:val="24"/>
        </w:rPr>
        <w:t xml:space="preserve"> Gestión de datos operativos para el análisis y toma de decisiones.</w:t>
      </w:r>
    </w:p>
    <w:p w14:paraId="46764940" w14:textId="77777777" w:rsidR="00B55BBA" w:rsidRPr="00760B68" w:rsidRDefault="00B55BBA" w:rsidP="00B55BBA">
      <w:pPr>
        <w:spacing w:line="360" w:lineRule="auto"/>
        <w:jc w:val="both"/>
        <w:rPr>
          <w:rFonts w:ascii="Times New Roman" w:eastAsia="Calibri" w:hAnsi="Times New Roman" w:cs="Times New Roman"/>
          <w:i/>
          <w:iCs/>
          <w:color w:val="767171"/>
          <w:sz w:val="24"/>
          <w:szCs w:val="24"/>
        </w:rPr>
      </w:pPr>
    </w:p>
    <w:p w14:paraId="50C30A50" w14:textId="793F377A" w:rsidR="00B55BBA" w:rsidRPr="00760B68" w:rsidRDefault="00B55BBA" w:rsidP="00B55BBA">
      <w:pPr>
        <w:spacing w:line="360" w:lineRule="auto"/>
        <w:jc w:val="both"/>
        <w:rPr>
          <w:rFonts w:ascii="Times New Roman" w:hAnsi="Times New Roman" w:cs="Times New Roman"/>
          <w:bCs/>
          <w:i/>
          <w:iCs/>
          <w:color w:val="767171"/>
          <w:sz w:val="24"/>
          <w:szCs w:val="24"/>
        </w:rPr>
      </w:pPr>
      <w:r w:rsidRPr="00760B68">
        <w:rPr>
          <w:rFonts w:ascii="Times New Roman" w:hAnsi="Times New Roman" w:cs="Times New Roman"/>
          <w:color w:val="767171"/>
          <w:sz w:val="24"/>
          <w:szCs w:val="24"/>
        </w:rPr>
        <w:lastRenderedPageBreak/>
        <w:t xml:space="preserve"> </w:t>
      </w:r>
      <w:r w:rsidRPr="00760B68">
        <w:rPr>
          <w:rFonts w:ascii="Times New Roman" w:hAnsi="Times New Roman" w:cs="Times New Roman"/>
          <w:b/>
          <w:color w:val="767171"/>
          <w:sz w:val="24"/>
          <w:szCs w:val="24"/>
        </w:rPr>
        <w:t xml:space="preserve">EJE-4 </w:t>
      </w:r>
      <w:r w:rsidRPr="00760B68">
        <w:rPr>
          <w:rFonts w:ascii="Times New Roman" w:hAnsi="Times New Roman" w:cs="Times New Roman"/>
          <w:color w:val="767171"/>
          <w:sz w:val="24"/>
          <w:szCs w:val="24"/>
        </w:rPr>
        <w:t xml:space="preserve">tiene un objetivo que es la </w:t>
      </w:r>
      <w:r w:rsidRPr="00760B68">
        <w:rPr>
          <w:rFonts w:ascii="Times New Roman" w:hAnsi="Times New Roman" w:cs="Times New Roman"/>
          <w:bCs/>
          <w:i/>
          <w:iCs/>
          <w:color w:val="767171"/>
          <w:sz w:val="24"/>
          <w:szCs w:val="24"/>
        </w:rPr>
        <w:t>Atención mejorada e integración de los usuarios y grupos comunitarios.</w:t>
      </w:r>
    </w:p>
    <w:p w14:paraId="09402D0C" w14:textId="77777777" w:rsidR="00B55BBA" w:rsidRPr="00760B68" w:rsidRDefault="00B55BBA" w:rsidP="00B55BBA">
      <w:pPr>
        <w:spacing w:line="360" w:lineRule="auto"/>
        <w:jc w:val="both"/>
        <w:rPr>
          <w:rFonts w:ascii="Times New Roman" w:hAnsi="Times New Roman" w:cs="Times New Roman"/>
          <w:bCs/>
          <w:i/>
          <w:iCs/>
          <w:color w:val="767171"/>
          <w:sz w:val="24"/>
          <w:szCs w:val="24"/>
        </w:rPr>
      </w:pPr>
    </w:p>
    <w:p w14:paraId="0D73A58F" w14:textId="60264FE3" w:rsidR="002E6AC0" w:rsidRPr="00760B68" w:rsidRDefault="00B55BBA" w:rsidP="00FB1DA2">
      <w:pPr>
        <w:spacing w:line="360" w:lineRule="auto"/>
        <w:jc w:val="both"/>
        <w:rPr>
          <w:rFonts w:ascii="Times New Roman" w:hAnsi="Times New Roman" w:cs="Times New Roman"/>
          <w:color w:val="767171"/>
          <w:sz w:val="24"/>
          <w:szCs w:val="24"/>
        </w:rPr>
      </w:pPr>
      <w:r w:rsidRPr="00760B68">
        <w:rPr>
          <w:rFonts w:ascii="Times New Roman" w:hAnsi="Times New Roman" w:cs="Times New Roman"/>
          <w:color w:val="767171"/>
          <w:sz w:val="24"/>
          <w:szCs w:val="24"/>
        </w:rPr>
        <w:t xml:space="preserve"> El incremento de la eficiencia institucional se apalancará en la implementación de indicadores estratégicos, que permitirán medir el cumplimiento de los objetivos estratégicos planteados, como herramienta gerencial para la toma de decisiones. En este sentido, considerando la importancia de los colaboradores para la institución, se plantea fortalecer y mejorar el modelo de gestión del talento humano, considerando puntos clave en la buena gestión del capital humano como es, él respecto al derecho humano y la igualdad de género. Del mismo modo, enfoca sus esfuerzos al desarrollo e implementación de nuevas tecnologías, para crear valor a la gestión de los procesos. Con un interés marcado de producir y actualizar datos estadísticos, que estén disponibles a la hora de cualquier análisis para la toma de decisiones, COAAROM considera de vital importancia mejorar la comunicación con los usuarios y los grupos comunitarios, concientizándolos en los temas del cuidado del recurso hídrico y el ambiente.</w:t>
      </w:r>
    </w:p>
    <w:p w14:paraId="38D39E91" w14:textId="77777777" w:rsidR="00FB1DA2" w:rsidRPr="00760B68" w:rsidRDefault="00FB1DA2" w:rsidP="00FB1DA2">
      <w:pPr>
        <w:spacing w:line="360" w:lineRule="auto"/>
        <w:jc w:val="both"/>
        <w:rPr>
          <w:rFonts w:ascii="Times New Roman" w:hAnsi="Times New Roman" w:cs="Times New Roman"/>
          <w:color w:val="767171"/>
          <w:sz w:val="24"/>
          <w:szCs w:val="24"/>
        </w:rPr>
      </w:pPr>
    </w:p>
    <w:p w14:paraId="10722D62" w14:textId="6AD8D025" w:rsidR="00B76F69" w:rsidRPr="00760B68" w:rsidRDefault="00B76F69" w:rsidP="00D933D2">
      <w:pPr>
        <w:pStyle w:val="Ttulo1"/>
        <w:numPr>
          <w:ilvl w:val="0"/>
          <w:numId w:val="1"/>
        </w:numPr>
        <w:spacing w:line="360" w:lineRule="auto"/>
        <w:ind w:left="283"/>
        <w:rPr>
          <w:rFonts w:ascii="Times New Roman" w:hAnsi="Times New Roman" w:cs="Times New Roman"/>
          <w:color w:val="767171"/>
          <w:sz w:val="28"/>
          <w:szCs w:val="36"/>
        </w:rPr>
      </w:pPr>
      <w:bookmarkStart w:id="4" w:name="_Toc121931509"/>
      <w:r w:rsidRPr="00760B68">
        <w:rPr>
          <w:rFonts w:ascii="Times New Roman" w:hAnsi="Times New Roman" w:cs="Times New Roman"/>
          <w:noProof/>
          <w:color w:val="767171"/>
          <w:spacing w:val="8"/>
          <w:sz w:val="28"/>
          <w:szCs w:val="28"/>
          <w:lang w:eastAsia="es-DO"/>
        </w:rPr>
        <mc:AlternateContent>
          <mc:Choice Requires="wps">
            <w:drawing>
              <wp:anchor distT="0" distB="0" distL="114300" distR="114300" simplePos="0" relativeHeight="251659264" behindDoc="0" locked="0" layoutInCell="1" allowOverlap="1" wp14:anchorId="0743B929" wp14:editId="60C83595">
                <wp:simplePos x="0" y="0"/>
                <wp:positionH relativeFrom="margin">
                  <wp:align>center</wp:align>
                </wp:positionH>
                <wp:positionV relativeFrom="paragraph">
                  <wp:posOffset>266065</wp:posOffset>
                </wp:positionV>
                <wp:extent cx="540000" cy="0"/>
                <wp:effectExtent l="0" t="19050" r="31750" b="19050"/>
                <wp:wrapNone/>
                <wp:docPr id="13" name="Conector recto 13"/>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CE2D27" id="Conector recto 13"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0.95pt" to="42.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" strokecolor="red" strokeweight="2.5pt">
                <v:stroke joinstyle="miter"/>
                <w10:wrap anchorx="margin"/>
              </v:line>
            </w:pict>
          </mc:Fallback>
        </mc:AlternateContent>
      </w:r>
      <w:r w:rsidR="000A4D01" w:rsidRPr="00760B68">
        <w:rPr>
          <w:rFonts w:ascii="Times New Roman" w:hAnsi="Times New Roman" w:cs="Times New Roman"/>
          <w:color w:val="767171"/>
          <w:sz w:val="28"/>
          <w:szCs w:val="36"/>
        </w:rPr>
        <w:t>Resultados Misionales</w:t>
      </w:r>
      <w:bookmarkEnd w:id="4"/>
    </w:p>
    <w:p w14:paraId="1AB60BD6" w14:textId="77777777" w:rsidR="00D933D2" w:rsidRPr="00760B68" w:rsidRDefault="00D933D2" w:rsidP="00D933D2">
      <w:pPr>
        <w:rPr>
          <w:color w:val="767171"/>
        </w:rPr>
      </w:pPr>
    </w:p>
    <w:p w14:paraId="44549BC6" w14:textId="068AEFC2" w:rsidR="00086553" w:rsidRPr="00760B68" w:rsidRDefault="007D4900" w:rsidP="00211E12">
      <w:pPr>
        <w:pStyle w:val="subcapitulo"/>
      </w:pPr>
      <w:bookmarkStart w:id="5" w:name="_Toc121931510"/>
      <w:r w:rsidRPr="00760B68">
        <w:t>3</w:t>
      </w:r>
      <w:r w:rsidR="00C55AD7" w:rsidRPr="00760B68">
        <w:t xml:space="preserve">.1 </w:t>
      </w:r>
      <w:r w:rsidR="008C40FF" w:rsidRPr="00760B68">
        <w:t xml:space="preserve">Información cuantitativa, cualitativa e indicadores de los procesos </w:t>
      </w:r>
      <w:r w:rsidR="007D39F0" w:rsidRPr="00760B68">
        <w:t>m</w:t>
      </w:r>
      <w:r w:rsidR="008C40FF" w:rsidRPr="00760B68">
        <w:t>isionales</w:t>
      </w:r>
      <w:bookmarkEnd w:id="5"/>
    </w:p>
    <w:p w14:paraId="7E117876" w14:textId="3DF0D41A" w:rsidR="001E674E" w:rsidRPr="00760B68" w:rsidRDefault="001E674E" w:rsidP="001E674E">
      <w:pPr>
        <w:pStyle w:val="Prrafodelista"/>
        <w:autoSpaceDE w:val="0"/>
        <w:autoSpaceDN w:val="0"/>
        <w:adjustRightInd w:val="0"/>
        <w:spacing w:after="0" w:line="360" w:lineRule="auto"/>
        <w:ind w:left="1364"/>
        <w:rPr>
          <w:rFonts w:ascii="Times New Roman" w:hAnsi="Times New Roman" w:cs="Times New Roman"/>
          <w:color w:val="767171"/>
          <w:sz w:val="24"/>
          <w:szCs w:val="24"/>
        </w:rPr>
      </w:pPr>
    </w:p>
    <w:p w14:paraId="06FF1ABF" w14:textId="77777777" w:rsidR="009233E5" w:rsidRPr="00760B68" w:rsidRDefault="009233E5" w:rsidP="00003022">
      <w:pPr>
        <w:pStyle w:val="Prrafodelista"/>
        <w:numPr>
          <w:ilvl w:val="0"/>
          <w:numId w:val="47"/>
        </w:numPr>
        <w:spacing w:line="360" w:lineRule="auto"/>
        <w:jc w:val="left"/>
        <w:rPr>
          <w:rStyle w:val="nfasis"/>
          <w:rFonts w:ascii="Times New Roman" w:hAnsi="Times New Roman" w:cs="Times New Roman"/>
          <w:i w:val="0"/>
          <w:iCs w:val="0"/>
          <w:color w:val="767171"/>
          <w:sz w:val="24"/>
          <w:szCs w:val="24"/>
          <w:shd w:val="clear" w:color="auto" w:fill="FFFFFF"/>
        </w:rPr>
      </w:pPr>
      <w:r w:rsidRPr="00760B68">
        <w:rPr>
          <w:rStyle w:val="nfasis"/>
          <w:rFonts w:ascii="Times New Roman" w:hAnsi="Times New Roman" w:cs="Times New Roman"/>
          <w:i w:val="0"/>
          <w:iCs w:val="0"/>
          <w:color w:val="767171"/>
          <w:sz w:val="24"/>
          <w:szCs w:val="24"/>
          <w:shd w:val="clear" w:color="auto" w:fill="FFFFFF"/>
        </w:rPr>
        <w:t>CONSTRUCCIÓN SISTEMA DE AGUA POTABLE PARA EL SECTOR VILLA PROGRESO EN EL MUNICIPIO DE VILLA HERMOSA SNIP 12533</w:t>
      </w:r>
    </w:p>
    <w:p w14:paraId="056E30A1" w14:textId="40C9794C" w:rsidR="0026587B" w:rsidRPr="00760B68" w:rsidRDefault="009233E5" w:rsidP="008E32B7">
      <w:pPr>
        <w:spacing w:line="360" w:lineRule="auto"/>
        <w:jc w:val="both"/>
        <w:rPr>
          <w:rStyle w:val="nfasis"/>
          <w:rFonts w:ascii="Times New Roman" w:hAnsi="Times New Roman" w:cs="Times New Roman"/>
          <w:i w:val="0"/>
          <w:iCs w:val="0"/>
          <w:color w:val="767171"/>
          <w:sz w:val="24"/>
          <w:szCs w:val="24"/>
          <w:shd w:val="clear" w:color="auto" w:fill="FFFFFF"/>
        </w:rPr>
      </w:pPr>
      <w:r w:rsidRPr="00760B68">
        <w:rPr>
          <w:rStyle w:val="nfasis"/>
          <w:rFonts w:ascii="Times New Roman" w:hAnsi="Times New Roman" w:cs="Times New Roman"/>
          <w:i w:val="0"/>
          <w:iCs w:val="0"/>
          <w:color w:val="767171"/>
          <w:sz w:val="24"/>
          <w:szCs w:val="24"/>
          <w:shd w:val="clear" w:color="auto" w:fill="FFFFFF"/>
        </w:rPr>
        <w:t>El proyecto de villa progreso SNIP 12533 continuó sus trabajos en enero del 2022, esto consistía en el levantamiento topografía de las áreas restantes para luego proceder con la instalación de las tuberías.</w:t>
      </w:r>
    </w:p>
    <w:p w14:paraId="57725197" w14:textId="77777777" w:rsidR="009233E5" w:rsidRPr="00760B68" w:rsidRDefault="009233E5" w:rsidP="008E32B7">
      <w:pPr>
        <w:pStyle w:val="Prrafodelista"/>
        <w:numPr>
          <w:ilvl w:val="0"/>
          <w:numId w:val="27"/>
        </w:numPr>
        <w:spacing w:line="360" w:lineRule="auto"/>
        <w:rPr>
          <w:rStyle w:val="nfasis"/>
          <w:rFonts w:ascii="Times New Roman" w:hAnsi="Times New Roman" w:cs="Times New Roman"/>
          <w:i w:val="0"/>
          <w:iCs w:val="0"/>
          <w:color w:val="767171"/>
          <w:sz w:val="24"/>
          <w:szCs w:val="24"/>
          <w:shd w:val="clear" w:color="auto" w:fill="FFFFFF"/>
        </w:rPr>
      </w:pPr>
      <w:r w:rsidRPr="00760B68">
        <w:rPr>
          <w:rStyle w:val="nfasis"/>
          <w:rFonts w:ascii="Times New Roman" w:hAnsi="Times New Roman" w:cs="Times New Roman"/>
          <w:i w:val="0"/>
          <w:iCs w:val="0"/>
          <w:color w:val="767171"/>
          <w:sz w:val="24"/>
          <w:szCs w:val="24"/>
          <w:shd w:val="clear" w:color="auto" w:fill="FFFFFF"/>
        </w:rPr>
        <w:t xml:space="preserve">En enero hicimos una inversión de RD $ 54,910.00 </w:t>
      </w:r>
    </w:p>
    <w:p w14:paraId="6ECA1F98" w14:textId="43FD87B9" w:rsidR="0026587B" w:rsidRPr="00760B68" w:rsidRDefault="009233E5" w:rsidP="00681D87">
      <w:pPr>
        <w:pStyle w:val="Prrafodelista"/>
        <w:numPr>
          <w:ilvl w:val="0"/>
          <w:numId w:val="27"/>
        </w:numPr>
        <w:spacing w:line="360" w:lineRule="auto"/>
        <w:rPr>
          <w:rStyle w:val="nfasis"/>
          <w:rFonts w:ascii="Times New Roman" w:hAnsi="Times New Roman" w:cs="Times New Roman"/>
          <w:i w:val="0"/>
          <w:iCs w:val="0"/>
          <w:color w:val="767171"/>
          <w:sz w:val="24"/>
          <w:szCs w:val="24"/>
          <w:shd w:val="clear" w:color="auto" w:fill="FFFFFF"/>
        </w:rPr>
      </w:pPr>
      <w:r w:rsidRPr="00760B68">
        <w:rPr>
          <w:rStyle w:val="nfasis"/>
          <w:rFonts w:ascii="Times New Roman" w:hAnsi="Times New Roman" w:cs="Times New Roman"/>
          <w:i w:val="0"/>
          <w:iCs w:val="0"/>
          <w:color w:val="767171"/>
          <w:sz w:val="24"/>
          <w:szCs w:val="24"/>
          <w:shd w:val="clear" w:color="auto" w:fill="FFFFFF"/>
        </w:rPr>
        <w:t xml:space="preserve">En febrero hicimos una inversión de RD $ 1,451,196.00 </w:t>
      </w:r>
    </w:p>
    <w:p w14:paraId="3CEE38B6" w14:textId="704C8E02" w:rsidR="009233E5" w:rsidRPr="00760B68" w:rsidRDefault="009233E5" w:rsidP="008E32B7">
      <w:pPr>
        <w:spacing w:line="360" w:lineRule="auto"/>
        <w:jc w:val="both"/>
        <w:rPr>
          <w:rStyle w:val="nfasis"/>
          <w:rFonts w:ascii="Times New Roman" w:hAnsi="Times New Roman" w:cs="Times New Roman"/>
          <w:i w:val="0"/>
          <w:iCs w:val="0"/>
          <w:color w:val="767171"/>
          <w:sz w:val="24"/>
          <w:szCs w:val="24"/>
          <w:shd w:val="clear" w:color="auto" w:fill="FFFFFF"/>
        </w:rPr>
      </w:pPr>
      <w:r w:rsidRPr="00760B68">
        <w:rPr>
          <w:rStyle w:val="nfasis"/>
          <w:rFonts w:ascii="Times New Roman" w:hAnsi="Times New Roman" w:cs="Times New Roman"/>
          <w:i w:val="0"/>
          <w:iCs w:val="0"/>
          <w:color w:val="767171"/>
          <w:sz w:val="24"/>
          <w:szCs w:val="24"/>
          <w:shd w:val="clear" w:color="auto" w:fill="FFFFFF"/>
        </w:rPr>
        <w:lastRenderedPageBreak/>
        <w:t xml:space="preserve">En el mes de febrero y marzo se hizo el corte y la excavación para la colocación de las tuberías, durante marzo y abril se hizo la colocación de las mismas, procediendo también a la colocación de arena para proteger estos tubos. </w:t>
      </w:r>
    </w:p>
    <w:p w14:paraId="43F0DFB5" w14:textId="77777777" w:rsidR="00681D87" w:rsidRPr="00760B68" w:rsidRDefault="00681D87" w:rsidP="008E32B7">
      <w:pPr>
        <w:spacing w:line="360" w:lineRule="auto"/>
        <w:jc w:val="both"/>
        <w:rPr>
          <w:rStyle w:val="nfasis"/>
          <w:rFonts w:ascii="Times New Roman" w:hAnsi="Times New Roman" w:cs="Times New Roman"/>
          <w:i w:val="0"/>
          <w:iCs w:val="0"/>
          <w:color w:val="767171"/>
          <w:sz w:val="24"/>
          <w:szCs w:val="24"/>
          <w:shd w:val="clear" w:color="auto" w:fill="FFFFFF"/>
        </w:rPr>
      </w:pPr>
    </w:p>
    <w:p w14:paraId="1BD45339" w14:textId="6E5D6E2F" w:rsidR="0026587B" w:rsidRPr="00760B68" w:rsidRDefault="009233E5" w:rsidP="00681D87">
      <w:pPr>
        <w:pStyle w:val="Prrafodelista"/>
        <w:numPr>
          <w:ilvl w:val="0"/>
          <w:numId w:val="28"/>
        </w:numPr>
        <w:spacing w:line="360" w:lineRule="auto"/>
        <w:rPr>
          <w:rStyle w:val="nfasis"/>
          <w:rFonts w:ascii="Times New Roman" w:hAnsi="Times New Roman" w:cs="Times New Roman"/>
          <w:i w:val="0"/>
          <w:iCs w:val="0"/>
          <w:color w:val="767171"/>
          <w:sz w:val="24"/>
          <w:szCs w:val="24"/>
          <w:shd w:val="clear" w:color="auto" w:fill="FFFFFF"/>
        </w:rPr>
      </w:pPr>
      <w:r w:rsidRPr="00760B68">
        <w:rPr>
          <w:rStyle w:val="nfasis"/>
          <w:rFonts w:ascii="Times New Roman" w:hAnsi="Times New Roman" w:cs="Times New Roman"/>
          <w:i w:val="0"/>
          <w:iCs w:val="0"/>
          <w:color w:val="767171"/>
          <w:sz w:val="24"/>
          <w:szCs w:val="24"/>
          <w:shd w:val="clear" w:color="auto" w:fill="FFFFFF"/>
        </w:rPr>
        <w:t>En el mes de mayo hicimos una inversión de RD $ 766,957.34</w:t>
      </w:r>
    </w:p>
    <w:p w14:paraId="69709E51" w14:textId="1158E050" w:rsidR="009233E5" w:rsidRPr="00760B68" w:rsidRDefault="009233E5" w:rsidP="008E32B7">
      <w:pPr>
        <w:spacing w:line="360" w:lineRule="auto"/>
        <w:jc w:val="both"/>
        <w:rPr>
          <w:rStyle w:val="nfasis"/>
          <w:rFonts w:ascii="Times New Roman" w:hAnsi="Times New Roman" w:cs="Times New Roman"/>
          <w:i w:val="0"/>
          <w:iCs w:val="0"/>
          <w:color w:val="767171"/>
          <w:sz w:val="24"/>
          <w:szCs w:val="24"/>
          <w:shd w:val="clear" w:color="auto" w:fill="FFFFFF"/>
        </w:rPr>
      </w:pPr>
      <w:r w:rsidRPr="00760B68">
        <w:rPr>
          <w:rStyle w:val="nfasis"/>
          <w:rFonts w:ascii="Times New Roman" w:hAnsi="Times New Roman" w:cs="Times New Roman"/>
          <w:i w:val="0"/>
          <w:iCs w:val="0"/>
          <w:color w:val="767171"/>
          <w:sz w:val="24"/>
          <w:szCs w:val="24"/>
          <w:shd w:val="clear" w:color="auto" w:fill="FFFFFF"/>
        </w:rPr>
        <w:t xml:space="preserve">En el mes de mayo continuamos con los cortes de la rasante y la excavación para la colocación de las tuberías, se procedió con la colocación de las piezas especiales como juntas, uniones, codos, etc. </w:t>
      </w:r>
    </w:p>
    <w:p w14:paraId="19A20B72" w14:textId="77777777" w:rsidR="00681D87" w:rsidRPr="00760B68" w:rsidRDefault="00681D87" w:rsidP="008E32B7">
      <w:pPr>
        <w:spacing w:line="360" w:lineRule="auto"/>
        <w:jc w:val="both"/>
        <w:rPr>
          <w:rStyle w:val="nfasis"/>
          <w:rFonts w:ascii="Times New Roman" w:hAnsi="Times New Roman" w:cs="Times New Roman"/>
          <w:i w:val="0"/>
          <w:iCs w:val="0"/>
          <w:color w:val="767171"/>
          <w:sz w:val="24"/>
          <w:szCs w:val="24"/>
          <w:shd w:val="clear" w:color="auto" w:fill="FFFFFF"/>
        </w:rPr>
      </w:pPr>
    </w:p>
    <w:p w14:paraId="25767A26" w14:textId="038F2186" w:rsidR="0026587B" w:rsidRPr="00760B68" w:rsidRDefault="009233E5" w:rsidP="00681D87">
      <w:pPr>
        <w:pStyle w:val="Prrafodelista"/>
        <w:numPr>
          <w:ilvl w:val="0"/>
          <w:numId w:val="28"/>
        </w:numPr>
        <w:spacing w:line="360" w:lineRule="auto"/>
        <w:rPr>
          <w:rStyle w:val="nfasis"/>
          <w:rFonts w:ascii="Times New Roman" w:hAnsi="Times New Roman" w:cs="Times New Roman"/>
          <w:i w:val="0"/>
          <w:iCs w:val="0"/>
          <w:color w:val="767171"/>
          <w:sz w:val="24"/>
          <w:szCs w:val="24"/>
          <w:shd w:val="clear" w:color="auto" w:fill="FFFFFF"/>
        </w:rPr>
      </w:pPr>
      <w:r w:rsidRPr="00760B68">
        <w:rPr>
          <w:rStyle w:val="nfasis"/>
          <w:rFonts w:ascii="Times New Roman" w:hAnsi="Times New Roman" w:cs="Times New Roman"/>
          <w:i w:val="0"/>
          <w:iCs w:val="0"/>
          <w:color w:val="767171"/>
          <w:sz w:val="24"/>
          <w:szCs w:val="24"/>
          <w:shd w:val="clear" w:color="auto" w:fill="FFFFFF"/>
        </w:rPr>
        <w:t xml:space="preserve">En el mes de junio hicimos una inversión de RD $ 1,020,070.54 </w:t>
      </w:r>
    </w:p>
    <w:p w14:paraId="7977719D" w14:textId="77777777" w:rsidR="009233E5" w:rsidRPr="00760B68" w:rsidRDefault="009233E5" w:rsidP="008E32B7">
      <w:pPr>
        <w:spacing w:line="360" w:lineRule="auto"/>
        <w:jc w:val="both"/>
        <w:rPr>
          <w:rStyle w:val="nfasis"/>
          <w:rFonts w:ascii="Times New Roman" w:hAnsi="Times New Roman" w:cs="Times New Roman"/>
          <w:i w:val="0"/>
          <w:iCs w:val="0"/>
          <w:color w:val="767171"/>
          <w:sz w:val="24"/>
          <w:szCs w:val="24"/>
          <w:shd w:val="clear" w:color="auto" w:fill="FFFFFF"/>
        </w:rPr>
      </w:pPr>
      <w:r w:rsidRPr="00760B68">
        <w:rPr>
          <w:rStyle w:val="nfasis"/>
          <w:rFonts w:ascii="Times New Roman" w:hAnsi="Times New Roman" w:cs="Times New Roman"/>
          <w:i w:val="0"/>
          <w:iCs w:val="0"/>
          <w:color w:val="767171"/>
          <w:sz w:val="24"/>
          <w:szCs w:val="24"/>
          <w:shd w:val="clear" w:color="auto" w:fill="FFFFFF"/>
        </w:rPr>
        <w:t xml:space="preserve">En el mes de junio continuamos con la colocación de tuberías y con el relleno y su compactación. </w:t>
      </w:r>
    </w:p>
    <w:p w14:paraId="3CF9182B" w14:textId="4A6A182E" w:rsidR="009233E5" w:rsidRPr="00760B68" w:rsidRDefault="009233E5" w:rsidP="008E32B7">
      <w:pPr>
        <w:spacing w:line="360" w:lineRule="auto"/>
        <w:jc w:val="both"/>
        <w:rPr>
          <w:rStyle w:val="nfasis"/>
          <w:rFonts w:ascii="Times New Roman" w:hAnsi="Times New Roman" w:cs="Times New Roman"/>
          <w:i w:val="0"/>
          <w:iCs w:val="0"/>
          <w:color w:val="767171"/>
          <w:sz w:val="24"/>
          <w:szCs w:val="24"/>
          <w:shd w:val="clear" w:color="auto" w:fill="FFFFFF"/>
        </w:rPr>
      </w:pPr>
      <w:r w:rsidRPr="00760B68">
        <w:rPr>
          <w:rStyle w:val="nfasis"/>
          <w:rFonts w:ascii="Times New Roman" w:hAnsi="Times New Roman" w:cs="Times New Roman"/>
          <w:i w:val="0"/>
          <w:iCs w:val="0"/>
          <w:color w:val="767171"/>
          <w:sz w:val="24"/>
          <w:szCs w:val="24"/>
          <w:shd w:val="clear" w:color="auto" w:fill="FFFFFF"/>
        </w:rPr>
        <w:t xml:space="preserve">Para un total de inversión </w:t>
      </w:r>
      <w:r w:rsidR="005C5311" w:rsidRPr="00760B68">
        <w:rPr>
          <w:rStyle w:val="nfasis"/>
          <w:rFonts w:ascii="Times New Roman" w:hAnsi="Times New Roman" w:cs="Times New Roman"/>
          <w:i w:val="0"/>
          <w:iCs w:val="0"/>
          <w:color w:val="767171"/>
          <w:sz w:val="24"/>
          <w:szCs w:val="24"/>
          <w:shd w:val="clear" w:color="auto" w:fill="FFFFFF"/>
        </w:rPr>
        <w:t>en el</w:t>
      </w:r>
      <w:r w:rsidRPr="00760B68">
        <w:rPr>
          <w:rStyle w:val="nfasis"/>
          <w:rFonts w:ascii="Times New Roman" w:hAnsi="Times New Roman" w:cs="Times New Roman"/>
          <w:i w:val="0"/>
          <w:iCs w:val="0"/>
          <w:color w:val="767171"/>
          <w:sz w:val="24"/>
          <w:szCs w:val="24"/>
          <w:shd w:val="clear" w:color="auto" w:fill="FFFFFF"/>
        </w:rPr>
        <w:t xml:space="preserve"> año 2022 por 3,293,133.88 (tres millones doscientos noventa y tres mil cientos treinta y tres con ochenta y ocho centavos. </w:t>
      </w:r>
    </w:p>
    <w:p w14:paraId="4C621962" w14:textId="77777777" w:rsidR="004017F6" w:rsidRPr="00760B68" w:rsidRDefault="004017F6" w:rsidP="008E32B7">
      <w:pPr>
        <w:spacing w:line="360" w:lineRule="auto"/>
        <w:jc w:val="both"/>
        <w:rPr>
          <w:rStyle w:val="nfasis"/>
          <w:rFonts w:ascii="Times New Roman" w:hAnsi="Times New Roman" w:cs="Times New Roman"/>
          <w:i w:val="0"/>
          <w:iCs w:val="0"/>
          <w:color w:val="767171"/>
          <w:sz w:val="24"/>
          <w:szCs w:val="24"/>
          <w:shd w:val="clear" w:color="auto" w:fill="FFFFFF"/>
        </w:rPr>
      </w:pPr>
    </w:p>
    <w:p w14:paraId="7E54C31A" w14:textId="64F035FF" w:rsidR="009233E5" w:rsidRPr="00760B68" w:rsidRDefault="009233E5" w:rsidP="008E32B7">
      <w:pPr>
        <w:pStyle w:val="Prrafodelista"/>
        <w:numPr>
          <w:ilvl w:val="0"/>
          <w:numId w:val="30"/>
        </w:numPr>
        <w:spacing w:line="360" w:lineRule="auto"/>
        <w:jc w:val="left"/>
        <w:rPr>
          <w:rStyle w:val="nfasis"/>
          <w:rFonts w:ascii="Times New Roman" w:hAnsi="Times New Roman" w:cs="Times New Roman"/>
          <w:i w:val="0"/>
          <w:iCs w:val="0"/>
          <w:color w:val="767171"/>
          <w:sz w:val="24"/>
          <w:szCs w:val="24"/>
          <w:shd w:val="clear" w:color="auto" w:fill="FFFFFF"/>
        </w:rPr>
      </w:pPr>
      <w:r w:rsidRPr="00760B68">
        <w:rPr>
          <w:rStyle w:val="nfasis"/>
          <w:rFonts w:ascii="Times New Roman" w:hAnsi="Times New Roman" w:cs="Times New Roman"/>
          <w:i w:val="0"/>
          <w:iCs w:val="0"/>
          <w:color w:val="767171"/>
          <w:sz w:val="24"/>
          <w:szCs w:val="24"/>
          <w:shd w:val="clear" w:color="auto" w:fill="FFFFFF"/>
        </w:rPr>
        <w:t>AMPLIACIÓN DE ACUEDUCTO EN EL MUNICIPIO DE VILLA HERMOSA, PROVINCIA LA ROMANA SNIP 14405</w:t>
      </w:r>
    </w:p>
    <w:p w14:paraId="14CDBD40" w14:textId="2505C588" w:rsidR="009233E5" w:rsidRPr="00760B68" w:rsidRDefault="009233E5" w:rsidP="008E32B7">
      <w:pPr>
        <w:spacing w:line="360" w:lineRule="auto"/>
        <w:jc w:val="both"/>
        <w:rPr>
          <w:rStyle w:val="nfasis"/>
          <w:rFonts w:ascii="Times New Roman" w:hAnsi="Times New Roman" w:cs="Times New Roman"/>
          <w:i w:val="0"/>
          <w:iCs w:val="0"/>
          <w:color w:val="767171"/>
          <w:sz w:val="24"/>
          <w:szCs w:val="24"/>
          <w:shd w:val="clear" w:color="auto" w:fill="FFFFFF"/>
        </w:rPr>
      </w:pPr>
      <w:r w:rsidRPr="00760B68">
        <w:rPr>
          <w:rStyle w:val="nfasis"/>
          <w:rFonts w:ascii="Times New Roman" w:hAnsi="Times New Roman" w:cs="Times New Roman"/>
          <w:i w:val="0"/>
          <w:iCs w:val="0"/>
          <w:color w:val="767171"/>
          <w:sz w:val="24"/>
          <w:szCs w:val="24"/>
          <w:shd w:val="clear" w:color="auto" w:fill="FFFFFF"/>
        </w:rPr>
        <w:t xml:space="preserve">El proyecto de villa hermosa SNIP 14405 inició sus trabajos en enero del 2022, estos estuvieron paralizados desde el 2017 hasta el 2021 a pesar de haber sido sometidos, lo que es un logro para el municipio de villa hermosa y de nuestro presidente. </w:t>
      </w:r>
    </w:p>
    <w:p w14:paraId="6977C08E" w14:textId="77777777" w:rsidR="00681D87" w:rsidRPr="00760B68" w:rsidRDefault="00681D87" w:rsidP="008E32B7">
      <w:pPr>
        <w:spacing w:line="360" w:lineRule="auto"/>
        <w:jc w:val="both"/>
        <w:rPr>
          <w:rStyle w:val="nfasis"/>
          <w:rFonts w:ascii="Times New Roman" w:hAnsi="Times New Roman" w:cs="Times New Roman"/>
          <w:i w:val="0"/>
          <w:iCs w:val="0"/>
          <w:color w:val="767171"/>
          <w:sz w:val="24"/>
          <w:szCs w:val="24"/>
          <w:shd w:val="clear" w:color="auto" w:fill="FFFFFF"/>
        </w:rPr>
      </w:pPr>
    </w:p>
    <w:p w14:paraId="33E1FD05" w14:textId="77777777" w:rsidR="009233E5" w:rsidRPr="00760B68" w:rsidRDefault="009233E5" w:rsidP="008E32B7">
      <w:pPr>
        <w:pStyle w:val="Prrafodelista"/>
        <w:numPr>
          <w:ilvl w:val="0"/>
          <w:numId w:val="28"/>
        </w:numPr>
        <w:spacing w:line="360" w:lineRule="auto"/>
        <w:rPr>
          <w:rStyle w:val="nfasis"/>
          <w:rFonts w:ascii="Times New Roman" w:hAnsi="Times New Roman" w:cs="Times New Roman"/>
          <w:i w:val="0"/>
          <w:iCs w:val="0"/>
          <w:color w:val="767171"/>
          <w:sz w:val="24"/>
          <w:szCs w:val="24"/>
          <w:shd w:val="clear" w:color="auto" w:fill="FFFFFF"/>
        </w:rPr>
      </w:pPr>
      <w:r w:rsidRPr="00760B68">
        <w:rPr>
          <w:rStyle w:val="nfasis"/>
          <w:rFonts w:ascii="Times New Roman" w:hAnsi="Times New Roman" w:cs="Times New Roman"/>
          <w:i w:val="0"/>
          <w:iCs w:val="0"/>
          <w:color w:val="767171"/>
          <w:sz w:val="24"/>
          <w:szCs w:val="24"/>
          <w:shd w:val="clear" w:color="auto" w:fill="FFFFFF"/>
        </w:rPr>
        <w:t>En el mes de marzo hicimos nuestra primera inversión de RD $ 1,937,870.00</w:t>
      </w:r>
    </w:p>
    <w:p w14:paraId="7FB46834" w14:textId="77777777" w:rsidR="009233E5" w:rsidRPr="00760B68" w:rsidRDefault="009233E5" w:rsidP="008E32B7">
      <w:pPr>
        <w:spacing w:line="360" w:lineRule="auto"/>
        <w:jc w:val="both"/>
        <w:rPr>
          <w:rStyle w:val="nfasis"/>
          <w:rFonts w:ascii="Times New Roman" w:hAnsi="Times New Roman" w:cs="Times New Roman"/>
          <w:i w:val="0"/>
          <w:iCs w:val="0"/>
          <w:color w:val="767171"/>
          <w:sz w:val="24"/>
          <w:szCs w:val="24"/>
          <w:shd w:val="clear" w:color="auto" w:fill="FFFFFF"/>
        </w:rPr>
      </w:pPr>
      <w:r w:rsidRPr="00760B68">
        <w:rPr>
          <w:rStyle w:val="nfasis"/>
          <w:rFonts w:ascii="Times New Roman" w:hAnsi="Times New Roman" w:cs="Times New Roman"/>
          <w:i w:val="0"/>
          <w:iCs w:val="0"/>
          <w:color w:val="767171"/>
          <w:sz w:val="24"/>
          <w:szCs w:val="24"/>
          <w:shd w:val="clear" w:color="auto" w:fill="FFFFFF"/>
        </w:rPr>
        <w:t>Consistió en el trabajo de aforamiento de los pozos de villa hermosa.</w:t>
      </w:r>
    </w:p>
    <w:p w14:paraId="13452774" w14:textId="3222F2BC" w:rsidR="009233E5" w:rsidRPr="00760B68" w:rsidRDefault="009233E5" w:rsidP="008E32B7">
      <w:pPr>
        <w:spacing w:line="360" w:lineRule="auto"/>
        <w:jc w:val="both"/>
        <w:rPr>
          <w:rStyle w:val="nfasis"/>
          <w:rFonts w:ascii="Times New Roman" w:hAnsi="Times New Roman" w:cs="Times New Roman"/>
          <w:i w:val="0"/>
          <w:iCs w:val="0"/>
          <w:color w:val="767171"/>
          <w:sz w:val="24"/>
          <w:szCs w:val="24"/>
          <w:shd w:val="clear" w:color="auto" w:fill="FFFFFF"/>
        </w:rPr>
      </w:pPr>
      <w:r w:rsidRPr="00760B68">
        <w:rPr>
          <w:rStyle w:val="nfasis"/>
          <w:rFonts w:ascii="Times New Roman" w:hAnsi="Times New Roman" w:cs="Times New Roman"/>
          <w:i w:val="0"/>
          <w:iCs w:val="0"/>
          <w:color w:val="767171"/>
          <w:sz w:val="24"/>
          <w:szCs w:val="24"/>
          <w:shd w:val="clear" w:color="auto" w:fill="FFFFFF"/>
        </w:rPr>
        <w:lastRenderedPageBreak/>
        <w:t xml:space="preserve">Trabajamos también con el corte, excavación, colocación de tuberías y relleno compactado en La Hoz. </w:t>
      </w:r>
    </w:p>
    <w:p w14:paraId="01C6E666" w14:textId="77777777" w:rsidR="00681D87" w:rsidRPr="00760B68" w:rsidRDefault="00681D87" w:rsidP="008E32B7">
      <w:pPr>
        <w:spacing w:line="360" w:lineRule="auto"/>
        <w:jc w:val="both"/>
        <w:rPr>
          <w:rStyle w:val="nfasis"/>
          <w:rFonts w:ascii="Times New Roman" w:hAnsi="Times New Roman" w:cs="Times New Roman"/>
          <w:i w:val="0"/>
          <w:iCs w:val="0"/>
          <w:color w:val="767171"/>
          <w:sz w:val="24"/>
          <w:szCs w:val="24"/>
          <w:shd w:val="clear" w:color="auto" w:fill="FFFFFF"/>
        </w:rPr>
      </w:pPr>
    </w:p>
    <w:p w14:paraId="64B76F12" w14:textId="03CCEFBA" w:rsidR="008E32B7" w:rsidRPr="00760B68" w:rsidRDefault="009233E5" w:rsidP="008E32B7">
      <w:pPr>
        <w:pStyle w:val="Prrafodelista"/>
        <w:numPr>
          <w:ilvl w:val="0"/>
          <w:numId w:val="28"/>
        </w:numPr>
        <w:spacing w:after="0" w:line="360" w:lineRule="auto"/>
        <w:rPr>
          <w:rStyle w:val="nfasis"/>
          <w:rFonts w:ascii="Times New Roman" w:hAnsi="Times New Roman" w:cs="Times New Roman"/>
          <w:i w:val="0"/>
          <w:iCs w:val="0"/>
          <w:color w:val="767171"/>
          <w:sz w:val="24"/>
          <w:szCs w:val="24"/>
          <w:shd w:val="clear" w:color="auto" w:fill="FFFFFF"/>
        </w:rPr>
      </w:pPr>
      <w:r w:rsidRPr="00760B68">
        <w:rPr>
          <w:rStyle w:val="nfasis"/>
          <w:rFonts w:ascii="Times New Roman" w:hAnsi="Times New Roman" w:cs="Times New Roman"/>
          <w:i w:val="0"/>
          <w:iCs w:val="0"/>
          <w:color w:val="767171"/>
          <w:sz w:val="24"/>
          <w:szCs w:val="24"/>
          <w:shd w:val="clear" w:color="auto" w:fill="FFFFFF"/>
        </w:rPr>
        <w:t xml:space="preserve">En el mes de abril hicimos una segunda inversión de RD $ 102,830.00 </w:t>
      </w:r>
    </w:p>
    <w:p w14:paraId="36C2027D" w14:textId="681573C1" w:rsidR="009233E5" w:rsidRPr="00760B68" w:rsidRDefault="009233E5" w:rsidP="008E32B7">
      <w:pPr>
        <w:spacing w:after="0" w:line="360" w:lineRule="auto"/>
        <w:jc w:val="both"/>
        <w:rPr>
          <w:rStyle w:val="nfasis"/>
          <w:rFonts w:ascii="Times New Roman" w:hAnsi="Times New Roman" w:cs="Times New Roman"/>
          <w:i w:val="0"/>
          <w:iCs w:val="0"/>
          <w:color w:val="767171"/>
          <w:sz w:val="24"/>
          <w:szCs w:val="24"/>
          <w:shd w:val="clear" w:color="auto" w:fill="FFFFFF"/>
        </w:rPr>
      </w:pPr>
      <w:r w:rsidRPr="00760B68">
        <w:rPr>
          <w:rStyle w:val="nfasis"/>
          <w:rFonts w:ascii="Times New Roman" w:hAnsi="Times New Roman" w:cs="Times New Roman"/>
          <w:i w:val="0"/>
          <w:iCs w:val="0"/>
          <w:color w:val="767171"/>
          <w:sz w:val="24"/>
          <w:szCs w:val="24"/>
          <w:shd w:val="clear" w:color="auto" w:fill="FFFFFF"/>
        </w:rPr>
        <w:t xml:space="preserve">Este mes se trabajó en los Prados, Villa hermosa colocando tuberías en este sector. </w:t>
      </w:r>
    </w:p>
    <w:p w14:paraId="1A06B45E" w14:textId="77777777" w:rsidR="00681D87" w:rsidRPr="00760B68" w:rsidRDefault="00681D87" w:rsidP="008E32B7">
      <w:pPr>
        <w:spacing w:after="0" w:line="360" w:lineRule="auto"/>
        <w:jc w:val="both"/>
        <w:rPr>
          <w:rStyle w:val="nfasis"/>
          <w:rFonts w:ascii="Times New Roman" w:hAnsi="Times New Roman" w:cs="Times New Roman"/>
          <w:i w:val="0"/>
          <w:iCs w:val="0"/>
          <w:color w:val="767171"/>
          <w:sz w:val="24"/>
          <w:szCs w:val="24"/>
          <w:shd w:val="clear" w:color="auto" w:fill="FFFFFF"/>
        </w:rPr>
      </w:pPr>
    </w:p>
    <w:p w14:paraId="4F721E02" w14:textId="1863DD52" w:rsidR="008E32B7" w:rsidRPr="00760B68" w:rsidRDefault="009233E5" w:rsidP="008E32B7">
      <w:pPr>
        <w:pStyle w:val="Prrafodelista"/>
        <w:numPr>
          <w:ilvl w:val="0"/>
          <w:numId w:val="28"/>
        </w:numPr>
        <w:spacing w:after="0" w:line="360" w:lineRule="auto"/>
        <w:rPr>
          <w:rStyle w:val="nfasis"/>
          <w:rFonts w:ascii="Times New Roman" w:hAnsi="Times New Roman" w:cs="Times New Roman"/>
          <w:i w:val="0"/>
          <w:iCs w:val="0"/>
          <w:color w:val="767171"/>
          <w:sz w:val="24"/>
          <w:szCs w:val="24"/>
          <w:shd w:val="clear" w:color="auto" w:fill="FFFFFF"/>
        </w:rPr>
      </w:pPr>
      <w:r w:rsidRPr="00760B68">
        <w:rPr>
          <w:rStyle w:val="nfasis"/>
          <w:rFonts w:ascii="Times New Roman" w:hAnsi="Times New Roman" w:cs="Times New Roman"/>
          <w:i w:val="0"/>
          <w:iCs w:val="0"/>
          <w:color w:val="767171"/>
          <w:sz w:val="24"/>
          <w:szCs w:val="24"/>
          <w:shd w:val="clear" w:color="auto" w:fill="FFFFFF"/>
        </w:rPr>
        <w:t xml:space="preserve">En el mes de </w:t>
      </w:r>
      <w:r w:rsidR="00C05E4F" w:rsidRPr="00760B68">
        <w:rPr>
          <w:rStyle w:val="nfasis"/>
          <w:rFonts w:ascii="Times New Roman" w:hAnsi="Times New Roman" w:cs="Times New Roman"/>
          <w:i w:val="0"/>
          <w:iCs w:val="0"/>
          <w:color w:val="767171"/>
          <w:sz w:val="24"/>
          <w:szCs w:val="24"/>
          <w:shd w:val="clear" w:color="auto" w:fill="FFFFFF"/>
        </w:rPr>
        <w:t>junio</w:t>
      </w:r>
      <w:r w:rsidRPr="00760B68">
        <w:rPr>
          <w:rStyle w:val="nfasis"/>
          <w:rFonts w:ascii="Times New Roman" w:hAnsi="Times New Roman" w:cs="Times New Roman"/>
          <w:i w:val="0"/>
          <w:iCs w:val="0"/>
          <w:color w:val="767171"/>
          <w:sz w:val="24"/>
          <w:szCs w:val="24"/>
          <w:shd w:val="clear" w:color="auto" w:fill="FFFFFF"/>
        </w:rPr>
        <w:t xml:space="preserve"> se hizo una inversión de RD $ 109,525.00 </w:t>
      </w:r>
    </w:p>
    <w:p w14:paraId="5EE82B7F" w14:textId="79911F7E" w:rsidR="009233E5" w:rsidRPr="00760B68" w:rsidRDefault="009233E5" w:rsidP="008E32B7">
      <w:pPr>
        <w:spacing w:after="0" w:line="360" w:lineRule="auto"/>
        <w:jc w:val="both"/>
        <w:rPr>
          <w:rStyle w:val="nfasis"/>
          <w:rFonts w:ascii="Times New Roman" w:hAnsi="Times New Roman" w:cs="Times New Roman"/>
          <w:i w:val="0"/>
          <w:iCs w:val="0"/>
          <w:color w:val="767171"/>
          <w:sz w:val="24"/>
          <w:szCs w:val="24"/>
          <w:shd w:val="clear" w:color="auto" w:fill="FFFFFF"/>
        </w:rPr>
      </w:pPr>
      <w:r w:rsidRPr="00760B68">
        <w:rPr>
          <w:rStyle w:val="nfasis"/>
          <w:rFonts w:ascii="Times New Roman" w:hAnsi="Times New Roman" w:cs="Times New Roman"/>
          <w:i w:val="0"/>
          <w:iCs w:val="0"/>
          <w:color w:val="767171"/>
          <w:sz w:val="24"/>
          <w:szCs w:val="24"/>
          <w:shd w:val="clear" w:color="auto" w:fill="FFFFFF"/>
        </w:rPr>
        <w:t xml:space="preserve">En este mes seguimos colocando tuberías en el sector de los prados, Villa hermosa. </w:t>
      </w:r>
    </w:p>
    <w:p w14:paraId="0BD98E3E" w14:textId="07A0DB3F" w:rsidR="009233E5" w:rsidRPr="00760B68" w:rsidRDefault="009233E5" w:rsidP="008E32B7">
      <w:pPr>
        <w:spacing w:after="0" w:line="360" w:lineRule="auto"/>
        <w:jc w:val="both"/>
        <w:rPr>
          <w:rStyle w:val="nfasis"/>
          <w:rFonts w:ascii="Times New Roman" w:hAnsi="Times New Roman" w:cs="Times New Roman"/>
          <w:i w:val="0"/>
          <w:iCs w:val="0"/>
          <w:color w:val="767171"/>
          <w:sz w:val="24"/>
          <w:szCs w:val="24"/>
          <w:shd w:val="clear" w:color="auto" w:fill="FFFFFF"/>
        </w:rPr>
      </w:pPr>
      <w:r w:rsidRPr="00760B68">
        <w:rPr>
          <w:rStyle w:val="nfasis"/>
          <w:rFonts w:ascii="Times New Roman" w:hAnsi="Times New Roman" w:cs="Times New Roman"/>
          <w:i w:val="0"/>
          <w:iCs w:val="0"/>
          <w:color w:val="767171"/>
          <w:sz w:val="24"/>
          <w:szCs w:val="24"/>
          <w:shd w:val="clear" w:color="auto" w:fill="FFFFFF"/>
        </w:rPr>
        <w:t xml:space="preserve">Para un total de inversión en el año 2022 para el SNIP 14405 por 2,150,225.00 (dos millones ciento cincuenta mil doscientos veinticinco pesos 00/100). </w:t>
      </w:r>
    </w:p>
    <w:p w14:paraId="3432919A" w14:textId="7A8702FB" w:rsidR="009233E5" w:rsidRPr="00760B68" w:rsidRDefault="009233E5" w:rsidP="008E32B7">
      <w:pPr>
        <w:spacing w:after="0" w:line="360" w:lineRule="auto"/>
        <w:jc w:val="both"/>
        <w:rPr>
          <w:rStyle w:val="nfasis"/>
          <w:rFonts w:ascii="Times New Roman" w:hAnsi="Times New Roman" w:cs="Times New Roman"/>
          <w:i w:val="0"/>
          <w:iCs w:val="0"/>
          <w:color w:val="767171"/>
          <w:sz w:val="24"/>
          <w:szCs w:val="24"/>
          <w:shd w:val="clear" w:color="auto" w:fill="FFFFFF"/>
        </w:rPr>
      </w:pPr>
      <w:r w:rsidRPr="00760B68">
        <w:rPr>
          <w:rStyle w:val="nfasis"/>
          <w:rFonts w:ascii="Times New Roman" w:hAnsi="Times New Roman" w:cs="Times New Roman"/>
          <w:i w:val="0"/>
          <w:iCs w:val="0"/>
          <w:color w:val="767171"/>
          <w:sz w:val="24"/>
          <w:szCs w:val="24"/>
          <w:shd w:val="clear" w:color="auto" w:fill="FFFFFF"/>
        </w:rPr>
        <w:t>Para un total de 2,416 metros lineales de tuberías instalados es estos sectores.</w:t>
      </w:r>
    </w:p>
    <w:p w14:paraId="28BD7862" w14:textId="77777777" w:rsidR="009233E5" w:rsidRPr="00760B68" w:rsidRDefault="009233E5" w:rsidP="008E32B7">
      <w:pPr>
        <w:autoSpaceDE w:val="0"/>
        <w:autoSpaceDN w:val="0"/>
        <w:adjustRightInd w:val="0"/>
        <w:spacing w:after="0" w:line="360" w:lineRule="auto"/>
        <w:rPr>
          <w:rFonts w:ascii="Times New Roman" w:hAnsi="Times New Roman" w:cs="Times New Roman"/>
          <w:color w:val="767171"/>
          <w:sz w:val="24"/>
          <w:szCs w:val="24"/>
        </w:rPr>
      </w:pPr>
    </w:p>
    <w:p w14:paraId="487D3E6C" w14:textId="569263E1" w:rsidR="00BD0D98" w:rsidRPr="00760B68" w:rsidRDefault="00086553" w:rsidP="00211E12">
      <w:pPr>
        <w:pStyle w:val="subsubcapitulo"/>
        <w:numPr>
          <w:ilvl w:val="0"/>
          <w:numId w:val="31"/>
        </w:numPr>
        <w:ind w:left="0" w:hanging="426"/>
      </w:pPr>
      <w:bookmarkStart w:id="6" w:name="_Toc121931511"/>
      <w:r w:rsidRPr="00760B68">
        <w:t>Abastecimiento de agua potable y calidad del agua</w:t>
      </w:r>
      <w:bookmarkEnd w:id="6"/>
    </w:p>
    <w:p w14:paraId="21A9BB29" w14:textId="3CCECBF7" w:rsidR="00CE2708" w:rsidRPr="00760B68" w:rsidRDefault="00CE2708" w:rsidP="008E32B7">
      <w:pPr>
        <w:pStyle w:val="Prrafodelista"/>
        <w:spacing w:after="0" w:line="360" w:lineRule="auto"/>
        <w:rPr>
          <w:rFonts w:ascii="Times New Roman" w:hAnsi="Times New Roman" w:cs="Times New Roman"/>
          <w:color w:val="767171"/>
          <w:sz w:val="24"/>
          <w:szCs w:val="24"/>
        </w:rPr>
      </w:pPr>
    </w:p>
    <w:p w14:paraId="0C116C55" w14:textId="7AC1DA34" w:rsidR="002803AC" w:rsidRPr="00760B68" w:rsidRDefault="003F1AAD" w:rsidP="005E4856">
      <w:pPr>
        <w:spacing w:after="0" w:line="360" w:lineRule="auto"/>
        <w:jc w:val="both"/>
        <w:rPr>
          <w:rStyle w:val="nfasis"/>
          <w:rFonts w:ascii="Times New Roman" w:hAnsi="Times New Roman" w:cs="Times New Roman"/>
          <w:i w:val="0"/>
          <w:iCs w:val="0"/>
          <w:color w:val="767171"/>
          <w:sz w:val="24"/>
          <w:szCs w:val="24"/>
          <w:shd w:val="clear" w:color="auto" w:fill="FFFFFF"/>
        </w:rPr>
      </w:pPr>
      <w:r w:rsidRPr="00760B68">
        <w:rPr>
          <w:rFonts w:ascii="Times New Roman" w:hAnsi="Times New Roman" w:cs="Times New Roman"/>
          <w:color w:val="767171"/>
          <w:sz w:val="24"/>
          <w:szCs w:val="24"/>
        </w:rPr>
        <w:t xml:space="preserve">En cuanto a la </w:t>
      </w:r>
      <w:r w:rsidRPr="00760B68">
        <w:rPr>
          <w:rStyle w:val="nfasis"/>
          <w:rFonts w:ascii="Times New Roman" w:hAnsi="Times New Roman" w:cs="Times New Roman"/>
          <w:i w:val="0"/>
          <w:iCs w:val="0"/>
          <w:color w:val="767171"/>
          <w:sz w:val="24"/>
          <w:szCs w:val="24"/>
          <w:shd w:val="clear" w:color="auto" w:fill="FFFFFF"/>
        </w:rPr>
        <w:t xml:space="preserve">producción de agua, este </w:t>
      </w:r>
      <w:r w:rsidR="005E4856" w:rsidRPr="00760B68">
        <w:rPr>
          <w:rStyle w:val="nfasis"/>
          <w:rFonts w:ascii="Times New Roman" w:hAnsi="Times New Roman" w:cs="Times New Roman"/>
          <w:i w:val="0"/>
          <w:iCs w:val="0"/>
          <w:color w:val="767171"/>
          <w:sz w:val="24"/>
          <w:szCs w:val="24"/>
          <w:shd w:val="clear" w:color="auto" w:fill="FFFFFF"/>
        </w:rPr>
        <w:t>año</w:t>
      </w:r>
      <w:r w:rsidRPr="00760B68">
        <w:rPr>
          <w:rStyle w:val="nfasis"/>
          <w:rFonts w:ascii="Times New Roman" w:hAnsi="Times New Roman" w:cs="Times New Roman"/>
          <w:i w:val="0"/>
          <w:iCs w:val="0"/>
          <w:color w:val="767171"/>
          <w:sz w:val="24"/>
          <w:szCs w:val="24"/>
          <w:shd w:val="clear" w:color="auto" w:fill="FFFFFF"/>
        </w:rPr>
        <w:t xml:space="preserve"> logrado avances significativos para el cumplimiento de la meta </w:t>
      </w:r>
      <w:r w:rsidR="002803AC" w:rsidRPr="00760B68">
        <w:rPr>
          <w:rStyle w:val="nfasis"/>
          <w:rFonts w:ascii="Times New Roman" w:hAnsi="Times New Roman" w:cs="Times New Roman"/>
          <w:i w:val="0"/>
          <w:iCs w:val="0"/>
          <w:color w:val="767171"/>
          <w:sz w:val="24"/>
          <w:szCs w:val="24"/>
          <w:shd w:val="clear" w:color="auto" w:fill="FFFFFF"/>
        </w:rPr>
        <w:t>establecida</w:t>
      </w:r>
      <w:r w:rsidRPr="00760B68">
        <w:rPr>
          <w:rStyle w:val="nfasis"/>
          <w:rFonts w:ascii="Times New Roman" w:hAnsi="Times New Roman" w:cs="Times New Roman"/>
          <w:i w:val="0"/>
          <w:iCs w:val="0"/>
          <w:color w:val="767171"/>
          <w:sz w:val="24"/>
          <w:szCs w:val="24"/>
          <w:shd w:val="clear" w:color="auto" w:fill="FFFFFF"/>
        </w:rPr>
        <w:t xml:space="preserve"> del año, logrando un total de </w:t>
      </w:r>
      <w:r w:rsidR="005E4856" w:rsidRPr="00760B68">
        <w:rPr>
          <w:rFonts w:ascii="Times New Roman" w:hAnsi="Times New Roman" w:cs="Times New Roman"/>
          <w:color w:val="767171"/>
          <w:sz w:val="24"/>
          <w:szCs w:val="24"/>
        </w:rPr>
        <w:t xml:space="preserve">31,274,688 </w:t>
      </w:r>
      <w:r w:rsidRPr="00760B68">
        <w:rPr>
          <w:rStyle w:val="nfasis"/>
          <w:rFonts w:ascii="Times New Roman" w:hAnsi="Times New Roman" w:cs="Times New Roman"/>
          <w:i w:val="0"/>
          <w:iCs w:val="0"/>
          <w:color w:val="767171"/>
          <w:sz w:val="24"/>
          <w:szCs w:val="24"/>
          <w:shd w:val="clear" w:color="auto" w:fill="FFFFFF"/>
        </w:rPr>
        <w:t>M3</w:t>
      </w:r>
      <w:r w:rsidR="002803AC" w:rsidRPr="00760B68">
        <w:rPr>
          <w:rStyle w:val="nfasis"/>
          <w:rFonts w:ascii="Times New Roman" w:hAnsi="Times New Roman" w:cs="Times New Roman"/>
          <w:i w:val="0"/>
          <w:iCs w:val="0"/>
          <w:color w:val="767171"/>
          <w:sz w:val="24"/>
          <w:szCs w:val="24"/>
          <w:shd w:val="clear" w:color="auto" w:fill="FFFFFF"/>
        </w:rPr>
        <w:t xml:space="preserve"> de agua producida en el periodo </w:t>
      </w:r>
      <w:r w:rsidR="005E4856" w:rsidRPr="00760B68">
        <w:rPr>
          <w:rStyle w:val="nfasis"/>
          <w:rFonts w:ascii="Times New Roman" w:hAnsi="Times New Roman" w:cs="Times New Roman"/>
          <w:i w:val="0"/>
          <w:iCs w:val="0"/>
          <w:color w:val="767171"/>
          <w:sz w:val="24"/>
          <w:szCs w:val="24"/>
          <w:shd w:val="clear" w:color="auto" w:fill="FFFFFF"/>
        </w:rPr>
        <w:t>E</w:t>
      </w:r>
      <w:r w:rsidR="002803AC" w:rsidRPr="00760B68">
        <w:rPr>
          <w:rStyle w:val="nfasis"/>
          <w:rFonts w:ascii="Times New Roman" w:hAnsi="Times New Roman" w:cs="Times New Roman"/>
          <w:i w:val="0"/>
          <w:iCs w:val="0"/>
          <w:color w:val="767171"/>
          <w:sz w:val="24"/>
          <w:szCs w:val="24"/>
          <w:shd w:val="clear" w:color="auto" w:fill="FFFFFF"/>
        </w:rPr>
        <w:t>nero-</w:t>
      </w:r>
      <w:r w:rsidR="0003016D" w:rsidRPr="00760B68">
        <w:rPr>
          <w:rStyle w:val="nfasis"/>
          <w:rFonts w:ascii="Times New Roman" w:hAnsi="Times New Roman" w:cs="Times New Roman"/>
          <w:i w:val="0"/>
          <w:iCs w:val="0"/>
          <w:color w:val="767171"/>
          <w:sz w:val="24"/>
          <w:szCs w:val="24"/>
          <w:shd w:val="clear" w:color="auto" w:fill="FFFFFF"/>
        </w:rPr>
        <w:t>Diciembre</w:t>
      </w:r>
      <w:r w:rsidR="002803AC" w:rsidRPr="00760B68">
        <w:rPr>
          <w:rStyle w:val="nfasis"/>
          <w:rFonts w:ascii="Times New Roman" w:hAnsi="Times New Roman" w:cs="Times New Roman"/>
          <w:i w:val="0"/>
          <w:iCs w:val="0"/>
          <w:color w:val="767171"/>
          <w:sz w:val="24"/>
          <w:szCs w:val="24"/>
          <w:shd w:val="clear" w:color="auto" w:fill="FFFFFF"/>
        </w:rPr>
        <w:t>.</w:t>
      </w:r>
    </w:p>
    <w:tbl>
      <w:tblPr>
        <w:tblW w:w="5560" w:type="dxa"/>
        <w:jc w:val="center"/>
        <w:tblCellMar>
          <w:left w:w="70" w:type="dxa"/>
          <w:right w:w="70" w:type="dxa"/>
        </w:tblCellMar>
        <w:tblLook w:val="04A0" w:firstRow="1" w:lastRow="0" w:firstColumn="1" w:lastColumn="0" w:noHBand="0" w:noVBand="1"/>
      </w:tblPr>
      <w:tblGrid>
        <w:gridCol w:w="1500"/>
        <w:gridCol w:w="1900"/>
        <w:gridCol w:w="2160"/>
      </w:tblGrid>
      <w:tr w:rsidR="0003016D" w:rsidRPr="0003016D" w14:paraId="1F69F807" w14:textId="77777777" w:rsidTr="006751BA">
        <w:trPr>
          <w:trHeight w:val="420"/>
          <w:tblHeader/>
          <w:jc w:val="center"/>
        </w:trPr>
        <w:tc>
          <w:tcPr>
            <w:tcW w:w="5560" w:type="dxa"/>
            <w:gridSpan w:val="3"/>
            <w:tcBorders>
              <w:top w:val="nil"/>
              <w:left w:val="nil"/>
              <w:bottom w:val="nil"/>
              <w:right w:val="nil"/>
            </w:tcBorders>
            <w:shd w:val="clear" w:color="auto" w:fill="auto"/>
            <w:noWrap/>
            <w:vAlign w:val="center"/>
            <w:hideMark/>
          </w:tcPr>
          <w:p w14:paraId="17BBEC6E"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 xml:space="preserve">Producción de Agua por mes en la Planta Potabilizadora de la COAAROM </w:t>
            </w:r>
          </w:p>
        </w:tc>
      </w:tr>
      <w:tr w:rsidR="0003016D" w:rsidRPr="0003016D" w14:paraId="69959571" w14:textId="77777777" w:rsidTr="006751BA">
        <w:trPr>
          <w:trHeight w:val="420"/>
          <w:tblHeader/>
          <w:jc w:val="center"/>
        </w:trPr>
        <w:tc>
          <w:tcPr>
            <w:tcW w:w="5560" w:type="dxa"/>
            <w:gridSpan w:val="3"/>
            <w:tcBorders>
              <w:top w:val="nil"/>
              <w:left w:val="nil"/>
              <w:bottom w:val="nil"/>
              <w:right w:val="nil"/>
            </w:tcBorders>
            <w:shd w:val="clear" w:color="auto" w:fill="auto"/>
            <w:noWrap/>
            <w:vAlign w:val="center"/>
            <w:hideMark/>
          </w:tcPr>
          <w:p w14:paraId="3F5CE3A2" w14:textId="7582E310"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 xml:space="preserve">Periodo: Enero - </w:t>
            </w:r>
            <w:r w:rsidR="005E4856">
              <w:rPr>
                <w:rFonts w:ascii="Times New Roman" w:eastAsia="Times New Roman" w:hAnsi="Times New Roman" w:cs="Times New Roman"/>
                <w:b/>
                <w:bCs/>
                <w:color w:val="767171"/>
                <w:sz w:val="24"/>
                <w:szCs w:val="24"/>
                <w:lang w:val="es-ES" w:eastAsia="es-ES"/>
              </w:rPr>
              <w:t>Diciembre</w:t>
            </w:r>
            <w:r w:rsidR="005E4856" w:rsidRPr="0003016D">
              <w:rPr>
                <w:rFonts w:ascii="Times New Roman" w:eastAsia="Times New Roman" w:hAnsi="Times New Roman" w:cs="Times New Roman"/>
                <w:b/>
                <w:bCs/>
                <w:color w:val="767171"/>
                <w:sz w:val="24"/>
                <w:szCs w:val="24"/>
                <w:lang w:val="es-ES" w:eastAsia="es-ES"/>
              </w:rPr>
              <w:t xml:space="preserve"> 2022</w:t>
            </w:r>
          </w:p>
        </w:tc>
      </w:tr>
      <w:tr w:rsidR="0003016D" w:rsidRPr="0003016D" w14:paraId="23442022" w14:textId="77777777" w:rsidTr="006751BA">
        <w:trPr>
          <w:trHeight w:val="300"/>
          <w:tblHeader/>
          <w:jc w:val="center"/>
        </w:trPr>
        <w:tc>
          <w:tcPr>
            <w:tcW w:w="1500" w:type="dxa"/>
            <w:tcBorders>
              <w:top w:val="nil"/>
              <w:left w:val="nil"/>
              <w:bottom w:val="nil"/>
              <w:right w:val="nil"/>
            </w:tcBorders>
            <w:shd w:val="clear" w:color="auto" w:fill="auto"/>
            <w:noWrap/>
            <w:vAlign w:val="bottom"/>
            <w:hideMark/>
          </w:tcPr>
          <w:p w14:paraId="2A92F6DB"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p>
        </w:tc>
        <w:tc>
          <w:tcPr>
            <w:tcW w:w="1900" w:type="dxa"/>
            <w:tcBorders>
              <w:top w:val="nil"/>
              <w:left w:val="nil"/>
              <w:bottom w:val="nil"/>
              <w:right w:val="nil"/>
            </w:tcBorders>
            <w:shd w:val="clear" w:color="auto" w:fill="auto"/>
            <w:noWrap/>
            <w:vAlign w:val="bottom"/>
            <w:hideMark/>
          </w:tcPr>
          <w:p w14:paraId="6314EB20" w14:textId="77777777" w:rsidR="0003016D" w:rsidRPr="0003016D" w:rsidRDefault="0003016D" w:rsidP="0003016D">
            <w:pPr>
              <w:spacing w:after="0" w:line="240" w:lineRule="auto"/>
              <w:rPr>
                <w:rFonts w:ascii="Times New Roman" w:eastAsia="Times New Roman" w:hAnsi="Times New Roman" w:cs="Times New Roman"/>
                <w:sz w:val="20"/>
                <w:szCs w:val="20"/>
                <w:lang w:val="es-ES" w:eastAsia="es-ES"/>
              </w:rPr>
            </w:pPr>
          </w:p>
        </w:tc>
        <w:tc>
          <w:tcPr>
            <w:tcW w:w="2160" w:type="dxa"/>
            <w:tcBorders>
              <w:top w:val="nil"/>
              <w:left w:val="nil"/>
              <w:bottom w:val="nil"/>
              <w:right w:val="nil"/>
            </w:tcBorders>
            <w:shd w:val="clear" w:color="auto" w:fill="auto"/>
            <w:noWrap/>
            <w:vAlign w:val="bottom"/>
            <w:hideMark/>
          </w:tcPr>
          <w:p w14:paraId="348D13FA" w14:textId="77777777" w:rsidR="0003016D" w:rsidRPr="0003016D" w:rsidRDefault="0003016D" w:rsidP="0003016D">
            <w:pPr>
              <w:spacing w:after="0" w:line="240" w:lineRule="auto"/>
              <w:rPr>
                <w:rFonts w:ascii="Times New Roman" w:eastAsia="Times New Roman" w:hAnsi="Times New Roman" w:cs="Times New Roman"/>
                <w:sz w:val="20"/>
                <w:szCs w:val="20"/>
                <w:lang w:val="es-ES" w:eastAsia="es-ES"/>
              </w:rPr>
            </w:pPr>
          </w:p>
        </w:tc>
      </w:tr>
      <w:tr w:rsidR="0003016D" w:rsidRPr="0003016D" w14:paraId="5DC294F4" w14:textId="77777777" w:rsidTr="006751BA">
        <w:trPr>
          <w:trHeight w:val="960"/>
          <w:tblHeader/>
          <w:jc w:val="center"/>
        </w:trPr>
        <w:tc>
          <w:tcPr>
            <w:tcW w:w="1500" w:type="dxa"/>
            <w:tcBorders>
              <w:top w:val="single" w:sz="4" w:space="0" w:color="auto"/>
              <w:left w:val="single" w:sz="4" w:space="0" w:color="auto"/>
              <w:bottom w:val="single" w:sz="4" w:space="0" w:color="auto"/>
              <w:right w:val="single" w:sz="4" w:space="0" w:color="auto"/>
            </w:tcBorders>
            <w:shd w:val="clear" w:color="000000" w:fill="73D3DD"/>
            <w:vAlign w:val="center"/>
            <w:hideMark/>
          </w:tcPr>
          <w:p w14:paraId="079188AE"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Mes / Año</w:t>
            </w:r>
          </w:p>
        </w:tc>
        <w:tc>
          <w:tcPr>
            <w:tcW w:w="1900" w:type="dxa"/>
            <w:tcBorders>
              <w:top w:val="single" w:sz="4" w:space="0" w:color="auto"/>
              <w:left w:val="nil"/>
              <w:bottom w:val="single" w:sz="4" w:space="0" w:color="auto"/>
              <w:right w:val="single" w:sz="4" w:space="0" w:color="auto"/>
            </w:tcBorders>
            <w:shd w:val="clear" w:color="000000" w:fill="73D3DD"/>
            <w:vAlign w:val="center"/>
            <w:hideMark/>
          </w:tcPr>
          <w:p w14:paraId="753523E5"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Producción de Agua en La Planta Potabilizadora (MG)</w:t>
            </w:r>
          </w:p>
        </w:tc>
        <w:tc>
          <w:tcPr>
            <w:tcW w:w="2160" w:type="dxa"/>
            <w:tcBorders>
              <w:top w:val="single" w:sz="4" w:space="0" w:color="auto"/>
              <w:left w:val="nil"/>
              <w:bottom w:val="single" w:sz="4" w:space="0" w:color="auto"/>
              <w:right w:val="single" w:sz="4" w:space="0" w:color="auto"/>
            </w:tcBorders>
            <w:shd w:val="clear" w:color="000000" w:fill="73D3DD"/>
            <w:vAlign w:val="center"/>
            <w:hideMark/>
          </w:tcPr>
          <w:p w14:paraId="12AEFA3C"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Producción de Agua en La Planta Potabilizadora (M3)</w:t>
            </w:r>
          </w:p>
        </w:tc>
      </w:tr>
      <w:tr w:rsidR="0003016D" w:rsidRPr="0003016D" w14:paraId="26F92FEE" w14:textId="77777777" w:rsidTr="0003016D">
        <w:trPr>
          <w:trHeight w:val="315"/>
          <w:jc w:val="center"/>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0CD94796"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Enero</w:t>
            </w:r>
          </w:p>
        </w:tc>
        <w:tc>
          <w:tcPr>
            <w:tcW w:w="1900" w:type="dxa"/>
            <w:tcBorders>
              <w:top w:val="nil"/>
              <w:left w:val="nil"/>
              <w:bottom w:val="single" w:sz="4" w:space="0" w:color="auto"/>
              <w:right w:val="single" w:sz="4" w:space="0" w:color="auto"/>
            </w:tcBorders>
            <w:shd w:val="clear" w:color="auto" w:fill="auto"/>
            <w:noWrap/>
            <w:vAlign w:val="bottom"/>
            <w:hideMark/>
          </w:tcPr>
          <w:p w14:paraId="069BEB09"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721.645</w:t>
            </w:r>
          </w:p>
        </w:tc>
        <w:tc>
          <w:tcPr>
            <w:tcW w:w="2160" w:type="dxa"/>
            <w:tcBorders>
              <w:top w:val="nil"/>
              <w:left w:val="nil"/>
              <w:bottom w:val="single" w:sz="4" w:space="0" w:color="auto"/>
              <w:right w:val="single" w:sz="4" w:space="0" w:color="auto"/>
            </w:tcBorders>
            <w:shd w:val="clear" w:color="auto" w:fill="auto"/>
            <w:noWrap/>
            <w:vAlign w:val="bottom"/>
            <w:hideMark/>
          </w:tcPr>
          <w:p w14:paraId="26946BD2"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2,727,821</w:t>
            </w:r>
          </w:p>
        </w:tc>
      </w:tr>
      <w:tr w:rsidR="0003016D" w:rsidRPr="0003016D" w14:paraId="171C3BBD" w14:textId="77777777" w:rsidTr="0003016D">
        <w:trPr>
          <w:trHeight w:val="315"/>
          <w:jc w:val="center"/>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40B092BB"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Febrero</w:t>
            </w:r>
          </w:p>
        </w:tc>
        <w:tc>
          <w:tcPr>
            <w:tcW w:w="1900" w:type="dxa"/>
            <w:tcBorders>
              <w:top w:val="nil"/>
              <w:left w:val="nil"/>
              <w:bottom w:val="single" w:sz="4" w:space="0" w:color="auto"/>
              <w:right w:val="single" w:sz="4" w:space="0" w:color="auto"/>
            </w:tcBorders>
            <w:shd w:val="clear" w:color="auto" w:fill="auto"/>
            <w:noWrap/>
            <w:vAlign w:val="bottom"/>
            <w:hideMark/>
          </w:tcPr>
          <w:p w14:paraId="50F9DE88"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606.198</w:t>
            </w:r>
          </w:p>
        </w:tc>
        <w:tc>
          <w:tcPr>
            <w:tcW w:w="2160" w:type="dxa"/>
            <w:tcBorders>
              <w:top w:val="nil"/>
              <w:left w:val="nil"/>
              <w:bottom w:val="single" w:sz="4" w:space="0" w:color="auto"/>
              <w:right w:val="single" w:sz="4" w:space="0" w:color="auto"/>
            </w:tcBorders>
            <w:shd w:val="clear" w:color="auto" w:fill="auto"/>
            <w:noWrap/>
            <w:vAlign w:val="bottom"/>
            <w:hideMark/>
          </w:tcPr>
          <w:p w14:paraId="1CDAF601"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2,291,431</w:t>
            </w:r>
          </w:p>
        </w:tc>
      </w:tr>
      <w:tr w:rsidR="0003016D" w:rsidRPr="0003016D" w14:paraId="3FE1256A" w14:textId="77777777" w:rsidTr="0003016D">
        <w:trPr>
          <w:trHeight w:val="315"/>
          <w:jc w:val="center"/>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312C7E0E"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Marzo</w:t>
            </w:r>
          </w:p>
        </w:tc>
        <w:tc>
          <w:tcPr>
            <w:tcW w:w="1900" w:type="dxa"/>
            <w:tcBorders>
              <w:top w:val="nil"/>
              <w:left w:val="nil"/>
              <w:bottom w:val="single" w:sz="4" w:space="0" w:color="auto"/>
              <w:right w:val="single" w:sz="4" w:space="0" w:color="auto"/>
            </w:tcBorders>
            <w:shd w:val="clear" w:color="auto" w:fill="auto"/>
            <w:noWrap/>
            <w:vAlign w:val="bottom"/>
            <w:hideMark/>
          </w:tcPr>
          <w:p w14:paraId="12ECA200"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722.045</w:t>
            </w:r>
          </w:p>
        </w:tc>
        <w:tc>
          <w:tcPr>
            <w:tcW w:w="2160" w:type="dxa"/>
            <w:tcBorders>
              <w:top w:val="nil"/>
              <w:left w:val="nil"/>
              <w:bottom w:val="single" w:sz="4" w:space="0" w:color="auto"/>
              <w:right w:val="single" w:sz="4" w:space="0" w:color="auto"/>
            </w:tcBorders>
            <w:shd w:val="clear" w:color="auto" w:fill="auto"/>
            <w:noWrap/>
            <w:vAlign w:val="bottom"/>
            <w:hideMark/>
          </w:tcPr>
          <w:p w14:paraId="1B0F9559"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2,729,333</w:t>
            </w:r>
          </w:p>
        </w:tc>
      </w:tr>
      <w:tr w:rsidR="0003016D" w:rsidRPr="0003016D" w14:paraId="2B84F821" w14:textId="77777777" w:rsidTr="0003016D">
        <w:trPr>
          <w:trHeight w:val="315"/>
          <w:jc w:val="center"/>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3B65222F"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Abril</w:t>
            </w:r>
          </w:p>
        </w:tc>
        <w:tc>
          <w:tcPr>
            <w:tcW w:w="1900" w:type="dxa"/>
            <w:tcBorders>
              <w:top w:val="nil"/>
              <w:left w:val="nil"/>
              <w:bottom w:val="single" w:sz="4" w:space="0" w:color="auto"/>
              <w:right w:val="single" w:sz="4" w:space="0" w:color="auto"/>
            </w:tcBorders>
            <w:shd w:val="clear" w:color="auto" w:fill="auto"/>
            <w:noWrap/>
            <w:vAlign w:val="bottom"/>
            <w:hideMark/>
          </w:tcPr>
          <w:p w14:paraId="31DD3446"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707.864</w:t>
            </w:r>
          </w:p>
        </w:tc>
        <w:tc>
          <w:tcPr>
            <w:tcW w:w="2160" w:type="dxa"/>
            <w:tcBorders>
              <w:top w:val="nil"/>
              <w:left w:val="nil"/>
              <w:bottom w:val="single" w:sz="4" w:space="0" w:color="auto"/>
              <w:right w:val="single" w:sz="4" w:space="0" w:color="auto"/>
            </w:tcBorders>
            <w:shd w:val="clear" w:color="auto" w:fill="auto"/>
            <w:noWrap/>
            <w:vAlign w:val="bottom"/>
            <w:hideMark/>
          </w:tcPr>
          <w:p w14:paraId="0E2B3B0C"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2,675,729</w:t>
            </w:r>
          </w:p>
        </w:tc>
      </w:tr>
      <w:tr w:rsidR="0003016D" w:rsidRPr="0003016D" w14:paraId="2F9BB72A" w14:textId="77777777" w:rsidTr="0003016D">
        <w:trPr>
          <w:trHeight w:val="315"/>
          <w:jc w:val="center"/>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272FC961"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 xml:space="preserve">Mayo </w:t>
            </w:r>
          </w:p>
        </w:tc>
        <w:tc>
          <w:tcPr>
            <w:tcW w:w="1900" w:type="dxa"/>
            <w:tcBorders>
              <w:top w:val="nil"/>
              <w:left w:val="nil"/>
              <w:bottom w:val="single" w:sz="4" w:space="0" w:color="auto"/>
              <w:right w:val="single" w:sz="4" w:space="0" w:color="auto"/>
            </w:tcBorders>
            <w:shd w:val="clear" w:color="auto" w:fill="auto"/>
            <w:noWrap/>
            <w:vAlign w:val="bottom"/>
            <w:hideMark/>
          </w:tcPr>
          <w:p w14:paraId="6F4D5B56"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715.853</w:t>
            </w:r>
          </w:p>
        </w:tc>
        <w:tc>
          <w:tcPr>
            <w:tcW w:w="2160" w:type="dxa"/>
            <w:tcBorders>
              <w:top w:val="nil"/>
              <w:left w:val="nil"/>
              <w:bottom w:val="single" w:sz="4" w:space="0" w:color="auto"/>
              <w:right w:val="single" w:sz="4" w:space="0" w:color="auto"/>
            </w:tcBorders>
            <w:shd w:val="clear" w:color="auto" w:fill="auto"/>
            <w:noWrap/>
            <w:vAlign w:val="bottom"/>
            <w:hideMark/>
          </w:tcPr>
          <w:p w14:paraId="05B5EEED"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2,705,927</w:t>
            </w:r>
          </w:p>
        </w:tc>
      </w:tr>
      <w:tr w:rsidR="0003016D" w:rsidRPr="0003016D" w14:paraId="358ED7F1" w14:textId="77777777" w:rsidTr="0003016D">
        <w:trPr>
          <w:trHeight w:val="315"/>
          <w:jc w:val="center"/>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03CEA186"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Junio</w:t>
            </w:r>
          </w:p>
        </w:tc>
        <w:tc>
          <w:tcPr>
            <w:tcW w:w="1900" w:type="dxa"/>
            <w:tcBorders>
              <w:top w:val="nil"/>
              <w:left w:val="nil"/>
              <w:bottom w:val="single" w:sz="4" w:space="0" w:color="auto"/>
              <w:right w:val="single" w:sz="4" w:space="0" w:color="auto"/>
            </w:tcBorders>
            <w:shd w:val="clear" w:color="auto" w:fill="auto"/>
            <w:noWrap/>
            <w:vAlign w:val="bottom"/>
            <w:hideMark/>
          </w:tcPr>
          <w:p w14:paraId="29174E4C"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713.057</w:t>
            </w:r>
          </w:p>
        </w:tc>
        <w:tc>
          <w:tcPr>
            <w:tcW w:w="2160" w:type="dxa"/>
            <w:tcBorders>
              <w:top w:val="nil"/>
              <w:left w:val="nil"/>
              <w:bottom w:val="single" w:sz="4" w:space="0" w:color="auto"/>
              <w:right w:val="single" w:sz="4" w:space="0" w:color="auto"/>
            </w:tcBorders>
            <w:shd w:val="clear" w:color="auto" w:fill="auto"/>
            <w:noWrap/>
            <w:vAlign w:val="bottom"/>
            <w:hideMark/>
          </w:tcPr>
          <w:p w14:paraId="7E23916C"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2,695,358</w:t>
            </w:r>
          </w:p>
        </w:tc>
      </w:tr>
      <w:tr w:rsidR="0003016D" w:rsidRPr="0003016D" w14:paraId="10412C34" w14:textId="77777777" w:rsidTr="0003016D">
        <w:trPr>
          <w:trHeight w:val="315"/>
          <w:jc w:val="center"/>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43FF0E32"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lastRenderedPageBreak/>
              <w:t>Julio</w:t>
            </w:r>
          </w:p>
        </w:tc>
        <w:tc>
          <w:tcPr>
            <w:tcW w:w="1900" w:type="dxa"/>
            <w:tcBorders>
              <w:top w:val="nil"/>
              <w:left w:val="nil"/>
              <w:bottom w:val="single" w:sz="4" w:space="0" w:color="auto"/>
              <w:right w:val="single" w:sz="4" w:space="0" w:color="auto"/>
            </w:tcBorders>
            <w:shd w:val="clear" w:color="auto" w:fill="auto"/>
            <w:noWrap/>
            <w:vAlign w:val="bottom"/>
            <w:hideMark/>
          </w:tcPr>
          <w:p w14:paraId="2AD05F3E"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741.020</w:t>
            </w:r>
          </w:p>
        </w:tc>
        <w:tc>
          <w:tcPr>
            <w:tcW w:w="2160" w:type="dxa"/>
            <w:tcBorders>
              <w:top w:val="nil"/>
              <w:left w:val="nil"/>
              <w:bottom w:val="single" w:sz="4" w:space="0" w:color="auto"/>
              <w:right w:val="single" w:sz="4" w:space="0" w:color="auto"/>
            </w:tcBorders>
            <w:shd w:val="clear" w:color="auto" w:fill="auto"/>
            <w:noWrap/>
            <w:vAlign w:val="bottom"/>
            <w:hideMark/>
          </w:tcPr>
          <w:p w14:paraId="16E2A784"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2,801,058</w:t>
            </w:r>
          </w:p>
        </w:tc>
      </w:tr>
      <w:tr w:rsidR="0003016D" w:rsidRPr="0003016D" w14:paraId="6F1BB7EA" w14:textId="77777777" w:rsidTr="0003016D">
        <w:trPr>
          <w:trHeight w:val="315"/>
          <w:jc w:val="center"/>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2F4971AD"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Agosto</w:t>
            </w:r>
          </w:p>
        </w:tc>
        <w:tc>
          <w:tcPr>
            <w:tcW w:w="1900" w:type="dxa"/>
            <w:tcBorders>
              <w:top w:val="nil"/>
              <w:left w:val="nil"/>
              <w:bottom w:val="single" w:sz="4" w:space="0" w:color="auto"/>
              <w:right w:val="single" w:sz="4" w:space="0" w:color="auto"/>
            </w:tcBorders>
            <w:shd w:val="clear" w:color="auto" w:fill="auto"/>
            <w:noWrap/>
            <w:vAlign w:val="bottom"/>
            <w:hideMark/>
          </w:tcPr>
          <w:p w14:paraId="2F9AC8D3"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729.036</w:t>
            </w:r>
          </w:p>
        </w:tc>
        <w:tc>
          <w:tcPr>
            <w:tcW w:w="2160" w:type="dxa"/>
            <w:tcBorders>
              <w:top w:val="nil"/>
              <w:left w:val="nil"/>
              <w:bottom w:val="single" w:sz="4" w:space="0" w:color="auto"/>
              <w:right w:val="single" w:sz="4" w:space="0" w:color="auto"/>
            </w:tcBorders>
            <w:shd w:val="clear" w:color="auto" w:fill="auto"/>
            <w:noWrap/>
            <w:vAlign w:val="bottom"/>
            <w:hideMark/>
          </w:tcPr>
          <w:p w14:paraId="60170B5C"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2,755,759</w:t>
            </w:r>
          </w:p>
        </w:tc>
      </w:tr>
      <w:tr w:rsidR="0003016D" w:rsidRPr="0003016D" w14:paraId="0FE647EE" w14:textId="77777777" w:rsidTr="0003016D">
        <w:trPr>
          <w:trHeight w:val="315"/>
          <w:jc w:val="center"/>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156B70A4"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Septiembre</w:t>
            </w:r>
          </w:p>
        </w:tc>
        <w:tc>
          <w:tcPr>
            <w:tcW w:w="1900" w:type="dxa"/>
            <w:tcBorders>
              <w:top w:val="nil"/>
              <w:left w:val="nil"/>
              <w:bottom w:val="single" w:sz="4" w:space="0" w:color="auto"/>
              <w:right w:val="single" w:sz="4" w:space="0" w:color="auto"/>
            </w:tcBorders>
            <w:shd w:val="clear" w:color="auto" w:fill="auto"/>
            <w:noWrap/>
            <w:vAlign w:val="bottom"/>
            <w:hideMark/>
          </w:tcPr>
          <w:p w14:paraId="55CCF4F4"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597.210</w:t>
            </w:r>
          </w:p>
        </w:tc>
        <w:tc>
          <w:tcPr>
            <w:tcW w:w="2160" w:type="dxa"/>
            <w:tcBorders>
              <w:top w:val="nil"/>
              <w:left w:val="nil"/>
              <w:bottom w:val="single" w:sz="4" w:space="0" w:color="auto"/>
              <w:right w:val="single" w:sz="4" w:space="0" w:color="auto"/>
            </w:tcBorders>
            <w:shd w:val="clear" w:color="auto" w:fill="auto"/>
            <w:noWrap/>
            <w:vAlign w:val="bottom"/>
            <w:hideMark/>
          </w:tcPr>
          <w:p w14:paraId="32DE2961"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2,257,456</w:t>
            </w:r>
          </w:p>
        </w:tc>
      </w:tr>
      <w:tr w:rsidR="0003016D" w:rsidRPr="0003016D" w14:paraId="2193844A" w14:textId="77777777" w:rsidTr="0003016D">
        <w:trPr>
          <w:trHeight w:val="315"/>
          <w:jc w:val="center"/>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10623933"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Octubre</w:t>
            </w:r>
          </w:p>
        </w:tc>
        <w:tc>
          <w:tcPr>
            <w:tcW w:w="1900" w:type="dxa"/>
            <w:tcBorders>
              <w:top w:val="nil"/>
              <w:left w:val="nil"/>
              <w:bottom w:val="single" w:sz="4" w:space="0" w:color="auto"/>
              <w:right w:val="single" w:sz="4" w:space="0" w:color="auto"/>
            </w:tcBorders>
            <w:shd w:val="clear" w:color="auto" w:fill="auto"/>
            <w:noWrap/>
            <w:vAlign w:val="bottom"/>
            <w:hideMark/>
          </w:tcPr>
          <w:p w14:paraId="233914CC"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482.961</w:t>
            </w:r>
          </w:p>
        </w:tc>
        <w:tc>
          <w:tcPr>
            <w:tcW w:w="2160" w:type="dxa"/>
            <w:tcBorders>
              <w:top w:val="nil"/>
              <w:left w:val="nil"/>
              <w:bottom w:val="single" w:sz="4" w:space="0" w:color="auto"/>
              <w:right w:val="single" w:sz="4" w:space="0" w:color="auto"/>
            </w:tcBorders>
            <w:shd w:val="clear" w:color="auto" w:fill="auto"/>
            <w:noWrap/>
            <w:vAlign w:val="bottom"/>
            <w:hideMark/>
          </w:tcPr>
          <w:p w14:paraId="5FDFA395"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1,825,594</w:t>
            </w:r>
          </w:p>
        </w:tc>
      </w:tr>
      <w:tr w:rsidR="0003016D" w:rsidRPr="0003016D" w14:paraId="04E92D69" w14:textId="77777777" w:rsidTr="0003016D">
        <w:trPr>
          <w:trHeight w:val="315"/>
          <w:jc w:val="center"/>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3346D9B5"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Noviembre</w:t>
            </w:r>
          </w:p>
        </w:tc>
        <w:tc>
          <w:tcPr>
            <w:tcW w:w="1900" w:type="dxa"/>
            <w:tcBorders>
              <w:top w:val="nil"/>
              <w:left w:val="nil"/>
              <w:bottom w:val="single" w:sz="4" w:space="0" w:color="auto"/>
              <w:right w:val="single" w:sz="4" w:space="0" w:color="auto"/>
            </w:tcBorders>
            <w:shd w:val="clear" w:color="auto" w:fill="auto"/>
            <w:noWrap/>
            <w:vAlign w:val="bottom"/>
            <w:hideMark/>
          </w:tcPr>
          <w:p w14:paraId="401AD1E4"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574.440</w:t>
            </w:r>
          </w:p>
        </w:tc>
        <w:tc>
          <w:tcPr>
            <w:tcW w:w="2160" w:type="dxa"/>
            <w:tcBorders>
              <w:top w:val="nil"/>
              <w:left w:val="nil"/>
              <w:bottom w:val="single" w:sz="4" w:space="0" w:color="auto"/>
              <w:right w:val="single" w:sz="4" w:space="0" w:color="auto"/>
            </w:tcBorders>
            <w:shd w:val="clear" w:color="auto" w:fill="auto"/>
            <w:noWrap/>
            <w:vAlign w:val="bottom"/>
            <w:hideMark/>
          </w:tcPr>
          <w:p w14:paraId="5FF2E933"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2,171,385</w:t>
            </w:r>
          </w:p>
        </w:tc>
      </w:tr>
      <w:tr w:rsidR="0003016D" w:rsidRPr="0003016D" w14:paraId="52D5C759" w14:textId="77777777" w:rsidTr="0003016D">
        <w:trPr>
          <w:trHeight w:val="315"/>
          <w:jc w:val="center"/>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007FCD7F"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 xml:space="preserve">Diciembre </w:t>
            </w:r>
          </w:p>
        </w:tc>
        <w:tc>
          <w:tcPr>
            <w:tcW w:w="1900" w:type="dxa"/>
            <w:tcBorders>
              <w:top w:val="nil"/>
              <w:left w:val="nil"/>
              <w:bottom w:val="single" w:sz="4" w:space="0" w:color="auto"/>
              <w:right w:val="single" w:sz="4" w:space="0" w:color="auto"/>
            </w:tcBorders>
            <w:shd w:val="clear" w:color="auto" w:fill="auto"/>
            <w:noWrap/>
            <w:vAlign w:val="bottom"/>
            <w:hideMark/>
          </w:tcPr>
          <w:p w14:paraId="41FB2507" w14:textId="640A0954"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5E4856">
              <w:rPr>
                <w:rFonts w:ascii="Times New Roman" w:eastAsia="Times New Roman" w:hAnsi="Times New Roman" w:cs="Times New Roman"/>
                <w:color w:val="767171"/>
                <w:sz w:val="24"/>
                <w:szCs w:val="24"/>
                <w:lang w:val="es-ES" w:eastAsia="es-ES"/>
              </w:rPr>
              <w:t>664.67</w:t>
            </w:r>
          </w:p>
        </w:tc>
        <w:tc>
          <w:tcPr>
            <w:tcW w:w="2160" w:type="dxa"/>
            <w:tcBorders>
              <w:top w:val="nil"/>
              <w:left w:val="nil"/>
              <w:bottom w:val="single" w:sz="4" w:space="0" w:color="auto"/>
              <w:right w:val="single" w:sz="4" w:space="0" w:color="auto"/>
            </w:tcBorders>
            <w:shd w:val="clear" w:color="auto" w:fill="auto"/>
            <w:noWrap/>
            <w:vAlign w:val="bottom"/>
            <w:hideMark/>
          </w:tcPr>
          <w:p w14:paraId="5AC8579B" w14:textId="69C28496"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5E4856">
              <w:rPr>
                <w:rFonts w:ascii="Times New Roman" w:eastAsia="Times New Roman" w:hAnsi="Times New Roman" w:cs="Times New Roman"/>
                <w:color w:val="767171"/>
                <w:sz w:val="24"/>
                <w:szCs w:val="24"/>
                <w:lang w:val="es-ES" w:eastAsia="es-ES"/>
              </w:rPr>
              <w:t>2,512,441</w:t>
            </w:r>
          </w:p>
        </w:tc>
      </w:tr>
      <w:tr w:rsidR="0003016D" w:rsidRPr="0003016D" w14:paraId="1EF052E9" w14:textId="77777777" w:rsidTr="0003016D">
        <w:trPr>
          <w:trHeight w:val="315"/>
          <w:jc w:val="center"/>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6E4D8CB4"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 xml:space="preserve">Total </w:t>
            </w:r>
          </w:p>
        </w:tc>
        <w:tc>
          <w:tcPr>
            <w:tcW w:w="1900" w:type="dxa"/>
            <w:tcBorders>
              <w:top w:val="nil"/>
              <w:left w:val="nil"/>
              <w:bottom w:val="single" w:sz="4" w:space="0" w:color="auto"/>
              <w:right w:val="single" w:sz="4" w:space="0" w:color="auto"/>
            </w:tcBorders>
            <w:shd w:val="clear" w:color="auto" w:fill="auto"/>
            <w:noWrap/>
            <w:vAlign w:val="bottom"/>
            <w:hideMark/>
          </w:tcPr>
          <w:p w14:paraId="301BBA65" w14:textId="1440E514" w:rsidR="0003016D" w:rsidRPr="005E4856"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5E4856">
              <w:rPr>
                <w:rFonts w:ascii="Times New Roman" w:hAnsi="Times New Roman" w:cs="Times New Roman"/>
                <w:b/>
                <w:bCs/>
                <w:color w:val="767171"/>
                <w:sz w:val="24"/>
                <w:szCs w:val="24"/>
              </w:rPr>
              <w:t>7,976.00</w:t>
            </w:r>
          </w:p>
        </w:tc>
        <w:tc>
          <w:tcPr>
            <w:tcW w:w="2160" w:type="dxa"/>
            <w:tcBorders>
              <w:top w:val="nil"/>
              <w:left w:val="nil"/>
              <w:bottom w:val="single" w:sz="4" w:space="0" w:color="auto"/>
              <w:right w:val="single" w:sz="4" w:space="0" w:color="auto"/>
            </w:tcBorders>
            <w:shd w:val="clear" w:color="auto" w:fill="auto"/>
            <w:noWrap/>
            <w:vAlign w:val="bottom"/>
            <w:hideMark/>
          </w:tcPr>
          <w:p w14:paraId="32CA88D6" w14:textId="6EA42953" w:rsidR="0003016D" w:rsidRPr="005E4856"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5E4856">
              <w:rPr>
                <w:rFonts w:ascii="Times New Roman" w:hAnsi="Times New Roman" w:cs="Times New Roman"/>
                <w:b/>
                <w:bCs/>
                <w:color w:val="767171"/>
                <w:sz w:val="24"/>
                <w:szCs w:val="24"/>
              </w:rPr>
              <w:t>30,149,292</w:t>
            </w:r>
          </w:p>
        </w:tc>
      </w:tr>
    </w:tbl>
    <w:p w14:paraId="0A3996C3" w14:textId="5E597CF9" w:rsidR="0003016D" w:rsidRDefault="0003016D" w:rsidP="00CE2708">
      <w:pPr>
        <w:pStyle w:val="Prrafodelista"/>
        <w:spacing w:line="360" w:lineRule="auto"/>
        <w:rPr>
          <w:rStyle w:val="nfasis"/>
          <w:szCs w:val="24"/>
          <w:shd w:val="clear" w:color="auto" w:fill="FFFFFF"/>
        </w:rPr>
      </w:pPr>
    </w:p>
    <w:tbl>
      <w:tblPr>
        <w:tblW w:w="5000" w:type="pct"/>
        <w:jc w:val="center"/>
        <w:tblCellMar>
          <w:left w:w="70" w:type="dxa"/>
          <w:right w:w="70" w:type="dxa"/>
        </w:tblCellMar>
        <w:tblLook w:val="04A0" w:firstRow="1" w:lastRow="0" w:firstColumn="1" w:lastColumn="0" w:noHBand="0" w:noVBand="1"/>
      </w:tblPr>
      <w:tblGrid>
        <w:gridCol w:w="1794"/>
        <w:gridCol w:w="3134"/>
        <w:gridCol w:w="3132"/>
      </w:tblGrid>
      <w:tr w:rsidR="003E2BC4" w:rsidRPr="00FA1E52" w14:paraId="1737876D" w14:textId="77777777" w:rsidTr="00B20CB2">
        <w:trPr>
          <w:trHeight w:val="1032"/>
          <w:jc w:val="center"/>
        </w:trPr>
        <w:tc>
          <w:tcPr>
            <w:tcW w:w="1113" w:type="pct"/>
            <w:tcBorders>
              <w:top w:val="single" w:sz="8" w:space="0" w:color="auto"/>
              <w:left w:val="single" w:sz="8" w:space="0" w:color="auto"/>
              <w:bottom w:val="single" w:sz="8" w:space="0" w:color="auto"/>
              <w:right w:val="single" w:sz="8" w:space="0" w:color="auto"/>
            </w:tcBorders>
            <w:shd w:val="clear" w:color="000000" w:fill="73D3DD"/>
            <w:vAlign w:val="center"/>
            <w:hideMark/>
          </w:tcPr>
          <w:p w14:paraId="2817BD25" w14:textId="77777777" w:rsidR="003E2BC4" w:rsidRPr="00FA1E52" w:rsidRDefault="003E2BC4" w:rsidP="003E2BC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Mes / Año</w:t>
            </w:r>
          </w:p>
        </w:tc>
        <w:tc>
          <w:tcPr>
            <w:tcW w:w="1944" w:type="pct"/>
            <w:tcBorders>
              <w:top w:val="single" w:sz="8" w:space="0" w:color="auto"/>
              <w:left w:val="nil"/>
              <w:bottom w:val="single" w:sz="8" w:space="0" w:color="auto"/>
              <w:right w:val="single" w:sz="8" w:space="0" w:color="auto"/>
            </w:tcBorders>
            <w:shd w:val="clear" w:color="000000" w:fill="73D3DD"/>
            <w:vAlign w:val="center"/>
            <w:hideMark/>
          </w:tcPr>
          <w:p w14:paraId="31BFF2DC" w14:textId="77777777" w:rsidR="003E2BC4" w:rsidRPr="00FA1E52" w:rsidRDefault="003E2BC4" w:rsidP="003E2BC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Producción de Agua en Pozos (GL)</w:t>
            </w:r>
          </w:p>
        </w:tc>
        <w:tc>
          <w:tcPr>
            <w:tcW w:w="1944" w:type="pct"/>
            <w:tcBorders>
              <w:top w:val="single" w:sz="8" w:space="0" w:color="auto"/>
              <w:left w:val="nil"/>
              <w:bottom w:val="single" w:sz="8" w:space="0" w:color="auto"/>
              <w:right w:val="single" w:sz="8" w:space="0" w:color="auto"/>
            </w:tcBorders>
            <w:shd w:val="clear" w:color="000000" w:fill="73D3DD"/>
            <w:vAlign w:val="center"/>
            <w:hideMark/>
          </w:tcPr>
          <w:p w14:paraId="2BD4A12A" w14:textId="5D850915" w:rsidR="003E2BC4" w:rsidRPr="00FA1E52" w:rsidRDefault="003E2BC4" w:rsidP="003E2BC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Producción de Agua en Pozos (M3)</w:t>
            </w:r>
          </w:p>
        </w:tc>
      </w:tr>
      <w:tr w:rsidR="003E2BC4" w:rsidRPr="00FA1E52" w14:paraId="66EC34BE" w14:textId="77777777" w:rsidTr="00B20CB2">
        <w:trPr>
          <w:trHeight w:val="315"/>
          <w:jc w:val="center"/>
        </w:trPr>
        <w:tc>
          <w:tcPr>
            <w:tcW w:w="11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5318CB" w14:textId="77777777" w:rsidR="003E2BC4" w:rsidRPr="00FA1E52" w:rsidRDefault="003E2BC4" w:rsidP="003E2BC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Enero</w:t>
            </w:r>
          </w:p>
        </w:tc>
        <w:tc>
          <w:tcPr>
            <w:tcW w:w="1944" w:type="pct"/>
            <w:tcBorders>
              <w:top w:val="single" w:sz="4" w:space="0" w:color="auto"/>
              <w:left w:val="nil"/>
              <w:bottom w:val="single" w:sz="4" w:space="0" w:color="auto"/>
              <w:right w:val="single" w:sz="4" w:space="0" w:color="auto"/>
            </w:tcBorders>
            <w:shd w:val="clear" w:color="auto" w:fill="auto"/>
            <w:noWrap/>
            <w:vAlign w:val="bottom"/>
            <w:hideMark/>
          </w:tcPr>
          <w:p w14:paraId="36EB066D" w14:textId="77777777" w:rsidR="003E2BC4" w:rsidRPr="00FA1E52" w:rsidRDefault="003E2BC4" w:rsidP="003E2BC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24,774,800</w:t>
            </w:r>
          </w:p>
        </w:tc>
        <w:tc>
          <w:tcPr>
            <w:tcW w:w="1944" w:type="pct"/>
            <w:tcBorders>
              <w:top w:val="single" w:sz="4" w:space="0" w:color="auto"/>
              <w:left w:val="nil"/>
              <w:bottom w:val="single" w:sz="4" w:space="0" w:color="auto"/>
              <w:right w:val="single" w:sz="4" w:space="0" w:color="auto"/>
            </w:tcBorders>
            <w:shd w:val="clear" w:color="auto" w:fill="auto"/>
            <w:noWrap/>
            <w:vAlign w:val="bottom"/>
            <w:hideMark/>
          </w:tcPr>
          <w:p w14:paraId="716265E7" w14:textId="77777777" w:rsidR="003E2BC4" w:rsidRPr="00FA1E52" w:rsidRDefault="003E2BC4" w:rsidP="003E2BC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93,783</w:t>
            </w:r>
          </w:p>
        </w:tc>
      </w:tr>
      <w:tr w:rsidR="003E2BC4" w:rsidRPr="00FA1E52" w14:paraId="7C9A8E52" w14:textId="77777777" w:rsidTr="00B20CB2">
        <w:trPr>
          <w:trHeight w:val="315"/>
          <w:jc w:val="center"/>
        </w:trPr>
        <w:tc>
          <w:tcPr>
            <w:tcW w:w="1113" w:type="pct"/>
            <w:tcBorders>
              <w:top w:val="nil"/>
              <w:left w:val="single" w:sz="4" w:space="0" w:color="auto"/>
              <w:bottom w:val="single" w:sz="4" w:space="0" w:color="auto"/>
              <w:right w:val="single" w:sz="4" w:space="0" w:color="auto"/>
            </w:tcBorders>
            <w:shd w:val="clear" w:color="auto" w:fill="auto"/>
            <w:noWrap/>
            <w:vAlign w:val="bottom"/>
            <w:hideMark/>
          </w:tcPr>
          <w:p w14:paraId="0EB05789" w14:textId="77777777" w:rsidR="003E2BC4" w:rsidRPr="00FA1E52" w:rsidRDefault="003E2BC4" w:rsidP="003E2BC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Febrero</w:t>
            </w:r>
          </w:p>
        </w:tc>
        <w:tc>
          <w:tcPr>
            <w:tcW w:w="1944" w:type="pct"/>
            <w:tcBorders>
              <w:top w:val="nil"/>
              <w:left w:val="nil"/>
              <w:bottom w:val="single" w:sz="4" w:space="0" w:color="auto"/>
              <w:right w:val="single" w:sz="4" w:space="0" w:color="auto"/>
            </w:tcBorders>
            <w:shd w:val="clear" w:color="auto" w:fill="auto"/>
            <w:noWrap/>
            <w:vAlign w:val="bottom"/>
            <w:hideMark/>
          </w:tcPr>
          <w:p w14:paraId="1E1AD593" w14:textId="77777777" w:rsidR="003E2BC4" w:rsidRPr="00FA1E52" w:rsidRDefault="003E2BC4" w:rsidP="003E2BC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24,774,800</w:t>
            </w:r>
          </w:p>
        </w:tc>
        <w:tc>
          <w:tcPr>
            <w:tcW w:w="1944" w:type="pct"/>
            <w:tcBorders>
              <w:top w:val="nil"/>
              <w:left w:val="nil"/>
              <w:bottom w:val="single" w:sz="4" w:space="0" w:color="auto"/>
              <w:right w:val="single" w:sz="4" w:space="0" w:color="auto"/>
            </w:tcBorders>
            <w:shd w:val="clear" w:color="auto" w:fill="auto"/>
            <w:noWrap/>
            <w:vAlign w:val="bottom"/>
            <w:hideMark/>
          </w:tcPr>
          <w:p w14:paraId="068021BA" w14:textId="77777777" w:rsidR="003E2BC4" w:rsidRPr="00FA1E52" w:rsidRDefault="003E2BC4" w:rsidP="003E2BC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93,783</w:t>
            </w:r>
          </w:p>
        </w:tc>
      </w:tr>
      <w:tr w:rsidR="003E2BC4" w:rsidRPr="00FA1E52" w14:paraId="07CBCCE7" w14:textId="77777777" w:rsidTr="00B20CB2">
        <w:trPr>
          <w:trHeight w:val="315"/>
          <w:jc w:val="center"/>
        </w:trPr>
        <w:tc>
          <w:tcPr>
            <w:tcW w:w="1113" w:type="pct"/>
            <w:tcBorders>
              <w:top w:val="nil"/>
              <w:left w:val="single" w:sz="4" w:space="0" w:color="auto"/>
              <w:bottom w:val="single" w:sz="4" w:space="0" w:color="auto"/>
              <w:right w:val="single" w:sz="4" w:space="0" w:color="auto"/>
            </w:tcBorders>
            <w:shd w:val="clear" w:color="auto" w:fill="auto"/>
            <w:noWrap/>
            <w:vAlign w:val="bottom"/>
            <w:hideMark/>
          </w:tcPr>
          <w:p w14:paraId="5052D101" w14:textId="77777777" w:rsidR="003E2BC4" w:rsidRPr="00FA1E52" w:rsidRDefault="003E2BC4" w:rsidP="003E2BC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Marzo</w:t>
            </w:r>
          </w:p>
        </w:tc>
        <w:tc>
          <w:tcPr>
            <w:tcW w:w="1944" w:type="pct"/>
            <w:tcBorders>
              <w:top w:val="single" w:sz="4" w:space="0" w:color="auto"/>
              <w:left w:val="nil"/>
              <w:bottom w:val="single" w:sz="4" w:space="0" w:color="auto"/>
              <w:right w:val="single" w:sz="4" w:space="0" w:color="auto"/>
            </w:tcBorders>
            <w:shd w:val="clear" w:color="auto" w:fill="auto"/>
            <w:noWrap/>
            <w:vAlign w:val="bottom"/>
            <w:hideMark/>
          </w:tcPr>
          <w:p w14:paraId="1428FEE3" w14:textId="77777777" w:rsidR="003E2BC4" w:rsidRPr="00FA1E52" w:rsidRDefault="003E2BC4" w:rsidP="003E2BC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24,774,800</w:t>
            </w:r>
          </w:p>
        </w:tc>
        <w:tc>
          <w:tcPr>
            <w:tcW w:w="1944" w:type="pct"/>
            <w:tcBorders>
              <w:top w:val="nil"/>
              <w:left w:val="nil"/>
              <w:bottom w:val="single" w:sz="4" w:space="0" w:color="auto"/>
              <w:right w:val="single" w:sz="4" w:space="0" w:color="auto"/>
            </w:tcBorders>
            <w:shd w:val="clear" w:color="auto" w:fill="auto"/>
            <w:noWrap/>
            <w:vAlign w:val="bottom"/>
            <w:hideMark/>
          </w:tcPr>
          <w:p w14:paraId="03C7170C" w14:textId="77777777" w:rsidR="003E2BC4" w:rsidRPr="00FA1E52" w:rsidRDefault="003E2BC4" w:rsidP="003E2BC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93,783</w:t>
            </w:r>
          </w:p>
        </w:tc>
      </w:tr>
      <w:tr w:rsidR="003E2BC4" w:rsidRPr="00FA1E52" w14:paraId="07B196C8" w14:textId="77777777" w:rsidTr="00B20CB2">
        <w:trPr>
          <w:trHeight w:val="315"/>
          <w:jc w:val="center"/>
        </w:trPr>
        <w:tc>
          <w:tcPr>
            <w:tcW w:w="1113" w:type="pct"/>
            <w:tcBorders>
              <w:top w:val="nil"/>
              <w:left w:val="single" w:sz="4" w:space="0" w:color="auto"/>
              <w:bottom w:val="single" w:sz="4" w:space="0" w:color="auto"/>
              <w:right w:val="single" w:sz="4" w:space="0" w:color="auto"/>
            </w:tcBorders>
            <w:shd w:val="clear" w:color="auto" w:fill="auto"/>
            <w:noWrap/>
            <w:vAlign w:val="bottom"/>
            <w:hideMark/>
          </w:tcPr>
          <w:p w14:paraId="30806D78" w14:textId="77777777" w:rsidR="003E2BC4" w:rsidRPr="00FA1E52" w:rsidRDefault="003E2BC4" w:rsidP="003E2BC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Abril</w:t>
            </w:r>
          </w:p>
        </w:tc>
        <w:tc>
          <w:tcPr>
            <w:tcW w:w="1944" w:type="pct"/>
            <w:tcBorders>
              <w:top w:val="nil"/>
              <w:left w:val="nil"/>
              <w:bottom w:val="single" w:sz="4" w:space="0" w:color="auto"/>
              <w:right w:val="single" w:sz="4" w:space="0" w:color="auto"/>
            </w:tcBorders>
            <w:shd w:val="clear" w:color="auto" w:fill="auto"/>
            <w:noWrap/>
            <w:vAlign w:val="bottom"/>
            <w:hideMark/>
          </w:tcPr>
          <w:p w14:paraId="49F46D3C" w14:textId="77777777" w:rsidR="003E2BC4" w:rsidRPr="00FA1E52" w:rsidRDefault="003E2BC4" w:rsidP="003E2BC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24,774,800</w:t>
            </w:r>
          </w:p>
        </w:tc>
        <w:tc>
          <w:tcPr>
            <w:tcW w:w="1944" w:type="pct"/>
            <w:tcBorders>
              <w:top w:val="nil"/>
              <w:left w:val="nil"/>
              <w:bottom w:val="single" w:sz="4" w:space="0" w:color="auto"/>
              <w:right w:val="single" w:sz="4" w:space="0" w:color="auto"/>
            </w:tcBorders>
            <w:shd w:val="clear" w:color="auto" w:fill="auto"/>
            <w:noWrap/>
            <w:vAlign w:val="bottom"/>
            <w:hideMark/>
          </w:tcPr>
          <w:p w14:paraId="410F6C11" w14:textId="77777777" w:rsidR="003E2BC4" w:rsidRPr="00FA1E52" w:rsidRDefault="003E2BC4" w:rsidP="003E2BC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93,783</w:t>
            </w:r>
          </w:p>
        </w:tc>
      </w:tr>
      <w:tr w:rsidR="003E2BC4" w:rsidRPr="00FA1E52" w14:paraId="20CAFE9E" w14:textId="77777777" w:rsidTr="00B20CB2">
        <w:trPr>
          <w:trHeight w:val="315"/>
          <w:jc w:val="center"/>
        </w:trPr>
        <w:tc>
          <w:tcPr>
            <w:tcW w:w="1113" w:type="pct"/>
            <w:tcBorders>
              <w:top w:val="nil"/>
              <w:left w:val="single" w:sz="4" w:space="0" w:color="auto"/>
              <w:bottom w:val="single" w:sz="4" w:space="0" w:color="auto"/>
              <w:right w:val="single" w:sz="4" w:space="0" w:color="auto"/>
            </w:tcBorders>
            <w:shd w:val="clear" w:color="auto" w:fill="auto"/>
            <w:noWrap/>
            <w:vAlign w:val="bottom"/>
            <w:hideMark/>
          </w:tcPr>
          <w:p w14:paraId="42F21886" w14:textId="77777777" w:rsidR="003E2BC4" w:rsidRPr="00FA1E52" w:rsidRDefault="003E2BC4" w:rsidP="003E2BC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 xml:space="preserve">Mayo </w:t>
            </w:r>
          </w:p>
        </w:tc>
        <w:tc>
          <w:tcPr>
            <w:tcW w:w="1944" w:type="pct"/>
            <w:tcBorders>
              <w:top w:val="nil"/>
              <w:left w:val="nil"/>
              <w:bottom w:val="single" w:sz="4" w:space="0" w:color="auto"/>
              <w:right w:val="single" w:sz="4" w:space="0" w:color="auto"/>
            </w:tcBorders>
            <w:shd w:val="clear" w:color="auto" w:fill="auto"/>
            <w:noWrap/>
            <w:vAlign w:val="bottom"/>
            <w:hideMark/>
          </w:tcPr>
          <w:p w14:paraId="5CA3AA6A" w14:textId="77777777" w:rsidR="003E2BC4" w:rsidRPr="00FA1E52" w:rsidRDefault="003E2BC4" w:rsidP="003E2BC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24,774,800</w:t>
            </w:r>
          </w:p>
        </w:tc>
        <w:tc>
          <w:tcPr>
            <w:tcW w:w="1944" w:type="pct"/>
            <w:tcBorders>
              <w:top w:val="nil"/>
              <w:left w:val="nil"/>
              <w:bottom w:val="single" w:sz="4" w:space="0" w:color="auto"/>
              <w:right w:val="single" w:sz="4" w:space="0" w:color="auto"/>
            </w:tcBorders>
            <w:shd w:val="clear" w:color="auto" w:fill="auto"/>
            <w:noWrap/>
            <w:vAlign w:val="bottom"/>
            <w:hideMark/>
          </w:tcPr>
          <w:p w14:paraId="0DCD8744" w14:textId="77777777" w:rsidR="003E2BC4" w:rsidRPr="00FA1E52" w:rsidRDefault="003E2BC4" w:rsidP="003E2BC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93,783</w:t>
            </w:r>
          </w:p>
        </w:tc>
      </w:tr>
      <w:tr w:rsidR="003E2BC4" w:rsidRPr="00FA1E52" w14:paraId="2E6A636B" w14:textId="77777777" w:rsidTr="00B20CB2">
        <w:trPr>
          <w:trHeight w:val="315"/>
          <w:jc w:val="center"/>
        </w:trPr>
        <w:tc>
          <w:tcPr>
            <w:tcW w:w="1113" w:type="pct"/>
            <w:tcBorders>
              <w:top w:val="nil"/>
              <w:left w:val="single" w:sz="4" w:space="0" w:color="auto"/>
              <w:bottom w:val="single" w:sz="4" w:space="0" w:color="auto"/>
              <w:right w:val="single" w:sz="4" w:space="0" w:color="auto"/>
            </w:tcBorders>
            <w:shd w:val="clear" w:color="auto" w:fill="auto"/>
            <w:noWrap/>
            <w:vAlign w:val="bottom"/>
            <w:hideMark/>
          </w:tcPr>
          <w:p w14:paraId="2696AEBE" w14:textId="77777777" w:rsidR="003E2BC4" w:rsidRPr="00FA1E52" w:rsidRDefault="003E2BC4" w:rsidP="003E2BC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Junio</w:t>
            </w:r>
          </w:p>
        </w:tc>
        <w:tc>
          <w:tcPr>
            <w:tcW w:w="1944" w:type="pct"/>
            <w:tcBorders>
              <w:top w:val="nil"/>
              <w:left w:val="nil"/>
              <w:bottom w:val="single" w:sz="4" w:space="0" w:color="auto"/>
              <w:right w:val="single" w:sz="4" w:space="0" w:color="auto"/>
            </w:tcBorders>
            <w:shd w:val="clear" w:color="auto" w:fill="auto"/>
            <w:noWrap/>
            <w:vAlign w:val="bottom"/>
            <w:hideMark/>
          </w:tcPr>
          <w:p w14:paraId="7DBA8377" w14:textId="77777777" w:rsidR="003E2BC4" w:rsidRPr="00FA1E52" w:rsidRDefault="003E2BC4" w:rsidP="003E2BC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24,774,800</w:t>
            </w:r>
          </w:p>
        </w:tc>
        <w:tc>
          <w:tcPr>
            <w:tcW w:w="1944" w:type="pct"/>
            <w:tcBorders>
              <w:top w:val="nil"/>
              <w:left w:val="nil"/>
              <w:bottom w:val="single" w:sz="4" w:space="0" w:color="auto"/>
              <w:right w:val="single" w:sz="4" w:space="0" w:color="auto"/>
            </w:tcBorders>
            <w:shd w:val="clear" w:color="auto" w:fill="auto"/>
            <w:noWrap/>
            <w:vAlign w:val="bottom"/>
            <w:hideMark/>
          </w:tcPr>
          <w:p w14:paraId="77526144" w14:textId="77777777" w:rsidR="003E2BC4" w:rsidRPr="00FA1E52" w:rsidRDefault="003E2BC4" w:rsidP="003E2BC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93,783</w:t>
            </w:r>
          </w:p>
        </w:tc>
      </w:tr>
      <w:tr w:rsidR="003E2BC4" w:rsidRPr="00FA1E52" w14:paraId="2BC6E9A6" w14:textId="77777777" w:rsidTr="00B20CB2">
        <w:trPr>
          <w:trHeight w:val="315"/>
          <w:jc w:val="center"/>
        </w:trPr>
        <w:tc>
          <w:tcPr>
            <w:tcW w:w="111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74C122" w14:textId="3E6B4256" w:rsidR="001673C0" w:rsidRPr="00FA1E52" w:rsidRDefault="001673C0" w:rsidP="001673C0">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Julio</w:t>
            </w:r>
          </w:p>
        </w:tc>
        <w:tc>
          <w:tcPr>
            <w:tcW w:w="1944" w:type="pct"/>
            <w:tcBorders>
              <w:top w:val="single" w:sz="4" w:space="0" w:color="auto"/>
              <w:left w:val="nil"/>
              <w:bottom w:val="single" w:sz="4" w:space="0" w:color="auto"/>
              <w:right w:val="single" w:sz="4" w:space="0" w:color="auto"/>
            </w:tcBorders>
            <w:shd w:val="clear" w:color="auto" w:fill="auto"/>
            <w:noWrap/>
            <w:vAlign w:val="bottom"/>
          </w:tcPr>
          <w:p w14:paraId="14221736" w14:textId="6F654974" w:rsidR="003E2BC4" w:rsidRPr="00FA1E52" w:rsidRDefault="001673C0" w:rsidP="003E2BC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24,774,800</w:t>
            </w:r>
          </w:p>
        </w:tc>
        <w:tc>
          <w:tcPr>
            <w:tcW w:w="1944" w:type="pct"/>
            <w:tcBorders>
              <w:top w:val="single" w:sz="4" w:space="0" w:color="auto"/>
              <w:left w:val="nil"/>
              <w:bottom w:val="single" w:sz="4" w:space="0" w:color="auto"/>
              <w:right w:val="single" w:sz="4" w:space="0" w:color="auto"/>
            </w:tcBorders>
            <w:shd w:val="clear" w:color="auto" w:fill="auto"/>
            <w:noWrap/>
            <w:vAlign w:val="bottom"/>
          </w:tcPr>
          <w:p w14:paraId="7AE12EA2" w14:textId="12C59ED7" w:rsidR="003E2BC4" w:rsidRPr="00FA1E52" w:rsidRDefault="001673C0" w:rsidP="003E2BC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93,783</w:t>
            </w:r>
          </w:p>
        </w:tc>
      </w:tr>
      <w:tr w:rsidR="001673C0" w:rsidRPr="00FA1E52" w14:paraId="708F532F" w14:textId="77777777" w:rsidTr="00B20CB2">
        <w:trPr>
          <w:trHeight w:val="315"/>
          <w:jc w:val="center"/>
        </w:trPr>
        <w:tc>
          <w:tcPr>
            <w:tcW w:w="111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943C32" w14:textId="17F21DBB" w:rsidR="001673C0" w:rsidRPr="00FA1E52" w:rsidRDefault="001673C0" w:rsidP="001673C0">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Agosto</w:t>
            </w:r>
          </w:p>
        </w:tc>
        <w:tc>
          <w:tcPr>
            <w:tcW w:w="1944" w:type="pct"/>
            <w:tcBorders>
              <w:top w:val="single" w:sz="4" w:space="0" w:color="auto"/>
              <w:left w:val="nil"/>
              <w:bottom w:val="single" w:sz="4" w:space="0" w:color="auto"/>
              <w:right w:val="single" w:sz="4" w:space="0" w:color="auto"/>
            </w:tcBorders>
            <w:shd w:val="clear" w:color="auto" w:fill="auto"/>
            <w:noWrap/>
            <w:vAlign w:val="bottom"/>
          </w:tcPr>
          <w:p w14:paraId="6AD6384F" w14:textId="1BBFD417" w:rsidR="001673C0" w:rsidRPr="00FA1E52" w:rsidRDefault="001673C0" w:rsidP="003E2BC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24,774,800</w:t>
            </w:r>
          </w:p>
        </w:tc>
        <w:tc>
          <w:tcPr>
            <w:tcW w:w="1944" w:type="pct"/>
            <w:tcBorders>
              <w:top w:val="single" w:sz="4" w:space="0" w:color="auto"/>
              <w:left w:val="nil"/>
              <w:bottom w:val="single" w:sz="4" w:space="0" w:color="auto"/>
              <w:right w:val="single" w:sz="4" w:space="0" w:color="auto"/>
            </w:tcBorders>
            <w:shd w:val="clear" w:color="auto" w:fill="auto"/>
            <w:noWrap/>
            <w:vAlign w:val="bottom"/>
          </w:tcPr>
          <w:p w14:paraId="373B1487" w14:textId="426B509B" w:rsidR="001673C0" w:rsidRPr="00FA1E52" w:rsidRDefault="001673C0" w:rsidP="003E2BC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93,783</w:t>
            </w:r>
          </w:p>
        </w:tc>
      </w:tr>
      <w:tr w:rsidR="001673C0" w:rsidRPr="00FA1E52" w14:paraId="7EF790BD" w14:textId="77777777" w:rsidTr="00B20CB2">
        <w:trPr>
          <w:trHeight w:val="315"/>
          <w:jc w:val="center"/>
        </w:trPr>
        <w:tc>
          <w:tcPr>
            <w:tcW w:w="111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8CF950" w14:textId="02EA3441" w:rsidR="001673C0" w:rsidRPr="00FA1E52" w:rsidRDefault="001673C0" w:rsidP="001673C0">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Septiembre</w:t>
            </w:r>
          </w:p>
        </w:tc>
        <w:tc>
          <w:tcPr>
            <w:tcW w:w="1944" w:type="pct"/>
            <w:tcBorders>
              <w:top w:val="single" w:sz="4" w:space="0" w:color="auto"/>
              <w:left w:val="nil"/>
              <w:bottom w:val="single" w:sz="4" w:space="0" w:color="auto"/>
              <w:right w:val="single" w:sz="4" w:space="0" w:color="auto"/>
            </w:tcBorders>
            <w:shd w:val="clear" w:color="auto" w:fill="auto"/>
            <w:noWrap/>
            <w:vAlign w:val="bottom"/>
          </w:tcPr>
          <w:p w14:paraId="3D45659A" w14:textId="29382E07" w:rsidR="001673C0" w:rsidRPr="00FA1E52" w:rsidRDefault="001673C0" w:rsidP="003E2BC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24,774,800</w:t>
            </w:r>
          </w:p>
        </w:tc>
        <w:tc>
          <w:tcPr>
            <w:tcW w:w="1944" w:type="pct"/>
            <w:tcBorders>
              <w:top w:val="single" w:sz="4" w:space="0" w:color="auto"/>
              <w:left w:val="nil"/>
              <w:bottom w:val="single" w:sz="4" w:space="0" w:color="auto"/>
              <w:right w:val="single" w:sz="4" w:space="0" w:color="auto"/>
            </w:tcBorders>
            <w:shd w:val="clear" w:color="auto" w:fill="auto"/>
            <w:noWrap/>
            <w:vAlign w:val="bottom"/>
          </w:tcPr>
          <w:p w14:paraId="2A57A23C" w14:textId="2A00347C" w:rsidR="001673C0" w:rsidRPr="00FA1E52" w:rsidRDefault="001673C0" w:rsidP="003E2BC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93,783</w:t>
            </w:r>
          </w:p>
        </w:tc>
      </w:tr>
      <w:tr w:rsidR="001673C0" w:rsidRPr="00FA1E52" w14:paraId="1FCDE715" w14:textId="77777777" w:rsidTr="00B20CB2">
        <w:trPr>
          <w:trHeight w:val="315"/>
          <w:jc w:val="center"/>
        </w:trPr>
        <w:tc>
          <w:tcPr>
            <w:tcW w:w="111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5CE08B" w14:textId="4EACF3C3" w:rsidR="001673C0" w:rsidRPr="00FA1E52" w:rsidRDefault="001673C0" w:rsidP="001673C0">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Noviembre</w:t>
            </w:r>
          </w:p>
        </w:tc>
        <w:tc>
          <w:tcPr>
            <w:tcW w:w="1944" w:type="pct"/>
            <w:tcBorders>
              <w:top w:val="single" w:sz="4" w:space="0" w:color="auto"/>
              <w:left w:val="nil"/>
              <w:bottom w:val="single" w:sz="4" w:space="0" w:color="auto"/>
              <w:right w:val="single" w:sz="4" w:space="0" w:color="auto"/>
            </w:tcBorders>
            <w:shd w:val="clear" w:color="auto" w:fill="auto"/>
            <w:noWrap/>
            <w:vAlign w:val="bottom"/>
          </w:tcPr>
          <w:p w14:paraId="391F268A" w14:textId="6B4A9ACE" w:rsidR="001673C0" w:rsidRPr="00FA1E52" w:rsidRDefault="001673C0" w:rsidP="003E2BC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24,774,800</w:t>
            </w:r>
          </w:p>
        </w:tc>
        <w:tc>
          <w:tcPr>
            <w:tcW w:w="1944" w:type="pct"/>
            <w:tcBorders>
              <w:top w:val="single" w:sz="4" w:space="0" w:color="auto"/>
              <w:left w:val="nil"/>
              <w:bottom w:val="single" w:sz="4" w:space="0" w:color="auto"/>
              <w:right w:val="single" w:sz="4" w:space="0" w:color="auto"/>
            </w:tcBorders>
            <w:shd w:val="clear" w:color="auto" w:fill="auto"/>
            <w:noWrap/>
            <w:vAlign w:val="bottom"/>
          </w:tcPr>
          <w:p w14:paraId="7B164123" w14:textId="64EA3B48" w:rsidR="001673C0" w:rsidRPr="00FA1E52" w:rsidRDefault="001673C0" w:rsidP="003E2BC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93,783</w:t>
            </w:r>
          </w:p>
        </w:tc>
      </w:tr>
      <w:tr w:rsidR="001673C0" w:rsidRPr="00FA1E52" w14:paraId="4550623A" w14:textId="77777777" w:rsidTr="00B20CB2">
        <w:trPr>
          <w:trHeight w:val="315"/>
          <w:jc w:val="center"/>
        </w:trPr>
        <w:tc>
          <w:tcPr>
            <w:tcW w:w="111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5DC089" w14:textId="44280884" w:rsidR="001673C0" w:rsidRPr="00FA1E52" w:rsidRDefault="001673C0" w:rsidP="001673C0">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Diciembre</w:t>
            </w:r>
          </w:p>
        </w:tc>
        <w:tc>
          <w:tcPr>
            <w:tcW w:w="1944" w:type="pct"/>
            <w:tcBorders>
              <w:top w:val="single" w:sz="4" w:space="0" w:color="auto"/>
              <w:left w:val="nil"/>
              <w:bottom w:val="single" w:sz="4" w:space="0" w:color="auto"/>
              <w:right w:val="single" w:sz="4" w:space="0" w:color="auto"/>
            </w:tcBorders>
            <w:shd w:val="clear" w:color="auto" w:fill="auto"/>
            <w:noWrap/>
            <w:vAlign w:val="bottom"/>
          </w:tcPr>
          <w:p w14:paraId="44B0129F" w14:textId="2821CFFE" w:rsidR="001673C0" w:rsidRPr="00FA1E52" w:rsidRDefault="001673C0" w:rsidP="001673C0">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24,774,800</w:t>
            </w:r>
          </w:p>
        </w:tc>
        <w:tc>
          <w:tcPr>
            <w:tcW w:w="1944" w:type="pct"/>
            <w:tcBorders>
              <w:top w:val="single" w:sz="4" w:space="0" w:color="auto"/>
              <w:left w:val="nil"/>
              <w:bottom w:val="single" w:sz="4" w:space="0" w:color="auto"/>
              <w:right w:val="single" w:sz="4" w:space="0" w:color="auto"/>
            </w:tcBorders>
            <w:shd w:val="clear" w:color="auto" w:fill="auto"/>
            <w:noWrap/>
            <w:vAlign w:val="bottom"/>
          </w:tcPr>
          <w:p w14:paraId="31C74936" w14:textId="08F128E1" w:rsidR="001673C0" w:rsidRPr="00FA1E52" w:rsidRDefault="001673C0" w:rsidP="001673C0">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93,783</w:t>
            </w:r>
          </w:p>
        </w:tc>
      </w:tr>
      <w:tr w:rsidR="001673C0" w:rsidRPr="00C000F5" w14:paraId="4A9FAC51" w14:textId="77777777" w:rsidTr="00B20CB2">
        <w:trPr>
          <w:trHeight w:val="315"/>
          <w:jc w:val="center"/>
        </w:trPr>
        <w:tc>
          <w:tcPr>
            <w:tcW w:w="111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CAE4F9" w14:textId="26B9EC8C" w:rsidR="001673C0" w:rsidRPr="00C000F5" w:rsidRDefault="001673C0" w:rsidP="001673C0">
            <w:pPr>
              <w:spacing w:after="0" w:line="240" w:lineRule="auto"/>
              <w:jc w:val="center"/>
              <w:rPr>
                <w:rFonts w:ascii="Times New Roman" w:eastAsia="Times New Roman" w:hAnsi="Times New Roman" w:cs="Times New Roman"/>
                <w:b/>
                <w:bCs/>
                <w:color w:val="767171"/>
                <w:sz w:val="24"/>
                <w:szCs w:val="24"/>
                <w:lang w:val="es-ES" w:eastAsia="es-ES"/>
              </w:rPr>
            </w:pPr>
            <w:r w:rsidRPr="00C000F5">
              <w:rPr>
                <w:rFonts w:ascii="Times New Roman" w:eastAsia="Times New Roman" w:hAnsi="Times New Roman" w:cs="Times New Roman"/>
                <w:b/>
                <w:bCs/>
                <w:color w:val="767171"/>
                <w:sz w:val="24"/>
                <w:szCs w:val="24"/>
                <w:lang w:val="es-ES" w:eastAsia="es-ES"/>
              </w:rPr>
              <w:t>Total</w:t>
            </w:r>
          </w:p>
        </w:tc>
        <w:tc>
          <w:tcPr>
            <w:tcW w:w="1944" w:type="pct"/>
            <w:tcBorders>
              <w:top w:val="single" w:sz="4" w:space="0" w:color="auto"/>
              <w:left w:val="nil"/>
              <w:bottom w:val="single" w:sz="4" w:space="0" w:color="auto"/>
              <w:right w:val="single" w:sz="4" w:space="0" w:color="auto"/>
            </w:tcBorders>
            <w:shd w:val="clear" w:color="auto" w:fill="auto"/>
            <w:noWrap/>
            <w:vAlign w:val="bottom"/>
          </w:tcPr>
          <w:p w14:paraId="53BECA5F" w14:textId="051834CD" w:rsidR="001673C0" w:rsidRPr="00C000F5" w:rsidRDefault="00F26EF3" w:rsidP="001673C0">
            <w:pPr>
              <w:spacing w:after="0" w:line="240" w:lineRule="auto"/>
              <w:jc w:val="center"/>
              <w:rPr>
                <w:rFonts w:ascii="Times New Roman" w:eastAsia="Times New Roman" w:hAnsi="Times New Roman" w:cs="Times New Roman"/>
                <w:b/>
                <w:bCs/>
                <w:color w:val="767171"/>
                <w:sz w:val="24"/>
                <w:szCs w:val="24"/>
                <w:lang w:val="es-ES" w:eastAsia="es-ES"/>
              </w:rPr>
            </w:pPr>
            <w:r w:rsidRPr="00C000F5">
              <w:rPr>
                <w:rFonts w:ascii="Times New Roman" w:eastAsia="Times New Roman" w:hAnsi="Times New Roman" w:cs="Times New Roman"/>
                <w:b/>
                <w:bCs/>
                <w:color w:val="767171"/>
                <w:sz w:val="24"/>
                <w:szCs w:val="24"/>
                <w:lang w:val="es-ES" w:eastAsia="es-ES"/>
              </w:rPr>
              <w:t>297</w:t>
            </w:r>
            <w:r w:rsidR="001673C0" w:rsidRPr="00C000F5">
              <w:rPr>
                <w:rFonts w:ascii="Times New Roman" w:eastAsia="Times New Roman" w:hAnsi="Times New Roman" w:cs="Times New Roman"/>
                <w:b/>
                <w:bCs/>
                <w:color w:val="767171"/>
                <w:sz w:val="24"/>
                <w:szCs w:val="24"/>
                <w:lang w:val="es-ES" w:eastAsia="es-ES"/>
              </w:rPr>
              <w:t>,</w:t>
            </w:r>
            <w:r w:rsidRPr="00C000F5">
              <w:rPr>
                <w:rFonts w:ascii="Times New Roman" w:eastAsia="Times New Roman" w:hAnsi="Times New Roman" w:cs="Times New Roman"/>
                <w:b/>
                <w:bCs/>
                <w:color w:val="767171"/>
                <w:sz w:val="24"/>
                <w:szCs w:val="24"/>
                <w:lang w:val="es-ES" w:eastAsia="es-ES"/>
              </w:rPr>
              <w:t>297</w:t>
            </w:r>
            <w:r w:rsidR="001673C0" w:rsidRPr="00C000F5">
              <w:rPr>
                <w:rFonts w:ascii="Times New Roman" w:eastAsia="Times New Roman" w:hAnsi="Times New Roman" w:cs="Times New Roman"/>
                <w:b/>
                <w:bCs/>
                <w:color w:val="767171"/>
                <w:sz w:val="24"/>
                <w:szCs w:val="24"/>
                <w:lang w:val="es-ES" w:eastAsia="es-ES"/>
              </w:rPr>
              <w:t>,</w:t>
            </w:r>
            <w:r w:rsidRPr="00C000F5">
              <w:rPr>
                <w:rFonts w:ascii="Times New Roman" w:eastAsia="Times New Roman" w:hAnsi="Times New Roman" w:cs="Times New Roman"/>
                <w:b/>
                <w:bCs/>
                <w:color w:val="767171"/>
                <w:sz w:val="24"/>
                <w:szCs w:val="24"/>
                <w:lang w:val="es-ES" w:eastAsia="es-ES"/>
              </w:rPr>
              <w:t>600</w:t>
            </w:r>
          </w:p>
        </w:tc>
        <w:tc>
          <w:tcPr>
            <w:tcW w:w="1944" w:type="pct"/>
            <w:tcBorders>
              <w:top w:val="single" w:sz="4" w:space="0" w:color="auto"/>
              <w:left w:val="nil"/>
              <w:bottom w:val="single" w:sz="4" w:space="0" w:color="auto"/>
              <w:right w:val="single" w:sz="4" w:space="0" w:color="auto"/>
            </w:tcBorders>
            <w:shd w:val="clear" w:color="auto" w:fill="auto"/>
            <w:noWrap/>
            <w:vAlign w:val="bottom"/>
          </w:tcPr>
          <w:p w14:paraId="596674E7" w14:textId="4F96B3D8" w:rsidR="001673C0" w:rsidRPr="00C000F5" w:rsidRDefault="00F26EF3" w:rsidP="001673C0">
            <w:pPr>
              <w:spacing w:after="0" w:line="240" w:lineRule="auto"/>
              <w:jc w:val="center"/>
              <w:rPr>
                <w:rFonts w:ascii="Times New Roman" w:eastAsia="Times New Roman" w:hAnsi="Times New Roman" w:cs="Times New Roman"/>
                <w:b/>
                <w:bCs/>
                <w:color w:val="767171"/>
                <w:sz w:val="24"/>
                <w:szCs w:val="24"/>
                <w:lang w:val="es-ES" w:eastAsia="es-ES"/>
              </w:rPr>
            </w:pPr>
            <w:r w:rsidRPr="00C000F5">
              <w:rPr>
                <w:rFonts w:ascii="Times New Roman" w:eastAsia="Times New Roman" w:hAnsi="Times New Roman" w:cs="Times New Roman"/>
                <w:b/>
                <w:bCs/>
                <w:color w:val="767171"/>
                <w:sz w:val="24"/>
                <w:szCs w:val="24"/>
                <w:lang w:val="es-ES" w:eastAsia="es-ES"/>
              </w:rPr>
              <w:t>1,125</w:t>
            </w:r>
            <w:r w:rsidR="001673C0" w:rsidRPr="00C000F5">
              <w:rPr>
                <w:rFonts w:ascii="Times New Roman" w:eastAsia="Times New Roman" w:hAnsi="Times New Roman" w:cs="Times New Roman"/>
                <w:b/>
                <w:bCs/>
                <w:color w:val="767171"/>
                <w:sz w:val="24"/>
                <w:szCs w:val="24"/>
                <w:lang w:val="es-ES" w:eastAsia="es-ES"/>
              </w:rPr>
              <w:t>,</w:t>
            </w:r>
            <w:r w:rsidRPr="00C000F5">
              <w:rPr>
                <w:rFonts w:ascii="Times New Roman" w:eastAsia="Times New Roman" w:hAnsi="Times New Roman" w:cs="Times New Roman"/>
                <w:b/>
                <w:bCs/>
                <w:color w:val="767171"/>
                <w:sz w:val="24"/>
                <w:szCs w:val="24"/>
                <w:lang w:val="es-ES" w:eastAsia="es-ES"/>
              </w:rPr>
              <w:t>396</w:t>
            </w:r>
          </w:p>
        </w:tc>
      </w:tr>
    </w:tbl>
    <w:p w14:paraId="2CE8472C" w14:textId="77777777" w:rsidR="003E2BC4" w:rsidRPr="00FA1E52" w:rsidRDefault="003E2BC4" w:rsidP="00CE2708">
      <w:pPr>
        <w:pStyle w:val="Prrafodelista"/>
        <w:spacing w:line="360" w:lineRule="auto"/>
        <w:rPr>
          <w:rFonts w:ascii="Times New Roman" w:hAnsi="Times New Roman" w:cs="Times New Roman"/>
          <w:color w:val="767171"/>
          <w:sz w:val="24"/>
          <w:szCs w:val="24"/>
        </w:rPr>
      </w:pPr>
    </w:p>
    <w:p w14:paraId="1C833252" w14:textId="56D04F71" w:rsidR="00876A5E" w:rsidRDefault="00876A5E" w:rsidP="008A04A4">
      <w:pPr>
        <w:spacing w:line="360" w:lineRule="auto"/>
        <w:jc w:val="both"/>
        <w:rPr>
          <w:rFonts w:ascii="Times New Roman" w:hAnsi="Times New Roman" w:cs="Times New Roman"/>
          <w:color w:val="767171"/>
          <w:sz w:val="24"/>
          <w:szCs w:val="24"/>
        </w:rPr>
      </w:pPr>
      <w:r w:rsidRPr="00FA1E52">
        <w:rPr>
          <w:rFonts w:ascii="Times New Roman" w:hAnsi="Times New Roman" w:cs="Times New Roman"/>
          <w:color w:val="767171"/>
          <w:sz w:val="24"/>
          <w:szCs w:val="24"/>
        </w:rPr>
        <w:t>El Departamento de Atención a la Comunidad</w:t>
      </w:r>
      <w:r w:rsidR="00F85922" w:rsidRPr="00FA1E52">
        <w:rPr>
          <w:rFonts w:ascii="Times New Roman" w:hAnsi="Times New Roman" w:cs="Times New Roman"/>
          <w:color w:val="767171"/>
          <w:sz w:val="24"/>
          <w:szCs w:val="24"/>
        </w:rPr>
        <w:t xml:space="preserve">, </w:t>
      </w:r>
      <w:r w:rsidR="00E47513" w:rsidRPr="00FA1E52">
        <w:rPr>
          <w:rFonts w:ascii="Times New Roman" w:hAnsi="Times New Roman" w:cs="Times New Roman"/>
          <w:color w:val="767171"/>
          <w:sz w:val="24"/>
          <w:szCs w:val="24"/>
        </w:rPr>
        <w:t>ha</w:t>
      </w:r>
      <w:r w:rsidR="00F85922" w:rsidRPr="00FA1E52">
        <w:rPr>
          <w:rFonts w:ascii="Times New Roman" w:hAnsi="Times New Roman" w:cs="Times New Roman"/>
          <w:color w:val="767171"/>
          <w:sz w:val="24"/>
          <w:szCs w:val="24"/>
        </w:rPr>
        <w:t xml:space="preserve"> logrado alcanzar </w:t>
      </w:r>
      <w:r w:rsidR="00DE1384" w:rsidRPr="00FA1E52">
        <w:rPr>
          <w:rFonts w:ascii="Times New Roman" w:hAnsi="Times New Roman" w:cs="Times New Roman"/>
          <w:color w:val="767171"/>
          <w:sz w:val="24"/>
          <w:szCs w:val="24"/>
        </w:rPr>
        <w:t xml:space="preserve">el 100% de </w:t>
      </w:r>
      <w:r w:rsidR="00F85922" w:rsidRPr="00FA1E52">
        <w:rPr>
          <w:rFonts w:ascii="Times New Roman" w:hAnsi="Times New Roman" w:cs="Times New Roman"/>
          <w:color w:val="767171"/>
          <w:sz w:val="24"/>
          <w:szCs w:val="24"/>
        </w:rPr>
        <w:t>la meta establecida para el año</w:t>
      </w:r>
      <w:r w:rsidR="00D26F05">
        <w:rPr>
          <w:rFonts w:ascii="Times New Roman" w:hAnsi="Times New Roman" w:cs="Times New Roman"/>
          <w:color w:val="767171"/>
          <w:sz w:val="24"/>
          <w:szCs w:val="24"/>
        </w:rPr>
        <w:t xml:space="preserve"> en el mes de julio</w:t>
      </w:r>
      <w:r w:rsidR="00F85922" w:rsidRPr="00FA1E52">
        <w:rPr>
          <w:rFonts w:ascii="Times New Roman" w:hAnsi="Times New Roman" w:cs="Times New Roman"/>
          <w:color w:val="767171"/>
          <w:sz w:val="24"/>
          <w:szCs w:val="24"/>
        </w:rPr>
        <w:t xml:space="preserve">, siendo esta de 15,500 m3 </w:t>
      </w:r>
      <w:r w:rsidR="00DE1384" w:rsidRPr="00FA1E52">
        <w:rPr>
          <w:rFonts w:ascii="Times New Roman" w:hAnsi="Times New Roman" w:cs="Times New Roman"/>
          <w:color w:val="767171"/>
          <w:sz w:val="24"/>
          <w:szCs w:val="24"/>
        </w:rPr>
        <w:t xml:space="preserve">de agua </w:t>
      </w:r>
      <w:r w:rsidR="00F85922" w:rsidRPr="00FA1E52">
        <w:rPr>
          <w:rFonts w:ascii="Times New Roman" w:hAnsi="Times New Roman" w:cs="Times New Roman"/>
          <w:color w:val="767171"/>
          <w:sz w:val="24"/>
          <w:szCs w:val="24"/>
        </w:rPr>
        <w:t>distribuida</w:t>
      </w:r>
      <w:r w:rsidR="00DE1384" w:rsidRPr="00FA1E52">
        <w:rPr>
          <w:rFonts w:ascii="Times New Roman" w:hAnsi="Times New Roman" w:cs="Times New Roman"/>
          <w:color w:val="767171"/>
          <w:sz w:val="24"/>
          <w:szCs w:val="24"/>
        </w:rPr>
        <w:t xml:space="preserve"> a través de camión cisterna</w:t>
      </w:r>
      <w:r w:rsidR="00F85922" w:rsidRPr="00FA1E52">
        <w:rPr>
          <w:rFonts w:ascii="Times New Roman" w:hAnsi="Times New Roman" w:cs="Times New Roman"/>
          <w:color w:val="767171"/>
          <w:sz w:val="24"/>
          <w:szCs w:val="24"/>
        </w:rPr>
        <w:t xml:space="preserve">, </w:t>
      </w:r>
      <w:r w:rsidR="00D26F05">
        <w:rPr>
          <w:rFonts w:ascii="Times New Roman" w:hAnsi="Times New Roman" w:cs="Times New Roman"/>
          <w:color w:val="767171"/>
          <w:sz w:val="24"/>
          <w:szCs w:val="24"/>
        </w:rPr>
        <w:t>como logro hemos alcanzado duplicar la meta del año,</w:t>
      </w:r>
      <w:r w:rsidR="00235174">
        <w:rPr>
          <w:rFonts w:ascii="Times New Roman" w:hAnsi="Times New Roman" w:cs="Times New Roman"/>
          <w:color w:val="767171"/>
          <w:sz w:val="24"/>
          <w:szCs w:val="24"/>
        </w:rPr>
        <w:t xml:space="preserve"> siendo un récord de </w:t>
      </w:r>
      <w:r w:rsidR="00235174" w:rsidRPr="00235174">
        <w:rPr>
          <w:rFonts w:ascii="Times New Roman" w:hAnsi="Times New Roman" w:cs="Times New Roman"/>
          <w:color w:val="767171"/>
          <w:sz w:val="24"/>
          <w:szCs w:val="24"/>
        </w:rPr>
        <w:t>32,120.64</w:t>
      </w:r>
      <w:r w:rsidR="00235174">
        <w:rPr>
          <w:rFonts w:ascii="Times New Roman" w:hAnsi="Times New Roman" w:cs="Times New Roman"/>
          <w:color w:val="767171"/>
          <w:sz w:val="24"/>
          <w:szCs w:val="24"/>
        </w:rPr>
        <w:t xml:space="preserve"> m3 de agua distribuida a través de camiones cisterna.</w:t>
      </w:r>
      <w:r w:rsidR="00F85922" w:rsidRPr="00FA1E52">
        <w:rPr>
          <w:rFonts w:ascii="Times New Roman" w:hAnsi="Times New Roman" w:cs="Times New Roman"/>
          <w:color w:val="767171"/>
          <w:sz w:val="24"/>
          <w:szCs w:val="24"/>
        </w:rPr>
        <w:t xml:space="preserve"> </w:t>
      </w:r>
    </w:p>
    <w:tbl>
      <w:tblPr>
        <w:tblW w:w="5000" w:type="pct"/>
        <w:jc w:val="center"/>
        <w:tblCellMar>
          <w:left w:w="70" w:type="dxa"/>
          <w:right w:w="70" w:type="dxa"/>
        </w:tblCellMar>
        <w:tblLook w:val="04A0" w:firstRow="1" w:lastRow="0" w:firstColumn="1" w:lastColumn="0" w:noHBand="0" w:noVBand="1"/>
      </w:tblPr>
      <w:tblGrid>
        <w:gridCol w:w="2598"/>
        <w:gridCol w:w="1093"/>
        <w:gridCol w:w="1319"/>
        <w:gridCol w:w="1154"/>
        <w:gridCol w:w="1896"/>
      </w:tblGrid>
      <w:tr w:rsidR="00F1702E" w:rsidRPr="00FA1E52" w14:paraId="121EE9A7" w14:textId="77777777" w:rsidTr="00F1702E">
        <w:trPr>
          <w:trHeight w:val="585"/>
          <w:jc w:val="center"/>
        </w:trPr>
        <w:tc>
          <w:tcPr>
            <w:tcW w:w="1611" w:type="pct"/>
            <w:tcBorders>
              <w:top w:val="single" w:sz="4" w:space="0" w:color="auto"/>
              <w:left w:val="single" w:sz="4" w:space="0" w:color="auto"/>
              <w:bottom w:val="single" w:sz="4" w:space="0" w:color="auto"/>
              <w:right w:val="single" w:sz="4" w:space="0" w:color="auto"/>
            </w:tcBorders>
            <w:shd w:val="clear" w:color="auto" w:fill="73D3DD"/>
            <w:noWrap/>
            <w:vAlign w:val="center"/>
            <w:hideMark/>
          </w:tcPr>
          <w:p w14:paraId="51B5467C" w14:textId="77777777" w:rsidR="00F1702E" w:rsidRPr="00FA1E52" w:rsidRDefault="00F1702E" w:rsidP="00876A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lastRenderedPageBreak/>
              <w:t>ACTIVIDAD</w:t>
            </w:r>
          </w:p>
        </w:tc>
        <w:tc>
          <w:tcPr>
            <w:tcW w:w="678" w:type="pct"/>
            <w:tcBorders>
              <w:top w:val="single" w:sz="4" w:space="0" w:color="auto"/>
              <w:left w:val="nil"/>
              <w:bottom w:val="single" w:sz="4" w:space="0" w:color="auto"/>
              <w:right w:val="single" w:sz="4" w:space="0" w:color="auto"/>
            </w:tcBorders>
            <w:shd w:val="clear" w:color="auto" w:fill="73D3DD"/>
            <w:noWrap/>
            <w:vAlign w:val="center"/>
            <w:hideMark/>
          </w:tcPr>
          <w:p w14:paraId="325DF2B1" w14:textId="77777777" w:rsidR="00F1702E" w:rsidRPr="00FA1E52" w:rsidRDefault="00F1702E" w:rsidP="00876A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ENERO</w:t>
            </w:r>
          </w:p>
        </w:tc>
        <w:tc>
          <w:tcPr>
            <w:tcW w:w="818" w:type="pct"/>
            <w:tcBorders>
              <w:top w:val="single" w:sz="4" w:space="0" w:color="auto"/>
              <w:left w:val="nil"/>
              <w:bottom w:val="single" w:sz="4" w:space="0" w:color="auto"/>
              <w:right w:val="single" w:sz="4" w:space="0" w:color="auto"/>
            </w:tcBorders>
            <w:shd w:val="clear" w:color="auto" w:fill="73D3DD"/>
            <w:noWrap/>
            <w:vAlign w:val="center"/>
            <w:hideMark/>
          </w:tcPr>
          <w:p w14:paraId="59343C80" w14:textId="77777777" w:rsidR="00F1702E" w:rsidRPr="00FA1E52" w:rsidRDefault="00F1702E" w:rsidP="00876A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FEBRERO</w:t>
            </w:r>
          </w:p>
        </w:tc>
        <w:tc>
          <w:tcPr>
            <w:tcW w:w="716" w:type="pct"/>
            <w:tcBorders>
              <w:top w:val="single" w:sz="4" w:space="0" w:color="auto"/>
              <w:left w:val="nil"/>
              <w:bottom w:val="single" w:sz="4" w:space="0" w:color="auto"/>
              <w:right w:val="single" w:sz="4" w:space="0" w:color="auto"/>
            </w:tcBorders>
            <w:shd w:val="clear" w:color="auto" w:fill="73D3DD"/>
            <w:noWrap/>
            <w:vAlign w:val="center"/>
            <w:hideMark/>
          </w:tcPr>
          <w:p w14:paraId="4401F04A" w14:textId="77777777" w:rsidR="00F1702E" w:rsidRPr="00FA1E52" w:rsidRDefault="00F1702E" w:rsidP="00876A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MARZO</w:t>
            </w:r>
          </w:p>
        </w:tc>
        <w:tc>
          <w:tcPr>
            <w:tcW w:w="1176" w:type="pct"/>
            <w:tcBorders>
              <w:top w:val="single" w:sz="4" w:space="0" w:color="auto"/>
              <w:left w:val="nil"/>
              <w:bottom w:val="single" w:sz="4" w:space="0" w:color="auto"/>
              <w:right w:val="single" w:sz="4" w:space="0" w:color="auto"/>
            </w:tcBorders>
            <w:shd w:val="clear" w:color="auto" w:fill="73D3DD"/>
            <w:noWrap/>
            <w:vAlign w:val="center"/>
            <w:hideMark/>
          </w:tcPr>
          <w:p w14:paraId="68FB775C" w14:textId="77777777" w:rsidR="00F1702E" w:rsidRPr="00FA1E52" w:rsidRDefault="00F1702E" w:rsidP="00876A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Total</w:t>
            </w:r>
          </w:p>
        </w:tc>
      </w:tr>
      <w:tr w:rsidR="00F1702E" w:rsidRPr="00FA1E52" w14:paraId="56696BCD" w14:textId="77777777" w:rsidTr="00F1702E">
        <w:trPr>
          <w:trHeight w:val="585"/>
          <w:jc w:val="center"/>
        </w:trPr>
        <w:tc>
          <w:tcPr>
            <w:tcW w:w="1611" w:type="pct"/>
            <w:tcBorders>
              <w:top w:val="nil"/>
              <w:left w:val="single" w:sz="4" w:space="0" w:color="auto"/>
              <w:bottom w:val="single" w:sz="4" w:space="0" w:color="auto"/>
              <w:right w:val="single" w:sz="4" w:space="0" w:color="auto"/>
            </w:tcBorders>
            <w:shd w:val="clear" w:color="auto" w:fill="auto"/>
            <w:vAlign w:val="center"/>
            <w:hideMark/>
          </w:tcPr>
          <w:p w14:paraId="46F66E5B" w14:textId="77777777" w:rsidR="00F1702E" w:rsidRPr="00FA1E52" w:rsidRDefault="00F1702E" w:rsidP="00876A5E">
            <w:pPr>
              <w:spacing w:after="0" w:line="240" w:lineRule="auto"/>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Cantidad de galones distribuidos</w:t>
            </w:r>
          </w:p>
        </w:tc>
        <w:tc>
          <w:tcPr>
            <w:tcW w:w="678" w:type="pct"/>
            <w:tcBorders>
              <w:top w:val="nil"/>
              <w:left w:val="nil"/>
              <w:bottom w:val="single" w:sz="4" w:space="0" w:color="auto"/>
              <w:right w:val="single" w:sz="4" w:space="0" w:color="auto"/>
            </w:tcBorders>
            <w:shd w:val="clear" w:color="auto" w:fill="auto"/>
            <w:noWrap/>
            <w:vAlign w:val="center"/>
            <w:hideMark/>
          </w:tcPr>
          <w:p w14:paraId="76F465DB" w14:textId="77777777" w:rsidR="00F1702E" w:rsidRPr="00FA1E52" w:rsidRDefault="00F1702E" w:rsidP="00876A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513,231</w:t>
            </w:r>
          </w:p>
        </w:tc>
        <w:tc>
          <w:tcPr>
            <w:tcW w:w="818" w:type="pct"/>
            <w:tcBorders>
              <w:top w:val="nil"/>
              <w:left w:val="nil"/>
              <w:bottom w:val="single" w:sz="4" w:space="0" w:color="auto"/>
              <w:right w:val="single" w:sz="4" w:space="0" w:color="auto"/>
            </w:tcBorders>
            <w:shd w:val="clear" w:color="auto" w:fill="auto"/>
            <w:noWrap/>
            <w:vAlign w:val="center"/>
            <w:hideMark/>
          </w:tcPr>
          <w:p w14:paraId="18F489BB" w14:textId="77777777" w:rsidR="00F1702E" w:rsidRPr="00FA1E52" w:rsidRDefault="00F1702E" w:rsidP="00876A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586,659</w:t>
            </w:r>
          </w:p>
        </w:tc>
        <w:tc>
          <w:tcPr>
            <w:tcW w:w="716" w:type="pct"/>
            <w:tcBorders>
              <w:top w:val="nil"/>
              <w:left w:val="nil"/>
              <w:bottom w:val="single" w:sz="4" w:space="0" w:color="auto"/>
              <w:right w:val="single" w:sz="4" w:space="0" w:color="auto"/>
            </w:tcBorders>
            <w:shd w:val="clear" w:color="auto" w:fill="auto"/>
            <w:noWrap/>
            <w:vAlign w:val="center"/>
            <w:hideMark/>
          </w:tcPr>
          <w:p w14:paraId="7854987B" w14:textId="77777777" w:rsidR="00F1702E" w:rsidRPr="00FA1E52" w:rsidRDefault="00F1702E" w:rsidP="00876A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675,728</w:t>
            </w:r>
          </w:p>
        </w:tc>
        <w:tc>
          <w:tcPr>
            <w:tcW w:w="1176" w:type="pct"/>
            <w:tcBorders>
              <w:top w:val="nil"/>
              <w:left w:val="nil"/>
              <w:bottom w:val="single" w:sz="4" w:space="0" w:color="auto"/>
              <w:right w:val="single" w:sz="4" w:space="0" w:color="auto"/>
            </w:tcBorders>
            <w:shd w:val="clear" w:color="auto" w:fill="73D3DD"/>
            <w:noWrap/>
            <w:vAlign w:val="center"/>
            <w:hideMark/>
          </w:tcPr>
          <w:p w14:paraId="14FD59C4" w14:textId="0C250515" w:rsidR="00F1702E" w:rsidRPr="00FA1E52" w:rsidRDefault="00B20CB2" w:rsidP="00876A5E">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1</w:t>
            </w:r>
            <w:r w:rsidR="00F1702E" w:rsidRPr="00FA1E52">
              <w:rPr>
                <w:rFonts w:ascii="Times New Roman" w:eastAsia="Times New Roman" w:hAnsi="Times New Roman" w:cs="Times New Roman"/>
                <w:color w:val="767171"/>
                <w:sz w:val="24"/>
                <w:szCs w:val="24"/>
                <w:lang w:val="es-ES" w:eastAsia="es-ES"/>
              </w:rPr>
              <w:t>,</w:t>
            </w:r>
            <w:r>
              <w:rPr>
                <w:rFonts w:ascii="Times New Roman" w:eastAsia="Times New Roman" w:hAnsi="Times New Roman" w:cs="Times New Roman"/>
                <w:color w:val="767171"/>
                <w:sz w:val="24"/>
                <w:szCs w:val="24"/>
                <w:lang w:val="es-ES" w:eastAsia="es-ES"/>
              </w:rPr>
              <w:t>775</w:t>
            </w:r>
            <w:r w:rsidR="00F1702E" w:rsidRPr="00FA1E52">
              <w:rPr>
                <w:rFonts w:ascii="Times New Roman" w:eastAsia="Times New Roman" w:hAnsi="Times New Roman" w:cs="Times New Roman"/>
                <w:color w:val="767171"/>
                <w:sz w:val="24"/>
                <w:szCs w:val="24"/>
                <w:lang w:val="es-ES" w:eastAsia="es-ES"/>
              </w:rPr>
              <w:t>,6</w:t>
            </w:r>
            <w:r>
              <w:rPr>
                <w:rFonts w:ascii="Times New Roman" w:eastAsia="Times New Roman" w:hAnsi="Times New Roman" w:cs="Times New Roman"/>
                <w:color w:val="767171"/>
                <w:sz w:val="24"/>
                <w:szCs w:val="24"/>
                <w:lang w:val="es-ES" w:eastAsia="es-ES"/>
              </w:rPr>
              <w:t>18</w:t>
            </w:r>
            <w:r w:rsidR="00F1702E" w:rsidRPr="00FA1E52">
              <w:rPr>
                <w:rFonts w:ascii="Times New Roman" w:eastAsia="Times New Roman" w:hAnsi="Times New Roman" w:cs="Times New Roman"/>
                <w:color w:val="767171"/>
                <w:sz w:val="24"/>
                <w:szCs w:val="24"/>
                <w:lang w:val="es-ES" w:eastAsia="es-ES"/>
              </w:rPr>
              <w:t>.00</w:t>
            </w:r>
          </w:p>
        </w:tc>
      </w:tr>
      <w:tr w:rsidR="00F1702E" w:rsidRPr="00FA1E52" w14:paraId="5504DF95" w14:textId="77777777" w:rsidTr="00F1702E">
        <w:trPr>
          <w:trHeight w:val="585"/>
          <w:jc w:val="center"/>
        </w:trPr>
        <w:tc>
          <w:tcPr>
            <w:tcW w:w="1611" w:type="pct"/>
            <w:tcBorders>
              <w:top w:val="nil"/>
              <w:left w:val="single" w:sz="4" w:space="0" w:color="auto"/>
              <w:bottom w:val="single" w:sz="4" w:space="0" w:color="auto"/>
              <w:right w:val="single" w:sz="4" w:space="0" w:color="auto"/>
            </w:tcBorders>
            <w:shd w:val="clear" w:color="auto" w:fill="auto"/>
            <w:vAlign w:val="center"/>
            <w:hideMark/>
          </w:tcPr>
          <w:p w14:paraId="255968C6" w14:textId="67BF46F5" w:rsidR="00F1702E" w:rsidRPr="00FA1E52" w:rsidRDefault="00F1702E" w:rsidP="00876A5E">
            <w:pPr>
              <w:spacing w:after="0" w:line="240" w:lineRule="auto"/>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Cantidad distribuida en M3</w:t>
            </w:r>
          </w:p>
        </w:tc>
        <w:tc>
          <w:tcPr>
            <w:tcW w:w="678" w:type="pct"/>
            <w:tcBorders>
              <w:top w:val="nil"/>
              <w:left w:val="nil"/>
              <w:bottom w:val="single" w:sz="4" w:space="0" w:color="auto"/>
              <w:right w:val="single" w:sz="4" w:space="0" w:color="auto"/>
            </w:tcBorders>
            <w:shd w:val="clear" w:color="auto" w:fill="auto"/>
            <w:noWrap/>
            <w:vAlign w:val="center"/>
            <w:hideMark/>
          </w:tcPr>
          <w:p w14:paraId="72152A7A" w14:textId="77777777" w:rsidR="00F1702E" w:rsidRPr="00FA1E52" w:rsidRDefault="00F1702E" w:rsidP="00876A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1,942.79</w:t>
            </w:r>
          </w:p>
        </w:tc>
        <w:tc>
          <w:tcPr>
            <w:tcW w:w="818" w:type="pct"/>
            <w:tcBorders>
              <w:top w:val="nil"/>
              <w:left w:val="nil"/>
              <w:bottom w:val="single" w:sz="4" w:space="0" w:color="auto"/>
              <w:right w:val="single" w:sz="4" w:space="0" w:color="auto"/>
            </w:tcBorders>
            <w:shd w:val="clear" w:color="auto" w:fill="auto"/>
            <w:noWrap/>
            <w:vAlign w:val="center"/>
            <w:hideMark/>
          </w:tcPr>
          <w:p w14:paraId="310B6D27" w14:textId="77777777" w:rsidR="00F1702E" w:rsidRPr="00FA1E52" w:rsidRDefault="00F1702E" w:rsidP="00876A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2,220.75</w:t>
            </w:r>
          </w:p>
        </w:tc>
        <w:tc>
          <w:tcPr>
            <w:tcW w:w="716" w:type="pct"/>
            <w:tcBorders>
              <w:top w:val="nil"/>
              <w:left w:val="nil"/>
              <w:bottom w:val="single" w:sz="4" w:space="0" w:color="auto"/>
              <w:right w:val="single" w:sz="4" w:space="0" w:color="auto"/>
            </w:tcBorders>
            <w:shd w:val="clear" w:color="auto" w:fill="auto"/>
            <w:noWrap/>
            <w:vAlign w:val="center"/>
            <w:hideMark/>
          </w:tcPr>
          <w:p w14:paraId="1E673B20" w14:textId="77777777" w:rsidR="00F1702E" w:rsidRPr="00FA1E52" w:rsidRDefault="00F1702E" w:rsidP="00876A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2,557.91</w:t>
            </w:r>
          </w:p>
        </w:tc>
        <w:tc>
          <w:tcPr>
            <w:tcW w:w="1176" w:type="pct"/>
            <w:tcBorders>
              <w:top w:val="nil"/>
              <w:left w:val="nil"/>
              <w:bottom w:val="single" w:sz="4" w:space="0" w:color="auto"/>
              <w:right w:val="single" w:sz="4" w:space="0" w:color="auto"/>
            </w:tcBorders>
            <w:shd w:val="clear" w:color="auto" w:fill="73D3DD"/>
            <w:noWrap/>
            <w:vAlign w:val="center"/>
            <w:hideMark/>
          </w:tcPr>
          <w:p w14:paraId="15E6DEFA" w14:textId="2697A652" w:rsidR="00F1702E" w:rsidRPr="00FA1E52" w:rsidRDefault="00B20CB2" w:rsidP="00876A5E">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6</w:t>
            </w:r>
            <w:r w:rsidR="00F1702E" w:rsidRPr="00FA1E52">
              <w:rPr>
                <w:rFonts w:ascii="Times New Roman" w:eastAsia="Times New Roman" w:hAnsi="Times New Roman" w:cs="Times New Roman"/>
                <w:color w:val="767171"/>
                <w:sz w:val="24"/>
                <w:szCs w:val="24"/>
                <w:lang w:val="es-ES" w:eastAsia="es-ES"/>
              </w:rPr>
              <w:t>,</w:t>
            </w:r>
            <w:r>
              <w:rPr>
                <w:rFonts w:ascii="Times New Roman" w:eastAsia="Times New Roman" w:hAnsi="Times New Roman" w:cs="Times New Roman"/>
                <w:color w:val="767171"/>
                <w:sz w:val="24"/>
                <w:szCs w:val="24"/>
                <w:lang w:val="es-ES" w:eastAsia="es-ES"/>
              </w:rPr>
              <w:t>721</w:t>
            </w:r>
            <w:r w:rsidR="00F1702E" w:rsidRPr="00FA1E52">
              <w:rPr>
                <w:rFonts w:ascii="Times New Roman" w:eastAsia="Times New Roman" w:hAnsi="Times New Roman" w:cs="Times New Roman"/>
                <w:color w:val="767171"/>
                <w:sz w:val="24"/>
                <w:szCs w:val="24"/>
                <w:lang w:val="es-ES" w:eastAsia="es-ES"/>
              </w:rPr>
              <w:t>.</w:t>
            </w:r>
            <w:r>
              <w:rPr>
                <w:rFonts w:ascii="Times New Roman" w:eastAsia="Times New Roman" w:hAnsi="Times New Roman" w:cs="Times New Roman"/>
                <w:color w:val="767171"/>
                <w:sz w:val="24"/>
                <w:szCs w:val="24"/>
                <w:lang w:val="es-ES" w:eastAsia="es-ES"/>
              </w:rPr>
              <w:t>45</w:t>
            </w:r>
          </w:p>
        </w:tc>
      </w:tr>
    </w:tbl>
    <w:p w14:paraId="35E46A88" w14:textId="716E6476" w:rsidR="00876A5E" w:rsidRDefault="00876A5E" w:rsidP="008A04A4">
      <w:pPr>
        <w:spacing w:line="360" w:lineRule="auto"/>
        <w:jc w:val="both"/>
        <w:rPr>
          <w:rFonts w:ascii="Times New Roman" w:hAnsi="Times New Roman" w:cs="Times New Roman"/>
          <w:color w:val="767171"/>
          <w:sz w:val="24"/>
          <w:szCs w:val="24"/>
        </w:rPr>
      </w:pPr>
    </w:p>
    <w:tbl>
      <w:tblPr>
        <w:tblW w:w="5000" w:type="pct"/>
        <w:jc w:val="center"/>
        <w:tblCellMar>
          <w:left w:w="70" w:type="dxa"/>
          <w:right w:w="70" w:type="dxa"/>
        </w:tblCellMar>
        <w:tblLook w:val="04A0" w:firstRow="1" w:lastRow="0" w:firstColumn="1" w:lastColumn="0" w:noHBand="0" w:noVBand="1"/>
      </w:tblPr>
      <w:tblGrid>
        <w:gridCol w:w="2714"/>
        <w:gridCol w:w="1143"/>
        <w:gridCol w:w="1077"/>
        <w:gridCol w:w="1143"/>
        <w:gridCol w:w="1983"/>
      </w:tblGrid>
      <w:tr w:rsidR="00F1702E" w:rsidRPr="00FA1E52" w14:paraId="17F79CC3" w14:textId="77777777" w:rsidTr="00F1702E">
        <w:trPr>
          <w:trHeight w:val="585"/>
          <w:jc w:val="center"/>
        </w:trPr>
        <w:tc>
          <w:tcPr>
            <w:tcW w:w="1684" w:type="pct"/>
            <w:tcBorders>
              <w:top w:val="single" w:sz="4" w:space="0" w:color="auto"/>
              <w:left w:val="single" w:sz="4" w:space="0" w:color="auto"/>
              <w:bottom w:val="single" w:sz="4" w:space="0" w:color="auto"/>
              <w:right w:val="single" w:sz="4" w:space="0" w:color="auto"/>
            </w:tcBorders>
            <w:shd w:val="clear" w:color="auto" w:fill="73D3DD"/>
            <w:noWrap/>
            <w:vAlign w:val="center"/>
            <w:hideMark/>
          </w:tcPr>
          <w:p w14:paraId="7F31879C" w14:textId="77777777" w:rsidR="00F1702E" w:rsidRPr="00FA1E52" w:rsidRDefault="00F1702E" w:rsidP="00A81D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ACTIVIDAD</w:t>
            </w:r>
          </w:p>
        </w:tc>
        <w:tc>
          <w:tcPr>
            <w:tcW w:w="709" w:type="pct"/>
            <w:tcBorders>
              <w:top w:val="single" w:sz="4" w:space="0" w:color="auto"/>
              <w:left w:val="nil"/>
              <w:bottom w:val="single" w:sz="4" w:space="0" w:color="auto"/>
              <w:right w:val="single" w:sz="4" w:space="0" w:color="auto"/>
            </w:tcBorders>
            <w:shd w:val="clear" w:color="auto" w:fill="73D3DD"/>
            <w:noWrap/>
            <w:vAlign w:val="center"/>
            <w:hideMark/>
          </w:tcPr>
          <w:p w14:paraId="70C19D2E" w14:textId="77777777" w:rsidR="00F1702E" w:rsidRPr="00FA1E52" w:rsidRDefault="00F1702E" w:rsidP="00A81D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ABRIL</w:t>
            </w:r>
          </w:p>
        </w:tc>
        <w:tc>
          <w:tcPr>
            <w:tcW w:w="668" w:type="pct"/>
            <w:tcBorders>
              <w:top w:val="single" w:sz="4" w:space="0" w:color="auto"/>
              <w:left w:val="nil"/>
              <w:bottom w:val="single" w:sz="4" w:space="0" w:color="auto"/>
              <w:right w:val="single" w:sz="4" w:space="0" w:color="auto"/>
            </w:tcBorders>
            <w:shd w:val="clear" w:color="auto" w:fill="73D3DD"/>
            <w:noWrap/>
            <w:vAlign w:val="center"/>
            <w:hideMark/>
          </w:tcPr>
          <w:p w14:paraId="4EB7D6D6" w14:textId="77777777" w:rsidR="00F1702E" w:rsidRPr="00FA1E52" w:rsidRDefault="00F1702E" w:rsidP="00A81D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MAYO</w:t>
            </w:r>
          </w:p>
        </w:tc>
        <w:tc>
          <w:tcPr>
            <w:tcW w:w="709" w:type="pct"/>
            <w:tcBorders>
              <w:top w:val="single" w:sz="4" w:space="0" w:color="auto"/>
              <w:left w:val="nil"/>
              <w:bottom w:val="single" w:sz="4" w:space="0" w:color="auto"/>
              <w:right w:val="single" w:sz="4" w:space="0" w:color="auto"/>
            </w:tcBorders>
            <w:shd w:val="clear" w:color="auto" w:fill="73D3DD"/>
            <w:noWrap/>
            <w:vAlign w:val="center"/>
            <w:hideMark/>
          </w:tcPr>
          <w:p w14:paraId="7DB9A395" w14:textId="77777777" w:rsidR="00F1702E" w:rsidRPr="00FA1E52" w:rsidRDefault="00F1702E" w:rsidP="00A81D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JUNIO</w:t>
            </w:r>
          </w:p>
        </w:tc>
        <w:tc>
          <w:tcPr>
            <w:tcW w:w="1230" w:type="pct"/>
            <w:tcBorders>
              <w:top w:val="single" w:sz="4" w:space="0" w:color="auto"/>
              <w:left w:val="nil"/>
              <w:bottom w:val="single" w:sz="4" w:space="0" w:color="auto"/>
              <w:right w:val="single" w:sz="4" w:space="0" w:color="auto"/>
            </w:tcBorders>
            <w:shd w:val="clear" w:color="auto" w:fill="73D3DD"/>
            <w:noWrap/>
            <w:vAlign w:val="center"/>
            <w:hideMark/>
          </w:tcPr>
          <w:p w14:paraId="55C59525" w14:textId="77777777" w:rsidR="00F1702E" w:rsidRPr="00FA1E52" w:rsidRDefault="00F1702E" w:rsidP="00A81D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Total</w:t>
            </w:r>
          </w:p>
        </w:tc>
      </w:tr>
      <w:tr w:rsidR="00F1702E" w:rsidRPr="00FA1E52" w14:paraId="62614474" w14:textId="77777777" w:rsidTr="00F1702E">
        <w:trPr>
          <w:trHeight w:val="585"/>
          <w:jc w:val="center"/>
        </w:trPr>
        <w:tc>
          <w:tcPr>
            <w:tcW w:w="1684" w:type="pct"/>
            <w:tcBorders>
              <w:top w:val="nil"/>
              <w:left w:val="single" w:sz="4" w:space="0" w:color="auto"/>
              <w:bottom w:val="single" w:sz="4" w:space="0" w:color="auto"/>
              <w:right w:val="single" w:sz="4" w:space="0" w:color="auto"/>
            </w:tcBorders>
            <w:shd w:val="clear" w:color="auto" w:fill="auto"/>
            <w:vAlign w:val="center"/>
            <w:hideMark/>
          </w:tcPr>
          <w:p w14:paraId="1145A309" w14:textId="77777777" w:rsidR="00F1702E" w:rsidRPr="00FA1E52" w:rsidRDefault="00F1702E" w:rsidP="00A81D5E">
            <w:pPr>
              <w:spacing w:after="0" w:line="240" w:lineRule="auto"/>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Cantidad de galones distribuidos</w:t>
            </w:r>
          </w:p>
        </w:tc>
        <w:tc>
          <w:tcPr>
            <w:tcW w:w="709" w:type="pct"/>
            <w:tcBorders>
              <w:top w:val="nil"/>
              <w:left w:val="nil"/>
              <w:bottom w:val="single" w:sz="4" w:space="0" w:color="auto"/>
              <w:right w:val="single" w:sz="4" w:space="0" w:color="auto"/>
            </w:tcBorders>
            <w:shd w:val="clear" w:color="auto" w:fill="auto"/>
            <w:noWrap/>
            <w:vAlign w:val="center"/>
            <w:hideMark/>
          </w:tcPr>
          <w:p w14:paraId="38E68D98" w14:textId="77777777" w:rsidR="00F1702E" w:rsidRPr="00FA1E52" w:rsidRDefault="00F1702E" w:rsidP="00A81D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649,506</w:t>
            </w:r>
          </w:p>
        </w:tc>
        <w:tc>
          <w:tcPr>
            <w:tcW w:w="668" w:type="pct"/>
            <w:tcBorders>
              <w:top w:val="nil"/>
              <w:left w:val="nil"/>
              <w:bottom w:val="single" w:sz="4" w:space="0" w:color="auto"/>
              <w:right w:val="single" w:sz="4" w:space="0" w:color="auto"/>
            </w:tcBorders>
            <w:shd w:val="clear" w:color="auto" w:fill="auto"/>
            <w:noWrap/>
            <w:vAlign w:val="center"/>
            <w:hideMark/>
          </w:tcPr>
          <w:p w14:paraId="7FD2D39C" w14:textId="77777777" w:rsidR="00F1702E" w:rsidRPr="00FA1E52" w:rsidRDefault="00F1702E" w:rsidP="00A81D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731,562</w:t>
            </w:r>
          </w:p>
        </w:tc>
        <w:tc>
          <w:tcPr>
            <w:tcW w:w="709" w:type="pct"/>
            <w:tcBorders>
              <w:top w:val="nil"/>
              <w:left w:val="nil"/>
              <w:bottom w:val="single" w:sz="4" w:space="0" w:color="auto"/>
              <w:right w:val="single" w:sz="4" w:space="0" w:color="auto"/>
            </w:tcBorders>
            <w:shd w:val="clear" w:color="auto" w:fill="auto"/>
            <w:noWrap/>
            <w:vAlign w:val="center"/>
            <w:hideMark/>
          </w:tcPr>
          <w:p w14:paraId="560D0E3E" w14:textId="77777777" w:rsidR="00F1702E" w:rsidRPr="00FA1E52" w:rsidRDefault="00F1702E" w:rsidP="00A81D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720,990</w:t>
            </w:r>
          </w:p>
        </w:tc>
        <w:tc>
          <w:tcPr>
            <w:tcW w:w="1230" w:type="pct"/>
            <w:tcBorders>
              <w:top w:val="nil"/>
              <w:left w:val="nil"/>
              <w:bottom w:val="single" w:sz="4" w:space="0" w:color="auto"/>
              <w:right w:val="single" w:sz="4" w:space="0" w:color="auto"/>
            </w:tcBorders>
            <w:shd w:val="clear" w:color="auto" w:fill="73D3DD"/>
            <w:noWrap/>
            <w:vAlign w:val="center"/>
            <w:hideMark/>
          </w:tcPr>
          <w:p w14:paraId="4DE8430E" w14:textId="3B66A660" w:rsidR="00F1702E" w:rsidRPr="00FA1E52" w:rsidRDefault="00B20CB2" w:rsidP="00A81D5E">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2</w:t>
            </w:r>
            <w:r w:rsidR="00F1702E" w:rsidRPr="00FA1E52">
              <w:rPr>
                <w:rFonts w:ascii="Times New Roman" w:eastAsia="Times New Roman" w:hAnsi="Times New Roman" w:cs="Times New Roman"/>
                <w:color w:val="767171"/>
                <w:sz w:val="24"/>
                <w:szCs w:val="24"/>
                <w:lang w:val="es-ES" w:eastAsia="es-ES"/>
              </w:rPr>
              <w:t>,</w:t>
            </w:r>
            <w:r>
              <w:rPr>
                <w:rFonts w:ascii="Times New Roman" w:eastAsia="Times New Roman" w:hAnsi="Times New Roman" w:cs="Times New Roman"/>
                <w:color w:val="767171"/>
                <w:sz w:val="24"/>
                <w:szCs w:val="24"/>
                <w:lang w:val="es-ES" w:eastAsia="es-ES"/>
              </w:rPr>
              <w:t>102</w:t>
            </w:r>
            <w:r w:rsidR="00F1702E" w:rsidRPr="00FA1E52">
              <w:rPr>
                <w:rFonts w:ascii="Times New Roman" w:eastAsia="Times New Roman" w:hAnsi="Times New Roman" w:cs="Times New Roman"/>
                <w:color w:val="767171"/>
                <w:sz w:val="24"/>
                <w:szCs w:val="24"/>
                <w:lang w:val="es-ES" w:eastAsia="es-ES"/>
              </w:rPr>
              <w:t>,</w:t>
            </w:r>
            <w:r>
              <w:rPr>
                <w:rFonts w:ascii="Times New Roman" w:eastAsia="Times New Roman" w:hAnsi="Times New Roman" w:cs="Times New Roman"/>
                <w:color w:val="767171"/>
                <w:sz w:val="24"/>
                <w:szCs w:val="24"/>
                <w:lang w:val="es-ES" w:eastAsia="es-ES"/>
              </w:rPr>
              <w:t>058</w:t>
            </w:r>
            <w:r w:rsidR="00F1702E" w:rsidRPr="00FA1E52">
              <w:rPr>
                <w:rFonts w:ascii="Times New Roman" w:eastAsia="Times New Roman" w:hAnsi="Times New Roman" w:cs="Times New Roman"/>
                <w:color w:val="767171"/>
                <w:sz w:val="24"/>
                <w:szCs w:val="24"/>
                <w:lang w:val="es-ES" w:eastAsia="es-ES"/>
              </w:rPr>
              <w:t>.00</w:t>
            </w:r>
          </w:p>
        </w:tc>
      </w:tr>
      <w:tr w:rsidR="00F1702E" w:rsidRPr="00FA1E52" w14:paraId="25C8B6A4" w14:textId="77777777" w:rsidTr="00F1702E">
        <w:trPr>
          <w:trHeight w:val="585"/>
          <w:jc w:val="center"/>
        </w:trPr>
        <w:tc>
          <w:tcPr>
            <w:tcW w:w="1684" w:type="pct"/>
            <w:tcBorders>
              <w:top w:val="nil"/>
              <w:left w:val="single" w:sz="4" w:space="0" w:color="auto"/>
              <w:bottom w:val="single" w:sz="4" w:space="0" w:color="auto"/>
              <w:right w:val="single" w:sz="4" w:space="0" w:color="auto"/>
            </w:tcBorders>
            <w:shd w:val="clear" w:color="auto" w:fill="auto"/>
            <w:vAlign w:val="center"/>
            <w:hideMark/>
          </w:tcPr>
          <w:p w14:paraId="488C0436" w14:textId="77777777" w:rsidR="00F1702E" w:rsidRPr="00FA1E52" w:rsidRDefault="00F1702E" w:rsidP="00A81D5E">
            <w:pPr>
              <w:spacing w:after="0" w:line="240" w:lineRule="auto"/>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Cantidad distribuida en M3</w:t>
            </w:r>
          </w:p>
        </w:tc>
        <w:tc>
          <w:tcPr>
            <w:tcW w:w="709" w:type="pct"/>
            <w:tcBorders>
              <w:top w:val="nil"/>
              <w:left w:val="nil"/>
              <w:bottom w:val="single" w:sz="4" w:space="0" w:color="auto"/>
              <w:right w:val="single" w:sz="4" w:space="0" w:color="auto"/>
            </w:tcBorders>
            <w:shd w:val="clear" w:color="auto" w:fill="auto"/>
            <w:noWrap/>
            <w:vAlign w:val="center"/>
            <w:hideMark/>
          </w:tcPr>
          <w:p w14:paraId="2AA45D3F" w14:textId="77777777" w:rsidR="00F1702E" w:rsidRPr="00FA1E52" w:rsidRDefault="00F1702E" w:rsidP="00A81D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2,458.65</w:t>
            </w:r>
          </w:p>
        </w:tc>
        <w:tc>
          <w:tcPr>
            <w:tcW w:w="668" w:type="pct"/>
            <w:tcBorders>
              <w:top w:val="nil"/>
              <w:left w:val="nil"/>
              <w:bottom w:val="single" w:sz="4" w:space="0" w:color="auto"/>
              <w:right w:val="single" w:sz="4" w:space="0" w:color="auto"/>
            </w:tcBorders>
            <w:shd w:val="clear" w:color="auto" w:fill="auto"/>
            <w:noWrap/>
            <w:vAlign w:val="center"/>
            <w:hideMark/>
          </w:tcPr>
          <w:p w14:paraId="7E9A051C" w14:textId="77777777" w:rsidR="00F1702E" w:rsidRPr="00FA1E52" w:rsidRDefault="00F1702E" w:rsidP="00A81D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2,769.26</w:t>
            </w:r>
          </w:p>
        </w:tc>
        <w:tc>
          <w:tcPr>
            <w:tcW w:w="709" w:type="pct"/>
            <w:tcBorders>
              <w:top w:val="nil"/>
              <w:left w:val="nil"/>
              <w:bottom w:val="single" w:sz="4" w:space="0" w:color="auto"/>
              <w:right w:val="single" w:sz="4" w:space="0" w:color="auto"/>
            </w:tcBorders>
            <w:shd w:val="clear" w:color="auto" w:fill="auto"/>
            <w:noWrap/>
            <w:vAlign w:val="center"/>
            <w:hideMark/>
          </w:tcPr>
          <w:p w14:paraId="75C31175" w14:textId="77777777" w:rsidR="00F1702E" w:rsidRPr="00FA1E52" w:rsidRDefault="00F1702E" w:rsidP="00A81D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2,729.24</w:t>
            </w:r>
          </w:p>
        </w:tc>
        <w:tc>
          <w:tcPr>
            <w:tcW w:w="1230" w:type="pct"/>
            <w:tcBorders>
              <w:top w:val="nil"/>
              <w:left w:val="nil"/>
              <w:bottom w:val="single" w:sz="4" w:space="0" w:color="auto"/>
              <w:right w:val="single" w:sz="4" w:space="0" w:color="auto"/>
            </w:tcBorders>
            <w:shd w:val="clear" w:color="auto" w:fill="73D3DD"/>
            <w:noWrap/>
            <w:vAlign w:val="center"/>
            <w:hideMark/>
          </w:tcPr>
          <w:p w14:paraId="5781B34F" w14:textId="2994B524" w:rsidR="00F1702E" w:rsidRPr="00FA1E52" w:rsidRDefault="00B20CB2" w:rsidP="00A81D5E">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7</w:t>
            </w:r>
            <w:r w:rsidR="00F1702E" w:rsidRPr="00FA1E52">
              <w:rPr>
                <w:rFonts w:ascii="Times New Roman" w:eastAsia="Times New Roman" w:hAnsi="Times New Roman" w:cs="Times New Roman"/>
                <w:color w:val="767171"/>
                <w:sz w:val="24"/>
                <w:szCs w:val="24"/>
                <w:lang w:val="es-ES" w:eastAsia="es-ES"/>
              </w:rPr>
              <w:t>,</w:t>
            </w:r>
            <w:r>
              <w:rPr>
                <w:rFonts w:ascii="Times New Roman" w:eastAsia="Times New Roman" w:hAnsi="Times New Roman" w:cs="Times New Roman"/>
                <w:color w:val="767171"/>
                <w:sz w:val="24"/>
                <w:szCs w:val="24"/>
                <w:lang w:val="es-ES" w:eastAsia="es-ES"/>
              </w:rPr>
              <w:t>957</w:t>
            </w:r>
            <w:r w:rsidR="00F1702E" w:rsidRPr="00FA1E52">
              <w:rPr>
                <w:rFonts w:ascii="Times New Roman" w:eastAsia="Times New Roman" w:hAnsi="Times New Roman" w:cs="Times New Roman"/>
                <w:color w:val="767171"/>
                <w:sz w:val="24"/>
                <w:szCs w:val="24"/>
                <w:lang w:val="es-ES" w:eastAsia="es-ES"/>
              </w:rPr>
              <w:t>.</w:t>
            </w:r>
            <w:r>
              <w:rPr>
                <w:rFonts w:ascii="Times New Roman" w:eastAsia="Times New Roman" w:hAnsi="Times New Roman" w:cs="Times New Roman"/>
                <w:color w:val="767171"/>
                <w:sz w:val="24"/>
                <w:szCs w:val="24"/>
                <w:lang w:val="es-ES" w:eastAsia="es-ES"/>
              </w:rPr>
              <w:t>15</w:t>
            </w:r>
          </w:p>
        </w:tc>
      </w:tr>
    </w:tbl>
    <w:p w14:paraId="19D13B68" w14:textId="77777777" w:rsidR="00F1702E" w:rsidRDefault="00F1702E" w:rsidP="008A04A4">
      <w:pPr>
        <w:spacing w:line="360" w:lineRule="auto"/>
        <w:jc w:val="both"/>
        <w:rPr>
          <w:rFonts w:ascii="Times New Roman" w:hAnsi="Times New Roman" w:cs="Times New Roman"/>
          <w:color w:val="767171"/>
          <w:sz w:val="24"/>
          <w:szCs w:val="24"/>
        </w:rPr>
      </w:pPr>
    </w:p>
    <w:tbl>
      <w:tblPr>
        <w:tblW w:w="5000" w:type="pct"/>
        <w:jc w:val="center"/>
        <w:tblCellMar>
          <w:left w:w="70" w:type="dxa"/>
          <w:right w:w="70" w:type="dxa"/>
        </w:tblCellMar>
        <w:tblLook w:val="04A0" w:firstRow="1" w:lastRow="0" w:firstColumn="1" w:lastColumn="0" w:noHBand="0" w:noVBand="1"/>
      </w:tblPr>
      <w:tblGrid>
        <w:gridCol w:w="1888"/>
        <w:gridCol w:w="1186"/>
        <w:gridCol w:w="1348"/>
        <w:gridCol w:w="1944"/>
        <w:gridCol w:w="1694"/>
      </w:tblGrid>
      <w:tr w:rsidR="00B20CB2" w:rsidRPr="00EC3D72" w14:paraId="704CAE15" w14:textId="77777777" w:rsidTr="00B20CB2">
        <w:trPr>
          <w:trHeight w:val="585"/>
          <w:jc w:val="center"/>
        </w:trPr>
        <w:tc>
          <w:tcPr>
            <w:tcW w:w="1171" w:type="pct"/>
            <w:tcBorders>
              <w:top w:val="single" w:sz="8" w:space="0" w:color="auto"/>
              <w:left w:val="single" w:sz="8" w:space="0" w:color="auto"/>
              <w:bottom w:val="single" w:sz="8" w:space="0" w:color="auto"/>
              <w:right w:val="single" w:sz="8" w:space="0" w:color="auto"/>
            </w:tcBorders>
            <w:shd w:val="clear" w:color="000000" w:fill="73D3DD"/>
            <w:noWrap/>
            <w:vAlign w:val="center"/>
            <w:hideMark/>
          </w:tcPr>
          <w:p w14:paraId="75D0210A" w14:textId="77777777" w:rsidR="00B20CB2" w:rsidRPr="00EC3D72" w:rsidRDefault="00B20CB2" w:rsidP="00EC3D72">
            <w:pPr>
              <w:spacing w:after="0" w:line="240" w:lineRule="auto"/>
              <w:jc w:val="center"/>
              <w:rPr>
                <w:rFonts w:ascii="Times New Roman" w:eastAsia="Times New Roman" w:hAnsi="Times New Roman" w:cs="Times New Roman"/>
                <w:color w:val="767171"/>
                <w:sz w:val="24"/>
                <w:szCs w:val="24"/>
                <w:lang w:val="es-ES" w:eastAsia="es-ES"/>
              </w:rPr>
            </w:pPr>
            <w:r w:rsidRPr="00EC3D72">
              <w:rPr>
                <w:rFonts w:ascii="Times New Roman" w:eastAsia="Times New Roman" w:hAnsi="Times New Roman" w:cs="Times New Roman"/>
                <w:color w:val="767171"/>
                <w:sz w:val="24"/>
                <w:szCs w:val="24"/>
                <w:lang w:val="es-ES" w:eastAsia="es-ES"/>
              </w:rPr>
              <w:t>ACTIVIDAD</w:t>
            </w:r>
          </w:p>
        </w:tc>
        <w:tc>
          <w:tcPr>
            <w:tcW w:w="736" w:type="pct"/>
            <w:tcBorders>
              <w:top w:val="single" w:sz="8" w:space="0" w:color="auto"/>
              <w:left w:val="nil"/>
              <w:bottom w:val="single" w:sz="8" w:space="0" w:color="auto"/>
              <w:right w:val="single" w:sz="8" w:space="0" w:color="auto"/>
            </w:tcBorders>
            <w:shd w:val="clear" w:color="000000" w:fill="73D3DD"/>
            <w:noWrap/>
            <w:vAlign w:val="center"/>
            <w:hideMark/>
          </w:tcPr>
          <w:p w14:paraId="4C907797" w14:textId="77777777" w:rsidR="00B20CB2" w:rsidRPr="00EC3D72" w:rsidRDefault="00B20CB2" w:rsidP="00EC3D72">
            <w:pPr>
              <w:spacing w:after="0" w:line="240" w:lineRule="auto"/>
              <w:jc w:val="center"/>
              <w:rPr>
                <w:rFonts w:ascii="Times New Roman" w:eastAsia="Times New Roman" w:hAnsi="Times New Roman" w:cs="Times New Roman"/>
                <w:color w:val="767171"/>
                <w:sz w:val="24"/>
                <w:szCs w:val="24"/>
                <w:lang w:val="es-ES" w:eastAsia="es-ES"/>
              </w:rPr>
            </w:pPr>
            <w:r w:rsidRPr="00EC3D72">
              <w:rPr>
                <w:rFonts w:ascii="Times New Roman" w:eastAsia="Times New Roman" w:hAnsi="Times New Roman" w:cs="Times New Roman"/>
                <w:color w:val="767171"/>
                <w:sz w:val="24"/>
                <w:szCs w:val="24"/>
                <w:lang w:val="es-ES" w:eastAsia="es-ES"/>
              </w:rPr>
              <w:t>JULIO</w:t>
            </w:r>
          </w:p>
        </w:tc>
        <w:tc>
          <w:tcPr>
            <w:tcW w:w="836" w:type="pct"/>
            <w:tcBorders>
              <w:top w:val="single" w:sz="8" w:space="0" w:color="auto"/>
              <w:left w:val="nil"/>
              <w:bottom w:val="single" w:sz="8" w:space="0" w:color="auto"/>
              <w:right w:val="single" w:sz="8" w:space="0" w:color="auto"/>
            </w:tcBorders>
            <w:shd w:val="clear" w:color="000000" w:fill="73D3DD"/>
            <w:noWrap/>
            <w:vAlign w:val="center"/>
            <w:hideMark/>
          </w:tcPr>
          <w:p w14:paraId="5D48B88A" w14:textId="77777777" w:rsidR="00B20CB2" w:rsidRPr="00EC3D72" w:rsidRDefault="00B20CB2" w:rsidP="00EC3D72">
            <w:pPr>
              <w:spacing w:after="0" w:line="240" w:lineRule="auto"/>
              <w:jc w:val="center"/>
              <w:rPr>
                <w:rFonts w:ascii="Times New Roman" w:eastAsia="Times New Roman" w:hAnsi="Times New Roman" w:cs="Times New Roman"/>
                <w:color w:val="767171"/>
                <w:sz w:val="24"/>
                <w:szCs w:val="24"/>
                <w:lang w:val="es-ES" w:eastAsia="es-ES"/>
              </w:rPr>
            </w:pPr>
            <w:r w:rsidRPr="00EC3D72">
              <w:rPr>
                <w:rFonts w:ascii="Times New Roman" w:eastAsia="Times New Roman" w:hAnsi="Times New Roman" w:cs="Times New Roman"/>
                <w:color w:val="767171"/>
                <w:sz w:val="24"/>
                <w:szCs w:val="24"/>
                <w:lang w:val="es-ES" w:eastAsia="es-ES"/>
              </w:rPr>
              <w:t>AGOSTO</w:t>
            </w:r>
          </w:p>
        </w:tc>
        <w:tc>
          <w:tcPr>
            <w:tcW w:w="1206" w:type="pct"/>
            <w:tcBorders>
              <w:top w:val="single" w:sz="8" w:space="0" w:color="auto"/>
              <w:left w:val="nil"/>
              <w:bottom w:val="single" w:sz="8" w:space="0" w:color="auto"/>
              <w:right w:val="single" w:sz="8" w:space="0" w:color="auto"/>
            </w:tcBorders>
            <w:shd w:val="clear" w:color="000000" w:fill="73D3DD"/>
            <w:noWrap/>
            <w:vAlign w:val="center"/>
            <w:hideMark/>
          </w:tcPr>
          <w:p w14:paraId="49DC7A6C" w14:textId="77777777" w:rsidR="00B20CB2" w:rsidRPr="00EC3D72" w:rsidRDefault="00B20CB2" w:rsidP="00EC3D72">
            <w:pPr>
              <w:spacing w:after="0" w:line="240" w:lineRule="auto"/>
              <w:jc w:val="center"/>
              <w:rPr>
                <w:rFonts w:ascii="Times New Roman" w:eastAsia="Times New Roman" w:hAnsi="Times New Roman" w:cs="Times New Roman"/>
                <w:color w:val="767171"/>
                <w:sz w:val="24"/>
                <w:szCs w:val="24"/>
                <w:lang w:val="es-ES" w:eastAsia="es-ES"/>
              </w:rPr>
            </w:pPr>
            <w:r w:rsidRPr="00EC3D72">
              <w:rPr>
                <w:rFonts w:ascii="Times New Roman" w:eastAsia="Times New Roman" w:hAnsi="Times New Roman" w:cs="Times New Roman"/>
                <w:color w:val="767171"/>
                <w:sz w:val="24"/>
                <w:szCs w:val="24"/>
                <w:lang w:val="es-ES" w:eastAsia="es-ES"/>
              </w:rPr>
              <w:t>SEPTIEMBRE</w:t>
            </w:r>
          </w:p>
        </w:tc>
        <w:tc>
          <w:tcPr>
            <w:tcW w:w="1051" w:type="pct"/>
            <w:tcBorders>
              <w:top w:val="single" w:sz="8" w:space="0" w:color="auto"/>
              <w:left w:val="nil"/>
              <w:bottom w:val="single" w:sz="8" w:space="0" w:color="auto"/>
              <w:right w:val="single" w:sz="8" w:space="0" w:color="auto"/>
            </w:tcBorders>
            <w:shd w:val="clear" w:color="000000" w:fill="73D3DD"/>
            <w:noWrap/>
            <w:vAlign w:val="center"/>
            <w:hideMark/>
          </w:tcPr>
          <w:p w14:paraId="5E1BEC7F" w14:textId="77777777" w:rsidR="00B20CB2" w:rsidRPr="00EC3D72" w:rsidRDefault="00B20CB2" w:rsidP="00EC3D72">
            <w:pPr>
              <w:spacing w:after="0" w:line="240" w:lineRule="auto"/>
              <w:jc w:val="center"/>
              <w:rPr>
                <w:rFonts w:ascii="Times New Roman" w:eastAsia="Times New Roman" w:hAnsi="Times New Roman" w:cs="Times New Roman"/>
                <w:color w:val="767171"/>
                <w:sz w:val="24"/>
                <w:szCs w:val="24"/>
                <w:lang w:val="es-ES" w:eastAsia="es-ES"/>
              </w:rPr>
            </w:pPr>
            <w:r w:rsidRPr="00EC3D72">
              <w:rPr>
                <w:rFonts w:ascii="Times New Roman" w:eastAsia="Times New Roman" w:hAnsi="Times New Roman" w:cs="Times New Roman"/>
                <w:color w:val="767171"/>
                <w:sz w:val="24"/>
                <w:szCs w:val="24"/>
                <w:lang w:val="es-ES" w:eastAsia="es-ES"/>
              </w:rPr>
              <w:t>Total</w:t>
            </w:r>
          </w:p>
        </w:tc>
      </w:tr>
      <w:tr w:rsidR="00B20CB2" w:rsidRPr="00EC3D72" w14:paraId="593A4EE2" w14:textId="77777777" w:rsidTr="00B20CB2">
        <w:trPr>
          <w:trHeight w:val="585"/>
          <w:jc w:val="center"/>
        </w:trPr>
        <w:tc>
          <w:tcPr>
            <w:tcW w:w="1171" w:type="pct"/>
            <w:tcBorders>
              <w:top w:val="nil"/>
              <w:left w:val="single" w:sz="8" w:space="0" w:color="auto"/>
              <w:bottom w:val="single" w:sz="8" w:space="0" w:color="auto"/>
              <w:right w:val="single" w:sz="8" w:space="0" w:color="auto"/>
            </w:tcBorders>
            <w:shd w:val="clear" w:color="auto" w:fill="auto"/>
            <w:vAlign w:val="center"/>
            <w:hideMark/>
          </w:tcPr>
          <w:p w14:paraId="48BF55B0" w14:textId="77777777" w:rsidR="00B20CB2" w:rsidRPr="00EC3D72" w:rsidRDefault="00B20CB2" w:rsidP="00EC3D72">
            <w:pPr>
              <w:spacing w:after="0" w:line="240" w:lineRule="auto"/>
              <w:rPr>
                <w:rFonts w:ascii="Times New Roman" w:eastAsia="Times New Roman" w:hAnsi="Times New Roman" w:cs="Times New Roman"/>
                <w:color w:val="767171"/>
                <w:sz w:val="24"/>
                <w:szCs w:val="24"/>
                <w:lang w:val="es-ES" w:eastAsia="es-ES"/>
              </w:rPr>
            </w:pPr>
            <w:r w:rsidRPr="00EC3D72">
              <w:rPr>
                <w:rFonts w:ascii="Times New Roman" w:eastAsia="Times New Roman" w:hAnsi="Times New Roman" w:cs="Times New Roman"/>
                <w:color w:val="767171"/>
                <w:sz w:val="24"/>
                <w:szCs w:val="24"/>
                <w:lang w:val="es-ES" w:eastAsia="es-ES"/>
              </w:rPr>
              <w:t>Cantidad de galones distribuidos</w:t>
            </w:r>
          </w:p>
        </w:tc>
        <w:tc>
          <w:tcPr>
            <w:tcW w:w="736" w:type="pct"/>
            <w:tcBorders>
              <w:top w:val="nil"/>
              <w:left w:val="nil"/>
              <w:bottom w:val="single" w:sz="8" w:space="0" w:color="auto"/>
              <w:right w:val="single" w:sz="8" w:space="0" w:color="auto"/>
            </w:tcBorders>
            <w:shd w:val="clear" w:color="auto" w:fill="auto"/>
            <w:noWrap/>
            <w:vAlign w:val="center"/>
            <w:hideMark/>
          </w:tcPr>
          <w:p w14:paraId="6F4716BA" w14:textId="77777777" w:rsidR="00B20CB2" w:rsidRPr="00EC3D72" w:rsidRDefault="00B20CB2" w:rsidP="00EC3D72">
            <w:pPr>
              <w:spacing w:after="0" w:line="240" w:lineRule="auto"/>
              <w:jc w:val="center"/>
              <w:rPr>
                <w:rFonts w:ascii="Times New Roman" w:eastAsia="Times New Roman" w:hAnsi="Times New Roman" w:cs="Times New Roman"/>
                <w:color w:val="767171"/>
                <w:sz w:val="24"/>
                <w:szCs w:val="24"/>
                <w:lang w:val="es-ES" w:eastAsia="es-ES"/>
              </w:rPr>
            </w:pPr>
            <w:r w:rsidRPr="00EC3D72">
              <w:rPr>
                <w:rFonts w:ascii="Times New Roman" w:eastAsia="Times New Roman" w:hAnsi="Times New Roman" w:cs="Times New Roman"/>
                <w:color w:val="767171"/>
                <w:sz w:val="24"/>
                <w:szCs w:val="24"/>
                <w:lang w:val="es-ES" w:eastAsia="es-ES"/>
              </w:rPr>
              <w:t>528,983</w:t>
            </w:r>
          </w:p>
        </w:tc>
        <w:tc>
          <w:tcPr>
            <w:tcW w:w="836" w:type="pct"/>
            <w:tcBorders>
              <w:top w:val="nil"/>
              <w:left w:val="nil"/>
              <w:bottom w:val="single" w:sz="8" w:space="0" w:color="auto"/>
              <w:right w:val="single" w:sz="8" w:space="0" w:color="auto"/>
            </w:tcBorders>
            <w:shd w:val="clear" w:color="auto" w:fill="auto"/>
            <w:noWrap/>
            <w:vAlign w:val="center"/>
            <w:hideMark/>
          </w:tcPr>
          <w:p w14:paraId="153FDCF4" w14:textId="77777777" w:rsidR="00B20CB2" w:rsidRPr="00EC3D72" w:rsidRDefault="00B20CB2" w:rsidP="00EC3D72">
            <w:pPr>
              <w:spacing w:after="0" w:line="240" w:lineRule="auto"/>
              <w:jc w:val="center"/>
              <w:rPr>
                <w:rFonts w:ascii="Times New Roman" w:eastAsia="Times New Roman" w:hAnsi="Times New Roman" w:cs="Times New Roman"/>
                <w:color w:val="767171"/>
                <w:sz w:val="24"/>
                <w:szCs w:val="24"/>
                <w:lang w:val="es-ES" w:eastAsia="es-ES"/>
              </w:rPr>
            </w:pPr>
            <w:r w:rsidRPr="00EC3D72">
              <w:rPr>
                <w:rFonts w:ascii="Times New Roman" w:eastAsia="Times New Roman" w:hAnsi="Times New Roman" w:cs="Times New Roman"/>
                <w:color w:val="767171"/>
                <w:sz w:val="24"/>
                <w:szCs w:val="24"/>
                <w:lang w:val="es-ES" w:eastAsia="es-ES"/>
              </w:rPr>
              <w:t>692,843</w:t>
            </w:r>
          </w:p>
        </w:tc>
        <w:tc>
          <w:tcPr>
            <w:tcW w:w="1206" w:type="pct"/>
            <w:tcBorders>
              <w:top w:val="nil"/>
              <w:left w:val="nil"/>
              <w:bottom w:val="single" w:sz="8" w:space="0" w:color="auto"/>
              <w:right w:val="single" w:sz="8" w:space="0" w:color="auto"/>
            </w:tcBorders>
            <w:shd w:val="clear" w:color="auto" w:fill="auto"/>
            <w:noWrap/>
            <w:vAlign w:val="center"/>
            <w:hideMark/>
          </w:tcPr>
          <w:p w14:paraId="4E0C2806" w14:textId="77777777" w:rsidR="00B20CB2" w:rsidRPr="00EC3D72" w:rsidRDefault="00B20CB2" w:rsidP="00EC3D72">
            <w:pPr>
              <w:spacing w:after="0" w:line="240" w:lineRule="auto"/>
              <w:jc w:val="center"/>
              <w:rPr>
                <w:rFonts w:ascii="Times New Roman" w:eastAsia="Times New Roman" w:hAnsi="Times New Roman" w:cs="Times New Roman"/>
                <w:color w:val="767171"/>
                <w:sz w:val="24"/>
                <w:szCs w:val="24"/>
                <w:lang w:val="es-ES" w:eastAsia="es-ES"/>
              </w:rPr>
            </w:pPr>
            <w:r w:rsidRPr="00EC3D72">
              <w:rPr>
                <w:rFonts w:ascii="Times New Roman" w:eastAsia="Times New Roman" w:hAnsi="Times New Roman" w:cs="Times New Roman"/>
                <w:color w:val="767171"/>
                <w:sz w:val="24"/>
                <w:szCs w:val="24"/>
                <w:lang w:val="es-ES" w:eastAsia="es-ES"/>
              </w:rPr>
              <w:t>1,248,448</w:t>
            </w:r>
          </w:p>
        </w:tc>
        <w:tc>
          <w:tcPr>
            <w:tcW w:w="1051" w:type="pct"/>
            <w:tcBorders>
              <w:top w:val="nil"/>
              <w:left w:val="nil"/>
              <w:bottom w:val="single" w:sz="8" w:space="0" w:color="auto"/>
              <w:right w:val="single" w:sz="8" w:space="0" w:color="auto"/>
            </w:tcBorders>
            <w:shd w:val="clear" w:color="000000" w:fill="73D3DD"/>
            <w:noWrap/>
            <w:vAlign w:val="center"/>
            <w:hideMark/>
          </w:tcPr>
          <w:p w14:paraId="5688CD56" w14:textId="377E6BE0" w:rsidR="00B20CB2" w:rsidRPr="00EC3D72" w:rsidRDefault="00B20CB2" w:rsidP="00EC3D72">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2</w:t>
            </w:r>
            <w:r w:rsidRPr="00EC3D72">
              <w:rPr>
                <w:rFonts w:ascii="Times New Roman" w:eastAsia="Times New Roman" w:hAnsi="Times New Roman" w:cs="Times New Roman"/>
                <w:color w:val="767171"/>
                <w:sz w:val="24"/>
                <w:szCs w:val="24"/>
                <w:lang w:val="es-ES" w:eastAsia="es-ES"/>
              </w:rPr>
              <w:t>,</w:t>
            </w:r>
            <w:r>
              <w:rPr>
                <w:rFonts w:ascii="Times New Roman" w:eastAsia="Times New Roman" w:hAnsi="Times New Roman" w:cs="Times New Roman"/>
                <w:color w:val="767171"/>
                <w:sz w:val="24"/>
                <w:szCs w:val="24"/>
                <w:lang w:val="es-ES" w:eastAsia="es-ES"/>
              </w:rPr>
              <w:t>470</w:t>
            </w:r>
            <w:r w:rsidRPr="00EC3D72">
              <w:rPr>
                <w:rFonts w:ascii="Times New Roman" w:eastAsia="Times New Roman" w:hAnsi="Times New Roman" w:cs="Times New Roman"/>
                <w:color w:val="767171"/>
                <w:sz w:val="24"/>
                <w:szCs w:val="24"/>
                <w:lang w:val="es-ES" w:eastAsia="es-ES"/>
              </w:rPr>
              <w:t>,</w:t>
            </w:r>
            <w:r>
              <w:rPr>
                <w:rFonts w:ascii="Times New Roman" w:eastAsia="Times New Roman" w:hAnsi="Times New Roman" w:cs="Times New Roman"/>
                <w:color w:val="767171"/>
                <w:sz w:val="24"/>
                <w:szCs w:val="24"/>
                <w:lang w:val="es-ES" w:eastAsia="es-ES"/>
              </w:rPr>
              <w:t>274</w:t>
            </w:r>
            <w:r w:rsidRPr="00EC3D72">
              <w:rPr>
                <w:rFonts w:ascii="Times New Roman" w:eastAsia="Times New Roman" w:hAnsi="Times New Roman" w:cs="Times New Roman"/>
                <w:color w:val="767171"/>
                <w:sz w:val="24"/>
                <w:szCs w:val="24"/>
                <w:lang w:val="es-ES" w:eastAsia="es-ES"/>
              </w:rPr>
              <w:t>.00</w:t>
            </w:r>
          </w:p>
        </w:tc>
      </w:tr>
      <w:tr w:rsidR="00B20CB2" w:rsidRPr="00EC3D72" w14:paraId="3C7F964B" w14:textId="77777777" w:rsidTr="00B20CB2">
        <w:trPr>
          <w:trHeight w:val="585"/>
          <w:jc w:val="center"/>
        </w:trPr>
        <w:tc>
          <w:tcPr>
            <w:tcW w:w="1171" w:type="pct"/>
            <w:tcBorders>
              <w:top w:val="nil"/>
              <w:left w:val="single" w:sz="8" w:space="0" w:color="auto"/>
              <w:bottom w:val="single" w:sz="8" w:space="0" w:color="auto"/>
              <w:right w:val="single" w:sz="8" w:space="0" w:color="auto"/>
            </w:tcBorders>
            <w:shd w:val="clear" w:color="auto" w:fill="auto"/>
            <w:vAlign w:val="center"/>
            <w:hideMark/>
          </w:tcPr>
          <w:p w14:paraId="2CF10A7F" w14:textId="77777777" w:rsidR="00B20CB2" w:rsidRPr="00EC3D72" w:rsidRDefault="00B20CB2" w:rsidP="00EC3D72">
            <w:pPr>
              <w:spacing w:after="0" w:line="240" w:lineRule="auto"/>
              <w:rPr>
                <w:rFonts w:ascii="Times New Roman" w:eastAsia="Times New Roman" w:hAnsi="Times New Roman" w:cs="Times New Roman"/>
                <w:color w:val="767171"/>
                <w:sz w:val="24"/>
                <w:szCs w:val="24"/>
                <w:lang w:val="es-ES" w:eastAsia="es-ES"/>
              </w:rPr>
            </w:pPr>
            <w:r w:rsidRPr="00EC3D72">
              <w:rPr>
                <w:rFonts w:ascii="Times New Roman" w:eastAsia="Times New Roman" w:hAnsi="Times New Roman" w:cs="Times New Roman"/>
                <w:color w:val="767171"/>
                <w:sz w:val="24"/>
                <w:szCs w:val="24"/>
                <w:lang w:val="es-ES" w:eastAsia="es-ES"/>
              </w:rPr>
              <w:t>Cantidad distribuida en M3</w:t>
            </w:r>
          </w:p>
        </w:tc>
        <w:tc>
          <w:tcPr>
            <w:tcW w:w="736" w:type="pct"/>
            <w:tcBorders>
              <w:top w:val="nil"/>
              <w:left w:val="nil"/>
              <w:bottom w:val="single" w:sz="8" w:space="0" w:color="auto"/>
              <w:right w:val="single" w:sz="8" w:space="0" w:color="auto"/>
            </w:tcBorders>
            <w:shd w:val="clear" w:color="auto" w:fill="auto"/>
            <w:noWrap/>
            <w:vAlign w:val="center"/>
            <w:hideMark/>
          </w:tcPr>
          <w:p w14:paraId="362C6E2C" w14:textId="77777777" w:rsidR="00B20CB2" w:rsidRPr="00EC3D72" w:rsidRDefault="00B20CB2" w:rsidP="00EC3D72">
            <w:pPr>
              <w:spacing w:after="0" w:line="240" w:lineRule="auto"/>
              <w:jc w:val="center"/>
              <w:rPr>
                <w:rFonts w:ascii="Times New Roman" w:eastAsia="Times New Roman" w:hAnsi="Times New Roman" w:cs="Times New Roman"/>
                <w:color w:val="767171"/>
                <w:sz w:val="24"/>
                <w:szCs w:val="24"/>
                <w:lang w:val="es-ES" w:eastAsia="es-ES"/>
              </w:rPr>
            </w:pPr>
            <w:r w:rsidRPr="00EC3D72">
              <w:rPr>
                <w:rFonts w:ascii="Times New Roman" w:eastAsia="Times New Roman" w:hAnsi="Times New Roman" w:cs="Times New Roman"/>
                <w:color w:val="767171"/>
                <w:sz w:val="24"/>
                <w:szCs w:val="24"/>
                <w:lang w:val="es-ES" w:eastAsia="es-ES"/>
              </w:rPr>
              <w:t>2,002.21</w:t>
            </w:r>
          </w:p>
        </w:tc>
        <w:tc>
          <w:tcPr>
            <w:tcW w:w="836" w:type="pct"/>
            <w:tcBorders>
              <w:top w:val="nil"/>
              <w:left w:val="nil"/>
              <w:bottom w:val="single" w:sz="8" w:space="0" w:color="auto"/>
              <w:right w:val="single" w:sz="8" w:space="0" w:color="auto"/>
            </w:tcBorders>
            <w:shd w:val="clear" w:color="auto" w:fill="auto"/>
            <w:noWrap/>
            <w:vAlign w:val="center"/>
            <w:hideMark/>
          </w:tcPr>
          <w:p w14:paraId="618B6520" w14:textId="77777777" w:rsidR="00B20CB2" w:rsidRPr="00EC3D72" w:rsidRDefault="00B20CB2" w:rsidP="00EC3D72">
            <w:pPr>
              <w:spacing w:after="0" w:line="240" w:lineRule="auto"/>
              <w:jc w:val="center"/>
              <w:rPr>
                <w:rFonts w:ascii="Times New Roman" w:eastAsia="Times New Roman" w:hAnsi="Times New Roman" w:cs="Times New Roman"/>
                <w:color w:val="767171"/>
                <w:sz w:val="24"/>
                <w:szCs w:val="24"/>
                <w:lang w:val="es-ES" w:eastAsia="es-ES"/>
              </w:rPr>
            </w:pPr>
            <w:r w:rsidRPr="00EC3D72">
              <w:rPr>
                <w:rFonts w:ascii="Times New Roman" w:eastAsia="Times New Roman" w:hAnsi="Times New Roman" w:cs="Times New Roman"/>
                <w:color w:val="767171"/>
                <w:sz w:val="24"/>
                <w:szCs w:val="24"/>
                <w:lang w:val="es-ES" w:eastAsia="es-ES"/>
              </w:rPr>
              <w:t>2,622.42</w:t>
            </w:r>
          </w:p>
        </w:tc>
        <w:tc>
          <w:tcPr>
            <w:tcW w:w="1206" w:type="pct"/>
            <w:tcBorders>
              <w:top w:val="nil"/>
              <w:left w:val="nil"/>
              <w:bottom w:val="single" w:sz="8" w:space="0" w:color="auto"/>
              <w:right w:val="single" w:sz="8" w:space="0" w:color="auto"/>
            </w:tcBorders>
            <w:shd w:val="clear" w:color="auto" w:fill="auto"/>
            <w:noWrap/>
            <w:vAlign w:val="center"/>
            <w:hideMark/>
          </w:tcPr>
          <w:p w14:paraId="3BB35FFB" w14:textId="77777777" w:rsidR="00B20CB2" w:rsidRPr="00EC3D72" w:rsidRDefault="00B20CB2" w:rsidP="00EC3D72">
            <w:pPr>
              <w:spacing w:after="0" w:line="240" w:lineRule="auto"/>
              <w:jc w:val="center"/>
              <w:rPr>
                <w:rFonts w:ascii="Times New Roman" w:eastAsia="Times New Roman" w:hAnsi="Times New Roman" w:cs="Times New Roman"/>
                <w:color w:val="767171"/>
                <w:sz w:val="24"/>
                <w:szCs w:val="24"/>
                <w:lang w:val="es-ES" w:eastAsia="es-ES"/>
              </w:rPr>
            </w:pPr>
            <w:r w:rsidRPr="00EC3D72">
              <w:rPr>
                <w:rFonts w:ascii="Times New Roman" w:eastAsia="Times New Roman" w:hAnsi="Times New Roman" w:cs="Times New Roman"/>
                <w:color w:val="767171"/>
                <w:sz w:val="24"/>
                <w:szCs w:val="24"/>
                <w:lang w:val="es-ES" w:eastAsia="es-ES"/>
              </w:rPr>
              <w:t>4,725.39</w:t>
            </w:r>
          </w:p>
        </w:tc>
        <w:tc>
          <w:tcPr>
            <w:tcW w:w="1051" w:type="pct"/>
            <w:tcBorders>
              <w:top w:val="nil"/>
              <w:left w:val="nil"/>
              <w:bottom w:val="single" w:sz="8" w:space="0" w:color="auto"/>
              <w:right w:val="single" w:sz="8" w:space="0" w:color="auto"/>
            </w:tcBorders>
            <w:shd w:val="clear" w:color="000000" w:fill="73D3DD"/>
            <w:noWrap/>
            <w:vAlign w:val="center"/>
            <w:hideMark/>
          </w:tcPr>
          <w:p w14:paraId="01B29EB7" w14:textId="62FD93D1" w:rsidR="00B20CB2" w:rsidRPr="00EC3D72" w:rsidRDefault="00B20CB2" w:rsidP="00EC3D72">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9</w:t>
            </w:r>
            <w:r w:rsidRPr="00EC3D72">
              <w:rPr>
                <w:rFonts w:ascii="Times New Roman" w:eastAsia="Times New Roman" w:hAnsi="Times New Roman" w:cs="Times New Roman"/>
                <w:color w:val="767171"/>
                <w:sz w:val="24"/>
                <w:szCs w:val="24"/>
                <w:lang w:val="es-ES" w:eastAsia="es-ES"/>
              </w:rPr>
              <w:t>,</w:t>
            </w:r>
            <w:r>
              <w:rPr>
                <w:rFonts w:ascii="Times New Roman" w:eastAsia="Times New Roman" w:hAnsi="Times New Roman" w:cs="Times New Roman"/>
                <w:color w:val="767171"/>
                <w:sz w:val="24"/>
                <w:szCs w:val="24"/>
                <w:lang w:val="es-ES" w:eastAsia="es-ES"/>
              </w:rPr>
              <w:t>350</w:t>
            </w:r>
            <w:r w:rsidRPr="00EC3D72">
              <w:rPr>
                <w:rFonts w:ascii="Times New Roman" w:eastAsia="Times New Roman" w:hAnsi="Times New Roman" w:cs="Times New Roman"/>
                <w:color w:val="767171"/>
                <w:sz w:val="24"/>
                <w:szCs w:val="24"/>
                <w:lang w:val="es-ES" w:eastAsia="es-ES"/>
              </w:rPr>
              <w:t>.</w:t>
            </w:r>
            <w:r>
              <w:rPr>
                <w:rFonts w:ascii="Times New Roman" w:eastAsia="Times New Roman" w:hAnsi="Times New Roman" w:cs="Times New Roman"/>
                <w:color w:val="767171"/>
                <w:sz w:val="24"/>
                <w:szCs w:val="24"/>
                <w:lang w:val="es-ES" w:eastAsia="es-ES"/>
              </w:rPr>
              <w:t>02</w:t>
            </w:r>
          </w:p>
        </w:tc>
      </w:tr>
    </w:tbl>
    <w:p w14:paraId="5A7939B0" w14:textId="1F9E7577" w:rsidR="00FB1DA2" w:rsidRDefault="00FB1DA2" w:rsidP="008A04A4">
      <w:pPr>
        <w:spacing w:line="360" w:lineRule="auto"/>
        <w:jc w:val="both"/>
        <w:rPr>
          <w:rFonts w:ascii="Times New Roman" w:hAnsi="Times New Roman" w:cs="Times New Roman"/>
          <w:color w:val="767171"/>
          <w:sz w:val="24"/>
          <w:szCs w:val="24"/>
        </w:rPr>
      </w:pPr>
    </w:p>
    <w:tbl>
      <w:tblPr>
        <w:tblW w:w="5000" w:type="pct"/>
        <w:jc w:val="center"/>
        <w:tblCellMar>
          <w:left w:w="70" w:type="dxa"/>
          <w:right w:w="70" w:type="dxa"/>
        </w:tblCellMar>
        <w:tblLook w:val="04A0" w:firstRow="1" w:lastRow="0" w:firstColumn="1" w:lastColumn="0" w:noHBand="0" w:noVBand="1"/>
      </w:tblPr>
      <w:tblGrid>
        <w:gridCol w:w="1735"/>
        <w:gridCol w:w="1402"/>
        <w:gridCol w:w="1743"/>
        <w:gridCol w:w="1623"/>
        <w:gridCol w:w="1557"/>
      </w:tblGrid>
      <w:tr w:rsidR="00B20CB2" w:rsidRPr="00EC3D72" w14:paraId="57952134" w14:textId="77777777" w:rsidTr="00B20CB2">
        <w:trPr>
          <w:trHeight w:val="585"/>
          <w:jc w:val="center"/>
        </w:trPr>
        <w:tc>
          <w:tcPr>
            <w:tcW w:w="1076" w:type="pct"/>
            <w:tcBorders>
              <w:top w:val="single" w:sz="8" w:space="0" w:color="auto"/>
              <w:left w:val="single" w:sz="8" w:space="0" w:color="auto"/>
              <w:bottom w:val="single" w:sz="8" w:space="0" w:color="auto"/>
              <w:right w:val="single" w:sz="8" w:space="0" w:color="auto"/>
            </w:tcBorders>
            <w:shd w:val="clear" w:color="000000" w:fill="73D3DD"/>
            <w:noWrap/>
            <w:vAlign w:val="center"/>
            <w:hideMark/>
          </w:tcPr>
          <w:p w14:paraId="1642317C" w14:textId="77777777" w:rsidR="00B20CB2" w:rsidRPr="00EC3D72" w:rsidRDefault="00B20CB2" w:rsidP="00A81D5E">
            <w:pPr>
              <w:spacing w:after="0" w:line="240" w:lineRule="auto"/>
              <w:jc w:val="center"/>
              <w:rPr>
                <w:rFonts w:ascii="Times New Roman" w:eastAsia="Times New Roman" w:hAnsi="Times New Roman" w:cs="Times New Roman"/>
                <w:color w:val="767171"/>
                <w:sz w:val="24"/>
                <w:szCs w:val="24"/>
                <w:lang w:val="es-ES" w:eastAsia="es-ES"/>
              </w:rPr>
            </w:pPr>
            <w:r w:rsidRPr="00EC3D72">
              <w:rPr>
                <w:rFonts w:ascii="Times New Roman" w:eastAsia="Times New Roman" w:hAnsi="Times New Roman" w:cs="Times New Roman"/>
                <w:color w:val="767171"/>
                <w:sz w:val="24"/>
                <w:szCs w:val="24"/>
                <w:lang w:val="es-ES" w:eastAsia="es-ES"/>
              </w:rPr>
              <w:t>ACTIVIDAD</w:t>
            </w:r>
          </w:p>
        </w:tc>
        <w:tc>
          <w:tcPr>
            <w:tcW w:w="870" w:type="pct"/>
            <w:tcBorders>
              <w:top w:val="single" w:sz="8" w:space="0" w:color="auto"/>
              <w:left w:val="nil"/>
              <w:bottom w:val="single" w:sz="8" w:space="0" w:color="auto"/>
              <w:right w:val="single" w:sz="8" w:space="0" w:color="auto"/>
            </w:tcBorders>
            <w:shd w:val="clear" w:color="000000" w:fill="73D3DD"/>
            <w:noWrap/>
            <w:vAlign w:val="center"/>
            <w:hideMark/>
          </w:tcPr>
          <w:p w14:paraId="132706EE" w14:textId="77777777" w:rsidR="00B20CB2" w:rsidRPr="00EC3D72" w:rsidRDefault="00B20CB2" w:rsidP="00A81D5E">
            <w:pPr>
              <w:spacing w:after="0" w:line="240" w:lineRule="auto"/>
              <w:jc w:val="center"/>
              <w:rPr>
                <w:rFonts w:ascii="Times New Roman" w:eastAsia="Times New Roman" w:hAnsi="Times New Roman" w:cs="Times New Roman"/>
                <w:color w:val="767171"/>
                <w:sz w:val="24"/>
                <w:szCs w:val="24"/>
                <w:lang w:val="es-ES" w:eastAsia="es-ES"/>
              </w:rPr>
            </w:pPr>
            <w:r w:rsidRPr="00EC3D72">
              <w:rPr>
                <w:rFonts w:ascii="Times New Roman" w:eastAsia="Times New Roman" w:hAnsi="Times New Roman" w:cs="Times New Roman"/>
                <w:color w:val="767171"/>
                <w:sz w:val="24"/>
                <w:szCs w:val="24"/>
                <w:lang w:val="es-ES" w:eastAsia="es-ES"/>
              </w:rPr>
              <w:t xml:space="preserve">OCTUBRE </w:t>
            </w:r>
          </w:p>
        </w:tc>
        <w:tc>
          <w:tcPr>
            <w:tcW w:w="1081" w:type="pct"/>
            <w:tcBorders>
              <w:top w:val="single" w:sz="8" w:space="0" w:color="auto"/>
              <w:left w:val="nil"/>
              <w:bottom w:val="single" w:sz="8" w:space="0" w:color="auto"/>
              <w:right w:val="single" w:sz="8" w:space="0" w:color="auto"/>
            </w:tcBorders>
            <w:shd w:val="clear" w:color="000000" w:fill="73D3DD"/>
            <w:noWrap/>
            <w:vAlign w:val="center"/>
            <w:hideMark/>
          </w:tcPr>
          <w:p w14:paraId="5B419E68" w14:textId="77777777" w:rsidR="00B20CB2" w:rsidRPr="00EC3D72" w:rsidRDefault="00B20CB2" w:rsidP="00A81D5E">
            <w:pPr>
              <w:spacing w:after="0" w:line="240" w:lineRule="auto"/>
              <w:jc w:val="center"/>
              <w:rPr>
                <w:rFonts w:ascii="Times New Roman" w:eastAsia="Times New Roman" w:hAnsi="Times New Roman" w:cs="Times New Roman"/>
                <w:color w:val="767171"/>
                <w:sz w:val="24"/>
                <w:szCs w:val="24"/>
                <w:lang w:val="es-ES" w:eastAsia="es-ES"/>
              </w:rPr>
            </w:pPr>
            <w:r w:rsidRPr="00EC3D72">
              <w:rPr>
                <w:rFonts w:ascii="Times New Roman" w:eastAsia="Times New Roman" w:hAnsi="Times New Roman" w:cs="Times New Roman"/>
                <w:color w:val="767171"/>
                <w:sz w:val="24"/>
                <w:szCs w:val="24"/>
                <w:lang w:val="es-ES" w:eastAsia="es-ES"/>
              </w:rPr>
              <w:t>NOVIEMBRE</w:t>
            </w:r>
          </w:p>
        </w:tc>
        <w:tc>
          <w:tcPr>
            <w:tcW w:w="1007" w:type="pct"/>
            <w:tcBorders>
              <w:top w:val="single" w:sz="8" w:space="0" w:color="auto"/>
              <w:left w:val="nil"/>
              <w:bottom w:val="single" w:sz="8" w:space="0" w:color="auto"/>
              <w:right w:val="single" w:sz="8" w:space="0" w:color="auto"/>
            </w:tcBorders>
            <w:shd w:val="clear" w:color="000000" w:fill="73D3DD"/>
            <w:noWrap/>
            <w:vAlign w:val="center"/>
            <w:hideMark/>
          </w:tcPr>
          <w:p w14:paraId="7F66D7FA" w14:textId="77777777" w:rsidR="00B20CB2" w:rsidRPr="00EC3D72" w:rsidRDefault="00B20CB2" w:rsidP="00A81D5E">
            <w:pPr>
              <w:spacing w:after="0" w:line="240" w:lineRule="auto"/>
              <w:jc w:val="center"/>
              <w:rPr>
                <w:rFonts w:ascii="Times New Roman" w:eastAsia="Times New Roman" w:hAnsi="Times New Roman" w:cs="Times New Roman"/>
                <w:color w:val="767171"/>
                <w:sz w:val="24"/>
                <w:szCs w:val="24"/>
                <w:lang w:val="es-ES" w:eastAsia="es-ES"/>
              </w:rPr>
            </w:pPr>
            <w:r w:rsidRPr="00EC3D72">
              <w:rPr>
                <w:rFonts w:ascii="Times New Roman" w:eastAsia="Times New Roman" w:hAnsi="Times New Roman" w:cs="Times New Roman"/>
                <w:color w:val="767171"/>
                <w:sz w:val="24"/>
                <w:szCs w:val="24"/>
                <w:lang w:val="es-ES" w:eastAsia="es-ES"/>
              </w:rPr>
              <w:t>DICIEMBRE</w:t>
            </w:r>
          </w:p>
        </w:tc>
        <w:tc>
          <w:tcPr>
            <w:tcW w:w="966" w:type="pct"/>
            <w:tcBorders>
              <w:top w:val="single" w:sz="8" w:space="0" w:color="auto"/>
              <w:left w:val="nil"/>
              <w:bottom w:val="single" w:sz="8" w:space="0" w:color="auto"/>
              <w:right w:val="single" w:sz="8" w:space="0" w:color="auto"/>
            </w:tcBorders>
            <w:shd w:val="clear" w:color="000000" w:fill="73D3DD"/>
            <w:noWrap/>
            <w:vAlign w:val="center"/>
            <w:hideMark/>
          </w:tcPr>
          <w:p w14:paraId="27789266" w14:textId="77777777" w:rsidR="00B20CB2" w:rsidRPr="00EC3D72" w:rsidRDefault="00B20CB2" w:rsidP="00A81D5E">
            <w:pPr>
              <w:spacing w:after="0" w:line="240" w:lineRule="auto"/>
              <w:jc w:val="center"/>
              <w:rPr>
                <w:rFonts w:ascii="Times New Roman" w:eastAsia="Times New Roman" w:hAnsi="Times New Roman" w:cs="Times New Roman"/>
                <w:color w:val="767171"/>
                <w:sz w:val="24"/>
                <w:szCs w:val="24"/>
                <w:lang w:val="es-ES" w:eastAsia="es-ES"/>
              </w:rPr>
            </w:pPr>
            <w:r w:rsidRPr="00EC3D72">
              <w:rPr>
                <w:rFonts w:ascii="Times New Roman" w:eastAsia="Times New Roman" w:hAnsi="Times New Roman" w:cs="Times New Roman"/>
                <w:color w:val="767171"/>
                <w:sz w:val="24"/>
                <w:szCs w:val="24"/>
                <w:lang w:val="es-ES" w:eastAsia="es-ES"/>
              </w:rPr>
              <w:t>Total</w:t>
            </w:r>
          </w:p>
        </w:tc>
      </w:tr>
      <w:tr w:rsidR="00B20CB2" w:rsidRPr="00EC3D72" w14:paraId="376455C9" w14:textId="77777777" w:rsidTr="00B20CB2">
        <w:trPr>
          <w:trHeight w:val="585"/>
          <w:jc w:val="center"/>
        </w:trPr>
        <w:tc>
          <w:tcPr>
            <w:tcW w:w="1076" w:type="pct"/>
            <w:tcBorders>
              <w:top w:val="nil"/>
              <w:left w:val="single" w:sz="8" w:space="0" w:color="auto"/>
              <w:bottom w:val="single" w:sz="8" w:space="0" w:color="auto"/>
              <w:right w:val="single" w:sz="8" w:space="0" w:color="auto"/>
            </w:tcBorders>
            <w:shd w:val="clear" w:color="auto" w:fill="auto"/>
            <w:vAlign w:val="center"/>
            <w:hideMark/>
          </w:tcPr>
          <w:p w14:paraId="0F27B30B" w14:textId="77777777" w:rsidR="00B20CB2" w:rsidRPr="00EC3D72" w:rsidRDefault="00B20CB2" w:rsidP="00A81D5E">
            <w:pPr>
              <w:spacing w:after="0" w:line="240" w:lineRule="auto"/>
              <w:rPr>
                <w:rFonts w:ascii="Times New Roman" w:eastAsia="Times New Roman" w:hAnsi="Times New Roman" w:cs="Times New Roman"/>
                <w:color w:val="767171"/>
                <w:sz w:val="24"/>
                <w:szCs w:val="24"/>
                <w:lang w:val="es-ES" w:eastAsia="es-ES"/>
              </w:rPr>
            </w:pPr>
            <w:r w:rsidRPr="00EC3D72">
              <w:rPr>
                <w:rFonts w:ascii="Times New Roman" w:eastAsia="Times New Roman" w:hAnsi="Times New Roman" w:cs="Times New Roman"/>
                <w:color w:val="767171"/>
                <w:sz w:val="24"/>
                <w:szCs w:val="24"/>
                <w:lang w:val="es-ES" w:eastAsia="es-ES"/>
              </w:rPr>
              <w:t>Cantidad de galones distribuidos</w:t>
            </w:r>
          </w:p>
        </w:tc>
        <w:tc>
          <w:tcPr>
            <w:tcW w:w="870" w:type="pct"/>
            <w:tcBorders>
              <w:top w:val="nil"/>
              <w:left w:val="nil"/>
              <w:bottom w:val="single" w:sz="8" w:space="0" w:color="auto"/>
              <w:right w:val="single" w:sz="8" w:space="0" w:color="auto"/>
            </w:tcBorders>
            <w:shd w:val="clear" w:color="auto" w:fill="auto"/>
            <w:noWrap/>
            <w:vAlign w:val="center"/>
            <w:hideMark/>
          </w:tcPr>
          <w:p w14:paraId="09C3F712" w14:textId="77777777" w:rsidR="00B20CB2" w:rsidRPr="00EC3D72" w:rsidRDefault="00B20CB2" w:rsidP="00A81D5E">
            <w:pPr>
              <w:spacing w:after="0" w:line="240" w:lineRule="auto"/>
              <w:jc w:val="center"/>
              <w:rPr>
                <w:rFonts w:ascii="Times New Roman" w:eastAsia="Times New Roman" w:hAnsi="Times New Roman" w:cs="Times New Roman"/>
                <w:color w:val="767171"/>
                <w:sz w:val="24"/>
                <w:szCs w:val="24"/>
                <w:lang w:val="es-ES" w:eastAsia="es-ES"/>
              </w:rPr>
            </w:pPr>
            <w:r w:rsidRPr="00EC3D72">
              <w:rPr>
                <w:rFonts w:ascii="Times New Roman" w:eastAsia="Times New Roman" w:hAnsi="Times New Roman" w:cs="Times New Roman"/>
                <w:color w:val="767171"/>
                <w:sz w:val="24"/>
                <w:szCs w:val="24"/>
                <w:lang w:val="es-ES" w:eastAsia="es-ES"/>
              </w:rPr>
              <w:t>665,121</w:t>
            </w:r>
          </w:p>
        </w:tc>
        <w:tc>
          <w:tcPr>
            <w:tcW w:w="1081" w:type="pct"/>
            <w:tcBorders>
              <w:top w:val="nil"/>
              <w:left w:val="nil"/>
              <w:bottom w:val="single" w:sz="8" w:space="0" w:color="auto"/>
              <w:right w:val="single" w:sz="8" w:space="0" w:color="auto"/>
            </w:tcBorders>
            <w:shd w:val="clear" w:color="auto" w:fill="auto"/>
            <w:noWrap/>
            <w:vAlign w:val="center"/>
            <w:hideMark/>
          </w:tcPr>
          <w:p w14:paraId="3DEA2EBA" w14:textId="77777777" w:rsidR="00B20CB2" w:rsidRPr="00EC3D72" w:rsidRDefault="00B20CB2" w:rsidP="00A81D5E">
            <w:pPr>
              <w:spacing w:after="0" w:line="240" w:lineRule="auto"/>
              <w:jc w:val="center"/>
              <w:rPr>
                <w:rFonts w:ascii="Times New Roman" w:eastAsia="Times New Roman" w:hAnsi="Times New Roman" w:cs="Times New Roman"/>
                <w:color w:val="767171"/>
                <w:sz w:val="24"/>
                <w:szCs w:val="24"/>
                <w:lang w:val="es-ES" w:eastAsia="es-ES"/>
              </w:rPr>
            </w:pPr>
            <w:r w:rsidRPr="00EC3D72">
              <w:rPr>
                <w:rFonts w:ascii="Times New Roman" w:eastAsia="Times New Roman" w:hAnsi="Times New Roman" w:cs="Times New Roman"/>
                <w:color w:val="767171"/>
                <w:sz w:val="24"/>
                <w:szCs w:val="24"/>
                <w:lang w:val="es-ES" w:eastAsia="es-ES"/>
              </w:rPr>
              <w:t>765,638</w:t>
            </w:r>
          </w:p>
        </w:tc>
        <w:tc>
          <w:tcPr>
            <w:tcW w:w="1007" w:type="pct"/>
            <w:tcBorders>
              <w:top w:val="nil"/>
              <w:left w:val="nil"/>
              <w:bottom w:val="single" w:sz="8" w:space="0" w:color="auto"/>
              <w:right w:val="single" w:sz="8" w:space="0" w:color="auto"/>
            </w:tcBorders>
            <w:shd w:val="clear" w:color="auto" w:fill="auto"/>
            <w:noWrap/>
            <w:vAlign w:val="center"/>
            <w:hideMark/>
          </w:tcPr>
          <w:p w14:paraId="5C0F7075" w14:textId="77777777" w:rsidR="00B20CB2" w:rsidRPr="00EC3D72" w:rsidRDefault="00B20CB2" w:rsidP="00A81D5E">
            <w:pPr>
              <w:spacing w:after="0" w:line="240" w:lineRule="auto"/>
              <w:jc w:val="center"/>
              <w:rPr>
                <w:rFonts w:ascii="Times New Roman" w:eastAsia="Times New Roman" w:hAnsi="Times New Roman" w:cs="Times New Roman"/>
                <w:color w:val="767171"/>
                <w:sz w:val="24"/>
                <w:szCs w:val="24"/>
                <w:lang w:val="es-ES" w:eastAsia="es-ES"/>
              </w:rPr>
            </w:pPr>
            <w:r w:rsidRPr="00EC3D72">
              <w:rPr>
                <w:rFonts w:ascii="Times New Roman" w:eastAsia="Times New Roman" w:hAnsi="Times New Roman" w:cs="Times New Roman"/>
                <w:color w:val="767171"/>
                <w:sz w:val="24"/>
                <w:szCs w:val="24"/>
                <w:lang w:val="es-ES" w:eastAsia="es-ES"/>
              </w:rPr>
              <w:t>707,155</w:t>
            </w:r>
          </w:p>
        </w:tc>
        <w:tc>
          <w:tcPr>
            <w:tcW w:w="966" w:type="pct"/>
            <w:tcBorders>
              <w:top w:val="nil"/>
              <w:left w:val="nil"/>
              <w:bottom w:val="single" w:sz="8" w:space="0" w:color="auto"/>
              <w:right w:val="single" w:sz="8" w:space="0" w:color="auto"/>
            </w:tcBorders>
            <w:shd w:val="clear" w:color="000000" w:fill="73D3DD"/>
            <w:noWrap/>
            <w:vAlign w:val="center"/>
            <w:hideMark/>
          </w:tcPr>
          <w:p w14:paraId="575A1F01" w14:textId="151BED98" w:rsidR="00B20CB2" w:rsidRPr="00EC3D72" w:rsidRDefault="00B20CB2" w:rsidP="00A81D5E">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2</w:t>
            </w:r>
            <w:r w:rsidRPr="00EC3D72">
              <w:rPr>
                <w:rFonts w:ascii="Times New Roman" w:eastAsia="Times New Roman" w:hAnsi="Times New Roman" w:cs="Times New Roman"/>
                <w:color w:val="767171"/>
                <w:sz w:val="24"/>
                <w:szCs w:val="24"/>
                <w:lang w:val="es-ES" w:eastAsia="es-ES"/>
              </w:rPr>
              <w:t>,</w:t>
            </w:r>
            <w:r>
              <w:rPr>
                <w:rFonts w:ascii="Times New Roman" w:eastAsia="Times New Roman" w:hAnsi="Times New Roman" w:cs="Times New Roman"/>
                <w:color w:val="767171"/>
                <w:sz w:val="24"/>
                <w:szCs w:val="24"/>
                <w:lang w:val="es-ES" w:eastAsia="es-ES"/>
              </w:rPr>
              <w:t>137</w:t>
            </w:r>
            <w:r w:rsidRPr="00EC3D72">
              <w:rPr>
                <w:rFonts w:ascii="Times New Roman" w:eastAsia="Times New Roman" w:hAnsi="Times New Roman" w:cs="Times New Roman"/>
                <w:color w:val="767171"/>
                <w:sz w:val="24"/>
                <w:szCs w:val="24"/>
                <w:lang w:val="es-ES" w:eastAsia="es-ES"/>
              </w:rPr>
              <w:t>,</w:t>
            </w:r>
            <w:r>
              <w:rPr>
                <w:rFonts w:ascii="Times New Roman" w:eastAsia="Times New Roman" w:hAnsi="Times New Roman" w:cs="Times New Roman"/>
                <w:color w:val="767171"/>
                <w:sz w:val="24"/>
                <w:szCs w:val="24"/>
                <w:lang w:val="es-ES" w:eastAsia="es-ES"/>
              </w:rPr>
              <w:t>914</w:t>
            </w:r>
            <w:r w:rsidRPr="00EC3D72">
              <w:rPr>
                <w:rFonts w:ascii="Times New Roman" w:eastAsia="Times New Roman" w:hAnsi="Times New Roman" w:cs="Times New Roman"/>
                <w:color w:val="767171"/>
                <w:sz w:val="24"/>
                <w:szCs w:val="24"/>
                <w:lang w:val="es-ES" w:eastAsia="es-ES"/>
              </w:rPr>
              <w:t>.00</w:t>
            </w:r>
          </w:p>
        </w:tc>
      </w:tr>
      <w:tr w:rsidR="00B20CB2" w:rsidRPr="00EC3D72" w14:paraId="63BCBB72" w14:textId="77777777" w:rsidTr="00B20CB2">
        <w:trPr>
          <w:trHeight w:val="585"/>
          <w:jc w:val="center"/>
        </w:trPr>
        <w:tc>
          <w:tcPr>
            <w:tcW w:w="1076" w:type="pct"/>
            <w:tcBorders>
              <w:top w:val="nil"/>
              <w:left w:val="single" w:sz="8" w:space="0" w:color="auto"/>
              <w:bottom w:val="single" w:sz="8" w:space="0" w:color="auto"/>
              <w:right w:val="single" w:sz="8" w:space="0" w:color="auto"/>
            </w:tcBorders>
            <w:shd w:val="clear" w:color="auto" w:fill="auto"/>
            <w:vAlign w:val="center"/>
            <w:hideMark/>
          </w:tcPr>
          <w:p w14:paraId="1F3BD37E" w14:textId="77777777" w:rsidR="00B20CB2" w:rsidRPr="00EC3D72" w:rsidRDefault="00B20CB2" w:rsidP="00A81D5E">
            <w:pPr>
              <w:spacing w:after="0" w:line="240" w:lineRule="auto"/>
              <w:rPr>
                <w:rFonts w:ascii="Times New Roman" w:eastAsia="Times New Roman" w:hAnsi="Times New Roman" w:cs="Times New Roman"/>
                <w:color w:val="767171"/>
                <w:sz w:val="24"/>
                <w:szCs w:val="24"/>
                <w:lang w:val="es-ES" w:eastAsia="es-ES"/>
              </w:rPr>
            </w:pPr>
            <w:r w:rsidRPr="00EC3D72">
              <w:rPr>
                <w:rFonts w:ascii="Times New Roman" w:eastAsia="Times New Roman" w:hAnsi="Times New Roman" w:cs="Times New Roman"/>
                <w:color w:val="767171"/>
                <w:sz w:val="24"/>
                <w:szCs w:val="24"/>
                <w:lang w:val="es-ES" w:eastAsia="es-ES"/>
              </w:rPr>
              <w:t>Cantidad distribuida en M3</w:t>
            </w:r>
          </w:p>
        </w:tc>
        <w:tc>
          <w:tcPr>
            <w:tcW w:w="870" w:type="pct"/>
            <w:tcBorders>
              <w:top w:val="nil"/>
              <w:left w:val="nil"/>
              <w:bottom w:val="single" w:sz="8" w:space="0" w:color="auto"/>
              <w:right w:val="single" w:sz="8" w:space="0" w:color="auto"/>
            </w:tcBorders>
            <w:shd w:val="clear" w:color="auto" w:fill="auto"/>
            <w:noWrap/>
            <w:vAlign w:val="center"/>
            <w:hideMark/>
          </w:tcPr>
          <w:p w14:paraId="4AF12CF1" w14:textId="77777777" w:rsidR="00B20CB2" w:rsidRPr="00EC3D72" w:rsidRDefault="00B20CB2" w:rsidP="00A81D5E">
            <w:pPr>
              <w:spacing w:after="0" w:line="240" w:lineRule="auto"/>
              <w:jc w:val="center"/>
              <w:rPr>
                <w:rFonts w:ascii="Times New Roman" w:eastAsia="Times New Roman" w:hAnsi="Times New Roman" w:cs="Times New Roman"/>
                <w:color w:val="767171"/>
                <w:sz w:val="24"/>
                <w:szCs w:val="24"/>
                <w:lang w:val="es-ES" w:eastAsia="es-ES"/>
              </w:rPr>
            </w:pPr>
            <w:r w:rsidRPr="00EC3D72">
              <w:rPr>
                <w:rFonts w:ascii="Times New Roman" w:eastAsia="Times New Roman" w:hAnsi="Times New Roman" w:cs="Times New Roman"/>
                <w:color w:val="767171"/>
                <w:sz w:val="24"/>
                <w:szCs w:val="24"/>
                <w:lang w:val="es-ES" w:eastAsia="es-ES"/>
              </w:rPr>
              <w:t>2,517.49</w:t>
            </w:r>
          </w:p>
        </w:tc>
        <w:tc>
          <w:tcPr>
            <w:tcW w:w="1081" w:type="pct"/>
            <w:tcBorders>
              <w:top w:val="nil"/>
              <w:left w:val="nil"/>
              <w:bottom w:val="single" w:sz="8" w:space="0" w:color="auto"/>
              <w:right w:val="single" w:sz="8" w:space="0" w:color="auto"/>
            </w:tcBorders>
            <w:shd w:val="clear" w:color="auto" w:fill="auto"/>
            <w:noWrap/>
            <w:vAlign w:val="center"/>
            <w:hideMark/>
          </w:tcPr>
          <w:p w14:paraId="2155FEC8" w14:textId="77777777" w:rsidR="00B20CB2" w:rsidRPr="00EC3D72" w:rsidRDefault="00B20CB2" w:rsidP="00A81D5E">
            <w:pPr>
              <w:spacing w:after="0" w:line="240" w:lineRule="auto"/>
              <w:jc w:val="center"/>
              <w:rPr>
                <w:rFonts w:ascii="Times New Roman" w:eastAsia="Times New Roman" w:hAnsi="Times New Roman" w:cs="Times New Roman"/>
                <w:color w:val="767171"/>
                <w:sz w:val="24"/>
                <w:szCs w:val="24"/>
                <w:lang w:val="es-ES" w:eastAsia="es-ES"/>
              </w:rPr>
            </w:pPr>
            <w:r w:rsidRPr="00EC3D72">
              <w:rPr>
                <w:rFonts w:ascii="Times New Roman" w:eastAsia="Times New Roman" w:hAnsi="Times New Roman" w:cs="Times New Roman"/>
                <w:color w:val="767171"/>
                <w:sz w:val="24"/>
                <w:szCs w:val="24"/>
                <w:lang w:val="es-ES" w:eastAsia="es-ES"/>
              </w:rPr>
              <w:t>2,897.95</w:t>
            </w:r>
          </w:p>
        </w:tc>
        <w:tc>
          <w:tcPr>
            <w:tcW w:w="1007" w:type="pct"/>
            <w:tcBorders>
              <w:top w:val="nil"/>
              <w:left w:val="nil"/>
              <w:bottom w:val="single" w:sz="8" w:space="0" w:color="auto"/>
              <w:right w:val="single" w:sz="8" w:space="0" w:color="auto"/>
            </w:tcBorders>
            <w:shd w:val="clear" w:color="auto" w:fill="auto"/>
            <w:noWrap/>
            <w:vAlign w:val="center"/>
            <w:hideMark/>
          </w:tcPr>
          <w:p w14:paraId="7B1C0157" w14:textId="77777777" w:rsidR="00B20CB2" w:rsidRPr="00EC3D72" w:rsidRDefault="00B20CB2" w:rsidP="00A81D5E">
            <w:pPr>
              <w:spacing w:after="0" w:line="240" w:lineRule="auto"/>
              <w:jc w:val="center"/>
              <w:rPr>
                <w:rFonts w:ascii="Times New Roman" w:eastAsia="Times New Roman" w:hAnsi="Times New Roman" w:cs="Times New Roman"/>
                <w:color w:val="767171"/>
                <w:sz w:val="24"/>
                <w:szCs w:val="24"/>
                <w:lang w:val="es-ES" w:eastAsia="es-ES"/>
              </w:rPr>
            </w:pPr>
            <w:r w:rsidRPr="00EC3D72">
              <w:rPr>
                <w:rFonts w:ascii="Times New Roman" w:eastAsia="Times New Roman" w:hAnsi="Times New Roman" w:cs="Times New Roman"/>
                <w:color w:val="767171"/>
                <w:sz w:val="24"/>
                <w:szCs w:val="24"/>
                <w:lang w:val="es-ES" w:eastAsia="es-ES"/>
              </w:rPr>
              <w:t>2,676.59</w:t>
            </w:r>
          </w:p>
        </w:tc>
        <w:tc>
          <w:tcPr>
            <w:tcW w:w="966" w:type="pct"/>
            <w:tcBorders>
              <w:top w:val="nil"/>
              <w:left w:val="nil"/>
              <w:bottom w:val="single" w:sz="8" w:space="0" w:color="auto"/>
              <w:right w:val="single" w:sz="8" w:space="0" w:color="auto"/>
            </w:tcBorders>
            <w:shd w:val="clear" w:color="000000" w:fill="73D3DD"/>
            <w:noWrap/>
            <w:vAlign w:val="center"/>
            <w:hideMark/>
          </w:tcPr>
          <w:p w14:paraId="7C6C59C4" w14:textId="28C9C6B0" w:rsidR="00B20CB2" w:rsidRPr="00EC3D72" w:rsidRDefault="00B20CB2" w:rsidP="00A81D5E">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8</w:t>
            </w:r>
            <w:r w:rsidRPr="00EC3D72">
              <w:rPr>
                <w:rFonts w:ascii="Times New Roman" w:eastAsia="Times New Roman" w:hAnsi="Times New Roman" w:cs="Times New Roman"/>
                <w:color w:val="767171"/>
                <w:sz w:val="24"/>
                <w:szCs w:val="24"/>
                <w:lang w:val="es-ES" w:eastAsia="es-ES"/>
              </w:rPr>
              <w:t>,</w:t>
            </w:r>
            <w:r>
              <w:rPr>
                <w:rFonts w:ascii="Times New Roman" w:eastAsia="Times New Roman" w:hAnsi="Times New Roman" w:cs="Times New Roman"/>
                <w:color w:val="767171"/>
                <w:sz w:val="24"/>
                <w:szCs w:val="24"/>
                <w:lang w:val="es-ES" w:eastAsia="es-ES"/>
              </w:rPr>
              <w:t>092</w:t>
            </w:r>
            <w:r w:rsidRPr="00EC3D72">
              <w:rPr>
                <w:rFonts w:ascii="Times New Roman" w:eastAsia="Times New Roman" w:hAnsi="Times New Roman" w:cs="Times New Roman"/>
                <w:color w:val="767171"/>
                <w:sz w:val="24"/>
                <w:szCs w:val="24"/>
                <w:lang w:val="es-ES" w:eastAsia="es-ES"/>
              </w:rPr>
              <w:t>.0</w:t>
            </w:r>
            <w:r>
              <w:rPr>
                <w:rFonts w:ascii="Times New Roman" w:eastAsia="Times New Roman" w:hAnsi="Times New Roman" w:cs="Times New Roman"/>
                <w:color w:val="767171"/>
                <w:sz w:val="24"/>
                <w:szCs w:val="24"/>
                <w:lang w:val="es-ES" w:eastAsia="es-ES"/>
              </w:rPr>
              <w:t>3</w:t>
            </w:r>
          </w:p>
        </w:tc>
      </w:tr>
    </w:tbl>
    <w:p w14:paraId="00A0073C" w14:textId="77777777" w:rsidR="00B20CB2" w:rsidRPr="006751BA" w:rsidRDefault="00B20CB2" w:rsidP="008A04A4">
      <w:pPr>
        <w:spacing w:line="360" w:lineRule="auto"/>
        <w:jc w:val="both"/>
        <w:rPr>
          <w:rFonts w:ascii="Times New Roman" w:hAnsi="Times New Roman" w:cs="Times New Roman"/>
          <w:color w:val="767171"/>
          <w:sz w:val="10"/>
          <w:szCs w:val="10"/>
        </w:rPr>
      </w:pPr>
    </w:p>
    <w:p w14:paraId="59FA324F" w14:textId="4697050D" w:rsidR="00022451" w:rsidRPr="00FA1E52" w:rsidRDefault="008A04A4" w:rsidP="008A04A4">
      <w:pPr>
        <w:spacing w:line="360" w:lineRule="auto"/>
        <w:jc w:val="both"/>
        <w:rPr>
          <w:rStyle w:val="nfasis"/>
          <w:rFonts w:ascii="Times New Roman" w:hAnsi="Times New Roman" w:cs="Times New Roman"/>
          <w:i w:val="0"/>
          <w:iCs w:val="0"/>
          <w:color w:val="767171"/>
          <w:sz w:val="24"/>
          <w:szCs w:val="24"/>
          <w:shd w:val="clear" w:color="auto" w:fill="FFFFFF"/>
        </w:rPr>
      </w:pPr>
      <w:r w:rsidRPr="00FA1E52">
        <w:rPr>
          <w:rFonts w:ascii="Times New Roman" w:hAnsi="Times New Roman" w:cs="Times New Roman"/>
          <w:color w:val="767171"/>
          <w:sz w:val="24"/>
          <w:szCs w:val="24"/>
        </w:rPr>
        <w:t>En cuanto</w:t>
      </w:r>
      <w:r w:rsidRPr="00FA1E52">
        <w:rPr>
          <w:rStyle w:val="nfasis"/>
          <w:rFonts w:ascii="Times New Roman" w:hAnsi="Times New Roman" w:cs="Times New Roman"/>
          <w:i w:val="0"/>
          <w:iCs w:val="0"/>
          <w:color w:val="767171"/>
          <w:sz w:val="24"/>
          <w:szCs w:val="24"/>
          <w:shd w:val="clear" w:color="auto" w:fill="FFFFFF"/>
        </w:rPr>
        <w:t xml:space="preserve"> al índice de potabilidad logramos una notable mejoría en la calidad del agua de un 9</w:t>
      </w:r>
      <w:r w:rsidR="00403D96">
        <w:rPr>
          <w:rStyle w:val="nfasis"/>
          <w:rFonts w:ascii="Times New Roman" w:hAnsi="Times New Roman" w:cs="Times New Roman"/>
          <w:i w:val="0"/>
          <w:iCs w:val="0"/>
          <w:color w:val="767171"/>
          <w:sz w:val="24"/>
          <w:szCs w:val="24"/>
          <w:shd w:val="clear" w:color="auto" w:fill="FFFFFF"/>
        </w:rPr>
        <w:t>4</w:t>
      </w:r>
      <w:r w:rsidRPr="00FA1E52">
        <w:rPr>
          <w:rStyle w:val="nfasis"/>
          <w:rFonts w:ascii="Times New Roman" w:hAnsi="Times New Roman" w:cs="Times New Roman"/>
          <w:i w:val="0"/>
          <w:iCs w:val="0"/>
          <w:color w:val="767171"/>
          <w:sz w:val="24"/>
          <w:szCs w:val="24"/>
          <w:shd w:val="clear" w:color="auto" w:fill="FFFFFF"/>
        </w:rPr>
        <w:t>.</w:t>
      </w:r>
      <w:r w:rsidR="00403D96">
        <w:rPr>
          <w:rStyle w:val="nfasis"/>
          <w:rFonts w:ascii="Times New Roman" w:hAnsi="Times New Roman" w:cs="Times New Roman"/>
          <w:i w:val="0"/>
          <w:iCs w:val="0"/>
          <w:color w:val="767171"/>
          <w:sz w:val="24"/>
          <w:szCs w:val="24"/>
          <w:shd w:val="clear" w:color="auto" w:fill="FFFFFF"/>
        </w:rPr>
        <w:t>08</w:t>
      </w:r>
      <w:r w:rsidRPr="00FA1E52">
        <w:rPr>
          <w:rStyle w:val="nfasis"/>
          <w:rFonts w:ascii="Times New Roman" w:hAnsi="Times New Roman" w:cs="Times New Roman"/>
          <w:i w:val="0"/>
          <w:iCs w:val="0"/>
          <w:color w:val="767171"/>
          <w:sz w:val="24"/>
          <w:szCs w:val="24"/>
          <w:shd w:val="clear" w:color="auto" w:fill="FFFFFF"/>
        </w:rPr>
        <w:t>% con relación a finales del año 2021 que estuvo en 86.70%.</w:t>
      </w:r>
      <w:r w:rsidR="001C612A" w:rsidRPr="00FA1E52">
        <w:rPr>
          <w:rStyle w:val="nfasis"/>
          <w:rFonts w:ascii="Times New Roman" w:hAnsi="Times New Roman" w:cs="Times New Roman"/>
          <w:i w:val="0"/>
          <w:iCs w:val="0"/>
          <w:color w:val="767171"/>
          <w:sz w:val="24"/>
          <w:szCs w:val="24"/>
          <w:shd w:val="clear" w:color="auto" w:fill="FFFFFF"/>
        </w:rPr>
        <w:t xml:space="preserve"> Evidencia de esta notable mejoría en la calidad del agua es el seguimiento continuo que le dan los laboratoristas al agua de la planta de tratamiento habiendo realizado un total de </w:t>
      </w:r>
      <w:r w:rsidR="00403D96">
        <w:rPr>
          <w:rStyle w:val="nfasis"/>
          <w:rFonts w:ascii="Times New Roman" w:hAnsi="Times New Roman" w:cs="Times New Roman"/>
          <w:i w:val="0"/>
          <w:iCs w:val="0"/>
          <w:color w:val="767171"/>
          <w:sz w:val="24"/>
          <w:szCs w:val="24"/>
          <w:shd w:val="clear" w:color="auto" w:fill="FFFFFF"/>
        </w:rPr>
        <w:t>56</w:t>
      </w:r>
      <w:r w:rsidR="001C612A" w:rsidRPr="00FA1E52">
        <w:rPr>
          <w:rStyle w:val="nfasis"/>
          <w:rFonts w:ascii="Times New Roman" w:hAnsi="Times New Roman" w:cs="Times New Roman"/>
          <w:i w:val="0"/>
          <w:iCs w:val="0"/>
          <w:color w:val="767171"/>
          <w:sz w:val="24"/>
          <w:szCs w:val="24"/>
          <w:shd w:val="clear" w:color="auto" w:fill="FFFFFF"/>
        </w:rPr>
        <w:t xml:space="preserve">6 muestreos, encontrando </w:t>
      </w:r>
      <w:r w:rsidR="00780DDA">
        <w:rPr>
          <w:rStyle w:val="nfasis"/>
          <w:rFonts w:ascii="Times New Roman" w:hAnsi="Times New Roman" w:cs="Times New Roman"/>
          <w:i w:val="0"/>
          <w:iCs w:val="0"/>
          <w:color w:val="767171"/>
          <w:sz w:val="24"/>
          <w:szCs w:val="24"/>
          <w:shd w:val="clear" w:color="auto" w:fill="FFFFFF"/>
        </w:rPr>
        <w:t>29</w:t>
      </w:r>
      <w:r w:rsidR="001C612A" w:rsidRPr="00FA1E52">
        <w:rPr>
          <w:rStyle w:val="nfasis"/>
          <w:rFonts w:ascii="Times New Roman" w:hAnsi="Times New Roman" w:cs="Times New Roman"/>
          <w:i w:val="0"/>
          <w:iCs w:val="0"/>
          <w:color w:val="767171"/>
          <w:sz w:val="24"/>
          <w:szCs w:val="24"/>
          <w:shd w:val="clear" w:color="auto" w:fill="FFFFFF"/>
        </w:rPr>
        <w:t xml:space="preserve"> muestras contaminadas entro del cual se le dio un tratamiento especial para eliminar la misma</w:t>
      </w:r>
      <w:r w:rsidR="0082199A" w:rsidRPr="00FA1E52">
        <w:rPr>
          <w:rStyle w:val="nfasis"/>
          <w:rFonts w:ascii="Times New Roman" w:hAnsi="Times New Roman" w:cs="Times New Roman"/>
          <w:i w:val="0"/>
          <w:iCs w:val="0"/>
          <w:color w:val="767171"/>
          <w:sz w:val="24"/>
          <w:szCs w:val="24"/>
          <w:shd w:val="clear" w:color="auto" w:fill="FFFFFF"/>
        </w:rPr>
        <w:t xml:space="preserve"> y así mantener los estándares de calidad establecidos por la institución</w:t>
      </w:r>
      <w:r w:rsidR="001C612A" w:rsidRPr="00FA1E52">
        <w:rPr>
          <w:rStyle w:val="nfasis"/>
          <w:rFonts w:ascii="Times New Roman" w:hAnsi="Times New Roman" w:cs="Times New Roman"/>
          <w:i w:val="0"/>
          <w:iCs w:val="0"/>
          <w:color w:val="767171"/>
          <w:sz w:val="24"/>
          <w:szCs w:val="24"/>
          <w:shd w:val="clear" w:color="auto" w:fill="FFFFFF"/>
        </w:rPr>
        <w:t>.</w:t>
      </w:r>
    </w:p>
    <w:tbl>
      <w:tblPr>
        <w:tblW w:w="5000" w:type="pct"/>
        <w:jc w:val="center"/>
        <w:tblCellMar>
          <w:left w:w="70" w:type="dxa"/>
          <w:right w:w="70" w:type="dxa"/>
        </w:tblCellMar>
        <w:tblLook w:val="04A0" w:firstRow="1" w:lastRow="0" w:firstColumn="1" w:lastColumn="0" w:noHBand="0" w:noVBand="1"/>
      </w:tblPr>
      <w:tblGrid>
        <w:gridCol w:w="1373"/>
        <w:gridCol w:w="6687"/>
      </w:tblGrid>
      <w:tr w:rsidR="001E674E" w:rsidRPr="00FA1E52" w14:paraId="699D8432" w14:textId="77777777" w:rsidTr="00B20CB2">
        <w:trPr>
          <w:trHeight w:val="390"/>
          <w:jc w:val="center"/>
        </w:trPr>
        <w:tc>
          <w:tcPr>
            <w:tcW w:w="5000" w:type="pct"/>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D3A1DFE" w14:textId="77777777" w:rsidR="001E674E" w:rsidRPr="00FA1E52" w:rsidRDefault="001E674E" w:rsidP="00681D87">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lastRenderedPageBreak/>
              <w:t>Primer Trimestre</w:t>
            </w:r>
          </w:p>
        </w:tc>
      </w:tr>
      <w:tr w:rsidR="001E674E" w:rsidRPr="00FA1E52" w14:paraId="0353FB4B" w14:textId="77777777" w:rsidTr="00B20CB2">
        <w:trPr>
          <w:trHeight w:val="567"/>
          <w:jc w:val="center"/>
        </w:trPr>
        <w:tc>
          <w:tcPr>
            <w:tcW w:w="852" w:type="pct"/>
            <w:tcBorders>
              <w:top w:val="nil"/>
              <w:left w:val="single" w:sz="8" w:space="0" w:color="auto"/>
              <w:bottom w:val="single" w:sz="8" w:space="0" w:color="auto"/>
              <w:right w:val="single" w:sz="8" w:space="0" w:color="auto"/>
            </w:tcBorders>
            <w:shd w:val="clear" w:color="000000" w:fill="73D3DD"/>
            <w:vAlign w:val="center"/>
            <w:hideMark/>
          </w:tcPr>
          <w:p w14:paraId="5AE553CB" w14:textId="77777777" w:rsidR="001E674E" w:rsidRPr="00FA1E52" w:rsidRDefault="001E674E" w:rsidP="00681D87">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Mes</w:t>
            </w:r>
          </w:p>
        </w:tc>
        <w:tc>
          <w:tcPr>
            <w:tcW w:w="4148" w:type="pct"/>
            <w:tcBorders>
              <w:top w:val="nil"/>
              <w:left w:val="nil"/>
              <w:bottom w:val="single" w:sz="8" w:space="0" w:color="auto"/>
              <w:right w:val="single" w:sz="8" w:space="0" w:color="auto"/>
            </w:tcBorders>
            <w:shd w:val="clear" w:color="000000" w:fill="73D3DD"/>
            <w:vAlign w:val="center"/>
            <w:hideMark/>
          </w:tcPr>
          <w:p w14:paraId="2ACC8696" w14:textId="37C3087F" w:rsidR="001E674E" w:rsidRPr="00FA1E52" w:rsidRDefault="001E674E" w:rsidP="00681D87">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Índice de Potabilidad en %</w:t>
            </w:r>
          </w:p>
        </w:tc>
      </w:tr>
      <w:tr w:rsidR="001E674E" w:rsidRPr="00FA1E52" w14:paraId="3AAD5334" w14:textId="77777777" w:rsidTr="00B20CB2">
        <w:trPr>
          <w:trHeight w:val="330"/>
          <w:jc w:val="center"/>
        </w:trPr>
        <w:tc>
          <w:tcPr>
            <w:tcW w:w="852" w:type="pct"/>
            <w:tcBorders>
              <w:top w:val="nil"/>
              <w:left w:val="single" w:sz="8" w:space="0" w:color="auto"/>
              <w:bottom w:val="single" w:sz="8" w:space="0" w:color="auto"/>
              <w:right w:val="single" w:sz="8" w:space="0" w:color="auto"/>
            </w:tcBorders>
            <w:shd w:val="clear" w:color="000000" w:fill="FFFFFF"/>
            <w:vAlign w:val="center"/>
            <w:hideMark/>
          </w:tcPr>
          <w:p w14:paraId="47DC14B5" w14:textId="77777777" w:rsidR="001E674E" w:rsidRPr="00FA1E52" w:rsidRDefault="001E674E" w:rsidP="00681D87">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Enero</w:t>
            </w:r>
          </w:p>
        </w:tc>
        <w:tc>
          <w:tcPr>
            <w:tcW w:w="4148" w:type="pct"/>
            <w:tcBorders>
              <w:top w:val="nil"/>
              <w:left w:val="nil"/>
              <w:bottom w:val="single" w:sz="8" w:space="0" w:color="auto"/>
              <w:right w:val="single" w:sz="8" w:space="0" w:color="auto"/>
            </w:tcBorders>
            <w:shd w:val="clear" w:color="000000" w:fill="FFFFFF"/>
            <w:vAlign w:val="center"/>
            <w:hideMark/>
          </w:tcPr>
          <w:p w14:paraId="611340E4" w14:textId="77777777" w:rsidR="001E674E" w:rsidRPr="00FA1E52" w:rsidRDefault="001E674E" w:rsidP="00681D87">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92.00%</w:t>
            </w:r>
          </w:p>
        </w:tc>
      </w:tr>
      <w:tr w:rsidR="001E674E" w:rsidRPr="00FA1E52" w14:paraId="75FAF246" w14:textId="77777777" w:rsidTr="00B20CB2">
        <w:trPr>
          <w:trHeight w:val="330"/>
          <w:jc w:val="center"/>
        </w:trPr>
        <w:tc>
          <w:tcPr>
            <w:tcW w:w="852" w:type="pct"/>
            <w:tcBorders>
              <w:top w:val="nil"/>
              <w:left w:val="single" w:sz="8" w:space="0" w:color="auto"/>
              <w:bottom w:val="single" w:sz="8" w:space="0" w:color="auto"/>
              <w:right w:val="single" w:sz="8" w:space="0" w:color="auto"/>
            </w:tcBorders>
            <w:shd w:val="clear" w:color="000000" w:fill="FFFFFF"/>
            <w:vAlign w:val="center"/>
            <w:hideMark/>
          </w:tcPr>
          <w:p w14:paraId="265DCCB5" w14:textId="77777777" w:rsidR="001E674E" w:rsidRPr="00FA1E52" w:rsidRDefault="001E674E" w:rsidP="00681D87">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Febrero</w:t>
            </w:r>
          </w:p>
        </w:tc>
        <w:tc>
          <w:tcPr>
            <w:tcW w:w="4148" w:type="pct"/>
            <w:tcBorders>
              <w:top w:val="nil"/>
              <w:left w:val="nil"/>
              <w:bottom w:val="single" w:sz="8" w:space="0" w:color="auto"/>
              <w:right w:val="single" w:sz="8" w:space="0" w:color="auto"/>
            </w:tcBorders>
            <w:shd w:val="clear" w:color="000000" w:fill="FFFFFF"/>
            <w:vAlign w:val="center"/>
            <w:hideMark/>
          </w:tcPr>
          <w:p w14:paraId="7782F4EC" w14:textId="77777777" w:rsidR="001E674E" w:rsidRPr="00FA1E52" w:rsidRDefault="001E674E" w:rsidP="00681D87">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93.47%</w:t>
            </w:r>
          </w:p>
        </w:tc>
      </w:tr>
      <w:tr w:rsidR="001E674E" w:rsidRPr="00FA1E52" w14:paraId="41A9FE90" w14:textId="77777777" w:rsidTr="00B20CB2">
        <w:trPr>
          <w:trHeight w:val="330"/>
          <w:jc w:val="center"/>
        </w:trPr>
        <w:tc>
          <w:tcPr>
            <w:tcW w:w="852" w:type="pct"/>
            <w:tcBorders>
              <w:top w:val="nil"/>
              <w:left w:val="single" w:sz="8" w:space="0" w:color="auto"/>
              <w:bottom w:val="single" w:sz="8" w:space="0" w:color="auto"/>
              <w:right w:val="single" w:sz="8" w:space="0" w:color="auto"/>
            </w:tcBorders>
            <w:shd w:val="clear" w:color="000000" w:fill="FFFFFF"/>
            <w:vAlign w:val="center"/>
            <w:hideMark/>
          </w:tcPr>
          <w:p w14:paraId="372D610A" w14:textId="77777777" w:rsidR="001E674E" w:rsidRPr="00FA1E52" w:rsidRDefault="001E674E" w:rsidP="00681D87">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Marzo</w:t>
            </w:r>
          </w:p>
        </w:tc>
        <w:tc>
          <w:tcPr>
            <w:tcW w:w="4148" w:type="pct"/>
            <w:tcBorders>
              <w:top w:val="nil"/>
              <w:left w:val="nil"/>
              <w:bottom w:val="single" w:sz="8" w:space="0" w:color="auto"/>
              <w:right w:val="single" w:sz="8" w:space="0" w:color="auto"/>
            </w:tcBorders>
            <w:shd w:val="clear" w:color="000000" w:fill="FFFFFF"/>
            <w:vAlign w:val="center"/>
            <w:hideMark/>
          </w:tcPr>
          <w:p w14:paraId="62F08EFA" w14:textId="77777777" w:rsidR="001E674E" w:rsidRPr="00FA1E52" w:rsidRDefault="001E674E" w:rsidP="00681D87">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93.75%</w:t>
            </w:r>
          </w:p>
        </w:tc>
      </w:tr>
      <w:tr w:rsidR="001E674E" w:rsidRPr="00FA1E52" w14:paraId="0015B596" w14:textId="77777777" w:rsidTr="00B20CB2">
        <w:trPr>
          <w:trHeight w:val="390"/>
          <w:jc w:val="center"/>
        </w:trPr>
        <w:tc>
          <w:tcPr>
            <w:tcW w:w="852" w:type="pct"/>
            <w:tcBorders>
              <w:top w:val="nil"/>
              <w:left w:val="single" w:sz="8" w:space="0" w:color="auto"/>
              <w:bottom w:val="single" w:sz="8" w:space="0" w:color="auto"/>
              <w:right w:val="single" w:sz="8" w:space="0" w:color="auto"/>
            </w:tcBorders>
            <w:shd w:val="clear" w:color="000000" w:fill="73D3DD"/>
            <w:vAlign w:val="center"/>
            <w:hideMark/>
          </w:tcPr>
          <w:p w14:paraId="3197A9D0" w14:textId="77777777" w:rsidR="001E674E" w:rsidRPr="00FA1E52" w:rsidRDefault="001E674E" w:rsidP="00681D87">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Promedio</w:t>
            </w:r>
          </w:p>
        </w:tc>
        <w:tc>
          <w:tcPr>
            <w:tcW w:w="4148" w:type="pct"/>
            <w:tcBorders>
              <w:top w:val="nil"/>
              <w:left w:val="nil"/>
              <w:bottom w:val="single" w:sz="8" w:space="0" w:color="auto"/>
              <w:right w:val="single" w:sz="8" w:space="0" w:color="auto"/>
            </w:tcBorders>
            <w:shd w:val="clear" w:color="000000" w:fill="73D3DD"/>
            <w:vAlign w:val="center"/>
            <w:hideMark/>
          </w:tcPr>
          <w:p w14:paraId="225A5FB0" w14:textId="77777777" w:rsidR="001E674E" w:rsidRPr="00FA1E52" w:rsidRDefault="001E674E" w:rsidP="00681D87">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93.07%</w:t>
            </w:r>
          </w:p>
        </w:tc>
      </w:tr>
    </w:tbl>
    <w:p w14:paraId="5B1075DA" w14:textId="3B095AC7" w:rsidR="003F1AAD" w:rsidRDefault="003F1AAD" w:rsidP="00CE2708">
      <w:pPr>
        <w:pStyle w:val="Prrafodelista"/>
        <w:spacing w:line="360" w:lineRule="auto"/>
        <w:rPr>
          <w:rFonts w:ascii="Times New Roman" w:hAnsi="Times New Roman" w:cs="Times New Roman"/>
          <w:color w:val="767171"/>
          <w:sz w:val="24"/>
          <w:szCs w:val="24"/>
        </w:rPr>
      </w:pPr>
    </w:p>
    <w:tbl>
      <w:tblPr>
        <w:tblW w:w="5000" w:type="pct"/>
        <w:jc w:val="center"/>
        <w:tblCellMar>
          <w:left w:w="70" w:type="dxa"/>
          <w:right w:w="70" w:type="dxa"/>
        </w:tblCellMar>
        <w:tblLook w:val="04A0" w:firstRow="1" w:lastRow="0" w:firstColumn="1" w:lastColumn="0" w:noHBand="0" w:noVBand="1"/>
      </w:tblPr>
      <w:tblGrid>
        <w:gridCol w:w="1466"/>
        <w:gridCol w:w="2611"/>
        <w:gridCol w:w="3983"/>
      </w:tblGrid>
      <w:tr w:rsidR="00B20CB2" w:rsidRPr="00FA1E52" w14:paraId="3026BC34" w14:textId="77777777" w:rsidTr="00B20CB2">
        <w:trPr>
          <w:trHeight w:val="390"/>
          <w:jc w:val="center"/>
        </w:trPr>
        <w:tc>
          <w:tcPr>
            <w:tcW w:w="5000" w:type="pct"/>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BE2A027" w14:textId="77777777" w:rsidR="00B20CB2" w:rsidRPr="00FA1E52" w:rsidRDefault="00B20CB2" w:rsidP="00A81D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Primer Trimestre</w:t>
            </w:r>
          </w:p>
        </w:tc>
      </w:tr>
      <w:tr w:rsidR="00B20CB2" w:rsidRPr="00FA1E52" w14:paraId="76EFBFF3" w14:textId="77777777" w:rsidTr="00B20CB2">
        <w:trPr>
          <w:trHeight w:val="788"/>
          <w:jc w:val="center"/>
        </w:trPr>
        <w:tc>
          <w:tcPr>
            <w:tcW w:w="909" w:type="pct"/>
            <w:tcBorders>
              <w:top w:val="nil"/>
              <w:left w:val="single" w:sz="8" w:space="0" w:color="auto"/>
              <w:bottom w:val="single" w:sz="8" w:space="0" w:color="auto"/>
              <w:right w:val="single" w:sz="8" w:space="0" w:color="auto"/>
            </w:tcBorders>
            <w:shd w:val="clear" w:color="000000" w:fill="73D3DD"/>
            <w:vAlign w:val="center"/>
            <w:hideMark/>
          </w:tcPr>
          <w:p w14:paraId="590EEE08" w14:textId="77777777" w:rsidR="00B20CB2" w:rsidRPr="00FA1E52" w:rsidRDefault="00B20CB2" w:rsidP="00A81D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Mes</w:t>
            </w:r>
          </w:p>
        </w:tc>
        <w:tc>
          <w:tcPr>
            <w:tcW w:w="1620" w:type="pct"/>
            <w:tcBorders>
              <w:top w:val="nil"/>
              <w:left w:val="nil"/>
              <w:bottom w:val="single" w:sz="8" w:space="0" w:color="auto"/>
              <w:right w:val="single" w:sz="8" w:space="0" w:color="auto"/>
            </w:tcBorders>
            <w:shd w:val="clear" w:color="000000" w:fill="73D3DD"/>
            <w:vAlign w:val="center"/>
            <w:hideMark/>
          </w:tcPr>
          <w:p w14:paraId="2CCE8C43" w14:textId="77777777" w:rsidR="00B20CB2" w:rsidRPr="00FA1E52" w:rsidRDefault="00B20CB2" w:rsidP="00A81D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Numero de muestras tomadas</w:t>
            </w:r>
          </w:p>
        </w:tc>
        <w:tc>
          <w:tcPr>
            <w:tcW w:w="2471" w:type="pct"/>
            <w:tcBorders>
              <w:top w:val="nil"/>
              <w:left w:val="nil"/>
              <w:bottom w:val="single" w:sz="8" w:space="0" w:color="auto"/>
              <w:right w:val="single" w:sz="8" w:space="0" w:color="auto"/>
            </w:tcBorders>
            <w:shd w:val="clear" w:color="000000" w:fill="73D3DD"/>
            <w:vAlign w:val="center"/>
            <w:hideMark/>
          </w:tcPr>
          <w:p w14:paraId="0AE7BAA3" w14:textId="77777777" w:rsidR="00B20CB2" w:rsidRPr="00FA1E52" w:rsidRDefault="00B20CB2" w:rsidP="00A81D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Numero de muestras Contaminada (Coliformes Fecales)</w:t>
            </w:r>
          </w:p>
        </w:tc>
      </w:tr>
      <w:tr w:rsidR="00B20CB2" w:rsidRPr="00FA1E52" w14:paraId="7505BA67" w14:textId="77777777" w:rsidTr="00B20CB2">
        <w:trPr>
          <w:trHeight w:val="330"/>
          <w:jc w:val="center"/>
        </w:trPr>
        <w:tc>
          <w:tcPr>
            <w:tcW w:w="909" w:type="pct"/>
            <w:tcBorders>
              <w:top w:val="nil"/>
              <w:left w:val="single" w:sz="8" w:space="0" w:color="auto"/>
              <w:bottom w:val="single" w:sz="8" w:space="0" w:color="auto"/>
              <w:right w:val="single" w:sz="8" w:space="0" w:color="auto"/>
            </w:tcBorders>
            <w:shd w:val="clear" w:color="000000" w:fill="FFFFFF"/>
            <w:vAlign w:val="center"/>
            <w:hideMark/>
          </w:tcPr>
          <w:p w14:paraId="66A3CB14" w14:textId="77777777" w:rsidR="00B20CB2" w:rsidRPr="00FA1E52" w:rsidRDefault="00B20CB2" w:rsidP="00A81D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Enero</w:t>
            </w:r>
          </w:p>
        </w:tc>
        <w:tc>
          <w:tcPr>
            <w:tcW w:w="1620" w:type="pct"/>
            <w:tcBorders>
              <w:top w:val="nil"/>
              <w:left w:val="nil"/>
              <w:bottom w:val="single" w:sz="8" w:space="0" w:color="auto"/>
              <w:right w:val="single" w:sz="8" w:space="0" w:color="auto"/>
            </w:tcBorders>
            <w:shd w:val="clear" w:color="000000" w:fill="FFFFFF"/>
            <w:vAlign w:val="center"/>
            <w:hideMark/>
          </w:tcPr>
          <w:p w14:paraId="34B2BD92" w14:textId="77777777" w:rsidR="00B20CB2" w:rsidRPr="00FA1E52" w:rsidRDefault="00B20CB2" w:rsidP="00A81D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50</w:t>
            </w:r>
          </w:p>
        </w:tc>
        <w:tc>
          <w:tcPr>
            <w:tcW w:w="2471" w:type="pct"/>
            <w:tcBorders>
              <w:top w:val="nil"/>
              <w:left w:val="nil"/>
              <w:bottom w:val="single" w:sz="8" w:space="0" w:color="auto"/>
              <w:right w:val="single" w:sz="8" w:space="0" w:color="auto"/>
            </w:tcBorders>
            <w:shd w:val="clear" w:color="000000" w:fill="FFFFFF"/>
            <w:vAlign w:val="center"/>
            <w:hideMark/>
          </w:tcPr>
          <w:p w14:paraId="481F54D1" w14:textId="77777777" w:rsidR="00B20CB2" w:rsidRPr="00FA1E52" w:rsidRDefault="00B20CB2" w:rsidP="00A81D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4</w:t>
            </w:r>
          </w:p>
        </w:tc>
      </w:tr>
      <w:tr w:rsidR="00B20CB2" w:rsidRPr="00FA1E52" w14:paraId="5B6AFFFB" w14:textId="77777777" w:rsidTr="00B20CB2">
        <w:trPr>
          <w:trHeight w:val="330"/>
          <w:jc w:val="center"/>
        </w:trPr>
        <w:tc>
          <w:tcPr>
            <w:tcW w:w="909" w:type="pct"/>
            <w:tcBorders>
              <w:top w:val="nil"/>
              <w:left w:val="single" w:sz="8" w:space="0" w:color="auto"/>
              <w:bottom w:val="single" w:sz="8" w:space="0" w:color="auto"/>
              <w:right w:val="single" w:sz="8" w:space="0" w:color="auto"/>
            </w:tcBorders>
            <w:shd w:val="clear" w:color="000000" w:fill="FFFFFF"/>
            <w:vAlign w:val="center"/>
            <w:hideMark/>
          </w:tcPr>
          <w:p w14:paraId="77CCF182" w14:textId="77777777" w:rsidR="00B20CB2" w:rsidRPr="00FA1E52" w:rsidRDefault="00B20CB2" w:rsidP="00A81D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Febrero</w:t>
            </w:r>
          </w:p>
        </w:tc>
        <w:tc>
          <w:tcPr>
            <w:tcW w:w="1620" w:type="pct"/>
            <w:tcBorders>
              <w:top w:val="nil"/>
              <w:left w:val="nil"/>
              <w:bottom w:val="single" w:sz="8" w:space="0" w:color="auto"/>
              <w:right w:val="single" w:sz="8" w:space="0" w:color="auto"/>
            </w:tcBorders>
            <w:shd w:val="clear" w:color="000000" w:fill="FFFFFF"/>
            <w:vAlign w:val="center"/>
            <w:hideMark/>
          </w:tcPr>
          <w:p w14:paraId="0C59FE3E" w14:textId="77777777" w:rsidR="00B20CB2" w:rsidRPr="00FA1E52" w:rsidRDefault="00B20CB2" w:rsidP="00A81D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46</w:t>
            </w:r>
          </w:p>
        </w:tc>
        <w:tc>
          <w:tcPr>
            <w:tcW w:w="2471" w:type="pct"/>
            <w:tcBorders>
              <w:top w:val="nil"/>
              <w:left w:val="nil"/>
              <w:bottom w:val="single" w:sz="8" w:space="0" w:color="auto"/>
              <w:right w:val="single" w:sz="8" w:space="0" w:color="auto"/>
            </w:tcBorders>
            <w:shd w:val="clear" w:color="000000" w:fill="FFFFFF"/>
            <w:vAlign w:val="center"/>
            <w:hideMark/>
          </w:tcPr>
          <w:p w14:paraId="737B474B" w14:textId="77777777" w:rsidR="00B20CB2" w:rsidRPr="00FA1E52" w:rsidRDefault="00B20CB2" w:rsidP="00A81D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3</w:t>
            </w:r>
          </w:p>
        </w:tc>
      </w:tr>
      <w:tr w:rsidR="00B20CB2" w:rsidRPr="00FA1E52" w14:paraId="7C96094B" w14:textId="77777777" w:rsidTr="00B20CB2">
        <w:trPr>
          <w:trHeight w:val="330"/>
          <w:jc w:val="center"/>
        </w:trPr>
        <w:tc>
          <w:tcPr>
            <w:tcW w:w="909" w:type="pct"/>
            <w:tcBorders>
              <w:top w:val="nil"/>
              <w:left w:val="single" w:sz="8" w:space="0" w:color="auto"/>
              <w:bottom w:val="single" w:sz="8" w:space="0" w:color="auto"/>
              <w:right w:val="single" w:sz="8" w:space="0" w:color="auto"/>
            </w:tcBorders>
            <w:shd w:val="clear" w:color="000000" w:fill="FFFFFF"/>
            <w:vAlign w:val="center"/>
            <w:hideMark/>
          </w:tcPr>
          <w:p w14:paraId="32EB2437" w14:textId="77777777" w:rsidR="00B20CB2" w:rsidRPr="00FA1E52" w:rsidRDefault="00B20CB2" w:rsidP="00A81D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Marzo</w:t>
            </w:r>
          </w:p>
        </w:tc>
        <w:tc>
          <w:tcPr>
            <w:tcW w:w="1620" w:type="pct"/>
            <w:tcBorders>
              <w:top w:val="nil"/>
              <w:left w:val="nil"/>
              <w:bottom w:val="single" w:sz="8" w:space="0" w:color="auto"/>
              <w:right w:val="single" w:sz="8" w:space="0" w:color="auto"/>
            </w:tcBorders>
            <w:shd w:val="clear" w:color="000000" w:fill="FFFFFF"/>
            <w:vAlign w:val="center"/>
            <w:hideMark/>
          </w:tcPr>
          <w:p w14:paraId="01D91844" w14:textId="77777777" w:rsidR="00B20CB2" w:rsidRPr="00FA1E52" w:rsidRDefault="00B20CB2" w:rsidP="00A81D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48</w:t>
            </w:r>
          </w:p>
        </w:tc>
        <w:tc>
          <w:tcPr>
            <w:tcW w:w="2471" w:type="pct"/>
            <w:tcBorders>
              <w:top w:val="nil"/>
              <w:left w:val="nil"/>
              <w:bottom w:val="single" w:sz="8" w:space="0" w:color="auto"/>
              <w:right w:val="single" w:sz="8" w:space="0" w:color="auto"/>
            </w:tcBorders>
            <w:shd w:val="clear" w:color="000000" w:fill="FFFFFF"/>
            <w:vAlign w:val="center"/>
            <w:hideMark/>
          </w:tcPr>
          <w:p w14:paraId="0084AAB8" w14:textId="77777777" w:rsidR="00B20CB2" w:rsidRPr="00FA1E52" w:rsidRDefault="00B20CB2" w:rsidP="00A81D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1</w:t>
            </w:r>
          </w:p>
        </w:tc>
      </w:tr>
      <w:tr w:rsidR="00B20CB2" w:rsidRPr="00FA1E52" w14:paraId="6B685D70" w14:textId="77777777" w:rsidTr="00B20CB2">
        <w:trPr>
          <w:trHeight w:val="390"/>
          <w:jc w:val="center"/>
        </w:trPr>
        <w:tc>
          <w:tcPr>
            <w:tcW w:w="909" w:type="pct"/>
            <w:tcBorders>
              <w:top w:val="nil"/>
              <w:left w:val="single" w:sz="8" w:space="0" w:color="auto"/>
              <w:bottom w:val="single" w:sz="8" w:space="0" w:color="auto"/>
              <w:right w:val="single" w:sz="8" w:space="0" w:color="auto"/>
            </w:tcBorders>
            <w:shd w:val="clear" w:color="000000" w:fill="73D3DD"/>
            <w:vAlign w:val="center"/>
            <w:hideMark/>
          </w:tcPr>
          <w:p w14:paraId="22EF78C7" w14:textId="77777777" w:rsidR="00B20CB2" w:rsidRPr="00FA1E52" w:rsidRDefault="00B20CB2" w:rsidP="00A81D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Total</w:t>
            </w:r>
          </w:p>
        </w:tc>
        <w:tc>
          <w:tcPr>
            <w:tcW w:w="1620" w:type="pct"/>
            <w:tcBorders>
              <w:top w:val="nil"/>
              <w:left w:val="nil"/>
              <w:bottom w:val="single" w:sz="8" w:space="0" w:color="auto"/>
              <w:right w:val="single" w:sz="8" w:space="0" w:color="auto"/>
            </w:tcBorders>
            <w:shd w:val="clear" w:color="000000" w:fill="73D3DD"/>
            <w:vAlign w:val="center"/>
            <w:hideMark/>
          </w:tcPr>
          <w:p w14:paraId="57F93EBC" w14:textId="77777777" w:rsidR="00B20CB2" w:rsidRPr="00FA1E52" w:rsidRDefault="00B20CB2" w:rsidP="00A81D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144</w:t>
            </w:r>
          </w:p>
        </w:tc>
        <w:tc>
          <w:tcPr>
            <w:tcW w:w="2471" w:type="pct"/>
            <w:tcBorders>
              <w:top w:val="nil"/>
              <w:left w:val="nil"/>
              <w:bottom w:val="single" w:sz="8" w:space="0" w:color="auto"/>
              <w:right w:val="single" w:sz="8" w:space="0" w:color="auto"/>
            </w:tcBorders>
            <w:shd w:val="clear" w:color="000000" w:fill="73D3DD"/>
            <w:vAlign w:val="center"/>
            <w:hideMark/>
          </w:tcPr>
          <w:p w14:paraId="0FE8A757" w14:textId="77777777" w:rsidR="00B20CB2" w:rsidRPr="00FA1E52" w:rsidRDefault="00B20CB2" w:rsidP="00A81D5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8</w:t>
            </w:r>
          </w:p>
        </w:tc>
      </w:tr>
    </w:tbl>
    <w:p w14:paraId="654890A9" w14:textId="77777777" w:rsidR="00B20CB2" w:rsidRDefault="00B20CB2" w:rsidP="00CE2708">
      <w:pPr>
        <w:pStyle w:val="Prrafodelista"/>
        <w:spacing w:line="360" w:lineRule="auto"/>
        <w:rPr>
          <w:rFonts w:ascii="Times New Roman" w:hAnsi="Times New Roman" w:cs="Times New Roman"/>
          <w:color w:val="767171"/>
          <w:sz w:val="24"/>
          <w:szCs w:val="24"/>
        </w:rPr>
      </w:pPr>
    </w:p>
    <w:tbl>
      <w:tblPr>
        <w:tblW w:w="5000" w:type="pct"/>
        <w:jc w:val="center"/>
        <w:tblCellMar>
          <w:left w:w="70" w:type="dxa"/>
          <w:right w:w="70" w:type="dxa"/>
        </w:tblCellMar>
        <w:tblLook w:val="04A0" w:firstRow="1" w:lastRow="0" w:firstColumn="1" w:lastColumn="0" w:noHBand="0" w:noVBand="1"/>
      </w:tblPr>
      <w:tblGrid>
        <w:gridCol w:w="2042"/>
        <w:gridCol w:w="6018"/>
      </w:tblGrid>
      <w:tr w:rsidR="001E674E" w:rsidRPr="00FA1E52" w14:paraId="2DF6FF68" w14:textId="77777777" w:rsidTr="00B20CB2">
        <w:trPr>
          <w:trHeight w:val="390"/>
          <w:jc w:val="center"/>
        </w:trPr>
        <w:tc>
          <w:tcPr>
            <w:tcW w:w="5000" w:type="pct"/>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B5E5BDD" w14:textId="77777777" w:rsidR="001E674E" w:rsidRPr="00FA1E52" w:rsidRDefault="001E674E" w:rsidP="001E674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Segundo Trimestre</w:t>
            </w:r>
          </w:p>
        </w:tc>
      </w:tr>
      <w:tr w:rsidR="001E674E" w:rsidRPr="00FA1E52" w14:paraId="453D1A7D" w14:textId="77777777" w:rsidTr="00B20CB2">
        <w:trPr>
          <w:trHeight w:val="556"/>
          <w:jc w:val="center"/>
        </w:trPr>
        <w:tc>
          <w:tcPr>
            <w:tcW w:w="1267" w:type="pct"/>
            <w:tcBorders>
              <w:top w:val="nil"/>
              <w:left w:val="single" w:sz="8" w:space="0" w:color="auto"/>
              <w:bottom w:val="single" w:sz="8" w:space="0" w:color="auto"/>
              <w:right w:val="single" w:sz="8" w:space="0" w:color="auto"/>
            </w:tcBorders>
            <w:shd w:val="clear" w:color="000000" w:fill="73D3DD"/>
            <w:vAlign w:val="center"/>
            <w:hideMark/>
          </w:tcPr>
          <w:p w14:paraId="77B1159D" w14:textId="77777777" w:rsidR="001E674E" w:rsidRPr="00FA1E52" w:rsidRDefault="001E674E" w:rsidP="001E674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Mes</w:t>
            </w:r>
          </w:p>
        </w:tc>
        <w:tc>
          <w:tcPr>
            <w:tcW w:w="3733" w:type="pct"/>
            <w:tcBorders>
              <w:top w:val="nil"/>
              <w:left w:val="nil"/>
              <w:bottom w:val="single" w:sz="8" w:space="0" w:color="auto"/>
              <w:right w:val="single" w:sz="8" w:space="0" w:color="auto"/>
            </w:tcBorders>
            <w:shd w:val="clear" w:color="000000" w:fill="73D3DD"/>
            <w:vAlign w:val="center"/>
            <w:hideMark/>
          </w:tcPr>
          <w:p w14:paraId="5F972A42" w14:textId="71153953" w:rsidR="001E674E" w:rsidRPr="00FA1E52" w:rsidRDefault="001E674E" w:rsidP="001E674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Índice de Potabilidad en %</w:t>
            </w:r>
          </w:p>
        </w:tc>
      </w:tr>
      <w:tr w:rsidR="001E674E" w:rsidRPr="00FA1E52" w14:paraId="139C0ADF" w14:textId="77777777" w:rsidTr="00B20CB2">
        <w:trPr>
          <w:trHeight w:val="330"/>
          <w:jc w:val="center"/>
        </w:trPr>
        <w:tc>
          <w:tcPr>
            <w:tcW w:w="1267" w:type="pct"/>
            <w:tcBorders>
              <w:top w:val="nil"/>
              <w:left w:val="single" w:sz="8" w:space="0" w:color="auto"/>
              <w:bottom w:val="single" w:sz="8" w:space="0" w:color="auto"/>
              <w:right w:val="single" w:sz="8" w:space="0" w:color="auto"/>
            </w:tcBorders>
            <w:shd w:val="clear" w:color="000000" w:fill="FFFFFF"/>
            <w:vAlign w:val="center"/>
            <w:hideMark/>
          </w:tcPr>
          <w:p w14:paraId="542E188F" w14:textId="77777777" w:rsidR="001E674E" w:rsidRPr="00FA1E52" w:rsidRDefault="001E674E" w:rsidP="001E674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Abril</w:t>
            </w:r>
          </w:p>
        </w:tc>
        <w:tc>
          <w:tcPr>
            <w:tcW w:w="3733" w:type="pct"/>
            <w:tcBorders>
              <w:top w:val="nil"/>
              <w:left w:val="nil"/>
              <w:bottom w:val="single" w:sz="8" w:space="0" w:color="auto"/>
              <w:right w:val="single" w:sz="8" w:space="0" w:color="auto"/>
            </w:tcBorders>
            <w:shd w:val="clear" w:color="000000" w:fill="FFFFFF"/>
            <w:vAlign w:val="center"/>
            <w:hideMark/>
          </w:tcPr>
          <w:p w14:paraId="0770F60D" w14:textId="77777777" w:rsidR="001E674E" w:rsidRPr="00FA1E52" w:rsidRDefault="001E674E" w:rsidP="001E674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92.16%</w:t>
            </w:r>
          </w:p>
        </w:tc>
      </w:tr>
      <w:tr w:rsidR="001E674E" w:rsidRPr="00FA1E52" w14:paraId="1B120AA5" w14:textId="77777777" w:rsidTr="00B20CB2">
        <w:trPr>
          <w:trHeight w:val="330"/>
          <w:jc w:val="center"/>
        </w:trPr>
        <w:tc>
          <w:tcPr>
            <w:tcW w:w="1267" w:type="pct"/>
            <w:tcBorders>
              <w:top w:val="nil"/>
              <w:left w:val="single" w:sz="8" w:space="0" w:color="auto"/>
              <w:bottom w:val="single" w:sz="8" w:space="0" w:color="auto"/>
              <w:right w:val="single" w:sz="8" w:space="0" w:color="auto"/>
            </w:tcBorders>
            <w:shd w:val="clear" w:color="000000" w:fill="FFFFFF"/>
            <w:vAlign w:val="center"/>
            <w:hideMark/>
          </w:tcPr>
          <w:p w14:paraId="6459BEB0" w14:textId="77777777" w:rsidR="001E674E" w:rsidRPr="00FA1E52" w:rsidRDefault="001E674E" w:rsidP="001E674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Mayo</w:t>
            </w:r>
          </w:p>
        </w:tc>
        <w:tc>
          <w:tcPr>
            <w:tcW w:w="3733" w:type="pct"/>
            <w:tcBorders>
              <w:top w:val="nil"/>
              <w:left w:val="nil"/>
              <w:bottom w:val="single" w:sz="8" w:space="0" w:color="auto"/>
              <w:right w:val="single" w:sz="8" w:space="0" w:color="auto"/>
            </w:tcBorders>
            <w:shd w:val="clear" w:color="000000" w:fill="FFFFFF"/>
            <w:vAlign w:val="center"/>
            <w:hideMark/>
          </w:tcPr>
          <w:p w14:paraId="61F5502F" w14:textId="77777777" w:rsidR="001E674E" w:rsidRPr="00FA1E52" w:rsidRDefault="001E674E" w:rsidP="001E674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92.85%</w:t>
            </w:r>
          </w:p>
        </w:tc>
      </w:tr>
      <w:tr w:rsidR="001E674E" w:rsidRPr="00FA1E52" w14:paraId="762EAEF8" w14:textId="77777777" w:rsidTr="00B20CB2">
        <w:trPr>
          <w:trHeight w:val="330"/>
          <w:jc w:val="center"/>
        </w:trPr>
        <w:tc>
          <w:tcPr>
            <w:tcW w:w="1267" w:type="pct"/>
            <w:tcBorders>
              <w:top w:val="nil"/>
              <w:left w:val="single" w:sz="8" w:space="0" w:color="auto"/>
              <w:bottom w:val="single" w:sz="8" w:space="0" w:color="auto"/>
              <w:right w:val="single" w:sz="8" w:space="0" w:color="auto"/>
            </w:tcBorders>
            <w:shd w:val="clear" w:color="000000" w:fill="FFFFFF"/>
            <w:vAlign w:val="center"/>
            <w:hideMark/>
          </w:tcPr>
          <w:p w14:paraId="1E2F212D" w14:textId="77777777" w:rsidR="001E674E" w:rsidRPr="00FA1E52" w:rsidRDefault="001E674E" w:rsidP="001E674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Junio</w:t>
            </w:r>
          </w:p>
        </w:tc>
        <w:tc>
          <w:tcPr>
            <w:tcW w:w="3733" w:type="pct"/>
            <w:tcBorders>
              <w:top w:val="nil"/>
              <w:left w:val="nil"/>
              <w:bottom w:val="single" w:sz="8" w:space="0" w:color="auto"/>
              <w:right w:val="single" w:sz="8" w:space="0" w:color="auto"/>
            </w:tcBorders>
            <w:shd w:val="clear" w:color="000000" w:fill="FFFFFF"/>
            <w:vAlign w:val="center"/>
            <w:hideMark/>
          </w:tcPr>
          <w:p w14:paraId="11188EE5" w14:textId="77777777" w:rsidR="001E674E" w:rsidRPr="00FA1E52" w:rsidRDefault="001E674E" w:rsidP="001E674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95.92%</w:t>
            </w:r>
          </w:p>
        </w:tc>
      </w:tr>
      <w:tr w:rsidR="001E674E" w:rsidRPr="00FA1E52" w14:paraId="0AA89FD7" w14:textId="77777777" w:rsidTr="00B20CB2">
        <w:trPr>
          <w:trHeight w:val="390"/>
          <w:jc w:val="center"/>
        </w:trPr>
        <w:tc>
          <w:tcPr>
            <w:tcW w:w="1267" w:type="pct"/>
            <w:tcBorders>
              <w:top w:val="nil"/>
              <w:left w:val="single" w:sz="8" w:space="0" w:color="auto"/>
              <w:bottom w:val="single" w:sz="8" w:space="0" w:color="auto"/>
              <w:right w:val="single" w:sz="8" w:space="0" w:color="auto"/>
            </w:tcBorders>
            <w:shd w:val="clear" w:color="000000" w:fill="73D3DD"/>
            <w:vAlign w:val="center"/>
            <w:hideMark/>
          </w:tcPr>
          <w:p w14:paraId="77FB60BE" w14:textId="77777777" w:rsidR="001E674E" w:rsidRPr="00FA1E52" w:rsidRDefault="001E674E" w:rsidP="001E674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Promedio</w:t>
            </w:r>
          </w:p>
        </w:tc>
        <w:tc>
          <w:tcPr>
            <w:tcW w:w="3733" w:type="pct"/>
            <w:tcBorders>
              <w:top w:val="nil"/>
              <w:left w:val="nil"/>
              <w:bottom w:val="single" w:sz="8" w:space="0" w:color="auto"/>
              <w:right w:val="single" w:sz="8" w:space="0" w:color="auto"/>
            </w:tcBorders>
            <w:shd w:val="clear" w:color="000000" w:fill="73D3DD"/>
            <w:vAlign w:val="center"/>
            <w:hideMark/>
          </w:tcPr>
          <w:p w14:paraId="01BB5496" w14:textId="77777777" w:rsidR="001E674E" w:rsidRPr="00FA1E52" w:rsidRDefault="001E674E" w:rsidP="001E674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93.64%</w:t>
            </w:r>
          </w:p>
        </w:tc>
      </w:tr>
    </w:tbl>
    <w:p w14:paraId="56C2DD0C" w14:textId="3E1A1CEF" w:rsidR="008E5ED7" w:rsidRDefault="008E5ED7" w:rsidP="00AB11B9">
      <w:pPr>
        <w:spacing w:line="360" w:lineRule="auto"/>
        <w:jc w:val="both"/>
        <w:rPr>
          <w:rFonts w:ascii="Times New Roman" w:hAnsi="Times New Roman" w:cs="Times New Roman"/>
          <w:color w:val="767171"/>
          <w:sz w:val="24"/>
          <w:szCs w:val="24"/>
        </w:rPr>
      </w:pPr>
    </w:p>
    <w:tbl>
      <w:tblPr>
        <w:tblW w:w="5000" w:type="pct"/>
        <w:jc w:val="center"/>
        <w:tblCellMar>
          <w:left w:w="70" w:type="dxa"/>
          <w:right w:w="70" w:type="dxa"/>
        </w:tblCellMar>
        <w:tblLook w:val="04A0" w:firstRow="1" w:lastRow="0" w:firstColumn="1" w:lastColumn="0" w:noHBand="0" w:noVBand="1"/>
      </w:tblPr>
      <w:tblGrid>
        <w:gridCol w:w="1466"/>
        <w:gridCol w:w="2611"/>
        <w:gridCol w:w="3983"/>
      </w:tblGrid>
      <w:tr w:rsidR="00B5482A" w:rsidRPr="00FA1E52" w14:paraId="0364AA5A" w14:textId="77777777" w:rsidTr="00B20CB2">
        <w:trPr>
          <w:trHeight w:val="390"/>
          <w:jc w:val="center"/>
        </w:trPr>
        <w:tc>
          <w:tcPr>
            <w:tcW w:w="5000" w:type="pct"/>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7A7C08A5" w14:textId="6655EBCA" w:rsidR="00B5482A" w:rsidRPr="00FA1E52" w:rsidRDefault="00B5482A" w:rsidP="00B5482A">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Segundo Trimestre</w:t>
            </w:r>
          </w:p>
        </w:tc>
      </w:tr>
      <w:tr w:rsidR="00B5482A" w:rsidRPr="00FA1E52" w14:paraId="4C98291D" w14:textId="77777777" w:rsidTr="00B20CB2">
        <w:trPr>
          <w:trHeight w:val="851"/>
          <w:jc w:val="center"/>
        </w:trPr>
        <w:tc>
          <w:tcPr>
            <w:tcW w:w="909" w:type="pct"/>
            <w:tcBorders>
              <w:top w:val="nil"/>
              <w:left w:val="single" w:sz="8" w:space="0" w:color="auto"/>
              <w:bottom w:val="single" w:sz="8" w:space="0" w:color="auto"/>
              <w:right w:val="single" w:sz="8" w:space="0" w:color="auto"/>
            </w:tcBorders>
            <w:shd w:val="clear" w:color="000000" w:fill="73D3DD"/>
            <w:vAlign w:val="center"/>
            <w:hideMark/>
          </w:tcPr>
          <w:p w14:paraId="47E7F910" w14:textId="77777777" w:rsidR="00B5482A" w:rsidRPr="00FA1E52" w:rsidRDefault="00B5482A" w:rsidP="00B5482A">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Mes</w:t>
            </w:r>
          </w:p>
        </w:tc>
        <w:tc>
          <w:tcPr>
            <w:tcW w:w="1620" w:type="pct"/>
            <w:tcBorders>
              <w:top w:val="nil"/>
              <w:left w:val="nil"/>
              <w:bottom w:val="single" w:sz="8" w:space="0" w:color="auto"/>
              <w:right w:val="single" w:sz="8" w:space="0" w:color="auto"/>
            </w:tcBorders>
            <w:shd w:val="clear" w:color="000000" w:fill="73D3DD"/>
            <w:vAlign w:val="center"/>
            <w:hideMark/>
          </w:tcPr>
          <w:p w14:paraId="294AC7C3" w14:textId="77777777" w:rsidR="00B5482A" w:rsidRPr="00FA1E52" w:rsidRDefault="00B5482A" w:rsidP="00B5482A">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Numero de muestras tomadas</w:t>
            </w:r>
          </w:p>
        </w:tc>
        <w:tc>
          <w:tcPr>
            <w:tcW w:w="2471" w:type="pct"/>
            <w:tcBorders>
              <w:top w:val="nil"/>
              <w:left w:val="nil"/>
              <w:bottom w:val="single" w:sz="8" w:space="0" w:color="auto"/>
              <w:right w:val="single" w:sz="8" w:space="0" w:color="auto"/>
            </w:tcBorders>
            <w:shd w:val="clear" w:color="000000" w:fill="73D3DD"/>
            <w:vAlign w:val="center"/>
            <w:hideMark/>
          </w:tcPr>
          <w:p w14:paraId="34DE3B5D" w14:textId="0289A61E" w:rsidR="00B5482A" w:rsidRPr="00FA1E52" w:rsidRDefault="00B5482A" w:rsidP="00B5482A">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Numero de muestras Contaminada (Coliformes Fecales)</w:t>
            </w:r>
          </w:p>
        </w:tc>
      </w:tr>
      <w:tr w:rsidR="00B5482A" w:rsidRPr="00FA1E52" w14:paraId="6F54C3F0" w14:textId="77777777" w:rsidTr="00B20CB2">
        <w:trPr>
          <w:trHeight w:val="330"/>
          <w:jc w:val="center"/>
        </w:trPr>
        <w:tc>
          <w:tcPr>
            <w:tcW w:w="909" w:type="pct"/>
            <w:tcBorders>
              <w:top w:val="nil"/>
              <w:left w:val="single" w:sz="8" w:space="0" w:color="auto"/>
              <w:bottom w:val="single" w:sz="8" w:space="0" w:color="auto"/>
              <w:right w:val="single" w:sz="8" w:space="0" w:color="auto"/>
            </w:tcBorders>
            <w:shd w:val="clear" w:color="000000" w:fill="FFFFFF"/>
            <w:vAlign w:val="center"/>
            <w:hideMark/>
          </w:tcPr>
          <w:p w14:paraId="046E1E92" w14:textId="77777777" w:rsidR="00B5482A" w:rsidRPr="00FA1E52" w:rsidRDefault="00B5482A" w:rsidP="00B5482A">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Abril</w:t>
            </w:r>
          </w:p>
        </w:tc>
        <w:tc>
          <w:tcPr>
            <w:tcW w:w="1620" w:type="pct"/>
            <w:tcBorders>
              <w:top w:val="nil"/>
              <w:left w:val="nil"/>
              <w:bottom w:val="single" w:sz="8" w:space="0" w:color="auto"/>
              <w:right w:val="single" w:sz="8" w:space="0" w:color="auto"/>
            </w:tcBorders>
            <w:shd w:val="clear" w:color="000000" w:fill="FFFFFF"/>
            <w:vAlign w:val="center"/>
            <w:hideMark/>
          </w:tcPr>
          <w:p w14:paraId="0F978323" w14:textId="77777777" w:rsidR="00B5482A" w:rsidRPr="00FA1E52" w:rsidRDefault="00B5482A" w:rsidP="00B5482A">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51</w:t>
            </w:r>
          </w:p>
        </w:tc>
        <w:tc>
          <w:tcPr>
            <w:tcW w:w="2471" w:type="pct"/>
            <w:tcBorders>
              <w:top w:val="nil"/>
              <w:left w:val="nil"/>
              <w:bottom w:val="single" w:sz="8" w:space="0" w:color="auto"/>
              <w:right w:val="single" w:sz="8" w:space="0" w:color="auto"/>
            </w:tcBorders>
            <w:shd w:val="clear" w:color="000000" w:fill="FFFFFF"/>
            <w:vAlign w:val="center"/>
            <w:hideMark/>
          </w:tcPr>
          <w:p w14:paraId="428E7CC1" w14:textId="77777777" w:rsidR="00B5482A" w:rsidRPr="00FA1E52" w:rsidRDefault="00B5482A" w:rsidP="00B5482A">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4</w:t>
            </w:r>
          </w:p>
        </w:tc>
      </w:tr>
      <w:tr w:rsidR="00B5482A" w:rsidRPr="00FA1E52" w14:paraId="5455FACA" w14:textId="77777777" w:rsidTr="00B20CB2">
        <w:trPr>
          <w:trHeight w:val="330"/>
          <w:jc w:val="center"/>
        </w:trPr>
        <w:tc>
          <w:tcPr>
            <w:tcW w:w="909" w:type="pct"/>
            <w:tcBorders>
              <w:top w:val="nil"/>
              <w:left w:val="single" w:sz="8" w:space="0" w:color="auto"/>
              <w:bottom w:val="single" w:sz="8" w:space="0" w:color="auto"/>
              <w:right w:val="single" w:sz="8" w:space="0" w:color="auto"/>
            </w:tcBorders>
            <w:shd w:val="clear" w:color="000000" w:fill="FFFFFF"/>
            <w:vAlign w:val="center"/>
            <w:hideMark/>
          </w:tcPr>
          <w:p w14:paraId="21EDC780" w14:textId="77777777" w:rsidR="00B5482A" w:rsidRPr="00FA1E52" w:rsidRDefault="00B5482A" w:rsidP="00B5482A">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Mayo</w:t>
            </w:r>
          </w:p>
        </w:tc>
        <w:tc>
          <w:tcPr>
            <w:tcW w:w="1620" w:type="pct"/>
            <w:tcBorders>
              <w:top w:val="nil"/>
              <w:left w:val="nil"/>
              <w:bottom w:val="single" w:sz="8" w:space="0" w:color="auto"/>
              <w:right w:val="single" w:sz="8" w:space="0" w:color="auto"/>
            </w:tcBorders>
            <w:shd w:val="clear" w:color="000000" w:fill="FFFFFF"/>
            <w:vAlign w:val="center"/>
            <w:hideMark/>
          </w:tcPr>
          <w:p w14:paraId="3A0B2FF9" w14:textId="77777777" w:rsidR="00B5482A" w:rsidRPr="00FA1E52" w:rsidRDefault="00B5482A" w:rsidP="00B5482A">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42</w:t>
            </w:r>
          </w:p>
        </w:tc>
        <w:tc>
          <w:tcPr>
            <w:tcW w:w="2471" w:type="pct"/>
            <w:tcBorders>
              <w:top w:val="nil"/>
              <w:left w:val="nil"/>
              <w:bottom w:val="single" w:sz="8" w:space="0" w:color="auto"/>
              <w:right w:val="single" w:sz="8" w:space="0" w:color="auto"/>
            </w:tcBorders>
            <w:shd w:val="clear" w:color="000000" w:fill="FFFFFF"/>
            <w:vAlign w:val="center"/>
            <w:hideMark/>
          </w:tcPr>
          <w:p w14:paraId="5A3C3F51" w14:textId="77777777" w:rsidR="00B5482A" w:rsidRPr="00FA1E52" w:rsidRDefault="00B5482A" w:rsidP="00B5482A">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3</w:t>
            </w:r>
          </w:p>
        </w:tc>
      </w:tr>
      <w:tr w:rsidR="00B5482A" w:rsidRPr="00FA1E52" w14:paraId="3C959E57" w14:textId="77777777" w:rsidTr="00B20CB2">
        <w:trPr>
          <w:trHeight w:val="330"/>
          <w:jc w:val="center"/>
        </w:trPr>
        <w:tc>
          <w:tcPr>
            <w:tcW w:w="909" w:type="pct"/>
            <w:tcBorders>
              <w:top w:val="nil"/>
              <w:left w:val="single" w:sz="8" w:space="0" w:color="auto"/>
              <w:bottom w:val="single" w:sz="8" w:space="0" w:color="auto"/>
              <w:right w:val="single" w:sz="8" w:space="0" w:color="auto"/>
            </w:tcBorders>
            <w:shd w:val="clear" w:color="000000" w:fill="FFFFFF"/>
            <w:vAlign w:val="center"/>
            <w:hideMark/>
          </w:tcPr>
          <w:p w14:paraId="0182F499" w14:textId="77777777" w:rsidR="00B5482A" w:rsidRPr="00FA1E52" w:rsidRDefault="00B5482A" w:rsidP="00B5482A">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Junio</w:t>
            </w:r>
          </w:p>
        </w:tc>
        <w:tc>
          <w:tcPr>
            <w:tcW w:w="1620" w:type="pct"/>
            <w:tcBorders>
              <w:top w:val="nil"/>
              <w:left w:val="nil"/>
              <w:bottom w:val="single" w:sz="8" w:space="0" w:color="auto"/>
              <w:right w:val="single" w:sz="8" w:space="0" w:color="auto"/>
            </w:tcBorders>
            <w:shd w:val="clear" w:color="000000" w:fill="FFFFFF"/>
            <w:vAlign w:val="center"/>
            <w:hideMark/>
          </w:tcPr>
          <w:p w14:paraId="17EE4390" w14:textId="77777777" w:rsidR="00B5482A" w:rsidRPr="00FA1E52" w:rsidRDefault="00B5482A" w:rsidP="00B5482A">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49</w:t>
            </w:r>
          </w:p>
        </w:tc>
        <w:tc>
          <w:tcPr>
            <w:tcW w:w="2471" w:type="pct"/>
            <w:tcBorders>
              <w:top w:val="nil"/>
              <w:left w:val="nil"/>
              <w:bottom w:val="single" w:sz="8" w:space="0" w:color="auto"/>
              <w:right w:val="single" w:sz="8" w:space="0" w:color="auto"/>
            </w:tcBorders>
            <w:shd w:val="clear" w:color="000000" w:fill="FFFFFF"/>
            <w:vAlign w:val="center"/>
            <w:hideMark/>
          </w:tcPr>
          <w:p w14:paraId="2AA2A4B6" w14:textId="77777777" w:rsidR="00B5482A" w:rsidRPr="00FA1E52" w:rsidRDefault="00B5482A" w:rsidP="00B5482A">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2</w:t>
            </w:r>
          </w:p>
        </w:tc>
      </w:tr>
      <w:tr w:rsidR="00B5482A" w:rsidRPr="00FA1E52" w14:paraId="13ADE1D2" w14:textId="77777777" w:rsidTr="00B20CB2">
        <w:trPr>
          <w:trHeight w:val="390"/>
          <w:jc w:val="center"/>
        </w:trPr>
        <w:tc>
          <w:tcPr>
            <w:tcW w:w="909" w:type="pct"/>
            <w:tcBorders>
              <w:top w:val="nil"/>
              <w:left w:val="single" w:sz="8" w:space="0" w:color="auto"/>
              <w:bottom w:val="single" w:sz="8" w:space="0" w:color="auto"/>
              <w:right w:val="single" w:sz="8" w:space="0" w:color="auto"/>
            </w:tcBorders>
            <w:shd w:val="clear" w:color="000000" w:fill="73D3DD"/>
            <w:vAlign w:val="center"/>
            <w:hideMark/>
          </w:tcPr>
          <w:p w14:paraId="52E844FC" w14:textId="77777777" w:rsidR="00B5482A" w:rsidRPr="00FA1E52" w:rsidRDefault="00B5482A" w:rsidP="00B5482A">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Total</w:t>
            </w:r>
          </w:p>
        </w:tc>
        <w:tc>
          <w:tcPr>
            <w:tcW w:w="1620" w:type="pct"/>
            <w:tcBorders>
              <w:top w:val="nil"/>
              <w:left w:val="nil"/>
              <w:bottom w:val="single" w:sz="8" w:space="0" w:color="auto"/>
              <w:right w:val="single" w:sz="8" w:space="0" w:color="auto"/>
            </w:tcBorders>
            <w:shd w:val="clear" w:color="000000" w:fill="73D3DD"/>
            <w:vAlign w:val="center"/>
            <w:hideMark/>
          </w:tcPr>
          <w:p w14:paraId="33AB63BF" w14:textId="77777777" w:rsidR="00B5482A" w:rsidRPr="00FA1E52" w:rsidRDefault="00B5482A" w:rsidP="00B5482A">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142</w:t>
            </w:r>
          </w:p>
        </w:tc>
        <w:tc>
          <w:tcPr>
            <w:tcW w:w="2471" w:type="pct"/>
            <w:tcBorders>
              <w:top w:val="nil"/>
              <w:left w:val="nil"/>
              <w:bottom w:val="single" w:sz="8" w:space="0" w:color="auto"/>
              <w:right w:val="single" w:sz="8" w:space="0" w:color="auto"/>
            </w:tcBorders>
            <w:shd w:val="clear" w:color="000000" w:fill="73D3DD"/>
            <w:vAlign w:val="center"/>
            <w:hideMark/>
          </w:tcPr>
          <w:p w14:paraId="511E54F3" w14:textId="77777777" w:rsidR="00B5482A" w:rsidRPr="00FA1E52" w:rsidRDefault="00B5482A" w:rsidP="00B5482A">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9</w:t>
            </w:r>
          </w:p>
        </w:tc>
      </w:tr>
    </w:tbl>
    <w:p w14:paraId="42A2D679" w14:textId="7C0AC4A8" w:rsidR="001E674E" w:rsidRPr="00FA1E52" w:rsidRDefault="001E674E" w:rsidP="00CE2708">
      <w:pPr>
        <w:pStyle w:val="Prrafodelista"/>
        <w:spacing w:line="360" w:lineRule="auto"/>
        <w:rPr>
          <w:rFonts w:ascii="Times New Roman" w:hAnsi="Times New Roman" w:cs="Times New Roman"/>
          <w:color w:val="767171"/>
          <w:sz w:val="24"/>
          <w:szCs w:val="24"/>
        </w:rPr>
      </w:pPr>
    </w:p>
    <w:tbl>
      <w:tblPr>
        <w:tblW w:w="5000" w:type="pct"/>
        <w:jc w:val="center"/>
        <w:tblCellMar>
          <w:left w:w="70" w:type="dxa"/>
          <w:right w:w="70" w:type="dxa"/>
        </w:tblCellMar>
        <w:tblLook w:val="04A0" w:firstRow="1" w:lastRow="0" w:firstColumn="1" w:lastColumn="0" w:noHBand="0" w:noVBand="1"/>
      </w:tblPr>
      <w:tblGrid>
        <w:gridCol w:w="2042"/>
        <w:gridCol w:w="6018"/>
      </w:tblGrid>
      <w:tr w:rsidR="00F73182" w:rsidRPr="00FA1E52" w14:paraId="20280A9B" w14:textId="77777777" w:rsidTr="00B20CB2">
        <w:trPr>
          <w:trHeight w:val="390"/>
          <w:jc w:val="center"/>
        </w:trPr>
        <w:tc>
          <w:tcPr>
            <w:tcW w:w="5000" w:type="pct"/>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10AEE230" w14:textId="27F42232" w:rsidR="00F73182" w:rsidRPr="00FA1E52" w:rsidRDefault="00F73182" w:rsidP="00953224">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lastRenderedPageBreak/>
              <w:t>Tercer</w:t>
            </w:r>
            <w:r w:rsidRPr="00FA1E52">
              <w:rPr>
                <w:rFonts w:ascii="Times New Roman" w:eastAsia="Times New Roman" w:hAnsi="Times New Roman" w:cs="Times New Roman"/>
                <w:color w:val="767171"/>
                <w:sz w:val="24"/>
                <w:szCs w:val="24"/>
                <w:lang w:val="es-ES" w:eastAsia="es-ES"/>
              </w:rPr>
              <w:t xml:space="preserve"> Trimestre</w:t>
            </w:r>
          </w:p>
        </w:tc>
      </w:tr>
      <w:tr w:rsidR="00F73182" w:rsidRPr="00FA1E52" w14:paraId="4B7AE5CD" w14:textId="77777777" w:rsidTr="00B20CB2">
        <w:trPr>
          <w:trHeight w:val="556"/>
          <w:jc w:val="center"/>
        </w:trPr>
        <w:tc>
          <w:tcPr>
            <w:tcW w:w="1267" w:type="pct"/>
            <w:tcBorders>
              <w:top w:val="nil"/>
              <w:left w:val="single" w:sz="8" w:space="0" w:color="auto"/>
              <w:bottom w:val="single" w:sz="8" w:space="0" w:color="auto"/>
              <w:right w:val="single" w:sz="8" w:space="0" w:color="auto"/>
            </w:tcBorders>
            <w:shd w:val="clear" w:color="000000" w:fill="73D3DD"/>
            <w:vAlign w:val="center"/>
            <w:hideMark/>
          </w:tcPr>
          <w:p w14:paraId="3B2B9481" w14:textId="77777777" w:rsidR="00F73182" w:rsidRPr="00FA1E52" w:rsidRDefault="00F73182" w:rsidP="0095322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Mes</w:t>
            </w:r>
          </w:p>
        </w:tc>
        <w:tc>
          <w:tcPr>
            <w:tcW w:w="3733" w:type="pct"/>
            <w:tcBorders>
              <w:top w:val="nil"/>
              <w:left w:val="nil"/>
              <w:bottom w:val="single" w:sz="8" w:space="0" w:color="auto"/>
              <w:right w:val="single" w:sz="8" w:space="0" w:color="auto"/>
            </w:tcBorders>
            <w:shd w:val="clear" w:color="000000" w:fill="73D3DD"/>
            <w:vAlign w:val="center"/>
            <w:hideMark/>
          </w:tcPr>
          <w:p w14:paraId="11ECFB8C" w14:textId="77777777" w:rsidR="00F73182" w:rsidRPr="00FA1E52" w:rsidRDefault="00F73182" w:rsidP="0095322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Índice de Potabilidad en %</w:t>
            </w:r>
          </w:p>
        </w:tc>
      </w:tr>
      <w:tr w:rsidR="00F73182" w:rsidRPr="00FA1E52" w14:paraId="37102531" w14:textId="77777777" w:rsidTr="00B20CB2">
        <w:trPr>
          <w:trHeight w:val="330"/>
          <w:jc w:val="center"/>
        </w:trPr>
        <w:tc>
          <w:tcPr>
            <w:tcW w:w="1267" w:type="pct"/>
            <w:tcBorders>
              <w:top w:val="nil"/>
              <w:left w:val="single" w:sz="8" w:space="0" w:color="auto"/>
              <w:bottom w:val="single" w:sz="8" w:space="0" w:color="auto"/>
              <w:right w:val="single" w:sz="8" w:space="0" w:color="auto"/>
            </w:tcBorders>
            <w:shd w:val="clear" w:color="000000" w:fill="FFFFFF"/>
            <w:vAlign w:val="center"/>
            <w:hideMark/>
          </w:tcPr>
          <w:p w14:paraId="44CECF4D" w14:textId="77777777" w:rsidR="00F73182" w:rsidRPr="00FA1E52" w:rsidRDefault="00F73182" w:rsidP="00F7318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Abril</w:t>
            </w:r>
          </w:p>
        </w:tc>
        <w:tc>
          <w:tcPr>
            <w:tcW w:w="3733" w:type="pct"/>
            <w:tcBorders>
              <w:top w:val="nil"/>
              <w:left w:val="nil"/>
              <w:bottom w:val="single" w:sz="8" w:space="0" w:color="auto"/>
              <w:right w:val="single" w:sz="8" w:space="0" w:color="auto"/>
            </w:tcBorders>
            <w:shd w:val="clear" w:color="000000" w:fill="FFFFFF"/>
            <w:vAlign w:val="bottom"/>
            <w:hideMark/>
          </w:tcPr>
          <w:p w14:paraId="4CF3910B" w14:textId="2835726B" w:rsidR="00F73182" w:rsidRPr="00FA1E52" w:rsidRDefault="00F73182" w:rsidP="00F73182">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94.60</w:t>
            </w:r>
            <w:r w:rsidRPr="00FA1E52">
              <w:rPr>
                <w:rFonts w:ascii="Times New Roman" w:eastAsia="Times New Roman" w:hAnsi="Times New Roman" w:cs="Times New Roman"/>
                <w:color w:val="767171"/>
                <w:sz w:val="24"/>
                <w:szCs w:val="24"/>
                <w:lang w:val="es-ES" w:eastAsia="es-ES"/>
              </w:rPr>
              <w:t xml:space="preserve"> %</w:t>
            </w:r>
          </w:p>
        </w:tc>
      </w:tr>
      <w:tr w:rsidR="00F73182" w:rsidRPr="00FA1E52" w14:paraId="387F5719" w14:textId="77777777" w:rsidTr="00B20CB2">
        <w:trPr>
          <w:trHeight w:val="330"/>
          <w:jc w:val="center"/>
        </w:trPr>
        <w:tc>
          <w:tcPr>
            <w:tcW w:w="1267" w:type="pct"/>
            <w:tcBorders>
              <w:top w:val="nil"/>
              <w:left w:val="single" w:sz="8" w:space="0" w:color="auto"/>
              <w:bottom w:val="single" w:sz="8" w:space="0" w:color="auto"/>
              <w:right w:val="single" w:sz="8" w:space="0" w:color="auto"/>
            </w:tcBorders>
            <w:shd w:val="clear" w:color="000000" w:fill="FFFFFF"/>
            <w:vAlign w:val="center"/>
            <w:hideMark/>
          </w:tcPr>
          <w:p w14:paraId="016FAC9C" w14:textId="77777777" w:rsidR="00F73182" w:rsidRPr="00FA1E52" w:rsidRDefault="00F73182" w:rsidP="00F7318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Mayo</w:t>
            </w:r>
          </w:p>
        </w:tc>
        <w:tc>
          <w:tcPr>
            <w:tcW w:w="3733" w:type="pct"/>
            <w:tcBorders>
              <w:top w:val="nil"/>
              <w:left w:val="nil"/>
              <w:bottom w:val="single" w:sz="8" w:space="0" w:color="auto"/>
              <w:right w:val="single" w:sz="8" w:space="0" w:color="auto"/>
            </w:tcBorders>
            <w:shd w:val="clear" w:color="000000" w:fill="FFFFFF"/>
            <w:vAlign w:val="bottom"/>
            <w:hideMark/>
          </w:tcPr>
          <w:p w14:paraId="343D8E0D" w14:textId="25732FCA" w:rsidR="00F73182" w:rsidRPr="00FA1E52" w:rsidRDefault="00F73182" w:rsidP="00F73182">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96.43</w:t>
            </w:r>
            <w:r w:rsidRPr="00FA1E52">
              <w:rPr>
                <w:rFonts w:ascii="Times New Roman" w:eastAsia="Times New Roman" w:hAnsi="Times New Roman" w:cs="Times New Roman"/>
                <w:color w:val="767171"/>
                <w:sz w:val="24"/>
                <w:szCs w:val="24"/>
                <w:lang w:val="es-ES" w:eastAsia="es-ES"/>
              </w:rPr>
              <w:t xml:space="preserve"> %</w:t>
            </w:r>
          </w:p>
        </w:tc>
      </w:tr>
      <w:tr w:rsidR="00F73182" w:rsidRPr="00FA1E52" w14:paraId="18F8A78B" w14:textId="77777777" w:rsidTr="00B20CB2">
        <w:trPr>
          <w:trHeight w:val="330"/>
          <w:jc w:val="center"/>
        </w:trPr>
        <w:tc>
          <w:tcPr>
            <w:tcW w:w="1267" w:type="pct"/>
            <w:tcBorders>
              <w:top w:val="nil"/>
              <w:left w:val="single" w:sz="8" w:space="0" w:color="auto"/>
              <w:bottom w:val="single" w:sz="8" w:space="0" w:color="auto"/>
              <w:right w:val="single" w:sz="8" w:space="0" w:color="auto"/>
            </w:tcBorders>
            <w:shd w:val="clear" w:color="000000" w:fill="FFFFFF"/>
            <w:vAlign w:val="center"/>
            <w:hideMark/>
          </w:tcPr>
          <w:p w14:paraId="083D3F47" w14:textId="77777777" w:rsidR="00F73182" w:rsidRPr="00FA1E52" w:rsidRDefault="00F73182" w:rsidP="00F7318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Junio</w:t>
            </w:r>
          </w:p>
        </w:tc>
        <w:tc>
          <w:tcPr>
            <w:tcW w:w="3733" w:type="pct"/>
            <w:tcBorders>
              <w:top w:val="nil"/>
              <w:left w:val="nil"/>
              <w:bottom w:val="single" w:sz="8" w:space="0" w:color="auto"/>
              <w:right w:val="single" w:sz="8" w:space="0" w:color="auto"/>
            </w:tcBorders>
            <w:shd w:val="clear" w:color="000000" w:fill="FFFFFF"/>
            <w:vAlign w:val="bottom"/>
            <w:hideMark/>
          </w:tcPr>
          <w:p w14:paraId="30B132DA" w14:textId="4EFD25B5" w:rsidR="00F73182" w:rsidRPr="00FA1E52" w:rsidRDefault="00F73182" w:rsidP="00F73182">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90.00</w:t>
            </w:r>
            <w:r w:rsidRPr="00FA1E52">
              <w:rPr>
                <w:rFonts w:ascii="Times New Roman" w:eastAsia="Times New Roman" w:hAnsi="Times New Roman" w:cs="Times New Roman"/>
                <w:color w:val="767171"/>
                <w:sz w:val="24"/>
                <w:szCs w:val="24"/>
                <w:lang w:val="es-ES" w:eastAsia="es-ES"/>
              </w:rPr>
              <w:t xml:space="preserve"> %</w:t>
            </w:r>
          </w:p>
        </w:tc>
      </w:tr>
      <w:tr w:rsidR="00F73182" w:rsidRPr="00FA1E52" w14:paraId="02635A81" w14:textId="77777777" w:rsidTr="00B20CB2">
        <w:trPr>
          <w:trHeight w:val="390"/>
          <w:jc w:val="center"/>
        </w:trPr>
        <w:tc>
          <w:tcPr>
            <w:tcW w:w="1267" w:type="pct"/>
            <w:tcBorders>
              <w:top w:val="nil"/>
              <w:left w:val="single" w:sz="8" w:space="0" w:color="auto"/>
              <w:bottom w:val="single" w:sz="8" w:space="0" w:color="auto"/>
              <w:right w:val="single" w:sz="8" w:space="0" w:color="auto"/>
            </w:tcBorders>
            <w:shd w:val="clear" w:color="000000" w:fill="73D3DD"/>
            <w:vAlign w:val="center"/>
            <w:hideMark/>
          </w:tcPr>
          <w:p w14:paraId="16404AE0" w14:textId="77777777" w:rsidR="00F73182" w:rsidRPr="00FA1E52" w:rsidRDefault="00F73182" w:rsidP="0095322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Promedio</w:t>
            </w:r>
          </w:p>
        </w:tc>
        <w:tc>
          <w:tcPr>
            <w:tcW w:w="3733" w:type="pct"/>
            <w:tcBorders>
              <w:top w:val="nil"/>
              <w:left w:val="nil"/>
              <w:bottom w:val="single" w:sz="8" w:space="0" w:color="auto"/>
              <w:right w:val="single" w:sz="8" w:space="0" w:color="auto"/>
            </w:tcBorders>
            <w:shd w:val="clear" w:color="000000" w:fill="73D3DD"/>
            <w:vAlign w:val="center"/>
            <w:hideMark/>
          </w:tcPr>
          <w:p w14:paraId="3B8542E0" w14:textId="1A8E6CDB" w:rsidR="00F73182" w:rsidRPr="00FA1E52" w:rsidRDefault="00F73182" w:rsidP="0095322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93.6</w:t>
            </w:r>
            <w:r>
              <w:rPr>
                <w:rFonts w:ascii="Times New Roman" w:eastAsia="Times New Roman" w:hAnsi="Times New Roman" w:cs="Times New Roman"/>
                <w:color w:val="767171"/>
                <w:sz w:val="24"/>
                <w:szCs w:val="24"/>
                <w:lang w:val="es-ES" w:eastAsia="es-ES"/>
              </w:rPr>
              <w:t xml:space="preserve">7 </w:t>
            </w:r>
            <w:r w:rsidRPr="00FA1E52">
              <w:rPr>
                <w:rFonts w:ascii="Times New Roman" w:eastAsia="Times New Roman" w:hAnsi="Times New Roman" w:cs="Times New Roman"/>
                <w:color w:val="767171"/>
                <w:sz w:val="24"/>
                <w:szCs w:val="24"/>
                <w:lang w:val="es-ES" w:eastAsia="es-ES"/>
              </w:rPr>
              <w:t>%</w:t>
            </w:r>
          </w:p>
        </w:tc>
      </w:tr>
    </w:tbl>
    <w:p w14:paraId="39E6160F" w14:textId="4AE920A7" w:rsidR="00F73182" w:rsidRDefault="00F73182" w:rsidP="00CE2708">
      <w:pPr>
        <w:pStyle w:val="Prrafodelista"/>
        <w:spacing w:line="360" w:lineRule="auto"/>
        <w:rPr>
          <w:rFonts w:ascii="Times New Roman" w:hAnsi="Times New Roman" w:cs="Times New Roman"/>
          <w:color w:val="767171"/>
          <w:sz w:val="24"/>
          <w:szCs w:val="24"/>
        </w:rPr>
      </w:pPr>
    </w:p>
    <w:tbl>
      <w:tblPr>
        <w:tblW w:w="5000" w:type="pct"/>
        <w:jc w:val="center"/>
        <w:tblCellMar>
          <w:left w:w="70" w:type="dxa"/>
          <w:right w:w="70" w:type="dxa"/>
        </w:tblCellMar>
        <w:tblLook w:val="04A0" w:firstRow="1" w:lastRow="0" w:firstColumn="1" w:lastColumn="0" w:noHBand="0" w:noVBand="1"/>
      </w:tblPr>
      <w:tblGrid>
        <w:gridCol w:w="1466"/>
        <w:gridCol w:w="2611"/>
        <w:gridCol w:w="3983"/>
      </w:tblGrid>
      <w:tr w:rsidR="00F73182" w:rsidRPr="00FA1E52" w14:paraId="035B8EA2" w14:textId="77777777" w:rsidTr="00B20CB2">
        <w:trPr>
          <w:trHeight w:val="390"/>
          <w:jc w:val="center"/>
        </w:trPr>
        <w:tc>
          <w:tcPr>
            <w:tcW w:w="5000" w:type="pct"/>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EE6B286" w14:textId="357E3CD3" w:rsidR="00F73182" w:rsidRPr="00FA1E52" w:rsidRDefault="00F73182" w:rsidP="00953224">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Tercer</w:t>
            </w:r>
            <w:r w:rsidRPr="00FA1E52">
              <w:rPr>
                <w:rFonts w:ascii="Times New Roman" w:eastAsia="Times New Roman" w:hAnsi="Times New Roman" w:cs="Times New Roman"/>
                <w:color w:val="767171"/>
                <w:sz w:val="24"/>
                <w:szCs w:val="24"/>
                <w:lang w:val="es-ES" w:eastAsia="es-ES"/>
              </w:rPr>
              <w:t xml:space="preserve"> Trimestre</w:t>
            </w:r>
          </w:p>
        </w:tc>
      </w:tr>
      <w:tr w:rsidR="00F73182" w:rsidRPr="00FA1E52" w14:paraId="18AA4993" w14:textId="77777777" w:rsidTr="00B20CB2">
        <w:trPr>
          <w:trHeight w:val="851"/>
          <w:jc w:val="center"/>
        </w:trPr>
        <w:tc>
          <w:tcPr>
            <w:tcW w:w="909" w:type="pct"/>
            <w:tcBorders>
              <w:top w:val="nil"/>
              <w:left w:val="single" w:sz="8" w:space="0" w:color="auto"/>
              <w:bottom w:val="single" w:sz="8" w:space="0" w:color="auto"/>
              <w:right w:val="single" w:sz="8" w:space="0" w:color="auto"/>
            </w:tcBorders>
            <w:shd w:val="clear" w:color="000000" w:fill="73D3DD"/>
            <w:vAlign w:val="center"/>
            <w:hideMark/>
          </w:tcPr>
          <w:p w14:paraId="6A7B890F" w14:textId="77777777" w:rsidR="00F73182" w:rsidRPr="00FA1E52" w:rsidRDefault="00F73182" w:rsidP="0095322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Mes</w:t>
            </w:r>
          </w:p>
        </w:tc>
        <w:tc>
          <w:tcPr>
            <w:tcW w:w="1620" w:type="pct"/>
            <w:tcBorders>
              <w:top w:val="nil"/>
              <w:left w:val="nil"/>
              <w:bottom w:val="single" w:sz="8" w:space="0" w:color="auto"/>
              <w:right w:val="single" w:sz="8" w:space="0" w:color="auto"/>
            </w:tcBorders>
            <w:shd w:val="clear" w:color="000000" w:fill="73D3DD"/>
            <w:vAlign w:val="center"/>
            <w:hideMark/>
          </w:tcPr>
          <w:p w14:paraId="2045E4BC" w14:textId="77777777" w:rsidR="00F73182" w:rsidRPr="00FA1E52" w:rsidRDefault="00F73182" w:rsidP="0095322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Numero de muestras tomadas</w:t>
            </w:r>
          </w:p>
        </w:tc>
        <w:tc>
          <w:tcPr>
            <w:tcW w:w="2471" w:type="pct"/>
            <w:tcBorders>
              <w:top w:val="nil"/>
              <w:left w:val="nil"/>
              <w:bottom w:val="single" w:sz="8" w:space="0" w:color="auto"/>
              <w:right w:val="single" w:sz="8" w:space="0" w:color="auto"/>
            </w:tcBorders>
            <w:shd w:val="clear" w:color="000000" w:fill="73D3DD"/>
            <w:vAlign w:val="center"/>
            <w:hideMark/>
          </w:tcPr>
          <w:p w14:paraId="3464C36F" w14:textId="77777777" w:rsidR="00F73182" w:rsidRPr="00FA1E52" w:rsidRDefault="00F73182" w:rsidP="0095322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Numero de muestras Contaminada (Coliformes Fecales)</w:t>
            </w:r>
          </w:p>
        </w:tc>
      </w:tr>
      <w:tr w:rsidR="00F73182" w:rsidRPr="00FA1E52" w14:paraId="64AC6AC1" w14:textId="77777777" w:rsidTr="00B20CB2">
        <w:trPr>
          <w:trHeight w:val="330"/>
          <w:jc w:val="center"/>
        </w:trPr>
        <w:tc>
          <w:tcPr>
            <w:tcW w:w="909" w:type="pct"/>
            <w:tcBorders>
              <w:top w:val="nil"/>
              <w:left w:val="single" w:sz="8" w:space="0" w:color="auto"/>
              <w:bottom w:val="single" w:sz="8" w:space="0" w:color="auto"/>
              <w:right w:val="single" w:sz="8" w:space="0" w:color="auto"/>
            </w:tcBorders>
            <w:shd w:val="clear" w:color="000000" w:fill="FFFFFF"/>
            <w:vAlign w:val="center"/>
            <w:hideMark/>
          </w:tcPr>
          <w:p w14:paraId="57D5547B" w14:textId="77777777" w:rsidR="00F73182" w:rsidRPr="00FA1E52" w:rsidRDefault="00F73182" w:rsidP="00F7318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Abril</w:t>
            </w:r>
          </w:p>
        </w:tc>
        <w:tc>
          <w:tcPr>
            <w:tcW w:w="1620" w:type="pct"/>
            <w:tcBorders>
              <w:top w:val="nil"/>
              <w:left w:val="nil"/>
              <w:bottom w:val="single" w:sz="8" w:space="0" w:color="auto"/>
              <w:right w:val="single" w:sz="8" w:space="0" w:color="auto"/>
            </w:tcBorders>
            <w:shd w:val="clear" w:color="000000" w:fill="FFFFFF"/>
            <w:vAlign w:val="bottom"/>
            <w:hideMark/>
          </w:tcPr>
          <w:p w14:paraId="2E16E8D9" w14:textId="7F518A31" w:rsidR="00F73182" w:rsidRPr="00FA1E52" w:rsidRDefault="00F73182" w:rsidP="00F73182">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54</w:t>
            </w:r>
          </w:p>
        </w:tc>
        <w:tc>
          <w:tcPr>
            <w:tcW w:w="2471" w:type="pct"/>
            <w:tcBorders>
              <w:top w:val="nil"/>
              <w:left w:val="nil"/>
              <w:bottom w:val="single" w:sz="8" w:space="0" w:color="auto"/>
              <w:right w:val="single" w:sz="8" w:space="0" w:color="auto"/>
            </w:tcBorders>
            <w:shd w:val="clear" w:color="000000" w:fill="FFFFFF"/>
            <w:vAlign w:val="bottom"/>
            <w:hideMark/>
          </w:tcPr>
          <w:p w14:paraId="3FEF9177" w14:textId="0EADF7DE" w:rsidR="00F73182" w:rsidRPr="00FA1E52" w:rsidRDefault="00403D96" w:rsidP="00F73182">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3</w:t>
            </w:r>
          </w:p>
        </w:tc>
      </w:tr>
      <w:tr w:rsidR="00F73182" w:rsidRPr="00FA1E52" w14:paraId="787B9BB7" w14:textId="77777777" w:rsidTr="00B20CB2">
        <w:trPr>
          <w:trHeight w:val="330"/>
          <w:jc w:val="center"/>
        </w:trPr>
        <w:tc>
          <w:tcPr>
            <w:tcW w:w="909" w:type="pct"/>
            <w:tcBorders>
              <w:top w:val="nil"/>
              <w:left w:val="single" w:sz="8" w:space="0" w:color="auto"/>
              <w:bottom w:val="single" w:sz="8" w:space="0" w:color="auto"/>
              <w:right w:val="single" w:sz="8" w:space="0" w:color="auto"/>
            </w:tcBorders>
            <w:shd w:val="clear" w:color="000000" w:fill="FFFFFF"/>
            <w:vAlign w:val="center"/>
            <w:hideMark/>
          </w:tcPr>
          <w:p w14:paraId="458856DD" w14:textId="77777777" w:rsidR="00F73182" w:rsidRPr="00FA1E52" w:rsidRDefault="00F73182" w:rsidP="00F7318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Mayo</w:t>
            </w:r>
          </w:p>
        </w:tc>
        <w:tc>
          <w:tcPr>
            <w:tcW w:w="1620" w:type="pct"/>
            <w:tcBorders>
              <w:top w:val="nil"/>
              <w:left w:val="nil"/>
              <w:bottom w:val="single" w:sz="8" w:space="0" w:color="auto"/>
              <w:right w:val="single" w:sz="8" w:space="0" w:color="auto"/>
            </w:tcBorders>
            <w:shd w:val="clear" w:color="000000" w:fill="FFFFFF"/>
            <w:vAlign w:val="bottom"/>
            <w:hideMark/>
          </w:tcPr>
          <w:p w14:paraId="1A793394" w14:textId="15B8F214" w:rsidR="00F73182" w:rsidRPr="00FA1E52" w:rsidRDefault="00F73182" w:rsidP="00F73182">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56</w:t>
            </w:r>
          </w:p>
        </w:tc>
        <w:tc>
          <w:tcPr>
            <w:tcW w:w="2471" w:type="pct"/>
            <w:tcBorders>
              <w:top w:val="nil"/>
              <w:left w:val="nil"/>
              <w:bottom w:val="single" w:sz="8" w:space="0" w:color="auto"/>
              <w:right w:val="single" w:sz="8" w:space="0" w:color="auto"/>
            </w:tcBorders>
            <w:shd w:val="clear" w:color="000000" w:fill="FFFFFF"/>
            <w:vAlign w:val="bottom"/>
            <w:hideMark/>
          </w:tcPr>
          <w:p w14:paraId="36BC7FB2" w14:textId="0DB75697" w:rsidR="00F73182" w:rsidRPr="00FA1E52" w:rsidRDefault="00403D96" w:rsidP="00F73182">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2</w:t>
            </w:r>
          </w:p>
        </w:tc>
      </w:tr>
      <w:tr w:rsidR="00F73182" w:rsidRPr="00FA1E52" w14:paraId="600EA00C" w14:textId="77777777" w:rsidTr="00B20CB2">
        <w:trPr>
          <w:trHeight w:val="330"/>
          <w:jc w:val="center"/>
        </w:trPr>
        <w:tc>
          <w:tcPr>
            <w:tcW w:w="909" w:type="pct"/>
            <w:tcBorders>
              <w:top w:val="nil"/>
              <w:left w:val="single" w:sz="8" w:space="0" w:color="auto"/>
              <w:bottom w:val="single" w:sz="8" w:space="0" w:color="auto"/>
              <w:right w:val="single" w:sz="8" w:space="0" w:color="auto"/>
            </w:tcBorders>
            <w:shd w:val="clear" w:color="000000" w:fill="FFFFFF"/>
            <w:vAlign w:val="center"/>
            <w:hideMark/>
          </w:tcPr>
          <w:p w14:paraId="3911A355" w14:textId="77777777" w:rsidR="00F73182" w:rsidRPr="00FA1E52" w:rsidRDefault="00F73182" w:rsidP="00F7318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Junio</w:t>
            </w:r>
          </w:p>
        </w:tc>
        <w:tc>
          <w:tcPr>
            <w:tcW w:w="1620" w:type="pct"/>
            <w:tcBorders>
              <w:top w:val="nil"/>
              <w:left w:val="nil"/>
              <w:bottom w:val="single" w:sz="8" w:space="0" w:color="auto"/>
              <w:right w:val="single" w:sz="8" w:space="0" w:color="auto"/>
            </w:tcBorders>
            <w:shd w:val="clear" w:color="000000" w:fill="FFFFFF"/>
            <w:vAlign w:val="bottom"/>
            <w:hideMark/>
          </w:tcPr>
          <w:p w14:paraId="74B3C46D" w14:textId="6A9EFCE7" w:rsidR="00F73182" w:rsidRPr="00FA1E52" w:rsidRDefault="00F73182" w:rsidP="00F73182">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30</w:t>
            </w:r>
          </w:p>
        </w:tc>
        <w:tc>
          <w:tcPr>
            <w:tcW w:w="2471" w:type="pct"/>
            <w:tcBorders>
              <w:top w:val="nil"/>
              <w:left w:val="nil"/>
              <w:bottom w:val="single" w:sz="8" w:space="0" w:color="auto"/>
              <w:right w:val="single" w:sz="8" w:space="0" w:color="auto"/>
            </w:tcBorders>
            <w:shd w:val="clear" w:color="000000" w:fill="FFFFFF"/>
            <w:vAlign w:val="bottom"/>
            <w:hideMark/>
          </w:tcPr>
          <w:p w14:paraId="2F836D8E" w14:textId="024CF0B9" w:rsidR="00F73182" w:rsidRPr="00FA1E52" w:rsidRDefault="00403D96" w:rsidP="00F73182">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3</w:t>
            </w:r>
          </w:p>
        </w:tc>
      </w:tr>
      <w:tr w:rsidR="00F73182" w:rsidRPr="00FA1E52" w14:paraId="18543ACD" w14:textId="77777777" w:rsidTr="00B20CB2">
        <w:trPr>
          <w:trHeight w:val="390"/>
          <w:jc w:val="center"/>
        </w:trPr>
        <w:tc>
          <w:tcPr>
            <w:tcW w:w="909" w:type="pct"/>
            <w:tcBorders>
              <w:top w:val="nil"/>
              <w:left w:val="single" w:sz="8" w:space="0" w:color="auto"/>
              <w:bottom w:val="single" w:sz="8" w:space="0" w:color="auto"/>
              <w:right w:val="single" w:sz="8" w:space="0" w:color="auto"/>
            </w:tcBorders>
            <w:shd w:val="clear" w:color="000000" w:fill="73D3DD"/>
            <w:vAlign w:val="center"/>
            <w:hideMark/>
          </w:tcPr>
          <w:p w14:paraId="2C1EE6CB" w14:textId="77777777" w:rsidR="00F73182" w:rsidRPr="00FA1E52" w:rsidRDefault="00F73182" w:rsidP="0095322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Total</w:t>
            </w:r>
          </w:p>
        </w:tc>
        <w:tc>
          <w:tcPr>
            <w:tcW w:w="1620" w:type="pct"/>
            <w:tcBorders>
              <w:top w:val="nil"/>
              <w:left w:val="nil"/>
              <w:bottom w:val="single" w:sz="8" w:space="0" w:color="auto"/>
              <w:right w:val="single" w:sz="8" w:space="0" w:color="auto"/>
            </w:tcBorders>
            <w:shd w:val="clear" w:color="000000" w:fill="73D3DD"/>
            <w:vAlign w:val="center"/>
            <w:hideMark/>
          </w:tcPr>
          <w:p w14:paraId="3888CBF1" w14:textId="22CC7152" w:rsidR="00F73182" w:rsidRPr="00FA1E52" w:rsidRDefault="00F73182" w:rsidP="0095322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14</w:t>
            </w:r>
            <w:r>
              <w:rPr>
                <w:rFonts w:ascii="Times New Roman" w:eastAsia="Times New Roman" w:hAnsi="Times New Roman" w:cs="Times New Roman"/>
                <w:color w:val="767171"/>
                <w:sz w:val="24"/>
                <w:szCs w:val="24"/>
                <w:lang w:val="es-ES" w:eastAsia="es-ES"/>
              </w:rPr>
              <w:t>0</w:t>
            </w:r>
          </w:p>
        </w:tc>
        <w:tc>
          <w:tcPr>
            <w:tcW w:w="2471" w:type="pct"/>
            <w:tcBorders>
              <w:top w:val="nil"/>
              <w:left w:val="nil"/>
              <w:bottom w:val="single" w:sz="8" w:space="0" w:color="auto"/>
              <w:right w:val="single" w:sz="8" w:space="0" w:color="auto"/>
            </w:tcBorders>
            <w:shd w:val="clear" w:color="000000" w:fill="73D3DD"/>
            <w:vAlign w:val="center"/>
            <w:hideMark/>
          </w:tcPr>
          <w:p w14:paraId="7304C05A" w14:textId="23E6FDB7" w:rsidR="00F73182" w:rsidRPr="00FA1E52" w:rsidRDefault="00403D96" w:rsidP="00953224">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8</w:t>
            </w:r>
          </w:p>
        </w:tc>
      </w:tr>
    </w:tbl>
    <w:p w14:paraId="05525EEE" w14:textId="44107D45" w:rsidR="00F73182" w:rsidRPr="000E56AB" w:rsidRDefault="00F73182" w:rsidP="000E56AB">
      <w:pPr>
        <w:spacing w:line="360" w:lineRule="auto"/>
        <w:rPr>
          <w:rFonts w:ascii="Times New Roman" w:hAnsi="Times New Roman" w:cs="Times New Roman"/>
          <w:color w:val="767171"/>
          <w:sz w:val="24"/>
          <w:szCs w:val="24"/>
        </w:rPr>
      </w:pPr>
    </w:p>
    <w:tbl>
      <w:tblPr>
        <w:tblW w:w="5000" w:type="pct"/>
        <w:jc w:val="center"/>
        <w:tblCellMar>
          <w:left w:w="70" w:type="dxa"/>
          <w:right w:w="70" w:type="dxa"/>
        </w:tblCellMar>
        <w:tblLook w:val="04A0" w:firstRow="1" w:lastRow="0" w:firstColumn="1" w:lastColumn="0" w:noHBand="0" w:noVBand="1"/>
      </w:tblPr>
      <w:tblGrid>
        <w:gridCol w:w="2042"/>
        <w:gridCol w:w="6018"/>
      </w:tblGrid>
      <w:tr w:rsidR="00F73182" w:rsidRPr="00FA1E52" w14:paraId="6ADB6D3D" w14:textId="77777777" w:rsidTr="00B20CB2">
        <w:trPr>
          <w:trHeight w:val="390"/>
          <w:jc w:val="center"/>
        </w:trPr>
        <w:tc>
          <w:tcPr>
            <w:tcW w:w="5000" w:type="pct"/>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1C9840B" w14:textId="6551A10E" w:rsidR="00F73182" w:rsidRPr="00FA1E52" w:rsidRDefault="00F73182" w:rsidP="00953224">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Cuarto</w:t>
            </w:r>
            <w:r w:rsidRPr="00FA1E52">
              <w:rPr>
                <w:rFonts w:ascii="Times New Roman" w:eastAsia="Times New Roman" w:hAnsi="Times New Roman" w:cs="Times New Roman"/>
                <w:color w:val="767171"/>
                <w:sz w:val="24"/>
                <w:szCs w:val="24"/>
                <w:lang w:val="es-ES" w:eastAsia="es-ES"/>
              </w:rPr>
              <w:t xml:space="preserve"> Trimestre</w:t>
            </w:r>
          </w:p>
        </w:tc>
      </w:tr>
      <w:tr w:rsidR="00F73182" w:rsidRPr="00FA1E52" w14:paraId="3E21DCC1" w14:textId="77777777" w:rsidTr="00B20CB2">
        <w:trPr>
          <w:trHeight w:val="556"/>
          <w:jc w:val="center"/>
        </w:trPr>
        <w:tc>
          <w:tcPr>
            <w:tcW w:w="1267" w:type="pct"/>
            <w:tcBorders>
              <w:top w:val="nil"/>
              <w:left w:val="single" w:sz="8" w:space="0" w:color="auto"/>
              <w:bottom w:val="single" w:sz="8" w:space="0" w:color="auto"/>
              <w:right w:val="single" w:sz="8" w:space="0" w:color="auto"/>
            </w:tcBorders>
            <w:shd w:val="clear" w:color="000000" w:fill="73D3DD"/>
            <w:vAlign w:val="center"/>
            <w:hideMark/>
          </w:tcPr>
          <w:p w14:paraId="7EFAB5CB" w14:textId="77777777" w:rsidR="00F73182" w:rsidRPr="00FA1E52" w:rsidRDefault="00F73182" w:rsidP="0095322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Mes</w:t>
            </w:r>
          </w:p>
        </w:tc>
        <w:tc>
          <w:tcPr>
            <w:tcW w:w="3733" w:type="pct"/>
            <w:tcBorders>
              <w:top w:val="nil"/>
              <w:left w:val="nil"/>
              <w:bottom w:val="single" w:sz="8" w:space="0" w:color="auto"/>
              <w:right w:val="single" w:sz="8" w:space="0" w:color="auto"/>
            </w:tcBorders>
            <w:shd w:val="clear" w:color="000000" w:fill="73D3DD"/>
            <w:vAlign w:val="center"/>
            <w:hideMark/>
          </w:tcPr>
          <w:p w14:paraId="731D17AA" w14:textId="77777777" w:rsidR="00F73182" w:rsidRPr="00FA1E52" w:rsidRDefault="00F73182" w:rsidP="0095322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Índice de Potabilidad en %</w:t>
            </w:r>
          </w:p>
        </w:tc>
      </w:tr>
      <w:tr w:rsidR="00F73182" w:rsidRPr="00FA1E52" w14:paraId="4F3F9362" w14:textId="77777777" w:rsidTr="00B20CB2">
        <w:trPr>
          <w:trHeight w:val="330"/>
          <w:jc w:val="center"/>
        </w:trPr>
        <w:tc>
          <w:tcPr>
            <w:tcW w:w="1267" w:type="pct"/>
            <w:tcBorders>
              <w:top w:val="nil"/>
              <w:left w:val="single" w:sz="8" w:space="0" w:color="auto"/>
              <w:bottom w:val="single" w:sz="8" w:space="0" w:color="auto"/>
              <w:right w:val="single" w:sz="8" w:space="0" w:color="auto"/>
            </w:tcBorders>
            <w:shd w:val="clear" w:color="000000" w:fill="FFFFFF"/>
            <w:vAlign w:val="center"/>
            <w:hideMark/>
          </w:tcPr>
          <w:p w14:paraId="341EA5AA" w14:textId="77777777" w:rsidR="00F73182" w:rsidRPr="00FA1E52" w:rsidRDefault="00F73182" w:rsidP="00F7318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Abril</w:t>
            </w:r>
          </w:p>
        </w:tc>
        <w:tc>
          <w:tcPr>
            <w:tcW w:w="3733" w:type="pct"/>
            <w:tcBorders>
              <w:top w:val="nil"/>
              <w:left w:val="nil"/>
              <w:bottom w:val="single" w:sz="8" w:space="0" w:color="auto"/>
              <w:right w:val="single" w:sz="8" w:space="0" w:color="auto"/>
            </w:tcBorders>
            <w:shd w:val="clear" w:color="000000" w:fill="FFFFFF"/>
            <w:vAlign w:val="bottom"/>
            <w:hideMark/>
          </w:tcPr>
          <w:p w14:paraId="16C64486" w14:textId="146EACB8" w:rsidR="00F73182" w:rsidRPr="00FA1E52" w:rsidRDefault="00F73182" w:rsidP="00F73182">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97.06</w:t>
            </w:r>
            <w:r w:rsidRPr="00FA1E52">
              <w:rPr>
                <w:rFonts w:ascii="Times New Roman" w:eastAsia="Times New Roman" w:hAnsi="Times New Roman" w:cs="Times New Roman"/>
                <w:color w:val="767171"/>
                <w:sz w:val="24"/>
                <w:szCs w:val="24"/>
                <w:lang w:val="es-ES" w:eastAsia="es-ES"/>
              </w:rPr>
              <w:t xml:space="preserve"> %</w:t>
            </w:r>
          </w:p>
        </w:tc>
      </w:tr>
      <w:tr w:rsidR="00F73182" w:rsidRPr="00FA1E52" w14:paraId="2ECB073E" w14:textId="77777777" w:rsidTr="00B20CB2">
        <w:trPr>
          <w:trHeight w:val="330"/>
          <w:jc w:val="center"/>
        </w:trPr>
        <w:tc>
          <w:tcPr>
            <w:tcW w:w="1267" w:type="pct"/>
            <w:tcBorders>
              <w:top w:val="nil"/>
              <w:left w:val="single" w:sz="8" w:space="0" w:color="auto"/>
              <w:bottom w:val="single" w:sz="8" w:space="0" w:color="auto"/>
              <w:right w:val="single" w:sz="8" w:space="0" w:color="auto"/>
            </w:tcBorders>
            <w:shd w:val="clear" w:color="000000" w:fill="FFFFFF"/>
            <w:vAlign w:val="center"/>
            <w:hideMark/>
          </w:tcPr>
          <w:p w14:paraId="5505F41C" w14:textId="77777777" w:rsidR="00F73182" w:rsidRPr="00FA1E52" w:rsidRDefault="00F73182" w:rsidP="00F7318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Mayo</w:t>
            </w:r>
          </w:p>
        </w:tc>
        <w:tc>
          <w:tcPr>
            <w:tcW w:w="3733" w:type="pct"/>
            <w:tcBorders>
              <w:top w:val="nil"/>
              <w:left w:val="nil"/>
              <w:bottom w:val="single" w:sz="8" w:space="0" w:color="auto"/>
              <w:right w:val="single" w:sz="8" w:space="0" w:color="auto"/>
            </w:tcBorders>
            <w:shd w:val="clear" w:color="000000" w:fill="FFFFFF"/>
            <w:vAlign w:val="bottom"/>
            <w:hideMark/>
          </w:tcPr>
          <w:p w14:paraId="6072CA62" w14:textId="74E4BE45" w:rsidR="00F73182" w:rsidRPr="00FA1E52" w:rsidRDefault="00F73182" w:rsidP="00F73182">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96.61</w:t>
            </w:r>
            <w:r w:rsidRPr="00FA1E52">
              <w:rPr>
                <w:rFonts w:ascii="Times New Roman" w:eastAsia="Times New Roman" w:hAnsi="Times New Roman" w:cs="Times New Roman"/>
                <w:color w:val="767171"/>
                <w:sz w:val="24"/>
                <w:szCs w:val="24"/>
                <w:lang w:val="es-ES" w:eastAsia="es-ES"/>
              </w:rPr>
              <w:t xml:space="preserve"> %</w:t>
            </w:r>
          </w:p>
        </w:tc>
      </w:tr>
      <w:tr w:rsidR="00F73182" w:rsidRPr="00FA1E52" w14:paraId="69CF5808" w14:textId="77777777" w:rsidTr="00B20CB2">
        <w:trPr>
          <w:trHeight w:val="330"/>
          <w:jc w:val="center"/>
        </w:trPr>
        <w:tc>
          <w:tcPr>
            <w:tcW w:w="1267" w:type="pct"/>
            <w:tcBorders>
              <w:top w:val="nil"/>
              <w:left w:val="single" w:sz="8" w:space="0" w:color="auto"/>
              <w:bottom w:val="single" w:sz="8" w:space="0" w:color="auto"/>
              <w:right w:val="single" w:sz="8" w:space="0" w:color="auto"/>
            </w:tcBorders>
            <w:shd w:val="clear" w:color="000000" w:fill="FFFFFF"/>
            <w:vAlign w:val="center"/>
            <w:hideMark/>
          </w:tcPr>
          <w:p w14:paraId="3DE18FBE" w14:textId="77777777" w:rsidR="00F73182" w:rsidRPr="00FA1E52" w:rsidRDefault="00F73182" w:rsidP="00F7318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Junio</w:t>
            </w:r>
          </w:p>
        </w:tc>
        <w:tc>
          <w:tcPr>
            <w:tcW w:w="3733" w:type="pct"/>
            <w:tcBorders>
              <w:top w:val="nil"/>
              <w:left w:val="nil"/>
              <w:bottom w:val="single" w:sz="8" w:space="0" w:color="auto"/>
              <w:right w:val="single" w:sz="8" w:space="0" w:color="auto"/>
            </w:tcBorders>
            <w:shd w:val="clear" w:color="000000" w:fill="FFFFFF"/>
            <w:vAlign w:val="bottom"/>
            <w:hideMark/>
          </w:tcPr>
          <w:p w14:paraId="11544B09" w14:textId="06645C73" w:rsidR="00F73182" w:rsidRPr="00FA1E52" w:rsidRDefault="00F73182" w:rsidP="00F73182">
            <w:pPr>
              <w:spacing w:after="0" w:line="240" w:lineRule="auto"/>
              <w:jc w:val="center"/>
              <w:rPr>
                <w:rFonts w:ascii="Times New Roman" w:eastAsia="Times New Roman" w:hAnsi="Times New Roman" w:cs="Times New Roman"/>
                <w:color w:val="767171"/>
                <w:sz w:val="24"/>
                <w:szCs w:val="24"/>
                <w:lang w:val="es-ES" w:eastAsia="es-ES"/>
              </w:rPr>
            </w:pPr>
            <w:r>
              <w:rPr>
                <w:color w:val="767171"/>
              </w:rPr>
              <w:t>94.08</w:t>
            </w:r>
            <w:r w:rsidRPr="00FA1E52">
              <w:rPr>
                <w:rFonts w:ascii="Times New Roman" w:eastAsia="Times New Roman" w:hAnsi="Times New Roman" w:cs="Times New Roman"/>
                <w:color w:val="767171"/>
                <w:sz w:val="24"/>
                <w:szCs w:val="24"/>
                <w:lang w:val="es-ES" w:eastAsia="es-ES"/>
              </w:rPr>
              <w:t xml:space="preserve"> %</w:t>
            </w:r>
          </w:p>
        </w:tc>
      </w:tr>
      <w:tr w:rsidR="00F73182" w:rsidRPr="00FA1E52" w14:paraId="59B74F95" w14:textId="77777777" w:rsidTr="00B20CB2">
        <w:trPr>
          <w:trHeight w:val="390"/>
          <w:jc w:val="center"/>
        </w:trPr>
        <w:tc>
          <w:tcPr>
            <w:tcW w:w="1267" w:type="pct"/>
            <w:tcBorders>
              <w:top w:val="nil"/>
              <w:left w:val="single" w:sz="8" w:space="0" w:color="auto"/>
              <w:bottom w:val="single" w:sz="8" w:space="0" w:color="auto"/>
              <w:right w:val="single" w:sz="8" w:space="0" w:color="auto"/>
            </w:tcBorders>
            <w:shd w:val="clear" w:color="000000" w:fill="73D3DD"/>
            <w:vAlign w:val="center"/>
            <w:hideMark/>
          </w:tcPr>
          <w:p w14:paraId="52711AD9" w14:textId="77777777" w:rsidR="00F73182" w:rsidRPr="00FA1E52" w:rsidRDefault="00F73182" w:rsidP="0095322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Promedio</w:t>
            </w:r>
          </w:p>
        </w:tc>
        <w:tc>
          <w:tcPr>
            <w:tcW w:w="3733" w:type="pct"/>
            <w:tcBorders>
              <w:top w:val="nil"/>
              <w:left w:val="nil"/>
              <w:bottom w:val="single" w:sz="8" w:space="0" w:color="auto"/>
              <w:right w:val="single" w:sz="8" w:space="0" w:color="auto"/>
            </w:tcBorders>
            <w:shd w:val="clear" w:color="000000" w:fill="73D3DD"/>
            <w:vAlign w:val="center"/>
            <w:hideMark/>
          </w:tcPr>
          <w:p w14:paraId="581FDEE8" w14:textId="4A4619EA" w:rsidR="00F73182" w:rsidRPr="00FA1E52" w:rsidRDefault="00F73182" w:rsidP="0095322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9</w:t>
            </w:r>
            <w:r>
              <w:rPr>
                <w:rFonts w:ascii="Times New Roman" w:eastAsia="Times New Roman" w:hAnsi="Times New Roman" w:cs="Times New Roman"/>
                <w:color w:val="767171"/>
                <w:sz w:val="24"/>
                <w:szCs w:val="24"/>
                <w:lang w:val="es-ES" w:eastAsia="es-ES"/>
              </w:rPr>
              <w:t>5</w:t>
            </w:r>
            <w:r w:rsidRPr="00FA1E52">
              <w:rPr>
                <w:rFonts w:ascii="Times New Roman" w:eastAsia="Times New Roman" w:hAnsi="Times New Roman" w:cs="Times New Roman"/>
                <w:color w:val="767171"/>
                <w:sz w:val="24"/>
                <w:szCs w:val="24"/>
                <w:lang w:val="es-ES" w:eastAsia="es-ES"/>
              </w:rPr>
              <w:t>.</w:t>
            </w:r>
            <w:r>
              <w:rPr>
                <w:rFonts w:ascii="Times New Roman" w:eastAsia="Times New Roman" w:hAnsi="Times New Roman" w:cs="Times New Roman"/>
                <w:color w:val="767171"/>
                <w:sz w:val="24"/>
                <w:szCs w:val="24"/>
                <w:lang w:val="es-ES" w:eastAsia="es-ES"/>
              </w:rPr>
              <w:t>91</w:t>
            </w:r>
            <w:r w:rsidRPr="00FA1E52">
              <w:rPr>
                <w:rFonts w:ascii="Times New Roman" w:eastAsia="Times New Roman" w:hAnsi="Times New Roman" w:cs="Times New Roman"/>
                <w:color w:val="767171"/>
                <w:sz w:val="24"/>
                <w:szCs w:val="24"/>
                <w:lang w:val="es-ES" w:eastAsia="es-ES"/>
              </w:rPr>
              <w:t>%</w:t>
            </w:r>
          </w:p>
        </w:tc>
      </w:tr>
    </w:tbl>
    <w:p w14:paraId="39085B9A" w14:textId="726098EB" w:rsidR="00F73182" w:rsidRDefault="00F73182" w:rsidP="00CE2708">
      <w:pPr>
        <w:pStyle w:val="Prrafodelista"/>
        <w:spacing w:line="360" w:lineRule="auto"/>
        <w:rPr>
          <w:rFonts w:ascii="Times New Roman" w:hAnsi="Times New Roman" w:cs="Times New Roman"/>
          <w:color w:val="767171"/>
          <w:sz w:val="24"/>
          <w:szCs w:val="24"/>
        </w:rPr>
      </w:pPr>
    </w:p>
    <w:tbl>
      <w:tblPr>
        <w:tblW w:w="5000" w:type="pct"/>
        <w:jc w:val="center"/>
        <w:tblCellMar>
          <w:left w:w="70" w:type="dxa"/>
          <w:right w:w="70" w:type="dxa"/>
        </w:tblCellMar>
        <w:tblLook w:val="04A0" w:firstRow="1" w:lastRow="0" w:firstColumn="1" w:lastColumn="0" w:noHBand="0" w:noVBand="1"/>
      </w:tblPr>
      <w:tblGrid>
        <w:gridCol w:w="1466"/>
        <w:gridCol w:w="2611"/>
        <w:gridCol w:w="3983"/>
      </w:tblGrid>
      <w:tr w:rsidR="00F73182" w:rsidRPr="00FA1E52" w14:paraId="4C2AE03B" w14:textId="77777777" w:rsidTr="00B20CB2">
        <w:trPr>
          <w:trHeight w:val="390"/>
          <w:jc w:val="center"/>
        </w:trPr>
        <w:tc>
          <w:tcPr>
            <w:tcW w:w="5000" w:type="pct"/>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97DDA41" w14:textId="4E2F10AB" w:rsidR="00F73182" w:rsidRPr="00FA1E52" w:rsidRDefault="00F73182" w:rsidP="00953224">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Cuarto</w:t>
            </w:r>
            <w:r w:rsidRPr="00FA1E52">
              <w:rPr>
                <w:rFonts w:ascii="Times New Roman" w:eastAsia="Times New Roman" w:hAnsi="Times New Roman" w:cs="Times New Roman"/>
                <w:color w:val="767171"/>
                <w:sz w:val="24"/>
                <w:szCs w:val="24"/>
                <w:lang w:val="es-ES" w:eastAsia="es-ES"/>
              </w:rPr>
              <w:t xml:space="preserve"> Trimestre</w:t>
            </w:r>
          </w:p>
        </w:tc>
      </w:tr>
      <w:tr w:rsidR="00F73182" w:rsidRPr="00FA1E52" w14:paraId="2DD03294" w14:textId="77777777" w:rsidTr="00B20CB2">
        <w:trPr>
          <w:trHeight w:val="851"/>
          <w:jc w:val="center"/>
        </w:trPr>
        <w:tc>
          <w:tcPr>
            <w:tcW w:w="909" w:type="pct"/>
            <w:tcBorders>
              <w:top w:val="nil"/>
              <w:left w:val="single" w:sz="8" w:space="0" w:color="auto"/>
              <w:bottom w:val="single" w:sz="8" w:space="0" w:color="auto"/>
              <w:right w:val="single" w:sz="8" w:space="0" w:color="auto"/>
            </w:tcBorders>
            <w:shd w:val="clear" w:color="000000" w:fill="73D3DD"/>
            <w:vAlign w:val="center"/>
            <w:hideMark/>
          </w:tcPr>
          <w:p w14:paraId="23E91180" w14:textId="77777777" w:rsidR="00F73182" w:rsidRPr="00FA1E52" w:rsidRDefault="00F73182" w:rsidP="0095322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Mes</w:t>
            </w:r>
          </w:p>
        </w:tc>
        <w:tc>
          <w:tcPr>
            <w:tcW w:w="1620" w:type="pct"/>
            <w:tcBorders>
              <w:top w:val="nil"/>
              <w:left w:val="nil"/>
              <w:bottom w:val="single" w:sz="8" w:space="0" w:color="auto"/>
              <w:right w:val="single" w:sz="8" w:space="0" w:color="auto"/>
            </w:tcBorders>
            <w:shd w:val="clear" w:color="000000" w:fill="73D3DD"/>
            <w:vAlign w:val="center"/>
            <w:hideMark/>
          </w:tcPr>
          <w:p w14:paraId="3F511BB7" w14:textId="77777777" w:rsidR="00F73182" w:rsidRPr="00FA1E52" w:rsidRDefault="00F73182" w:rsidP="0095322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Numero de muestras tomadas</w:t>
            </w:r>
          </w:p>
        </w:tc>
        <w:tc>
          <w:tcPr>
            <w:tcW w:w="2471" w:type="pct"/>
            <w:tcBorders>
              <w:top w:val="nil"/>
              <w:left w:val="nil"/>
              <w:bottom w:val="single" w:sz="8" w:space="0" w:color="auto"/>
              <w:right w:val="single" w:sz="8" w:space="0" w:color="auto"/>
            </w:tcBorders>
            <w:shd w:val="clear" w:color="000000" w:fill="73D3DD"/>
            <w:vAlign w:val="center"/>
            <w:hideMark/>
          </w:tcPr>
          <w:p w14:paraId="25A10882" w14:textId="77777777" w:rsidR="00F73182" w:rsidRPr="00FA1E52" w:rsidRDefault="00F73182" w:rsidP="0095322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Numero de muestras Contaminada (Coliformes Fecales)</w:t>
            </w:r>
          </w:p>
        </w:tc>
      </w:tr>
      <w:tr w:rsidR="00F73182" w:rsidRPr="00FA1E52" w14:paraId="729238EA" w14:textId="77777777" w:rsidTr="00B20CB2">
        <w:trPr>
          <w:trHeight w:val="330"/>
          <w:jc w:val="center"/>
        </w:trPr>
        <w:tc>
          <w:tcPr>
            <w:tcW w:w="909" w:type="pct"/>
            <w:tcBorders>
              <w:top w:val="nil"/>
              <w:left w:val="single" w:sz="8" w:space="0" w:color="auto"/>
              <w:bottom w:val="single" w:sz="8" w:space="0" w:color="auto"/>
              <w:right w:val="single" w:sz="8" w:space="0" w:color="auto"/>
            </w:tcBorders>
            <w:shd w:val="clear" w:color="000000" w:fill="FFFFFF"/>
            <w:vAlign w:val="center"/>
            <w:hideMark/>
          </w:tcPr>
          <w:p w14:paraId="273118F5" w14:textId="77777777" w:rsidR="00F73182" w:rsidRPr="00FA1E52" w:rsidRDefault="00F73182" w:rsidP="00F7318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Abril</w:t>
            </w:r>
          </w:p>
        </w:tc>
        <w:tc>
          <w:tcPr>
            <w:tcW w:w="1620" w:type="pct"/>
            <w:tcBorders>
              <w:top w:val="nil"/>
              <w:left w:val="nil"/>
              <w:bottom w:val="single" w:sz="8" w:space="0" w:color="auto"/>
              <w:right w:val="single" w:sz="8" w:space="0" w:color="auto"/>
            </w:tcBorders>
            <w:shd w:val="clear" w:color="000000" w:fill="FFFFFF"/>
            <w:vAlign w:val="bottom"/>
            <w:hideMark/>
          </w:tcPr>
          <w:p w14:paraId="21972388" w14:textId="6C2BD86A" w:rsidR="00F73182" w:rsidRPr="00FA1E52" w:rsidRDefault="00F73182" w:rsidP="00F73182">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34</w:t>
            </w:r>
          </w:p>
        </w:tc>
        <w:tc>
          <w:tcPr>
            <w:tcW w:w="2471" w:type="pct"/>
            <w:tcBorders>
              <w:top w:val="nil"/>
              <w:left w:val="nil"/>
              <w:bottom w:val="single" w:sz="8" w:space="0" w:color="auto"/>
              <w:right w:val="single" w:sz="8" w:space="0" w:color="auto"/>
            </w:tcBorders>
            <w:shd w:val="clear" w:color="000000" w:fill="FFFFFF"/>
            <w:vAlign w:val="bottom"/>
            <w:hideMark/>
          </w:tcPr>
          <w:p w14:paraId="3E3AD88C" w14:textId="5B7C8DA7" w:rsidR="00403D96" w:rsidRPr="00403D96" w:rsidRDefault="00403D96" w:rsidP="00403D96">
            <w:pPr>
              <w:spacing w:after="0" w:line="240" w:lineRule="auto"/>
              <w:jc w:val="center"/>
              <w:rPr>
                <w:rFonts w:eastAsia="Times New Roman"/>
                <w:lang w:val="es-ES" w:eastAsia="es-ES"/>
              </w:rPr>
            </w:pPr>
            <w:r>
              <w:rPr>
                <w:rFonts w:ascii="Times New Roman" w:eastAsia="Times New Roman" w:hAnsi="Times New Roman" w:cs="Times New Roman"/>
                <w:color w:val="767171"/>
                <w:sz w:val="24"/>
                <w:szCs w:val="24"/>
                <w:lang w:val="es-ES" w:eastAsia="es-ES"/>
              </w:rPr>
              <w:t>1</w:t>
            </w:r>
          </w:p>
        </w:tc>
      </w:tr>
      <w:tr w:rsidR="00F73182" w:rsidRPr="00FA1E52" w14:paraId="45328C12" w14:textId="77777777" w:rsidTr="00B20CB2">
        <w:trPr>
          <w:trHeight w:val="330"/>
          <w:jc w:val="center"/>
        </w:trPr>
        <w:tc>
          <w:tcPr>
            <w:tcW w:w="909" w:type="pct"/>
            <w:tcBorders>
              <w:top w:val="nil"/>
              <w:left w:val="single" w:sz="8" w:space="0" w:color="auto"/>
              <w:bottom w:val="single" w:sz="8" w:space="0" w:color="auto"/>
              <w:right w:val="single" w:sz="8" w:space="0" w:color="auto"/>
            </w:tcBorders>
            <w:shd w:val="clear" w:color="000000" w:fill="FFFFFF"/>
            <w:vAlign w:val="center"/>
            <w:hideMark/>
          </w:tcPr>
          <w:p w14:paraId="6E9E62D7" w14:textId="77777777" w:rsidR="00F73182" w:rsidRPr="00FA1E52" w:rsidRDefault="00F73182" w:rsidP="00F7318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Mayo</w:t>
            </w:r>
          </w:p>
        </w:tc>
        <w:tc>
          <w:tcPr>
            <w:tcW w:w="1620" w:type="pct"/>
            <w:tcBorders>
              <w:top w:val="nil"/>
              <w:left w:val="nil"/>
              <w:bottom w:val="single" w:sz="8" w:space="0" w:color="auto"/>
              <w:right w:val="single" w:sz="8" w:space="0" w:color="auto"/>
            </w:tcBorders>
            <w:shd w:val="clear" w:color="000000" w:fill="FFFFFF"/>
            <w:vAlign w:val="bottom"/>
            <w:hideMark/>
          </w:tcPr>
          <w:p w14:paraId="4D42B96E" w14:textId="2F201798" w:rsidR="00F73182" w:rsidRPr="00FA1E52" w:rsidRDefault="00F73182" w:rsidP="00F73182">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59</w:t>
            </w:r>
          </w:p>
        </w:tc>
        <w:tc>
          <w:tcPr>
            <w:tcW w:w="2471" w:type="pct"/>
            <w:tcBorders>
              <w:top w:val="nil"/>
              <w:left w:val="nil"/>
              <w:bottom w:val="single" w:sz="8" w:space="0" w:color="auto"/>
              <w:right w:val="single" w:sz="8" w:space="0" w:color="auto"/>
            </w:tcBorders>
            <w:shd w:val="clear" w:color="000000" w:fill="FFFFFF"/>
            <w:vAlign w:val="bottom"/>
            <w:hideMark/>
          </w:tcPr>
          <w:p w14:paraId="13D09D63" w14:textId="17BDAB96" w:rsidR="00F73182" w:rsidRPr="00FA1E52" w:rsidRDefault="00403D96" w:rsidP="00F73182">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2</w:t>
            </w:r>
          </w:p>
        </w:tc>
      </w:tr>
      <w:tr w:rsidR="00F73182" w:rsidRPr="00FA1E52" w14:paraId="62C1D196" w14:textId="77777777" w:rsidTr="00B20CB2">
        <w:trPr>
          <w:trHeight w:val="330"/>
          <w:jc w:val="center"/>
        </w:trPr>
        <w:tc>
          <w:tcPr>
            <w:tcW w:w="909" w:type="pct"/>
            <w:tcBorders>
              <w:top w:val="nil"/>
              <w:left w:val="single" w:sz="8" w:space="0" w:color="auto"/>
              <w:bottom w:val="single" w:sz="8" w:space="0" w:color="auto"/>
              <w:right w:val="single" w:sz="8" w:space="0" w:color="auto"/>
            </w:tcBorders>
            <w:shd w:val="clear" w:color="000000" w:fill="FFFFFF"/>
            <w:vAlign w:val="center"/>
            <w:hideMark/>
          </w:tcPr>
          <w:p w14:paraId="3F3475B7" w14:textId="77777777" w:rsidR="00F73182" w:rsidRPr="00FA1E52" w:rsidRDefault="00F73182" w:rsidP="00F7318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Junio</w:t>
            </w:r>
          </w:p>
        </w:tc>
        <w:tc>
          <w:tcPr>
            <w:tcW w:w="1620" w:type="pct"/>
            <w:tcBorders>
              <w:top w:val="nil"/>
              <w:left w:val="nil"/>
              <w:bottom w:val="single" w:sz="8" w:space="0" w:color="auto"/>
              <w:right w:val="single" w:sz="8" w:space="0" w:color="auto"/>
            </w:tcBorders>
            <w:shd w:val="clear" w:color="000000" w:fill="FFFFFF"/>
            <w:vAlign w:val="bottom"/>
            <w:hideMark/>
          </w:tcPr>
          <w:p w14:paraId="5A94CBE4" w14:textId="16E36D5D" w:rsidR="00F73182" w:rsidRPr="00FA1E52" w:rsidRDefault="00F73182" w:rsidP="00F73182">
            <w:pPr>
              <w:spacing w:after="0" w:line="240" w:lineRule="auto"/>
              <w:jc w:val="center"/>
              <w:rPr>
                <w:rFonts w:ascii="Times New Roman" w:eastAsia="Times New Roman" w:hAnsi="Times New Roman" w:cs="Times New Roman"/>
                <w:color w:val="767171"/>
                <w:sz w:val="24"/>
                <w:szCs w:val="24"/>
                <w:lang w:val="es-ES" w:eastAsia="es-ES"/>
              </w:rPr>
            </w:pPr>
            <w:r>
              <w:rPr>
                <w:color w:val="767171"/>
              </w:rPr>
              <w:t>47</w:t>
            </w:r>
          </w:p>
        </w:tc>
        <w:tc>
          <w:tcPr>
            <w:tcW w:w="2471" w:type="pct"/>
            <w:tcBorders>
              <w:top w:val="nil"/>
              <w:left w:val="nil"/>
              <w:bottom w:val="single" w:sz="8" w:space="0" w:color="auto"/>
              <w:right w:val="single" w:sz="8" w:space="0" w:color="auto"/>
            </w:tcBorders>
            <w:shd w:val="clear" w:color="000000" w:fill="FFFFFF"/>
            <w:vAlign w:val="bottom"/>
            <w:hideMark/>
          </w:tcPr>
          <w:p w14:paraId="195EBE93" w14:textId="6F13E04C" w:rsidR="00F73182" w:rsidRPr="00FA1E52" w:rsidRDefault="00403D96" w:rsidP="00F73182">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eastAsia="es-ES"/>
              </w:rPr>
              <w:t>1</w:t>
            </w:r>
          </w:p>
        </w:tc>
      </w:tr>
      <w:tr w:rsidR="00F73182" w:rsidRPr="00FA1E52" w14:paraId="1FD8E8AD" w14:textId="77777777" w:rsidTr="00B20CB2">
        <w:trPr>
          <w:trHeight w:val="390"/>
          <w:jc w:val="center"/>
        </w:trPr>
        <w:tc>
          <w:tcPr>
            <w:tcW w:w="909" w:type="pct"/>
            <w:tcBorders>
              <w:top w:val="nil"/>
              <w:left w:val="single" w:sz="8" w:space="0" w:color="auto"/>
              <w:bottom w:val="single" w:sz="8" w:space="0" w:color="auto"/>
              <w:right w:val="single" w:sz="8" w:space="0" w:color="auto"/>
            </w:tcBorders>
            <w:shd w:val="clear" w:color="000000" w:fill="73D3DD"/>
            <w:vAlign w:val="center"/>
            <w:hideMark/>
          </w:tcPr>
          <w:p w14:paraId="40924C92" w14:textId="77777777" w:rsidR="00F73182" w:rsidRPr="00FA1E52" w:rsidRDefault="00F73182" w:rsidP="0095322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Total</w:t>
            </w:r>
          </w:p>
        </w:tc>
        <w:tc>
          <w:tcPr>
            <w:tcW w:w="1620" w:type="pct"/>
            <w:tcBorders>
              <w:top w:val="nil"/>
              <w:left w:val="nil"/>
              <w:bottom w:val="single" w:sz="8" w:space="0" w:color="auto"/>
              <w:right w:val="single" w:sz="8" w:space="0" w:color="auto"/>
            </w:tcBorders>
            <w:shd w:val="clear" w:color="000000" w:fill="73D3DD"/>
            <w:vAlign w:val="center"/>
            <w:hideMark/>
          </w:tcPr>
          <w:p w14:paraId="47905827" w14:textId="1B55E422" w:rsidR="00F73182" w:rsidRPr="00FA1E52" w:rsidRDefault="00F73182" w:rsidP="00953224">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14</w:t>
            </w:r>
            <w:r>
              <w:rPr>
                <w:rFonts w:ascii="Times New Roman" w:eastAsia="Times New Roman" w:hAnsi="Times New Roman" w:cs="Times New Roman"/>
                <w:color w:val="767171"/>
                <w:sz w:val="24"/>
                <w:szCs w:val="24"/>
                <w:lang w:val="es-ES" w:eastAsia="es-ES"/>
              </w:rPr>
              <w:t>0</w:t>
            </w:r>
          </w:p>
        </w:tc>
        <w:tc>
          <w:tcPr>
            <w:tcW w:w="2471" w:type="pct"/>
            <w:tcBorders>
              <w:top w:val="nil"/>
              <w:left w:val="nil"/>
              <w:bottom w:val="single" w:sz="8" w:space="0" w:color="auto"/>
              <w:right w:val="single" w:sz="8" w:space="0" w:color="auto"/>
            </w:tcBorders>
            <w:shd w:val="clear" w:color="000000" w:fill="73D3DD"/>
            <w:vAlign w:val="center"/>
            <w:hideMark/>
          </w:tcPr>
          <w:p w14:paraId="0792A537" w14:textId="1527CF24" w:rsidR="00F73182" w:rsidRPr="00FA1E52" w:rsidRDefault="00403D96" w:rsidP="00953224">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4</w:t>
            </w:r>
          </w:p>
        </w:tc>
      </w:tr>
    </w:tbl>
    <w:p w14:paraId="7ED77663" w14:textId="2AE5C075" w:rsidR="00F73182" w:rsidRDefault="00F73182" w:rsidP="00CE2708">
      <w:pPr>
        <w:pStyle w:val="Prrafodelista"/>
        <w:spacing w:line="360" w:lineRule="auto"/>
        <w:rPr>
          <w:rFonts w:ascii="Times New Roman" w:hAnsi="Times New Roman" w:cs="Times New Roman"/>
          <w:color w:val="767171"/>
          <w:sz w:val="24"/>
          <w:szCs w:val="24"/>
        </w:rPr>
      </w:pPr>
    </w:p>
    <w:p w14:paraId="4B151228" w14:textId="02667794" w:rsidR="00F73182" w:rsidRDefault="00F73182" w:rsidP="00CE2708">
      <w:pPr>
        <w:pStyle w:val="Prrafodelista"/>
        <w:spacing w:line="360" w:lineRule="auto"/>
        <w:rPr>
          <w:rFonts w:ascii="Times New Roman" w:hAnsi="Times New Roman" w:cs="Times New Roman"/>
          <w:color w:val="767171"/>
          <w:sz w:val="24"/>
          <w:szCs w:val="24"/>
        </w:rPr>
      </w:pPr>
    </w:p>
    <w:tbl>
      <w:tblPr>
        <w:tblW w:w="5000" w:type="pct"/>
        <w:tblCellMar>
          <w:left w:w="70" w:type="dxa"/>
          <w:right w:w="70" w:type="dxa"/>
        </w:tblCellMar>
        <w:tblLook w:val="04A0" w:firstRow="1" w:lastRow="0" w:firstColumn="1" w:lastColumn="0" w:noHBand="0" w:noVBand="1"/>
      </w:tblPr>
      <w:tblGrid>
        <w:gridCol w:w="1229"/>
        <w:gridCol w:w="1241"/>
        <w:gridCol w:w="1204"/>
        <w:gridCol w:w="784"/>
        <w:gridCol w:w="1316"/>
        <w:gridCol w:w="1316"/>
        <w:gridCol w:w="970"/>
      </w:tblGrid>
      <w:tr w:rsidR="0003016D" w:rsidRPr="0003016D" w14:paraId="2DBDF545" w14:textId="77777777" w:rsidTr="006751BA">
        <w:trPr>
          <w:trHeight w:val="1260"/>
        </w:trPr>
        <w:tc>
          <w:tcPr>
            <w:tcW w:w="762" w:type="pct"/>
            <w:tcBorders>
              <w:top w:val="single" w:sz="4" w:space="0" w:color="auto"/>
              <w:left w:val="single" w:sz="4" w:space="0" w:color="auto"/>
              <w:bottom w:val="single" w:sz="4" w:space="0" w:color="auto"/>
              <w:right w:val="single" w:sz="4" w:space="0" w:color="auto"/>
            </w:tcBorders>
            <w:shd w:val="clear" w:color="000000" w:fill="73D3DD"/>
            <w:vAlign w:val="center"/>
            <w:hideMark/>
          </w:tcPr>
          <w:p w14:paraId="7383D19C"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lastRenderedPageBreak/>
              <w:t>Mes / Año</w:t>
            </w:r>
          </w:p>
        </w:tc>
        <w:tc>
          <w:tcPr>
            <w:tcW w:w="770" w:type="pct"/>
            <w:tcBorders>
              <w:top w:val="single" w:sz="4" w:space="0" w:color="auto"/>
              <w:left w:val="nil"/>
              <w:bottom w:val="single" w:sz="4" w:space="0" w:color="auto"/>
              <w:right w:val="single" w:sz="4" w:space="0" w:color="auto"/>
            </w:tcBorders>
            <w:shd w:val="clear" w:color="000000" w:fill="73D3DD"/>
            <w:vAlign w:val="center"/>
            <w:hideMark/>
          </w:tcPr>
          <w:p w14:paraId="230D3659"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 Potabilidad</w:t>
            </w:r>
          </w:p>
        </w:tc>
        <w:tc>
          <w:tcPr>
            <w:tcW w:w="747" w:type="pct"/>
            <w:tcBorders>
              <w:top w:val="single" w:sz="4" w:space="0" w:color="auto"/>
              <w:left w:val="nil"/>
              <w:bottom w:val="single" w:sz="4" w:space="0" w:color="auto"/>
              <w:right w:val="single" w:sz="4" w:space="0" w:color="auto"/>
            </w:tcBorders>
            <w:shd w:val="clear" w:color="000000" w:fill="73D3DD"/>
            <w:vAlign w:val="center"/>
            <w:hideMark/>
          </w:tcPr>
          <w:p w14:paraId="4CEAC4BB"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 Muestras Sembradas</w:t>
            </w:r>
          </w:p>
        </w:tc>
        <w:tc>
          <w:tcPr>
            <w:tcW w:w="486" w:type="pct"/>
            <w:tcBorders>
              <w:top w:val="single" w:sz="4" w:space="0" w:color="auto"/>
              <w:left w:val="nil"/>
              <w:bottom w:val="single" w:sz="4" w:space="0" w:color="auto"/>
              <w:right w:val="single" w:sz="4" w:space="0" w:color="auto"/>
            </w:tcBorders>
            <w:shd w:val="clear" w:color="000000" w:fill="73D3DD"/>
            <w:vAlign w:val="center"/>
            <w:hideMark/>
          </w:tcPr>
          <w:p w14:paraId="658A0FF3"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 xml:space="preserve">Cloro de 2,000 </w:t>
            </w:r>
            <w:proofErr w:type="spellStart"/>
            <w:r w:rsidRPr="0003016D">
              <w:rPr>
                <w:rFonts w:ascii="Times New Roman" w:eastAsia="Times New Roman" w:hAnsi="Times New Roman" w:cs="Times New Roman"/>
                <w:b/>
                <w:bCs/>
                <w:color w:val="767171"/>
                <w:sz w:val="24"/>
                <w:szCs w:val="24"/>
                <w:lang w:val="es-ES" w:eastAsia="es-ES"/>
              </w:rPr>
              <w:t>Lbs</w:t>
            </w:r>
            <w:proofErr w:type="spellEnd"/>
            <w:r w:rsidRPr="0003016D">
              <w:rPr>
                <w:rFonts w:ascii="Times New Roman" w:eastAsia="Times New Roman" w:hAnsi="Times New Roman" w:cs="Times New Roman"/>
                <w:b/>
                <w:bCs/>
                <w:color w:val="767171"/>
                <w:sz w:val="24"/>
                <w:szCs w:val="24"/>
                <w:lang w:val="es-ES" w:eastAsia="es-ES"/>
              </w:rPr>
              <w:t xml:space="preserve"> usados en el mes</w:t>
            </w:r>
          </w:p>
        </w:tc>
        <w:tc>
          <w:tcPr>
            <w:tcW w:w="816" w:type="pct"/>
            <w:tcBorders>
              <w:top w:val="single" w:sz="4" w:space="0" w:color="auto"/>
              <w:left w:val="nil"/>
              <w:bottom w:val="single" w:sz="4" w:space="0" w:color="auto"/>
              <w:right w:val="single" w:sz="4" w:space="0" w:color="auto"/>
            </w:tcBorders>
            <w:shd w:val="clear" w:color="000000" w:fill="73D3DD"/>
            <w:vAlign w:val="center"/>
            <w:hideMark/>
          </w:tcPr>
          <w:p w14:paraId="7C92CB32"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Tanques de Coagulantes de 55 Gal.</w:t>
            </w:r>
          </w:p>
        </w:tc>
        <w:tc>
          <w:tcPr>
            <w:tcW w:w="816" w:type="pct"/>
            <w:tcBorders>
              <w:top w:val="single" w:sz="4" w:space="0" w:color="auto"/>
              <w:left w:val="nil"/>
              <w:bottom w:val="single" w:sz="4" w:space="0" w:color="auto"/>
              <w:right w:val="single" w:sz="4" w:space="0" w:color="auto"/>
            </w:tcBorders>
            <w:shd w:val="clear" w:color="000000" w:fill="73D3DD"/>
            <w:vAlign w:val="center"/>
            <w:hideMark/>
          </w:tcPr>
          <w:p w14:paraId="268A28EA"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Tanques de Coagulantes de 275 Gal.</w:t>
            </w:r>
          </w:p>
        </w:tc>
        <w:tc>
          <w:tcPr>
            <w:tcW w:w="602" w:type="pct"/>
            <w:tcBorders>
              <w:top w:val="single" w:sz="4" w:space="0" w:color="auto"/>
              <w:left w:val="nil"/>
              <w:bottom w:val="single" w:sz="4" w:space="0" w:color="auto"/>
              <w:right w:val="single" w:sz="4" w:space="0" w:color="auto"/>
            </w:tcBorders>
            <w:shd w:val="clear" w:color="000000" w:fill="73D3DD"/>
            <w:vAlign w:val="center"/>
            <w:hideMark/>
          </w:tcPr>
          <w:p w14:paraId="1D505447"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 xml:space="preserve">Sulfato de </w:t>
            </w:r>
            <w:proofErr w:type="spellStart"/>
            <w:proofErr w:type="gramStart"/>
            <w:r w:rsidRPr="0003016D">
              <w:rPr>
                <w:rFonts w:ascii="Times New Roman" w:eastAsia="Times New Roman" w:hAnsi="Times New Roman" w:cs="Times New Roman"/>
                <w:b/>
                <w:bCs/>
                <w:color w:val="767171"/>
                <w:sz w:val="24"/>
                <w:szCs w:val="24"/>
                <w:lang w:val="es-ES" w:eastAsia="es-ES"/>
              </w:rPr>
              <w:t>Alumino</w:t>
            </w:r>
            <w:proofErr w:type="spellEnd"/>
            <w:r w:rsidRPr="0003016D">
              <w:rPr>
                <w:rFonts w:ascii="Times New Roman" w:eastAsia="Times New Roman" w:hAnsi="Times New Roman" w:cs="Times New Roman"/>
                <w:b/>
                <w:bCs/>
                <w:color w:val="767171"/>
                <w:sz w:val="24"/>
                <w:szCs w:val="24"/>
                <w:lang w:val="es-ES" w:eastAsia="es-ES"/>
              </w:rPr>
              <w:t xml:space="preserve">  (</w:t>
            </w:r>
            <w:proofErr w:type="gramEnd"/>
            <w:r w:rsidRPr="0003016D">
              <w:rPr>
                <w:rFonts w:ascii="Times New Roman" w:eastAsia="Times New Roman" w:hAnsi="Times New Roman" w:cs="Times New Roman"/>
                <w:b/>
                <w:bCs/>
                <w:color w:val="767171"/>
                <w:sz w:val="24"/>
                <w:szCs w:val="24"/>
                <w:lang w:val="es-ES" w:eastAsia="es-ES"/>
              </w:rPr>
              <w:t>Kg)</w:t>
            </w:r>
          </w:p>
        </w:tc>
      </w:tr>
      <w:tr w:rsidR="0003016D" w:rsidRPr="0003016D" w14:paraId="05F4FF13" w14:textId="77777777" w:rsidTr="006751BA">
        <w:trPr>
          <w:trHeight w:val="315"/>
        </w:trPr>
        <w:tc>
          <w:tcPr>
            <w:tcW w:w="762" w:type="pct"/>
            <w:tcBorders>
              <w:top w:val="nil"/>
              <w:left w:val="single" w:sz="4" w:space="0" w:color="auto"/>
              <w:bottom w:val="single" w:sz="4" w:space="0" w:color="auto"/>
              <w:right w:val="single" w:sz="4" w:space="0" w:color="auto"/>
            </w:tcBorders>
            <w:shd w:val="clear" w:color="auto" w:fill="auto"/>
            <w:noWrap/>
            <w:vAlign w:val="bottom"/>
            <w:hideMark/>
          </w:tcPr>
          <w:p w14:paraId="6B772ADC"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Enero</w:t>
            </w:r>
          </w:p>
        </w:tc>
        <w:tc>
          <w:tcPr>
            <w:tcW w:w="770" w:type="pct"/>
            <w:tcBorders>
              <w:top w:val="nil"/>
              <w:left w:val="nil"/>
              <w:bottom w:val="single" w:sz="4" w:space="0" w:color="auto"/>
              <w:right w:val="single" w:sz="4" w:space="0" w:color="auto"/>
            </w:tcBorders>
            <w:shd w:val="clear" w:color="auto" w:fill="auto"/>
            <w:noWrap/>
            <w:vAlign w:val="bottom"/>
            <w:hideMark/>
          </w:tcPr>
          <w:p w14:paraId="55B42F1C" w14:textId="604BE891"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92.00</w:t>
            </w:r>
            <w:r w:rsidR="00403D96">
              <w:rPr>
                <w:rFonts w:ascii="Times New Roman" w:eastAsia="Times New Roman" w:hAnsi="Times New Roman" w:cs="Times New Roman"/>
                <w:color w:val="767171"/>
                <w:sz w:val="24"/>
                <w:szCs w:val="24"/>
                <w:lang w:val="es-ES" w:eastAsia="es-ES"/>
              </w:rPr>
              <w:t>%</w:t>
            </w:r>
          </w:p>
        </w:tc>
        <w:tc>
          <w:tcPr>
            <w:tcW w:w="747" w:type="pct"/>
            <w:tcBorders>
              <w:top w:val="nil"/>
              <w:left w:val="nil"/>
              <w:bottom w:val="single" w:sz="4" w:space="0" w:color="auto"/>
              <w:right w:val="single" w:sz="4" w:space="0" w:color="auto"/>
            </w:tcBorders>
            <w:shd w:val="clear" w:color="auto" w:fill="auto"/>
            <w:noWrap/>
            <w:vAlign w:val="bottom"/>
            <w:hideMark/>
          </w:tcPr>
          <w:p w14:paraId="7C80224E"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50</w:t>
            </w:r>
          </w:p>
        </w:tc>
        <w:tc>
          <w:tcPr>
            <w:tcW w:w="486" w:type="pct"/>
            <w:tcBorders>
              <w:top w:val="nil"/>
              <w:left w:val="nil"/>
              <w:bottom w:val="single" w:sz="4" w:space="0" w:color="auto"/>
              <w:right w:val="single" w:sz="4" w:space="0" w:color="auto"/>
            </w:tcBorders>
            <w:shd w:val="clear" w:color="auto" w:fill="auto"/>
            <w:noWrap/>
            <w:vAlign w:val="bottom"/>
            <w:hideMark/>
          </w:tcPr>
          <w:p w14:paraId="5AB10212"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3</w:t>
            </w:r>
          </w:p>
        </w:tc>
        <w:tc>
          <w:tcPr>
            <w:tcW w:w="816" w:type="pct"/>
            <w:tcBorders>
              <w:top w:val="nil"/>
              <w:left w:val="nil"/>
              <w:bottom w:val="single" w:sz="4" w:space="0" w:color="auto"/>
              <w:right w:val="single" w:sz="4" w:space="0" w:color="auto"/>
            </w:tcBorders>
            <w:shd w:val="clear" w:color="auto" w:fill="auto"/>
            <w:noWrap/>
            <w:vAlign w:val="bottom"/>
            <w:hideMark/>
          </w:tcPr>
          <w:p w14:paraId="53A95091"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1</w:t>
            </w:r>
          </w:p>
        </w:tc>
        <w:tc>
          <w:tcPr>
            <w:tcW w:w="816" w:type="pct"/>
            <w:tcBorders>
              <w:top w:val="nil"/>
              <w:left w:val="nil"/>
              <w:bottom w:val="single" w:sz="4" w:space="0" w:color="auto"/>
              <w:right w:val="single" w:sz="4" w:space="0" w:color="auto"/>
            </w:tcBorders>
            <w:shd w:val="clear" w:color="auto" w:fill="auto"/>
            <w:noWrap/>
            <w:vAlign w:val="bottom"/>
            <w:hideMark/>
          </w:tcPr>
          <w:p w14:paraId="2184B753"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2</w:t>
            </w:r>
          </w:p>
        </w:tc>
        <w:tc>
          <w:tcPr>
            <w:tcW w:w="602" w:type="pct"/>
            <w:tcBorders>
              <w:top w:val="nil"/>
              <w:left w:val="nil"/>
              <w:bottom w:val="single" w:sz="4" w:space="0" w:color="auto"/>
              <w:right w:val="single" w:sz="4" w:space="0" w:color="auto"/>
            </w:tcBorders>
            <w:shd w:val="clear" w:color="auto" w:fill="auto"/>
            <w:noWrap/>
            <w:vAlign w:val="bottom"/>
            <w:hideMark/>
          </w:tcPr>
          <w:p w14:paraId="7B79AD29"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0</w:t>
            </w:r>
          </w:p>
        </w:tc>
      </w:tr>
      <w:tr w:rsidR="0003016D" w:rsidRPr="0003016D" w14:paraId="7DEC5597" w14:textId="77777777" w:rsidTr="006751BA">
        <w:trPr>
          <w:trHeight w:val="315"/>
        </w:trPr>
        <w:tc>
          <w:tcPr>
            <w:tcW w:w="762" w:type="pct"/>
            <w:tcBorders>
              <w:top w:val="nil"/>
              <w:left w:val="single" w:sz="4" w:space="0" w:color="auto"/>
              <w:bottom w:val="single" w:sz="4" w:space="0" w:color="auto"/>
              <w:right w:val="single" w:sz="4" w:space="0" w:color="auto"/>
            </w:tcBorders>
            <w:shd w:val="clear" w:color="auto" w:fill="auto"/>
            <w:noWrap/>
            <w:vAlign w:val="bottom"/>
            <w:hideMark/>
          </w:tcPr>
          <w:p w14:paraId="22EA3513"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Febrero</w:t>
            </w:r>
          </w:p>
        </w:tc>
        <w:tc>
          <w:tcPr>
            <w:tcW w:w="770" w:type="pct"/>
            <w:tcBorders>
              <w:top w:val="nil"/>
              <w:left w:val="nil"/>
              <w:bottom w:val="single" w:sz="4" w:space="0" w:color="auto"/>
              <w:right w:val="single" w:sz="4" w:space="0" w:color="auto"/>
            </w:tcBorders>
            <w:shd w:val="clear" w:color="auto" w:fill="auto"/>
            <w:noWrap/>
            <w:vAlign w:val="bottom"/>
            <w:hideMark/>
          </w:tcPr>
          <w:p w14:paraId="0E02E416" w14:textId="58EAEA35"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93.47</w:t>
            </w:r>
            <w:r w:rsidR="00403D96">
              <w:rPr>
                <w:rFonts w:ascii="Times New Roman" w:eastAsia="Times New Roman" w:hAnsi="Times New Roman" w:cs="Times New Roman"/>
                <w:color w:val="767171"/>
                <w:sz w:val="24"/>
                <w:szCs w:val="24"/>
                <w:lang w:val="es-ES" w:eastAsia="es-ES"/>
              </w:rPr>
              <w:t>%</w:t>
            </w:r>
          </w:p>
        </w:tc>
        <w:tc>
          <w:tcPr>
            <w:tcW w:w="747" w:type="pct"/>
            <w:tcBorders>
              <w:top w:val="nil"/>
              <w:left w:val="nil"/>
              <w:bottom w:val="single" w:sz="4" w:space="0" w:color="auto"/>
              <w:right w:val="single" w:sz="4" w:space="0" w:color="auto"/>
            </w:tcBorders>
            <w:shd w:val="clear" w:color="auto" w:fill="auto"/>
            <w:noWrap/>
            <w:vAlign w:val="bottom"/>
            <w:hideMark/>
          </w:tcPr>
          <w:p w14:paraId="1FF4CCBA"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46</w:t>
            </w:r>
          </w:p>
        </w:tc>
        <w:tc>
          <w:tcPr>
            <w:tcW w:w="486" w:type="pct"/>
            <w:tcBorders>
              <w:top w:val="nil"/>
              <w:left w:val="nil"/>
              <w:bottom w:val="single" w:sz="4" w:space="0" w:color="auto"/>
              <w:right w:val="single" w:sz="4" w:space="0" w:color="auto"/>
            </w:tcBorders>
            <w:shd w:val="clear" w:color="auto" w:fill="auto"/>
            <w:noWrap/>
            <w:vAlign w:val="bottom"/>
            <w:hideMark/>
          </w:tcPr>
          <w:p w14:paraId="0D5EBFE9"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6</w:t>
            </w:r>
          </w:p>
        </w:tc>
        <w:tc>
          <w:tcPr>
            <w:tcW w:w="816" w:type="pct"/>
            <w:tcBorders>
              <w:top w:val="nil"/>
              <w:left w:val="nil"/>
              <w:bottom w:val="single" w:sz="4" w:space="0" w:color="auto"/>
              <w:right w:val="single" w:sz="4" w:space="0" w:color="auto"/>
            </w:tcBorders>
            <w:shd w:val="clear" w:color="auto" w:fill="auto"/>
            <w:noWrap/>
            <w:vAlign w:val="bottom"/>
            <w:hideMark/>
          </w:tcPr>
          <w:p w14:paraId="06F4F3F0"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0</w:t>
            </w:r>
          </w:p>
        </w:tc>
        <w:tc>
          <w:tcPr>
            <w:tcW w:w="816" w:type="pct"/>
            <w:tcBorders>
              <w:top w:val="nil"/>
              <w:left w:val="nil"/>
              <w:bottom w:val="single" w:sz="4" w:space="0" w:color="auto"/>
              <w:right w:val="single" w:sz="4" w:space="0" w:color="auto"/>
            </w:tcBorders>
            <w:shd w:val="clear" w:color="auto" w:fill="auto"/>
            <w:noWrap/>
            <w:vAlign w:val="bottom"/>
            <w:hideMark/>
          </w:tcPr>
          <w:p w14:paraId="7E3EEAB1"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12</w:t>
            </w:r>
          </w:p>
        </w:tc>
        <w:tc>
          <w:tcPr>
            <w:tcW w:w="602" w:type="pct"/>
            <w:tcBorders>
              <w:top w:val="nil"/>
              <w:left w:val="nil"/>
              <w:bottom w:val="single" w:sz="4" w:space="0" w:color="auto"/>
              <w:right w:val="single" w:sz="4" w:space="0" w:color="auto"/>
            </w:tcBorders>
            <w:shd w:val="clear" w:color="auto" w:fill="auto"/>
            <w:noWrap/>
            <w:vAlign w:val="bottom"/>
            <w:hideMark/>
          </w:tcPr>
          <w:p w14:paraId="4EBE8475"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0</w:t>
            </w:r>
          </w:p>
        </w:tc>
      </w:tr>
      <w:tr w:rsidR="0003016D" w:rsidRPr="0003016D" w14:paraId="782B0495" w14:textId="77777777" w:rsidTr="006751BA">
        <w:trPr>
          <w:trHeight w:val="315"/>
        </w:trPr>
        <w:tc>
          <w:tcPr>
            <w:tcW w:w="762" w:type="pct"/>
            <w:tcBorders>
              <w:top w:val="nil"/>
              <w:left w:val="single" w:sz="4" w:space="0" w:color="auto"/>
              <w:bottom w:val="single" w:sz="4" w:space="0" w:color="auto"/>
              <w:right w:val="single" w:sz="4" w:space="0" w:color="auto"/>
            </w:tcBorders>
            <w:shd w:val="clear" w:color="auto" w:fill="auto"/>
            <w:noWrap/>
            <w:vAlign w:val="bottom"/>
            <w:hideMark/>
          </w:tcPr>
          <w:p w14:paraId="6E9C80EE"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Marzo</w:t>
            </w:r>
          </w:p>
        </w:tc>
        <w:tc>
          <w:tcPr>
            <w:tcW w:w="770" w:type="pct"/>
            <w:tcBorders>
              <w:top w:val="nil"/>
              <w:left w:val="nil"/>
              <w:bottom w:val="single" w:sz="4" w:space="0" w:color="auto"/>
              <w:right w:val="single" w:sz="4" w:space="0" w:color="auto"/>
            </w:tcBorders>
            <w:shd w:val="clear" w:color="auto" w:fill="auto"/>
            <w:noWrap/>
            <w:vAlign w:val="bottom"/>
            <w:hideMark/>
          </w:tcPr>
          <w:p w14:paraId="050B2D11" w14:textId="4727D556"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93.75</w:t>
            </w:r>
            <w:r w:rsidR="00403D96">
              <w:rPr>
                <w:rFonts w:ascii="Times New Roman" w:eastAsia="Times New Roman" w:hAnsi="Times New Roman" w:cs="Times New Roman"/>
                <w:color w:val="767171"/>
                <w:sz w:val="24"/>
                <w:szCs w:val="24"/>
                <w:lang w:val="es-ES" w:eastAsia="es-ES"/>
              </w:rPr>
              <w:t>%</w:t>
            </w:r>
          </w:p>
        </w:tc>
        <w:tc>
          <w:tcPr>
            <w:tcW w:w="747" w:type="pct"/>
            <w:tcBorders>
              <w:top w:val="nil"/>
              <w:left w:val="nil"/>
              <w:bottom w:val="single" w:sz="4" w:space="0" w:color="auto"/>
              <w:right w:val="single" w:sz="4" w:space="0" w:color="auto"/>
            </w:tcBorders>
            <w:shd w:val="clear" w:color="auto" w:fill="auto"/>
            <w:noWrap/>
            <w:vAlign w:val="bottom"/>
            <w:hideMark/>
          </w:tcPr>
          <w:p w14:paraId="18CC895E"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48</w:t>
            </w:r>
          </w:p>
        </w:tc>
        <w:tc>
          <w:tcPr>
            <w:tcW w:w="486" w:type="pct"/>
            <w:tcBorders>
              <w:top w:val="nil"/>
              <w:left w:val="nil"/>
              <w:bottom w:val="single" w:sz="4" w:space="0" w:color="auto"/>
              <w:right w:val="single" w:sz="4" w:space="0" w:color="auto"/>
            </w:tcBorders>
            <w:shd w:val="clear" w:color="auto" w:fill="auto"/>
            <w:noWrap/>
            <w:vAlign w:val="bottom"/>
            <w:hideMark/>
          </w:tcPr>
          <w:p w14:paraId="79BEAAB8"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4</w:t>
            </w:r>
          </w:p>
        </w:tc>
        <w:tc>
          <w:tcPr>
            <w:tcW w:w="816" w:type="pct"/>
            <w:tcBorders>
              <w:top w:val="nil"/>
              <w:left w:val="nil"/>
              <w:bottom w:val="single" w:sz="4" w:space="0" w:color="auto"/>
              <w:right w:val="single" w:sz="4" w:space="0" w:color="auto"/>
            </w:tcBorders>
            <w:shd w:val="clear" w:color="auto" w:fill="auto"/>
            <w:noWrap/>
            <w:vAlign w:val="bottom"/>
            <w:hideMark/>
          </w:tcPr>
          <w:p w14:paraId="22A8514D"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0</w:t>
            </w:r>
          </w:p>
        </w:tc>
        <w:tc>
          <w:tcPr>
            <w:tcW w:w="816" w:type="pct"/>
            <w:tcBorders>
              <w:top w:val="nil"/>
              <w:left w:val="nil"/>
              <w:bottom w:val="single" w:sz="4" w:space="0" w:color="auto"/>
              <w:right w:val="single" w:sz="4" w:space="0" w:color="auto"/>
            </w:tcBorders>
            <w:shd w:val="clear" w:color="auto" w:fill="auto"/>
            <w:noWrap/>
            <w:vAlign w:val="bottom"/>
            <w:hideMark/>
          </w:tcPr>
          <w:p w14:paraId="2E43C593"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10</w:t>
            </w:r>
          </w:p>
        </w:tc>
        <w:tc>
          <w:tcPr>
            <w:tcW w:w="602" w:type="pct"/>
            <w:tcBorders>
              <w:top w:val="nil"/>
              <w:left w:val="nil"/>
              <w:bottom w:val="single" w:sz="4" w:space="0" w:color="auto"/>
              <w:right w:val="single" w:sz="4" w:space="0" w:color="auto"/>
            </w:tcBorders>
            <w:shd w:val="clear" w:color="auto" w:fill="auto"/>
            <w:noWrap/>
            <w:vAlign w:val="bottom"/>
            <w:hideMark/>
          </w:tcPr>
          <w:p w14:paraId="78FF60A1"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0</w:t>
            </w:r>
          </w:p>
        </w:tc>
      </w:tr>
      <w:tr w:rsidR="0003016D" w:rsidRPr="0003016D" w14:paraId="2F37A64F" w14:textId="77777777" w:rsidTr="006751BA">
        <w:trPr>
          <w:trHeight w:val="315"/>
        </w:trPr>
        <w:tc>
          <w:tcPr>
            <w:tcW w:w="762" w:type="pct"/>
            <w:tcBorders>
              <w:top w:val="nil"/>
              <w:left w:val="single" w:sz="4" w:space="0" w:color="auto"/>
              <w:bottom w:val="single" w:sz="4" w:space="0" w:color="auto"/>
              <w:right w:val="single" w:sz="4" w:space="0" w:color="auto"/>
            </w:tcBorders>
            <w:shd w:val="clear" w:color="auto" w:fill="auto"/>
            <w:noWrap/>
            <w:vAlign w:val="bottom"/>
            <w:hideMark/>
          </w:tcPr>
          <w:p w14:paraId="255BD153"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Abril</w:t>
            </w:r>
          </w:p>
        </w:tc>
        <w:tc>
          <w:tcPr>
            <w:tcW w:w="770" w:type="pct"/>
            <w:tcBorders>
              <w:top w:val="nil"/>
              <w:left w:val="nil"/>
              <w:bottom w:val="single" w:sz="4" w:space="0" w:color="auto"/>
              <w:right w:val="single" w:sz="4" w:space="0" w:color="auto"/>
            </w:tcBorders>
            <w:shd w:val="clear" w:color="auto" w:fill="auto"/>
            <w:noWrap/>
            <w:vAlign w:val="bottom"/>
            <w:hideMark/>
          </w:tcPr>
          <w:p w14:paraId="4E7A271B" w14:textId="5E30152A"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92.16</w:t>
            </w:r>
            <w:r w:rsidR="00403D96">
              <w:rPr>
                <w:rFonts w:ascii="Times New Roman" w:eastAsia="Times New Roman" w:hAnsi="Times New Roman" w:cs="Times New Roman"/>
                <w:color w:val="767171"/>
                <w:sz w:val="24"/>
                <w:szCs w:val="24"/>
                <w:lang w:val="es-ES" w:eastAsia="es-ES"/>
              </w:rPr>
              <w:t>%</w:t>
            </w:r>
          </w:p>
        </w:tc>
        <w:tc>
          <w:tcPr>
            <w:tcW w:w="747" w:type="pct"/>
            <w:tcBorders>
              <w:top w:val="nil"/>
              <w:left w:val="nil"/>
              <w:bottom w:val="single" w:sz="4" w:space="0" w:color="auto"/>
              <w:right w:val="single" w:sz="4" w:space="0" w:color="auto"/>
            </w:tcBorders>
            <w:shd w:val="clear" w:color="auto" w:fill="auto"/>
            <w:noWrap/>
            <w:vAlign w:val="bottom"/>
            <w:hideMark/>
          </w:tcPr>
          <w:p w14:paraId="3F3B1B5D"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51</w:t>
            </w:r>
          </w:p>
        </w:tc>
        <w:tc>
          <w:tcPr>
            <w:tcW w:w="486" w:type="pct"/>
            <w:tcBorders>
              <w:top w:val="nil"/>
              <w:left w:val="nil"/>
              <w:bottom w:val="single" w:sz="4" w:space="0" w:color="auto"/>
              <w:right w:val="single" w:sz="4" w:space="0" w:color="auto"/>
            </w:tcBorders>
            <w:shd w:val="clear" w:color="auto" w:fill="auto"/>
            <w:noWrap/>
            <w:vAlign w:val="bottom"/>
            <w:hideMark/>
          </w:tcPr>
          <w:p w14:paraId="59958F7B"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4</w:t>
            </w:r>
          </w:p>
        </w:tc>
        <w:tc>
          <w:tcPr>
            <w:tcW w:w="816" w:type="pct"/>
            <w:tcBorders>
              <w:top w:val="nil"/>
              <w:left w:val="nil"/>
              <w:bottom w:val="single" w:sz="4" w:space="0" w:color="auto"/>
              <w:right w:val="single" w:sz="4" w:space="0" w:color="auto"/>
            </w:tcBorders>
            <w:shd w:val="clear" w:color="auto" w:fill="auto"/>
            <w:noWrap/>
            <w:vAlign w:val="bottom"/>
            <w:hideMark/>
          </w:tcPr>
          <w:p w14:paraId="59AE5393"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0</w:t>
            </w:r>
          </w:p>
        </w:tc>
        <w:tc>
          <w:tcPr>
            <w:tcW w:w="816" w:type="pct"/>
            <w:tcBorders>
              <w:top w:val="nil"/>
              <w:left w:val="nil"/>
              <w:bottom w:val="single" w:sz="4" w:space="0" w:color="auto"/>
              <w:right w:val="single" w:sz="4" w:space="0" w:color="auto"/>
            </w:tcBorders>
            <w:shd w:val="clear" w:color="auto" w:fill="auto"/>
            <w:noWrap/>
            <w:vAlign w:val="bottom"/>
            <w:hideMark/>
          </w:tcPr>
          <w:p w14:paraId="0FC90BD7"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9</w:t>
            </w:r>
          </w:p>
        </w:tc>
        <w:tc>
          <w:tcPr>
            <w:tcW w:w="602" w:type="pct"/>
            <w:tcBorders>
              <w:top w:val="nil"/>
              <w:left w:val="nil"/>
              <w:bottom w:val="single" w:sz="4" w:space="0" w:color="auto"/>
              <w:right w:val="single" w:sz="4" w:space="0" w:color="auto"/>
            </w:tcBorders>
            <w:shd w:val="clear" w:color="auto" w:fill="auto"/>
            <w:noWrap/>
            <w:vAlign w:val="bottom"/>
            <w:hideMark/>
          </w:tcPr>
          <w:p w14:paraId="2ED7FDFD"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0</w:t>
            </w:r>
          </w:p>
        </w:tc>
      </w:tr>
      <w:tr w:rsidR="0003016D" w:rsidRPr="0003016D" w14:paraId="395B36B6" w14:textId="77777777" w:rsidTr="006751BA">
        <w:trPr>
          <w:trHeight w:val="315"/>
        </w:trPr>
        <w:tc>
          <w:tcPr>
            <w:tcW w:w="762" w:type="pct"/>
            <w:tcBorders>
              <w:top w:val="nil"/>
              <w:left w:val="single" w:sz="4" w:space="0" w:color="auto"/>
              <w:bottom w:val="single" w:sz="4" w:space="0" w:color="auto"/>
              <w:right w:val="single" w:sz="4" w:space="0" w:color="auto"/>
            </w:tcBorders>
            <w:shd w:val="clear" w:color="auto" w:fill="auto"/>
            <w:noWrap/>
            <w:vAlign w:val="bottom"/>
            <w:hideMark/>
          </w:tcPr>
          <w:p w14:paraId="04F3DE8C"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 xml:space="preserve">Mayo </w:t>
            </w:r>
          </w:p>
        </w:tc>
        <w:tc>
          <w:tcPr>
            <w:tcW w:w="770" w:type="pct"/>
            <w:tcBorders>
              <w:top w:val="nil"/>
              <w:left w:val="nil"/>
              <w:bottom w:val="single" w:sz="4" w:space="0" w:color="auto"/>
              <w:right w:val="single" w:sz="4" w:space="0" w:color="auto"/>
            </w:tcBorders>
            <w:shd w:val="clear" w:color="auto" w:fill="auto"/>
            <w:noWrap/>
            <w:vAlign w:val="bottom"/>
            <w:hideMark/>
          </w:tcPr>
          <w:p w14:paraId="1AAD5D08" w14:textId="75A8CCB0"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92.85</w:t>
            </w:r>
            <w:r w:rsidR="00403D96">
              <w:rPr>
                <w:rFonts w:ascii="Times New Roman" w:eastAsia="Times New Roman" w:hAnsi="Times New Roman" w:cs="Times New Roman"/>
                <w:color w:val="767171"/>
                <w:sz w:val="24"/>
                <w:szCs w:val="24"/>
                <w:lang w:val="es-ES" w:eastAsia="es-ES"/>
              </w:rPr>
              <w:t>%</w:t>
            </w:r>
          </w:p>
        </w:tc>
        <w:tc>
          <w:tcPr>
            <w:tcW w:w="747" w:type="pct"/>
            <w:tcBorders>
              <w:top w:val="nil"/>
              <w:left w:val="nil"/>
              <w:bottom w:val="single" w:sz="4" w:space="0" w:color="auto"/>
              <w:right w:val="single" w:sz="4" w:space="0" w:color="auto"/>
            </w:tcBorders>
            <w:shd w:val="clear" w:color="auto" w:fill="auto"/>
            <w:noWrap/>
            <w:vAlign w:val="bottom"/>
            <w:hideMark/>
          </w:tcPr>
          <w:p w14:paraId="07D6A9EA"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42</w:t>
            </w:r>
          </w:p>
        </w:tc>
        <w:tc>
          <w:tcPr>
            <w:tcW w:w="486" w:type="pct"/>
            <w:tcBorders>
              <w:top w:val="nil"/>
              <w:left w:val="nil"/>
              <w:bottom w:val="single" w:sz="4" w:space="0" w:color="auto"/>
              <w:right w:val="single" w:sz="4" w:space="0" w:color="auto"/>
            </w:tcBorders>
            <w:shd w:val="clear" w:color="auto" w:fill="auto"/>
            <w:noWrap/>
            <w:vAlign w:val="bottom"/>
            <w:hideMark/>
          </w:tcPr>
          <w:p w14:paraId="51413DB7"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5</w:t>
            </w:r>
          </w:p>
        </w:tc>
        <w:tc>
          <w:tcPr>
            <w:tcW w:w="816" w:type="pct"/>
            <w:tcBorders>
              <w:top w:val="nil"/>
              <w:left w:val="nil"/>
              <w:bottom w:val="single" w:sz="4" w:space="0" w:color="auto"/>
              <w:right w:val="single" w:sz="4" w:space="0" w:color="auto"/>
            </w:tcBorders>
            <w:shd w:val="clear" w:color="auto" w:fill="auto"/>
            <w:noWrap/>
            <w:vAlign w:val="bottom"/>
            <w:hideMark/>
          </w:tcPr>
          <w:p w14:paraId="4EE968CD"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0</w:t>
            </w:r>
          </w:p>
        </w:tc>
        <w:tc>
          <w:tcPr>
            <w:tcW w:w="816" w:type="pct"/>
            <w:tcBorders>
              <w:top w:val="nil"/>
              <w:left w:val="nil"/>
              <w:bottom w:val="single" w:sz="4" w:space="0" w:color="auto"/>
              <w:right w:val="single" w:sz="4" w:space="0" w:color="auto"/>
            </w:tcBorders>
            <w:shd w:val="clear" w:color="auto" w:fill="auto"/>
            <w:noWrap/>
            <w:vAlign w:val="bottom"/>
            <w:hideMark/>
          </w:tcPr>
          <w:p w14:paraId="6B6659B6"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3</w:t>
            </w:r>
          </w:p>
        </w:tc>
        <w:tc>
          <w:tcPr>
            <w:tcW w:w="602" w:type="pct"/>
            <w:tcBorders>
              <w:top w:val="nil"/>
              <w:left w:val="nil"/>
              <w:bottom w:val="single" w:sz="4" w:space="0" w:color="auto"/>
              <w:right w:val="single" w:sz="4" w:space="0" w:color="auto"/>
            </w:tcBorders>
            <w:shd w:val="clear" w:color="auto" w:fill="auto"/>
            <w:noWrap/>
            <w:vAlign w:val="bottom"/>
            <w:hideMark/>
          </w:tcPr>
          <w:p w14:paraId="508C81C5"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0</w:t>
            </w:r>
          </w:p>
        </w:tc>
      </w:tr>
      <w:tr w:rsidR="0003016D" w:rsidRPr="0003016D" w14:paraId="205D8C1B" w14:textId="77777777" w:rsidTr="006751BA">
        <w:trPr>
          <w:trHeight w:val="315"/>
        </w:trPr>
        <w:tc>
          <w:tcPr>
            <w:tcW w:w="762" w:type="pct"/>
            <w:tcBorders>
              <w:top w:val="nil"/>
              <w:left w:val="single" w:sz="4" w:space="0" w:color="auto"/>
              <w:bottom w:val="single" w:sz="4" w:space="0" w:color="auto"/>
              <w:right w:val="single" w:sz="4" w:space="0" w:color="auto"/>
            </w:tcBorders>
            <w:shd w:val="clear" w:color="auto" w:fill="auto"/>
            <w:noWrap/>
            <w:vAlign w:val="bottom"/>
            <w:hideMark/>
          </w:tcPr>
          <w:p w14:paraId="7B4EBD47"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Junio</w:t>
            </w:r>
          </w:p>
        </w:tc>
        <w:tc>
          <w:tcPr>
            <w:tcW w:w="770" w:type="pct"/>
            <w:tcBorders>
              <w:top w:val="nil"/>
              <w:left w:val="nil"/>
              <w:bottom w:val="single" w:sz="4" w:space="0" w:color="auto"/>
              <w:right w:val="single" w:sz="4" w:space="0" w:color="auto"/>
            </w:tcBorders>
            <w:shd w:val="clear" w:color="auto" w:fill="auto"/>
            <w:noWrap/>
            <w:vAlign w:val="bottom"/>
            <w:hideMark/>
          </w:tcPr>
          <w:p w14:paraId="16C052D8" w14:textId="67C1735F"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95.96</w:t>
            </w:r>
            <w:r w:rsidR="00403D96">
              <w:rPr>
                <w:rFonts w:ascii="Times New Roman" w:eastAsia="Times New Roman" w:hAnsi="Times New Roman" w:cs="Times New Roman"/>
                <w:color w:val="767171"/>
                <w:sz w:val="24"/>
                <w:szCs w:val="24"/>
                <w:lang w:val="es-ES" w:eastAsia="es-ES"/>
              </w:rPr>
              <w:t>%</w:t>
            </w:r>
          </w:p>
        </w:tc>
        <w:tc>
          <w:tcPr>
            <w:tcW w:w="747" w:type="pct"/>
            <w:tcBorders>
              <w:top w:val="nil"/>
              <w:left w:val="nil"/>
              <w:bottom w:val="single" w:sz="4" w:space="0" w:color="auto"/>
              <w:right w:val="single" w:sz="4" w:space="0" w:color="auto"/>
            </w:tcBorders>
            <w:shd w:val="clear" w:color="auto" w:fill="auto"/>
            <w:noWrap/>
            <w:vAlign w:val="bottom"/>
            <w:hideMark/>
          </w:tcPr>
          <w:p w14:paraId="6B36DA4B"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49</w:t>
            </w:r>
          </w:p>
        </w:tc>
        <w:tc>
          <w:tcPr>
            <w:tcW w:w="486" w:type="pct"/>
            <w:tcBorders>
              <w:top w:val="nil"/>
              <w:left w:val="nil"/>
              <w:bottom w:val="single" w:sz="4" w:space="0" w:color="auto"/>
              <w:right w:val="single" w:sz="4" w:space="0" w:color="auto"/>
            </w:tcBorders>
            <w:shd w:val="clear" w:color="auto" w:fill="auto"/>
            <w:noWrap/>
            <w:vAlign w:val="bottom"/>
            <w:hideMark/>
          </w:tcPr>
          <w:p w14:paraId="3261676F"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4</w:t>
            </w:r>
          </w:p>
        </w:tc>
        <w:tc>
          <w:tcPr>
            <w:tcW w:w="816" w:type="pct"/>
            <w:tcBorders>
              <w:top w:val="nil"/>
              <w:left w:val="nil"/>
              <w:bottom w:val="single" w:sz="4" w:space="0" w:color="auto"/>
              <w:right w:val="single" w:sz="4" w:space="0" w:color="auto"/>
            </w:tcBorders>
            <w:shd w:val="clear" w:color="auto" w:fill="auto"/>
            <w:noWrap/>
            <w:vAlign w:val="bottom"/>
            <w:hideMark/>
          </w:tcPr>
          <w:p w14:paraId="5DC9CE49"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0</w:t>
            </w:r>
          </w:p>
        </w:tc>
        <w:tc>
          <w:tcPr>
            <w:tcW w:w="816" w:type="pct"/>
            <w:tcBorders>
              <w:top w:val="nil"/>
              <w:left w:val="nil"/>
              <w:bottom w:val="single" w:sz="4" w:space="0" w:color="auto"/>
              <w:right w:val="single" w:sz="4" w:space="0" w:color="auto"/>
            </w:tcBorders>
            <w:shd w:val="clear" w:color="auto" w:fill="auto"/>
            <w:noWrap/>
            <w:vAlign w:val="bottom"/>
            <w:hideMark/>
          </w:tcPr>
          <w:p w14:paraId="21FBB2DE"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1</w:t>
            </w:r>
          </w:p>
        </w:tc>
        <w:tc>
          <w:tcPr>
            <w:tcW w:w="602" w:type="pct"/>
            <w:tcBorders>
              <w:top w:val="nil"/>
              <w:left w:val="nil"/>
              <w:bottom w:val="single" w:sz="4" w:space="0" w:color="auto"/>
              <w:right w:val="single" w:sz="4" w:space="0" w:color="auto"/>
            </w:tcBorders>
            <w:shd w:val="clear" w:color="auto" w:fill="auto"/>
            <w:noWrap/>
            <w:vAlign w:val="bottom"/>
            <w:hideMark/>
          </w:tcPr>
          <w:p w14:paraId="5009BB26"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0</w:t>
            </w:r>
          </w:p>
        </w:tc>
      </w:tr>
      <w:tr w:rsidR="0003016D" w:rsidRPr="0003016D" w14:paraId="733A4516" w14:textId="77777777" w:rsidTr="006751BA">
        <w:trPr>
          <w:trHeight w:val="315"/>
        </w:trPr>
        <w:tc>
          <w:tcPr>
            <w:tcW w:w="762" w:type="pct"/>
            <w:tcBorders>
              <w:top w:val="nil"/>
              <w:left w:val="single" w:sz="4" w:space="0" w:color="auto"/>
              <w:bottom w:val="single" w:sz="4" w:space="0" w:color="auto"/>
              <w:right w:val="single" w:sz="4" w:space="0" w:color="auto"/>
            </w:tcBorders>
            <w:shd w:val="clear" w:color="auto" w:fill="auto"/>
            <w:noWrap/>
            <w:vAlign w:val="bottom"/>
            <w:hideMark/>
          </w:tcPr>
          <w:p w14:paraId="3FD49F7B"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Julio</w:t>
            </w:r>
          </w:p>
        </w:tc>
        <w:tc>
          <w:tcPr>
            <w:tcW w:w="770" w:type="pct"/>
            <w:tcBorders>
              <w:top w:val="nil"/>
              <w:left w:val="nil"/>
              <w:bottom w:val="single" w:sz="4" w:space="0" w:color="auto"/>
              <w:right w:val="single" w:sz="4" w:space="0" w:color="auto"/>
            </w:tcBorders>
            <w:shd w:val="clear" w:color="auto" w:fill="auto"/>
            <w:noWrap/>
            <w:vAlign w:val="bottom"/>
            <w:hideMark/>
          </w:tcPr>
          <w:p w14:paraId="5AF709F3" w14:textId="0373F209"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94.60</w:t>
            </w:r>
            <w:r w:rsidR="00403D96">
              <w:rPr>
                <w:rFonts w:ascii="Times New Roman" w:eastAsia="Times New Roman" w:hAnsi="Times New Roman" w:cs="Times New Roman"/>
                <w:color w:val="767171"/>
                <w:sz w:val="24"/>
                <w:szCs w:val="24"/>
                <w:lang w:val="es-ES" w:eastAsia="es-ES"/>
              </w:rPr>
              <w:t>%</w:t>
            </w:r>
          </w:p>
        </w:tc>
        <w:tc>
          <w:tcPr>
            <w:tcW w:w="747" w:type="pct"/>
            <w:tcBorders>
              <w:top w:val="nil"/>
              <w:left w:val="nil"/>
              <w:bottom w:val="single" w:sz="4" w:space="0" w:color="auto"/>
              <w:right w:val="single" w:sz="4" w:space="0" w:color="auto"/>
            </w:tcBorders>
            <w:shd w:val="clear" w:color="auto" w:fill="auto"/>
            <w:noWrap/>
            <w:vAlign w:val="bottom"/>
            <w:hideMark/>
          </w:tcPr>
          <w:p w14:paraId="52458811"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54</w:t>
            </w:r>
          </w:p>
        </w:tc>
        <w:tc>
          <w:tcPr>
            <w:tcW w:w="486" w:type="pct"/>
            <w:tcBorders>
              <w:top w:val="nil"/>
              <w:left w:val="nil"/>
              <w:bottom w:val="single" w:sz="4" w:space="0" w:color="auto"/>
              <w:right w:val="single" w:sz="4" w:space="0" w:color="auto"/>
            </w:tcBorders>
            <w:shd w:val="clear" w:color="auto" w:fill="auto"/>
            <w:noWrap/>
            <w:vAlign w:val="bottom"/>
            <w:hideMark/>
          </w:tcPr>
          <w:p w14:paraId="5081D761"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4</w:t>
            </w:r>
          </w:p>
        </w:tc>
        <w:tc>
          <w:tcPr>
            <w:tcW w:w="816" w:type="pct"/>
            <w:tcBorders>
              <w:top w:val="nil"/>
              <w:left w:val="nil"/>
              <w:bottom w:val="single" w:sz="4" w:space="0" w:color="auto"/>
              <w:right w:val="single" w:sz="4" w:space="0" w:color="auto"/>
            </w:tcBorders>
            <w:shd w:val="clear" w:color="auto" w:fill="auto"/>
            <w:noWrap/>
            <w:vAlign w:val="bottom"/>
            <w:hideMark/>
          </w:tcPr>
          <w:p w14:paraId="203090F6"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0</w:t>
            </w:r>
          </w:p>
        </w:tc>
        <w:tc>
          <w:tcPr>
            <w:tcW w:w="816" w:type="pct"/>
            <w:tcBorders>
              <w:top w:val="nil"/>
              <w:left w:val="nil"/>
              <w:bottom w:val="single" w:sz="4" w:space="0" w:color="auto"/>
              <w:right w:val="single" w:sz="4" w:space="0" w:color="auto"/>
            </w:tcBorders>
            <w:shd w:val="clear" w:color="auto" w:fill="auto"/>
            <w:noWrap/>
            <w:vAlign w:val="bottom"/>
            <w:hideMark/>
          </w:tcPr>
          <w:p w14:paraId="0235F65A"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12</w:t>
            </w:r>
          </w:p>
        </w:tc>
        <w:tc>
          <w:tcPr>
            <w:tcW w:w="602" w:type="pct"/>
            <w:tcBorders>
              <w:top w:val="nil"/>
              <w:left w:val="nil"/>
              <w:bottom w:val="single" w:sz="4" w:space="0" w:color="auto"/>
              <w:right w:val="single" w:sz="4" w:space="0" w:color="auto"/>
            </w:tcBorders>
            <w:shd w:val="clear" w:color="auto" w:fill="auto"/>
            <w:noWrap/>
            <w:vAlign w:val="bottom"/>
            <w:hideMark/>
          </w:tcPr>
          <w:p w14:paraId="6B388B06"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0</w:t>
            </w:r>
          </w:p>
        </w:tc>
      </w:tr>
      <w:tr w:rsidR="0003016D" w:rsidRPr="0003016D" w14:paraId="7F7DDAC1" w14:textId="77777777" w:rsidTr="006751BA">
        <w:trPr>
          <w:trHeight w:val="315"/>
        </w:trPr>
        <w:tc>
          <w:tcPr>
            <w:tcW w:w="762" w:type="pct"/>
            <w:tcBorders>
              <w:top w:val="nil"/>
              <w:left w:val="single" w:sz="4" w:space="0" w:color="auto"/>
              <w:bottom w:val="single" w:sz="4" w:space="0" w:color="auto"/>
              <w:right w:val="single" w:sz="4" w:space="0" w:color="auto"/>
            </w:tcBorders>
            <w:shd w:val="clear" w:color="auto" w:fill="auto"/>
            <w:noWrap/>
            <w:vAlign w:val="bottom"/>
            <w:hideMark/>
          </w:tcPr>
          <w:p w14:paraId="1D796118"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Agosto</w:t>
            </w:r>
          </w:p>
        </w:tc>
        <w:tc>
          <w:tcPr>
            <w:tcW w:w="770" w:type="pct"/>
            <w:tcBorders>
              <w:top w:val="nil"/>
              <w:left w:val="nil"/>
              <w:bottom w:val="single" w:sz="4" w:space="0" w:color="auto"/>
              <w:right w:val="single" w:sz="4" w:space="0" w:color="auto"/>
            </w:tcBorders>
            <w:shd w:val="clear" w:color="auto" w:fill="auto"/>
            <w:noWrap/>
            <w:vAlign w:val="bottom"/>
            <w:hideMark/>
          </w:tcPr>
          <w:p w14:paraId="548E922F" w14:textId="1218F3AD"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96.43</w:t>
            </w:r>
            <w:r w:rsidR="00403D96">
              <w:rPr>
                <w:rFonts w:ascii="Times New Roman" w:eastAsia="Times New Roman" w:hAnsi="Times New Roman" w:cs="Times New Roman"/>
                <w:color w:val="767171"/>
                <w:sz w:val="24"/>
                <w:szCs w:val="24"/>
                <w:lang w:val="es-ES" w:eastAsia="es-ES"/>
              </w:rPr>
              <w:t>%</w:t>
            </w:r>
          </w:p>
        </w:tc>
        <w:tc>
          <w:tcPr>
            <w:tcW w:w="747" w:type="pct"/>
            <w:tcBorders>
              <w:top w:val="nil"/>
              <w:left w:val="nil"/>
              <w:bottom w:val="single" w:sz="4" w:space="0" w:color="auto"/>
              <w:right w:val="single" w:sz="4" w:space="0" w:color="auto"/>
            </w:tcBorders>
            <w:shd w:val="clear" w:color="auto" w:fill="auto"/>
            <w:noWrap/>
            <w:vAlign w:val="bottom"/>
            <w:hideMark/>
          </w:tcPr>
          <w:p w14:paraId="7C8B0550"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56</w:t>
            </w:r>
          </w:p>
        </w:tc>
        <w:tc>
          <w:tcPr>
            <w:tcW w:w="486" w:type="pct"/>
            <w:tcBorders>
              <w:top w:val="nil"/>
              <w:left w:val="nil"/>
              <w:bottom w:val="single" w:sz="4" w:space="0" w:color="auto"/>
              <w:right w:val="single" w:sz="4" w:space="0" w:color="auto"/>
            </w:tcBorders>
            <w:shd w:val="clear" w:color="auto" w:fill="auto"/>
            <w:noWrap/>
            <w:vAlign w:val="bottom"/>
            <w:hideMark/>
          </w:tcPr>
          <w:p w14:paraId="7C57D202"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5</w:t>
            </w:r>
          </w:p>
        </w:tc>
        <w:tc>
          <w:tcPr>
            <w:tcW w:w="816" w:type="pct"/>
            <w:tcBorders>
              <w:top w:val="nil"/>
              <w:left w:val="nil"/>
              <w:bottom w:val="single" w:sz="4" w:space="0" w:color="auto"/>
              <w:right w:val="single" w:sz="4" w:space="0" w:color="auto"/>
            </w:tcBorders>
            <w:shd w:val="clear" w:color="auto" w:fill="auto"/>
            <w:noWrap/>
            <w:vAlign w:val="bottom"/>
            <w:hideMark/>
          </w:tcPr>
          <w:p w14:paraId="502091FC"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0</w:t>
            </w:r>
          </w:p>
        </w:tc>
        <w:tc>
          <w:tcPr>
            <w:tcW w:w="816" w:type="pct"/>
            <w:tcBorders>
              <w:top w:val="nil"/>
              <w:left w:val="nil"/>
              <w:bottom w:val="single" w:sz="4" w:space="0" w:color="auto"/>
              <w:right w:val="single" w:sz="4" w:space="0" w:color="auto"/>
            </w:tcBorders>
            <w:shd w:val="clear" w:color="auto" w:fill="auto"/>
            <w:noWrap/>
            <w:vAlign w:val="bottom"/>
            <w:hideMark/>
          </w:tcPr>
          <w:p w14:paraId="0C8D42BF"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7</w:t>
            </w:r>
          </w:p>
        </w:tc>
        <w:tc>
          <w:tcPr>
            <w:tcW w:w="602" w:type="pct"/>
            <w:tcBorders>
              <w:top w:val="nil"/>
              <w:left w:val="nil"/>
              <w:bottom w:val="single" w:sz="4" w:space="0" w:color="auto"/>
              <w:right w:val="single" w:sz="4" w:space="0" w:color="auto"/>
            </w:tcBorders>
            <w:shd w:val="clear" w:color="auto" w:fill="auto"/>
            <w:noWrap/>
            <w:vAlign w:val="bottom"/>
            <w:hideMark/>
          </w:tcPr>
          <w:p w14:paraId="224656D4"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0</w:t>
            </w:r>
          </w:p>
        </w:tc>
      </w:tr>
      <w:tr w:rsidR="0003016D" w:rsidRPr="0003016D" w14:paraId="67AED01F" w14:textId="77777777" w:rsidTr="006751BA">
        <w:trPr>
          <w:trHeight w:val="315"/>
        </w:trPr>
        <w:tc>
          <w:tcPr>
            <w:tcW w:w="762" w:type="pct"/>
            <w:tcBorders>
              <w:top w:val="nil"/>
              <w:left w:val="single" w:sz="4" w:space="0" w:color="auto"/>
              <w:bottom w:val="single" w:sz="4" w:space="0" w:color="auto"/>
              <w:right w:val="single" w:sz="4" w:space="0" w:color="auto"/>
            </w:tcBorders>
            <w:shd w:val="clear" w:color="auto" w:fill="auto"/>
            <w:noWrap/>
            <w:vAlign w:val="bottom"/>
            <w:hideMark/>
          </w:tcPr>
          <w:p w14:paraId="1A3E12DB"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Septiembre</w:t>
            </w:r>
          </w:p>
        </w:tc>
        <w:tc>
          <w:tcPr>
            <w:tcW w:w="770" w:type="pct"/>
            <w:tcBorders>
              <w:top w:val="nil"/>
              <w:left w:val="nil"/>
              <w:bottom w:val="single" w:sz="4" w:space="0" w:color="auto"/>
              <w:right w:val="single" w:sz="4" w:space="0" w:color="auto"/>
            </w:tcBorders>
            <w:shd w:val="clear" w:color="auto" w:fill="auto"/>
            <w:noWrap/>
            <w:vAlign w:val="bottom"/>
            <w:hideMark/>
          </w:tcPr>
          <w:p w14:paraId="5A660F08" w14:textId="6248F45C"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90.00</w:t>
            </w:r>
            <w:r w:rsidR="00403D96">
              <w:rPr>
                <w:rFonts w:ascii="Times New Roman" w:eastAsia="Times New Roman" w:hAnsi="Times New Roman" w:cs="Times New Roman"/>
                <w:color w:val="767171"/>
                <w:sz w:val="24"/>
                <w:szCs w:val="24"/>
                <w:lang w:val="es-ES" w:eastAsia="es-ES"/>
              </w:rPr>
              <w:t>%</w:t>
            </w:r>
          </w:p>
        </w:tc>
        <w:tc>
          <w:tcPr>
            <w:tcW w:w="747" w:type="pct"/>
            <w:tcBorders>
              <w:top w:val="nil"/>
              <w:left w:val="nil"/>
              <w:bottom w:val="single" w:sz="4" w:space="0" w:color="auto"/>
              <w:right w:val="single" w:sz="4" w:space="0" w:color="auto"/>
            </w:tcBorders>
            <w:shd w:val="clear" w:color="auto" w:fill="auto"/>
            <w:noWrap/>
            <w:vAlign w:val="bottom"/>
            <w:hideMark/>
          </w:tcPr>
          <w:p w14:paraId="185B9DF2"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30</w:t>
            </w:r>
          </w:p>
        </w:tc>
        <w:tc>
          <w:tcPr>
            <w:tcW w:w="486" w:type="pct"/>
            <w:tcBorders>
              <w:top w:val="nil"/>
              <w:left w:val="nil"/>
              <w:bottom w:val="single" w:sz="4" w:space="0" w:color="auto"/>
              <w:right w:val="single" w:sz="4" w:space="0" w:color="auto"/>
            </w:tcBorders>
            <w:shd w:val="clear" w:color="auto" w:fill="auto"/>
            <w:noWrap/>
            <w:vAlign w:val="bottom"/>
            <w:hideMark/>
          </w:tcPr>
          <w:p w14:paraId="0DC6FFF2"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5</w:t>
            </w:r>
          </w:p>
        </w:tc>
        <w:tc>
          <w:tcPr>
            <w:tcW w:w="816" w:type="pct"/>
            <w:tcBorders>
              <w:top w:val="nil"/>
              <w:left w:val="nil"/>
              <w:bottom w:val="single" w:sz="4" w:space="0" w:color="auto"/>
              <w:right w:val="single" w:sz="4" w:space="0" w:color="auto"/>
            </w:tcBorders>
            <w:shd w:val="clear" w:color="auto" w:fill="auto"/>
            <w:noWrap/>
            <w:vAlign w:val="bottom"/>
            <w:hideMark/>
          </w:tcPr>
          <w:p w14:paraId="26558EC7"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0</w:t>
            </w:r>
          </w:p>
        </w:tc>
        <w:tc>
          <w:tcPr>
            <w:tcW w:w="816" w:type="pct"/>
            <w:tcBorders>
              <w:top w:val="nil"/>
              <w:left w:val="nil"/>
              <w:bottom w:val="single" w:sz="4" w:space="0" w:color="auto"/>
              <w:right w:val="single" w:sz="4" w:space="0" w:color="auto"/>
            </w:tcBorders>
            <w:shd w:val="clear" w:color="auto" w:fill="auto"/>
            <w:noWrap/>
            <w:vAlign w:val="bottom"/>
            <w:hideMark/>
          </w:tcPr>
          <w:p w14:paraId="3B53340C"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9</w:t>
            </w:r>
          </w:p>
        </w:tc>
        <w:tc>
          <w:tcPr>
            <w:tcW w:w="602" w:type="pct"/>
            <w:tcBorders>
              <w:top w:val="nil"/>
              <w:left w:val="nil"/>
              <w:bottom w:val="single" w:sz="4" w:space="0" w:color="auto"/>
              <w:right w:val="single" w:sz="4" w:space="0" w:color="auto"/>
            </w:tcBorders>
            <w:shd w:val="clear" w:color="auto" w:fill="auto"/>
            <w:noWrap/>
            <w:vAlign w:val="bottom"/>
            <w:hideMark/>
          </w:tcPr>
          <w:p w14:paraId="02007C57"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0</w:t>
            </w:r>
          </w:p>
        </w:tc>
      </w:tr>
      <w:tr w:rsidR="0003016D" w:rsidRPr="0003016D" w14:paraId="0A332CF1" w14:textId="77777777" w:rsidTr="006751BA">
        <w:trPr>
          <w:trHeight w:val="315"/>
        </w:trPr>
        <w:tc>
          <w:tcPr>
            <w:tcW w:w="762" w:type="pct"/>
            <w:tcBorders>
              <w:top w:val="nil"/>
              <w:left w:val="single" w:sz="4" w:space="0" w:color="auto"/>
              <w:bottom w:val="single" w:sz="4" w:space="0" w:color="auto"/>
              <w:right w:val="single" w:sz="4" w:space="0" w:color="auto"/>
            </w:tcBorders>
            <w:shd w:val="clear" w:color="auto" w:fill="auto"/>
            <w:noWrap/>
            <w:vAlign w:val="bottom"/>
            <w:hideMark/>
          </w:tcPr>
          <w:p w14:paraId="38733026"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Octubre</w:t>
            </w:r>
          </w:p>
        </w:tc>
        <w:tc>
          <w:tcPr>
            <w:tcW w:w="770" w:type="pct"/>
            <w:tcBorders>
              <w:top w:val="nil"/>
              <w:left w:val="nil"/>
              <w:bottom w:val="single" w:sz="4" w:space="0" w:color="auto"/>
              <w:right w:val="single" w:sz="4" w:space="0" w:color="auto"/>
            </w:tcBorders>
            <w:shd w:val="clear" w:color="auto" w:fill="auto"/>
            <w:noWrap/>
            <w:vAlign w:val="bottom"/>
            <w:hideMark/>
          </w:tcPr>
          <w:p w14:paraId="360AE817" w14:textId="23D35653"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97.06</w:t>
            </w:r>
            <w:r w:rsidR="00403D96">
              <w:rPr>
                <w:rFonts w:ascii="Times New Roman" w:eastAsia="Times New Roman" w:hAnsi="Times New Roman" w:cs="Times New Roman"/>
                <w:color w:val="767171"/>
                <w:sz w:val="24"/>
                <w:szCs w:val="24"/>
                <w:lang w:val="es-ES" w:eastAsia="es-ES"/>
              </w:rPr>
              <w:t>%</w:t>
            </w:r>
          </w:p>
        </w:tc>
        <w:tc>
          <w:tcPr>
            <w:tcW w:w="747" w:type="pct"/>
            <w:tcBorders>
              <w:top w:val="nil"/>
              <w:left w:val="nil"/>
              <w:bottom w:val="single" w:sz="4" w:space="0" w:color="auto"/>
              <w:right w:val="single" w:sz="4" w:space="0" w:color="auto"/>
            </w:tcBorders>
            <w:shd w:val="clear" w:color="auto" w:fill="auto"/>
            <w:noWrap/>
            <w:vAlign w:val="bottom"/>
            <w:hideMark/>
          </w:tcPr>
          <w:p w14:paraId="5B767C5E"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34</w:t>
            </w:r>
          </w:p>
        </w:tc>
        <w:tc>
          <w:tcPr>
            <w:tcW w:w="486" w:type="pct"/>
            <w:tcBorders>
              <w:top w:val="nil"/>
              <w:left w:val="nil"/>
              <w:bottom w:val="single" w:sz="4" w:space="0" w:color="auto"/>
              <w:right w:val="single" w:sz="4" w:space="0" w:color="auto"/>
            </w:tcBorders>
            <w:shd w:val="clear" w:color="auto" w:fill="auto"/>
            <w:noWrap/>
            <w:vAlign w:val="bottom"/>
            <w:hideMark/>
          </w:tcPr>
          <w:p w14:paraId="6B8DFCF6"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4</w:t>
            </w:r>
          </w:p>
        </w:tc>
        <w:tc>
          <w:tcPr>
            <w:tcW w:w="816" w:type="pct"/>
            <w:tcBorders>
              <w:top w:val="nil"/>
              <w:left w:val="nil"/>
              <w:bottom w:val="single" w:sz="4" w:space="0" w:color="auto"/>
              <w:right w:val="single" w:sz="4" w:space="0" w:color="auto"/>
            </w:tcBorders>
            <w:shd w:val="clear" w:color="auto" w:fill="auto"/>
            <w:noWrap/>
            <w:vAlign w:val="bottom"/>
            <w:hideMark/>
          </w:tcPr>
          <w:p w14:paraId="412E48E7"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0</w:t>
            </w:r>
          </w:p>
        </w:tc>
        <w:tc>
          <w:tcPr>
            <w:tcW w:w="816" w:type="pct"/>
            <w:tcBorders>
              <w:top w:val="nil"/>
              <w:left w:val="nil"/>
              <w:bottom w:val="single" w:sz="4" w:space="0" w:color="auto"/>
              <w:right w:val="single" w:sz="4" w:space="0" w:color="auto"/>
            </w:tcBorders>
            <w:shd w:val="clear" w:color="auto" w:fill="auto"/>
            <w:noWrap/>
            <w:vAlign w:val="bottom"/>
            <w:hideMark/>
          </w:tcPr>
          <w:p w14:paraId="27AF902C"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12</w:t>
            </w:r>
          </w:p>
        </w:tc>
        <w:tc>
          <w:tcPr>
            <w:tcW w:w="602" w:type="pct"/>
            <w:tcBorders>
              <w:top w:val="nil"/>
              <w:left w:val="nil"/>
              <w:bottom w:val="single" w:sz="4" w:space="0" w:color="auto"/>
              <w:right w:val="single" w:sz="4" w:space="0" w:color="auto"/>
            </w:tcBorders>
            <w:shd w:val="clear" w:color="auto" w:fill="auto"/>
            <w:noWrap/>
            <w:vAlign w:val="bottom"/>
            <w:hideMark/>
          </w:tcPr>
          <w:p w14:paraId="153AC20D"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0</w:t>
            </w:r>
          </w:p>
        </w:tc>
      </w:tr>
      <w:tr w:rsidR="0003016D" w:rsidRPr="0003016D" w14:paraId="07C8A622" w14:textId="77777777" w:rsidTr="006751BA">
        <w:trPr>
          <w:trHeight w:val="315"/>
        </w:trPr>
        <w:tc>
          <w:tcPr>
            <w:tcW w:w="762" w:type="pct"/>
            <w:tcBorders>
              <w:top w:val="nil"/>
              <w:left w:val="single" w:sz="4" w:space="0" w:color="auto"/>
              <w:bottom w:val="single" w:sz="4" w:space="0" w:color="auto"/>
              <w:right w:val="single" w:sz="4" w:space="0" w:color="auto"/>
            </w:tcBorders>
            <w:shd w:val="clear" w:color="auto" w:fill="auto"/>
            <w:noWrap/>
            <w:vAlign w:val="bottom"/>
            <w:hideMark/>
          </w:tcPr>
          <w:p w14:paraId="684FC036"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Noviembre</w:t>
            </w:r>
          </w:p>
        </w:tc>
        <w:tc>
          <w:tcPr>
            <w:tcW w:w="770" w:type="pct"/>
            <w:tcBorders>
              <w:top w:val="nil"/>
              <w:left w:val="nil"/>
              <w:bottom w:val="single" w:sz="4" w:space="0" w:color="auto"/>
              <w:right w:val="single" w:sz="4" w:space="0" w:color="auto"/>
            </w:tcBorders>
            <w:shd w:val="clear" w:color="auto" w:fill="auto"/>
            <w:noWrap/>
            <w:vAlign w:val="bottom"/>
            <w:hideMark/>
          </w:tcPr>
          <w:p w14:paraId="568DCD54" w14:textId="7DA36D04"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96.61</w:t>
            </w:r>
            <w:r w:rsidR="00403D96">
              <w:rPr>
                <w:rFonts w:ascii="Times New Roman" w:eastAsia="Times New Roman" w:hAnsi="Times New Roman" w:cs="Times New Roman"/>
                <w:color w:val="767171"/>
                <w:sz w:val="24"/>
                <w:szCs w:val="24"/>
                <w:lang w:val="es-ES" w:eastAsia="es-ES"/>
              </w:rPr>
              <w:t>%</w:t>
            </w:r>
          </w:p>
        </w:tc>
        <w:tc>
          <w:tcPr>
            <w:tcW w:w="747" w:type="pct"/>
            <w:tcBorders>
              <w:top w:val="nil"/>
              <w:left w:val="nil"/>
              <w:bottom w:val="single" w:sz="4" w:space="0" w:color="auto"/>
              <w:right w:val="single" w:sz="4" w:space="0" w:color="auto"/>
            </w:tcBorders>
            <w:shd w:val="clear" w:color="auto" w:fill="auto"/>
            <w:noWrap/>
            <w:vAlign w:val="bottom"/>
            <w:hideMark/>
          </w:tcPr>
          <w:p w14:paraId="190AF712"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59</w:t>
            </w:r>
          </w:p>
        </w:tc>
        <w:tc>
          <w:tcPr>
            <w:tcW w:w="486" w:type="pct"/>
            <w:tcBorders>
              <w:top w:val="nil"/>
              <w:left w:val="nil"/>
              <w:bottom w:val="single" w:sz="4" w:space="0" w:color="auto"/>
              <w:right w:val="single" w:sz="4" w:space="0" w:color="auto"/>
            </w:tcBorders>
            <w:shd w:val="clear" w:color="auto" w:fill="auto"/>
            <w:noWrap/>
            <w:vAlign w:val="bottom"/>
            <w:hideMark/>
          </w:tcPr>
          <w:p w14:paraId="54B52210"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4</w:t>
            </w:r>
          </w:p>
        </w:tc>
        <w:tc>
          <w:tcPr>
            <w:tcW w:w="816" w:type="pct"/>
            <w:tcBorders>
              <w:top w:val="nil"/>
              <w:left w:val="nil"/>
              <w:bottom w:val="single" w:sz="4" w:space="0" w:color="auto"/>
              <w:right w:val="single" w:sz="4" w:space="0" w:color="auto"/>
            </w:tcBorders>
            <w:shd w:val="clear" w:color="auto" w:fill="auto"/>
            <w:noWrap/>
            <w:vAlign w:val="bottom"/>
            <w:hideMark/>
          </w:tcPr>
          <w:p w14:paraId="43E8A651"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0</w:t>
            </w:r>
          </w:p>
        </w:tc>
        <w:tc>
          <w:tcPr>
            <w:tcW w:w="816" w:type="pct"/>
            <w:tcBorders>
              <w:top w:val="nil"/>
              <w:left w:val="nil"/>
              <w:bottom w:val="single" w:sz="4" w:space="0" w:color="auto"/>
              <w:right w:val="single" w:sz="4" w:space="0" w:color="auto"/>
            </w:tcBorders>
            <w:shd w:val="clear" w:color="auto" w:fill="auto"/>
            <w:noWrap/>
            <w:vAlign w:val="bottom"/>
            <w:hideMark/>
          </w:tcPr>
          <w:p w14:paraId="4F41377C"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5</w:t>
            </w:r>
          </w:p>
        </w:tc>
        <w:tc>
          <w:tcPr>
            <w:tcW w:w="602" w:type="pct"/>
            <w:tcBorders>
              <w:top w:val="nil"/>
              <w:left w:val="nil"/>
              <w:bottom w:val="single" w:sz="4" w:space="0" w:color="auto"/>
              <w:right w:val="single" w:sz="4" w:space="0" w:color="auto"/>
            </w:tcBorders>
            <w:shd w:val="clear" w:color="auto" w:fill="auto"/>
            <w:noWrap/>
            <w:vAlign w:val="bottom"/>
            <w:hideMark/>
          </w:tcPr>
          <w:p w14:paraId="13FA6385" w14:textId="7777777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63,950</w:t>
            </w:r>
          </w:p>
        </w:tc>
      </w:tr>
      <w:tr w:rsidR="0003016D" w:rsidRPr="0003016D" w14:paraId="3B953C4F" w14:textId="77777777" w:rsidTr="006751BA">
        <w:trPr>
          <w:trHeight w:val="315"/>
        </w:trPr>
        <w:tc>
          <w:tcPr>
            <w:tcW w:w="762" w:type="pct"/>
            <w:tcBorders>
              <w:top w:val="nil"/>
              <w:left w:val="single" w:sz="4" w:space="0" w:color="auto"/>
              <w:bottom w:val="single" w:sz="4" w:space="0" w:color="auto"/>
              <w:right w:val="single" w:sz="4" w:space="0" w:color="auto"/>
            </w:tcBorders>
            <w:shd w:val="clear" w:color="auto" w:fill="auto"/>
            <w:noWrap/>
            <w:vAlign w:val="bottom"/>
            <w:hideMark/>
          </w:tcPr>
          <w:p w14:paraId="379A1E66"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 xml:space="preserve">Diciembre </w:t>
            </w:r>
          </w:p>
        </w:tc>
        <w:tc>
          <w:tcPr>
            <w:tcW w:w="770" w:type="pct"/>
            <w:tcBorders>
              <w:top w:val="nil"/>
              <w:left w:val="nil"/>
              <w:bottom w:val="single" w:sz="4" w:space="0" w:color="auto"/>
              <w:right w:val="single" w:sz="4" w:space="0" w:color="auto"/>
            </w:tcBorders>
            <w:shd w:val="clear" w:color="auto" w:fill="auto"/>
            <w:noWrap/>
            <w:vAlign w:val="bottom"/>
            <w:hideMark/>
          </w:tcPr>
          <w:p w14:paraId="2E8D03CD" w14:textId="019A1B82"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Pr>
                <w:color w:val="767171"/>
              </w:rPr>
              <w:t>94.08</w:t>
            </w:r>
            <w:r w:rsidR="00403D96">
              <w:rPr>
                <w:rFonts w:ascii="Times New Roman" w:eastAsia="Times New Roman" w:hAnsi="Times New Roman" w:cs="Times New Roman"/>
                <w:color w:val="767171"/>
                <w:sz w:val="24"/>
                <w:szCs w:val="24"/>
                <w:lang w:val="es-ES" w:eastAsia="es-ES"/>
              </w:rPr>
              <w:t>%</w:t>
            </w:r>
          </w:p>
        </w:tc>
        <w:tc>
          <w:tcPr>
            <w:tcW w:w="747" w:type="pct"/>
            <w:tcBorders>
              <w:top w:val="nil"/>
              <w:left w:val="nil"/>
              <w:bottom w:val="single" w:sz="4" w:space="0" w:color="auto"/>
              <w:right w:val="single" w:sz="4" w:space="0" w:color="auto"/>
            </w:tcBorders>
            <w:shd w:val="clear" w:color="auto" w:fill="auto"/>
            <w:noWrap/>
            <w:vAlign w:val="bottom"/>
            <w:hideMark/>
          </w:tcPr>
          <w:p w14:paraId="72D793A8" w14:textId="321F1857"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Pr>
                <w:color w:val="767171"/>
              </w:rPr>
              <w:t>47</w:t>
            </w:r>
          </w:p>
        </w:tc>
        <w:tc>
          <w:tcPr>
            <w:tcW w:w="486" w:type="pct"/>
            <w:tcBorders>
              <w:top w:val="nil"/>
              <w:left w:val="nil"/>
              <w:bottom w:val="single" w:sz="4" w:space="0" w:color="auto"/>
              <w:right w:val="single" w:sz="4" w:space="0" w:color="auto"/>
            </w:tcBorders>
            <w:shd w:val="clear" w:color="auto" w:fill="auto"/>
            <w:noWrap/>
            <w:vAlign w:val="bottom"/>
            <w:hideMark/>
          </w:tcPr>
          <w:p w14:paraId="5348791C" w14:textId="7EB5DFFC"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Pr>
                <w:color w:val="767171"/>
              </w:rPr>
              <w:t>4</w:t>
            </w:r>
          </w:p>
        </w:tc>
        <w:tc>
          <w:tcPr>
            <w:tcW w:w="816" w:type="pct"/>
            <w:tcBorders>
              <w:top w:val="nil"/>
              <w:left w:val="nil"/>
              <w:bottom w:val="single" w:sz="4" w:space="0" w:color="auto"/>
              <w:right w:val="single" w:sz="4" w:space="0" w:color="auto"/>
            </w:tcBorders>
            <w:shd w:val="clear" w:color="auto" w:fill="auto"/>
            <w:noWrap/>
            <w:vAlign w:val="bottom"/>
            <w:hideMark/>
          </w:tcPr>
          <w:p w14:paraId="1E5B025D" w14:textId="27D092F3"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Pr>
                <w:color w:val="767171"/>
              </w:rPr>
              <w:t>0</w:t>
            </w:r>
          </w:p>
        </w:tc>
        <w:tc>
          <w:tcPr>
            <w:tcW w:w="816" w:type="pct"/>
            <w:tcBorders>
              <w:top w:val="nil"/>
              <w:left w:val="nil"/>
              <w:bottom w:val="single" w:sz="4" w:space="0" w:color="auto"/>
              <w:right w:val="single" w:sz="4" w:space="0" w:color="auto"/>
            </w:tcBorders>
            <w:shd w:val="clear" w:color="auto" w:fill="auto"/>
            <w:noWrap/>
            <w:vAlign w:val="bottom"/>
            <w:hideMark/>
          </w:tcPr>
          <w:p w14:paraId="24765F70" w14:textId="74D2F226"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Pr>
                <w:color w:val="767171"/>
              </w:rPr>
              <w:t>7</w:t>
            </w:r>
          </w:p>
        </w:tc>
        <w:tc>
          <w:tcPr>
            <w:tcW w:w="602" w:type="pct"/>
            <w:tcBorders>
              <w:top w:val="nil"/>
              <w:left w:val="nil"/>
              <w:bottom w:val="single" w:sz="4" w:space="0" w:color="auto"/>
              <w:right w:val="single" w:sz="4" w:space="0" w:color="auto"/>
            </w:tcBorders>
            <w:shd w:val="clear" w:color="auto" w:fill="auto"/>
            <w:noWrap/>
            <w:vAlign w:val="bottom"/>
            <w:hideMark/>
          </w:tcPr>
          <w:p w14:paraId="6C380142" w14:textId="3CA49DDB" w:rsidR="0003016D" w:rsidRPr="0003016D" w:rsidRDefault="0003016D" w:rsidP="0003016D">
            <w:pPr>
              <w:spacing w:after="0" w:line="240" w:lineRule="auto"/>
              <w:jc w:val="center"/>
              <w:rPr>
                <w:rFonts w:ascii="Times New Roman" w:eastAsia="Times New Roman" w:hAnsi="Times New Roman" w:cs="Times New Roman"/>
                <w:color w:val="767171"/>
                <w:sz w:val="24"/>
                <w:szCs w:val="24"/>
                <w:lang w:val="es-ES" w:eastAsia="es-ES"/>
              </w:rPr>
            </w:pPr>
            <w:r>
              <w:rPr>
                <w:color w:val="767171"/>
              </w:rPr>
              <w:t>0</w:t>
            </w:r>
          </w:p>
        </w:tc>
      </w:tr>
      <w:tr w:rsidR="0003016D" w:rsidRPr="0003016D" w14:paraId="35DF8FC7" w14:textId="77777777" w:rsidTr="006751BA">
        <w:trPr>
          <w:trHeight w:val="315"/>
        </w:trPr>
        <w:tc>
          <w:tcPr>
            <w:tcW w:w="762" w:type="pct"/>
            <w:tcBorders>
              <w:top w:val="nil"/>
              <w:left w:val="single" w:sz="4" w:space="0" w:color="auto"/>
              <w:bottom w:val="single" w:sz="4" w:space="0" w:color="auto"/>
              <w:right w:val="single" w:sz="4" w:space="0" w:color="auto"/>
            </w:tcBorders>
            <w:shd w:val="clear" w:color="auto" w:fill="auto"/>
            <w:noWrap/>
            <w:vAlign w:val="bottom"/>
            <w:hideMark/>
          </w:tcPr>
          <w:p w14:paraId="67377BF0"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 xml:space="preserve">Total </w:t>
            </w:r>
          </w:p>
        </w:tc>
        <w:tc>
          <w:tcPr>
            <w:tcW w:w="770" w:type="pct"/>
            <w:tcBorders>
              <w:top w:val="nil"/>
              <w:left w:val="nil"/>
              <w:bottom w:val="single" w:sz="4" w:space="0" w:color="auto"/>
              <w:right w:val="single" w:sz="4" w:space="0" w:color="auto"/>
            </w:tcBorders>
            <w:shd w:val="clear" w:color="auto" w:fill="auto"/>
            <w:noWrap/>
            <w:vAlign w:val="bottom"/>
            <w:hideMark/>
          </w:tcPr>
          <w:p w14:paraId="569A8CD7" w14:textId="101DF0D1"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Pr>
                <w:b/>
                <w:bCs/>
                <w:color w:val="767171"/>
              </w:rPr>
              <w:t>94.08</w:t>
            </w:r>
            <w:r w:rsidR="00403D96">
              <w:rPr>
                <w:rFonts w:ascii="Times New Roman" w:eastAsia="Times New Roman" w:hAnsi="Times New Roman" w:cs="Times New Roman"/>
                <w:color w:val="767171"/>
                <w:sz w:val="24"/>
                <w:szCs w:val="24"/>
                <w:lang w:val="es-ES" w:eastAsia="es-ES"/>
              </w:rPr>
              <w:t>%</w:t>
            </w:r>
          </w:p>
        </w:tc>
        <w:tc>
          <w:tcPr>
            <w:tcW w:w="747" w:type="pct"/>
            <w:tcBorders>
              <w:top w:val="nil"/>
              <w:left w:val="nil"/>
              <w:bottom w:val="single" w:sz="4" w:space="0" w:color="auto"/>
              <w:right w:val="single" w:sz="4" w:space="0" w:color="auto"/>
            </w:tcBorders>
            <w:shd w:val="clear" w:color="auto" w:fill="auto"/>
            <w:noWrap/>
            <w:vAlign w:val="bottom"/>
            <w:hideMark/>
          </w:tcPr>
          <w:p w14:paraId="0219E81B" w14:textId="1DB934C9"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Pr>
                <w:b/>
                <w:bCs/>
                <w:color w:val="767171"/>
              </w:rPr>
              <w:t>566</w:t>
            </w:r>
          </w:p>
        </w:tc>
        <w:tc>
          <w:tcPr>
            <w:tcW w:w="486" w:type="pct"/>
            <w:tcBorders>
              <w:top w:val="nil"/>
              <w:left w:val="nil"/>
              <w:bottom w:val="single" w:sz="4" w:space="0" w:color="auto"/>
              <w:right w:val="single" w:sz="4" w:space="0" w:color="auto"/>
            </w:tcBorders>
            <w:shd w:val="clear" w:color="auto" w:fill="auto"/>
            <w:noWrap/>
            <w:vAlign w:val="bottom"/>
            <w:hideMark/>
          </w:tcPr>
          <w:p w14:paraId="36E9F8AD" w14:textId="32321D1D"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Pr>
                <w:b/>
                <w:bCs/>
                <w:color w:val="767171"/>
              </w:rPr>
              <w:t>52</w:t>
            </w:r>
          </w:p>
        </w:tc>
        <w:tc>
          <w:tcPr>
            <w:tcW w:w="816" w:type="pct"/>
            <w:tcBorders>
              <w:top w:val="nil"/>
              <w:left w:val="nil"/>
              <w:bottom w:val="single" w:sz="4" w:space="0" w:color="auto"/>
              <w:right w:val="single" w:sz="4" w:space="0" w:color="auto"/>
            </w:tcBorders>
            <w:shd w:val="clear" w:color="auto" w:fill="auto"/>
            <w:noWrap/>
            <w:vAlign w:val="bottom"/>
            <w:hideMark/>
          </w:tcPr>
          <w:p w14:paraId="48F5C669" w14:textId="060A2BC5"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Pr>
                <w:b/>
                <w:bCs/>
                <w:color w:val="767171"/>
              </w:rPr>
              <w:t>1</w:t>
            </w:r>
          </w:p>
        </w:tc>
        <w:tc>
          <w:tcPr>
            <w:tcW w:w="816" w:type="pct"/>
            <w:tcBorders>
              <w:top w:val="nil"/>
              <w:left w:val="nil"/>
              <w:bottom w:val="single" w:sz="4" w:space="0" w:color="auto"/>
              <w:right w:val="single" w:sz="4" w:space="0" w:color="auto"/>
            </w:tcBorders>
            <w:shd w:val="clear" w:color="auto" w:fill="auto"/>
            <w:noWrap/>
            <w:vAlign w:val="bottom"/>
            <w:hideMark/>
          </w:tcPr>
          <w:p w14:paraId="17C99884" w14:textId="14DD756B"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Pr>
                <w:b/>
                <w:bCs/>
                <w:color w:val="767171"/>
              </w:rPr>
              <w:t>89</w:t>
            </w:r>
          </w:p>
        </w:tc>
        <w:tc>
          <w:tcPr>
            <w:tcW w:w="602" w:type="pct"/>
            <w:tcBorders>
              <w:top w:val="nil"/>
              <w:left w:val="nil"/>
              <w:bottom w:val="single" w:sz="4" w:space="0" w:color="auto"/>
              <w:right w:val="single" w:sz="4" w:space="0" w:color="auto"/>
            </w:tcBorders>
            <w:shd w:val="clear" w:color="auto" w:fill="auto"/>
            <w:noWrap/>
            <w:vAlign w:val="bottom"/>
            <w:hideMark/>
          </w:tcPr>
          <w:p w14:paraId="2BECC8C9" w14:textId="65BFA4F9"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Pr>
                <w:b/>
                <w:bCs/>
                <w:color w:val="767171"/>
              </w:rPr>
              <w:t>63,950</w:t>
            </w:r>
          </w:p>
        </w:tc>
      </w:tr>
    </w:tbl>
    <w:p w14:paraId="2A6080B0" w14:textId="53359E34" w:rsidR="0003016D" w:rsidRDefault="0003016D" w:rsidP="0003016D">
      <w:pPr>
        <w:pStyle w:val="Prrafodelista"/>
        <w:spacing w:line="360" w:lineRule="auto"/>
        <w:ind w:left="0"/>
        <w:rPr>
          <w:rFonts w:ascii="Times New Roman" w:hAnsi="Times New Roman" w:cs="Times New Roman"/>
          <w:color w:val="767171"/>
          <w:sz w:val="24"/>
          <w:szCs w:val="24"/>
        </w:rPr>
      </w:pPr>
    </w:p>
    <w:p w14:paraId="199A0EC3" w14:textId="0D7551C3" w:rsidR="00DE3552" w:rsidRPr="00FA1E52" w:rsidRDefault="00DE3552" w:rsidP="008E32B7">
      <w:pPr>
        <w:pStyle w:val="EncabezC"/>
        <w:keepLines w:val="0"/>
        <w:suppressAutoHyphens w:val="0"/>
        <w:spacing w:before="0" w:after="0" w:line="360" w:lineRule="auto"/>
        <w:jc w:val="both"/>
        <w:rPr>
          <w:rFonts w:ascii="Times New Roman" w:eastAsiaTheme="minorHAnsi" w:hAnsi="Times New Roman"/>
          <w:b w:val="0"/>
          <w:caps w:val="0"/>
          <w:color w:val="767171"/>
          <w:sz w:val="24"/>
          <w:szCs w:val="24"/>
          <w:lang w:val="es-DO" w:eastAsia="en-US"/>
        </w:rPr>
      </w:pPr>
      <w:r w:rsidRPr="00FA1E52">
        <w:rPr>
          <w:rFonts w:ascii="Times New Roman" w:eastAsiaTheme="minorHAnsi" w:hAnsi="Times New Roman"/>
          <w:b w:val="0"/>
          <w:caps w:val="0"/>
          <w:color w:val="767171"/>
          <w:sz w:val="24"/>
          <w:szCs w:val="24"/>
          <w:lang w:val="es-DO" w:eastAsia="en-US"/>
        </w:rPr>
        <w:t xml:space="preserve">La Dirección de Operaciones se ha encargado de llevar a cabo los objetivos misionales estratégicos de la institución, así como también, de incrementar el valor de los productos servicios de la misma, y lo más importante, satisfacer las necesidades de los clientes. En </w:t>
      </w:r>
      <w:r w:rsidR="00053A1F" w:rsidRPr="00FA1E52">
        <w:rPr>
          <w:rFonts w:ascii="Times New Roman" w:eastAsiaTheme="minorHAnsi" w:hAnsi="Times New Roman"/>
          <w:b w:val="0"/>
          <w:caps w:val="0"/>
          <w:color w:val="767171"/>
          <w:sz w:val="24"/>
          <w:szCs w:val="24"/>
          <w:lang w:val="es-DO" w:eastAsia="en-US"/>
        </w:rPr>
        <w:t>el año</w:t>
      </w:r>
      <w:r w:rsidR="007A7C8E">
        <w:rPr>
          <w:rFonts w:ascii="Times New Roman" w:eastAsiaTheme="minorHAnsi" w:hAnsi="Times New Roman"/>
          <w:b w:val="0"/>
          <w:caps w:val="0"/>
          <w:color w:val="767171"/>
          <w:sz w:val="24"/>
          <w:szCs w:val="24"/>
          <w:lang w:val="es-DO" w:eastAsia="en-US"/>
        </w:rPr>
        <w:t xml:space="preserve"> 2022</w:t>
      </w:r>
      <w:r w:rsidRPr="00FA1E52">
        <w:rPr>
          <w:rFonts w:ascii="Times New Roman" w:eastAsiaTheme="minorHAnsi" w:hAnsi="Times New Roman"/>
          <w:b w:val="0"/>
          <w:caps w:val="0"/>
          <w:color w:val="767171"/>
          <w:sz w:val="24"/>
          <w:szCs w:val="24"/>
          <w:lang w:val="es-DO" w:eastAsia="en-US"/>
        </w:rPr>
        <w:t xml:space="preserve"> la Dirección de Operaciones </w:t>
      </w:r>
      <w:r w:rsidR="007A7C8E">
        <w:rPr>
          <w:rFonts w:ascii="Times New Roman" w:eastAsiaTheme="minorHAnsi" w:hAnsi="Times New Roman"/>
          <w:b w:val="0"/>
          <w:caps w:val="0"/>
          <w:color w:val="767171"/>
          <w:sz w:val="24"/>
          <w:szCs w:val="24"/>
          <w:lang w:val="es-DO" w:eastAsia="en-US"/>
        </w:rPr>
        <w:t>h</w:t>
      </w:r>
      <w:r w:rsidRPr="00FA1E52">
        <w:rPr>
          <w:rFonts w:ascii="Times New Roman" w:eastAsiaTheme="minorHAnsi" w:hAnsi="Times New Roman"/>
          <w:b w:val="0"/>
          <w:caps w:val="0"/>
          <w:color w:val="767171"/>
          <w:sz w:val="24"/>
          <w:szCs w:val="24"/>
          <w:lang w:val="es-DO" w:eastAsia="en-US"/>
        </w:rPr>
        <w:t>a realizado las siguientes actividades:</w:t>
      </w:r>
    </w:p>
    <w:p w14:paraId="4634FBB9" w14:textId="77777777" w:rsidR="00DE3552" w:rsidRPr="00FA1E52" w:rsidRDefault="00DE3552" w:rsidP="008E32B7">
      <w:pPr>
        <w:pStyle w:val="EncabezC"/>
        <w:keepLines w:val="0"/>
        <w:suppressAutoHyphens w:val="0"/>
        <w:spacing w:before="0" w:after="0" w:line="360" w:lineRule="auto"/>
        <w:jc w:val="both"/>
        <w:rPr>
          <w:rFonts w:ascii="Times New Roman" w:eastAsiaTheme="minorHAnsi" w:hAnsi="Times New Roman"/>
          <w:b w:val="0"/>
          <w:caps w:val="0"/>
          <w:color w:val="767171"/>
          <w:sz w:val="24"/>
          <w:szCs w:val="24"/>
          <w:lang w:val="es-DO" w:eastAsia="en-US"/>
        </w:rPr>
      </w:pPr>
    </w:p>
    <w:p w14:paraId="79A9BA7A" w14:textId="77777777" w:rsidR="00DE3552" w:rsidRPr="00FA1E52" w:rsidRDefault="00DE3552" w:rsidP="008E32B7">
      <w:pPr>
        <w:pStyle w:val="EncabezC"/>
        <w:keepLines w:val="0"/>
        <w:suppressAutoHyphens w:val="0"/>
        <w:spacing w:before="0" w:after="0" w:line="360" w:lineRule="auto"/>
        <w:jc w:val="both"/>
        <w:rPr>
          <w:rFonts w:ascii="Times New Roman" w:eastAsiaTheme="minorHAnsi" w:hAnsi="Times New Roman"/>
          <w:b w:val="0"/>
          <w:caps w:val="0"/>
          <w:color w:val="767171"/>
          <w:sz w:val="24"/>
          <w:szCs w:val="24"/>
          <w:lang w:val="es-DO" w:eastAsia="en-US"/>
        </w:rPr>
      </w:pPr>
      <w:r w:rsidRPr="00FA1E52">
        <w:rPr>
          <w:rFonts w:ascii="Times New Roman" w:eastAsiaTheme="minorHAnsi" w:hAnsi="Times New Roman"/>
          <w:b w:val="0"/>
          <w:caps w:val="0"/>
          <w:color w:val="767171"/>
          <w:sz w:val="24"/>
          <w:szCs w:val="24"/>
          <w:lang w:val="es-DO" w:eastAsia="en-US"/>
        </w:rPr>
        <w:t xml:space="preserve">Averías </w:t>
      </w:r>
    </w:p>
    <w:p w14:paraId="7F63C517" w14:textId="77777777" w:rsidR="00DE3552" w:rsidRPr="00FA1E52" w:rsidRDefault="00DE3552" w:rsidP="008E32B7">
      <w:pPr>
        <w:pStyle w:val="EncabezC"/>
        <w:keepLines w:val="0"/>
        <w:suppressAutoHyphens w:val="0"/>
        <w:spacing w:before="0" w:after="0" w:line="360" w:lineRule="auto"/>
        <w:jc w:val="both"/>
        <w:rPr>
          <w:rFonts w:ascii="Times New Roman" w:eastAsiaTheme="minorHAnsi" w:hAnsi="Times New Roman"/>
          <w:b w:val="0"/>
          <w:caps w:val="0"/>
          <w:color w:val="767171"/>
          <w:sz w:val="24"/>
          <w:szCs w:val="24"/>
          <w:lang w:val="es-DO" w:eastAsia="en-US"/>
        </w:rPr>
      </w:pPr>
    </w:p>
    <w:p w14:paraId="08E2A14E" w14:textId="30E32295" w:rsidR="00DE3552" w:rsidRPr="00FA1E52" w:rsidRDefault="007A7C8E" w:rsidP="008E32B7">
      <w:pPr>
        <w:pStyle w:val="EncabezC"/>
        <w:keepLines w:val="0"/>
        <w:suppressAutoHyphens w:val="0"/>
        <w:spacing w:before="0" w:after="0" w:line="360" w:lineRule="auto"/>
        <w:jc w:val="both"/>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En el año correspondiente se ha</w:t>
      </w:r>
      <w:r w:rsidR="00DE3552" w:rsidRPr="00FA1E52">
        <w:rPr>
          <w:rFonts w:ascii="Times New Roman" w:eastAsiaTheme="minorHAnsi" w:hAnsi="Times New Roman"/>
          <w:b w:val="0"/>
          <w:caps w:val="0"/>
          <w:color w:val="767171"/>
          <w:sz w:val="24"/>
          <w:szCs w:val="24"/>
          <w:lang w:val="es-DO" w:eastAsia="en-US"/>
        </w:rPr>
        <w:t xml:space="preserve"> logrado controla</w:t>
      </w:r>
      <w:r>
        <w:rPr>
          <w:rFonts w:ascii="Times New Roman" w:eastAsiaTheme="minorHAnsi" w:hAnsi="Times New Roman"/>
          <w:b w:val="0"/>
          <w:caps w:val="0"/>
          <w:color w:val="767171"/>
          <w:sz w:val="24"/>
          <w:szCs w:val="24"/>
          <w:lang w:val="es-DO" w:eastAsia="en-US"/>
        </w:rPr>
        <w:t>r</w:t>
      </w:r>
      <w:r w:rsidR="00DE3552" w:rsidRPr="00FA1E52">
        <w:rPr>
          <w:rFonts w:ascii="Times New Roman" w:eastAsiaTheme="minorHAnsi" w:hAnsi="Times New Roman"/>
          <w:b w:val="0"/>
          <w:caps w:val="0"/>
          <w:color w:val="767171"/>
          <w:sz w:val="24"/>
          <w:szCs w:val="24"/>
          <w:lang w:val="es-DO" w:eastAsia="en-US"/>
        </w:rPr>
        <w:t xml:space="preserve"> un total de </w:t>
      </w:r>
      <w:r>
        <w:rPr>
          <w:rFonts w:ascii="Times New Roman" w:eastAsiaTheme="minorHAnsi" w:hAnsi="Times New Roman"/>
          <w:b w:val="0"/>
          <w:caps w:val="0"/>
          <w:color w:val="767171"/>
          <w:sz w:val="24"/>
          <w:szCs w:val="24"/>
          <w:lang w:val="es-DO" w:eastAsia="en-US"/>
        </w:rPr>
        <w:t>300</w:t>
      </w:r>
      <w:r w:rsidR="00DE3552" w:rsidRPr="00FA1E52">
        <w:rPr>
          <w:rFonts w:ascii="Times New Roman" w:eastAsiaTheme="minorHAnsi" w:hAnsi="Times New Roman"/>
          <w:b w:val="0"/>
          <w:caps w:val="0"/>
          <w:color w:val="767171"/>
          <w:sz w:val="24"/>
          <w:szCs w:val="24"/>
          <w:lang w:val="es-DO" w:eastAsia="en-US"/>
        </w:rPr>
        <w:t xml:space="preserve"> averías en toda la provincia de la romana.</w:t>
      </w:r>
    </w:p>
    <w:p w14:paraId="665AE8E4" w14:textId="77777777" w:rsidR="00DE3552" w:rsidRPr="00FA1E52" w:rsidRDefault="00DE3552" w:rsidP="00DE3552">
      <w:pPr>
        <w:pStyle w:val="EncabezC"/>
        <w:keepLines w:val="0"/>
        <w:suppressAutoHyphens w:val="0"/>
        <w:spacing w:before="0" w:after="0"/>
        <w:jc w:val="both"/>
        <w:rPr>
          <w:rFonts w:ascii="Times New Roman" w:eastAsiaTheme="minorHAnsi" w:hAnsi="Times New Roman"/>
          <w:b w:val="0"/>
          <w:caps w:val="0"/>
          <w:color w:val="767171"/>
          <w:sz w:val="24"/>
          <w:szCs w:val="24"/>
          <w:lang w:val="es-DO" w:eastAsia="en-US"/>
        </w:rPr>
      </w:pPr>
    </w:p>
    <w:tbl>
      <w:tblPr>
        <w:tblStyle w:val="Tablaconcuadrcula"/>
        <w:tblW w:w="0" w:type="auto"/>
        <w:jc w:val="center"/>
        <w:tblLook w:val="04A0" w:firstRow="1" w:lastRow="0" w:firstColumn="1" w:lastColumn="0" w:noHBand="0" w:noVBand="1"/>
      </w:tblPr>
      <w:tblGrid>
        <w:gridCol w:w="1384"/>
        <w:gridCol w:w="1843"/>
      </w:tblGrid>
      <w:tr w:rsidR="00DE3552" w:rsidRPr="00FA1E52" w14:paraId="560A1377" w14:textId="77777777" w:rsidTr="007B5287">
        <w:trPr>
          <w:tblHeader/>
          <w:jc w:val="center"/>
        </w:trPr>
        <w:tc>
          <w:tcPr>
            <w:tcW w:w="1384" w:type="dxa"/>
            <w:shd w:val="clear" w:color="auto" w:fill="73D3DD"/>
          </w:tcPr>
          <w:p w14:paraId="7952DFFC" w14:textId="77777777" w:rsidR="00DE3552" w:rsidRPr="00E70D3A" w:rsidRDefault="00DE3552" w:rsidP="0074381D">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E70D3A">
              <w:rPr>
                <w:rFonts w:ascii="Times New Roman" w:eastAsiaTheme="minorHAnsi" w:hAnsi="Times New Roman"/>
                <w:b w:val="0"/>
                <w:caps w:val="0"/>
                <w:color w:val="767171"/>
                <w:sz w:val="24"/>
                <w:szCs w:val="24"/>
                <w:lang w:val="es-DO" w:eastAsia="en-US"/>
              </w:rPr>
              <w:t>MESES</w:t>
            </w:r>
          </w:p>
        </w:tc>
        <w:tc>
          <w:tcPr>
            <w:tcW w:w="1843" w:type="dxa"/>
            <w:shd w:val="clear" w:color="auto" w:fill="73D3DD"/>
          </w:tcPr>
          <w:p w14:paraId="7B67BEA7" w14:textId="77777777" w:rsidR="00DE3552" w:rsidRPr="00E70D3A" w:rsidRDefault="00DE3552" w:rsidP="0074381D">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E70D3A">
              <w:rPr>
                <w:rFonts w:ascii="Times New Roman" w:eastAsiaTheme="minorHAnsi" w:hAnsi="Times New Roman"/>
                <w:b w:val="0"/>
                <w:caps w:val="0"/>
                <w:color w:val="767171"/>
                <w:sz w:val="24"/>
                <w:szCs w:val="24"/>
                <w:lang w:val="es-DO" w:eastAsia="en-US"/>
              </w:rPr>
              <w:t>CANTIDAD</w:t>
            </w:r>
          </w:p>
        </w:tc>
      </w:tr>
      <w:tr w:rsidR="00DE3552" w:rsidRPr="00FA1E52" w14:paraId="7EBCAFB0" w14:textId="77777777" w:rsidTr="007B5287">
        <w:trPr>
          <w:jc w:val="center"/>
        </w:trPr>
        <w:tc>
          <w:tcPr>
            <w:tcW w:w="1384" w:type="dxa"/>
          </w:tcPr>
          <w:p w14:paraId="5B998D60" w14:textId="77777777" w:rsidR="00DE3552" w:rsidRPr="00FA1E52" w:rsidRDefault="00DE3552" w:rsidP="0074381D">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FA1E52">
              <w:rPr>
                <w:rFonts w:ascii="Times New Roman" w:eastAsiaTheme="minorHAnsi" w:hAnsi="Times New Roman"/>
                <w:b w:val="0"/>
                <w:caps w:val="0"/>
                <w:color w:val="767171"/>
                <w:sz w:val="24"/>
                <w:szCs w:val="24"/>
                <w:lang w:val="es-DO" w:eastAsia="en-US"/>
              </w:rPr>
              <w:t>Enero</w:t>
            </w:r>
          </w:p>
        </w:tc>
        <w:tc>
          <w:tcPr>
            <w:tcW w:w="1843" w:type="dxa"/>
          </w:tcPr>
          <w:p w14:paraId="2CD19137" w14:textId="77777777" w:rsidR="00DE3552" w:rsidRPr="00FA1E52" w:rsidRDefault="00DE3552" w:rsidP="0074381D">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FA1E52">
              <w:rPr>
                <w:rFonts w:ascii="Times New Roman" w:eastAsiaTheme="minorHAnsi" w:hAnsi="Times New Roman"/>
                <w:b w:val="0"/>
                <w:caps w:val="0"/>
                <w:color w:val="767171"/>
                <w:sz w:val="24"/>
                <w:szCs w:val="24"/>
                <w:lang w:val="es-DO" w:eastAsia="en-US"/>
              </w:rPr>
              <w:t>41</w:t>
            </w:r>
          </w:p>
        </w:tc>
      </w:tr>
      <w:tr w:rsidR="00DE3552" w:rsidRPr="00FA1E52" w14:paraId="38A6CA86" w14:textId="77777777" w:rsidTr="007B5287">
        <w:trPr>
          <w:jc w:val="center"/>
        </w:trPr>
        <w:tc>
          <w:tcPr>
            <w:tcW w:w="1384" w:type="dxa"/>
          </w:tcPr>
          <w:p w14:paraId="27ACE26F" w14:textId="77777777" w:rsidR="00DE3552" w:rsidRPr="00FA1E52" w:rsidRDefault="00DE3552" w:rsidP="0074381D">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FA1E52">
              <w:rPr>
                <w:rFonts w:ascii="Times New Roman" w:eastAsiaTheme="minorHAnsi" w:hAnsi="Times New Roman"/>
                <w:b w:val="0"/>
                <w:caps w:val="0"/>
                <w:color w:val="767171"/>
                <w:sz w:val="24"/>
                <w:szCs w:val="24"/>
                <w:lang w:val="es-DO" w:eastAsia="en-US"/>
              </w:rPr>
              <w:t>Febrero</w:t>
            </w:r>
          </w:p>
        </w:tc>
        <w:tc>
          <w:tcPr>
            <w:tcW w:w="1843" w:type="dxa"/>
          </w:tcPr>
          <w:p w14:paraId="2E777A97" w14:textId="77777777" w:rsidR="00DE3552" w:rsidRPr="00FA1E52" w:rsidRDefault="00DE3552" w:rsidP="0074381D">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FA1E52">
              <w:rPr>
                <w:rFonts w:ascii="Times New Roman" w:eastAsiaTheme="minorHAnsi" w:hAnsi="Times New Roman"/>
                <w:b w:val="0"/>
                <w:caps w:val="0"/>
                <w:color w:val="767171"/>
                <w:sz w:val="24"/>
                <w:szCs w:val="24"/>
                <w:lang w:val="es-DO" w:eastAsia="en-US"/>
              </w:rPr>
              <w:t>25</w:t>
            </w:r>
          </w:p>
        </w:tc>
      </w:tr>
      <w:tr w:rsidR="00DE3552" w:rsidRPr="00FA1E52" w14:paraId="706B3532" w14:textId="77777777" w:rsidTr="007B5287">
        <w:trPr>
          <w:jc w:val="center"/>
        </w:trPr>
        <w:tc>
          <w:tcPr>
            <w:tcW w:w="1384" w:type="dxa"/>
          </w:tcPr>
          <w:p w14:paraId="71B43E15" w14:textId="77777777" w:rsidR="00DE3552" w:rsidRPr="00FA1E52" w:rsidRDefault="00DE3552" w:rsidP="0074381D">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FA1E52">
              <w:rPr>
                <w:rFonts w:ascii="Times New Roman" w:eastAsiaTheme="minorHAnsi" w:hAnsi="Times New Roman"/>
                <w:b w:val="0"/>
                <w:caps w:val="0"/>
                <w:color w:val="767171"/>
                <w:sz w:val="24"/>
                <w:szCs w:val="24"/>
                <w:lang w:val="es-DO" w:eastAsia="en-US"/>
              </w:rPr>
              <w:t>Marzo</w:t>
            </w:r>
          </w:p>
        </w:tc>
        <w:tc>
          <w:tcPr>
            <w:tcW w:w="1843" w:type="dxa"/>
          </w:tcPr>
          <w:p w14:paraId="2ABEAFCE" w14:textId="77777777" w:rsidR="00DE3552" w:rsidRPr="00FA1E52" w:rsidRDefault="00DE3552" w:rsidP="0074381D">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FA1E52">
              <w:rPr>
                <w:rFonts w:ascii="Times New Roman" w:eastAsiaTheme="minorHAnsi" w:hAnsi="Times New Roman"/>
                <w:b w:val="0"/>
                <w:caps w:val="0"/>
                <w:color w:val="767171"/>
                <w:sz w:val="24"/>
                <w:szCs w:val="24"/>
                <w:lang w:val="es-DO" w:eastAsia="en-US"/>
              </w:rPr>
              <w:t>25</w:t>
            </w:r>
          </w:p>
        </w:tc>
      </w:tr>
      <w:tr w:rsidR="00022451" w:rsidRPr="00FA1E52" w14:paraId="7993A0E3" w14:textId="77777777" w:rsidTr="007B5287">
        <w:trPr>
          <w:jc w:val="center"/>
        </w:trPr>
        <w:tc>
          <w:tcPr>
            <w:tcW w:w="1384" w:type="dxa"/>
          </w:tcPr>
          <w:p w14:paraId="5BE4A451" w14:textId="77777777" w:rsidR="00022451" w:rsidRPr="00FA1E52" w:rsidRDefault="00022451" w:rsidP="00022451">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FA1E52">
              <w:rPr>
                <w:rFonts w:ascii="Times New Roman" w:eastAsiaTheme="minorHAnsi" w:hAnsi="Times New Roman"/>
                <w:b w:val="0"/>
                <w:caps w:val="0"/>
                <w:color w:val="767171"/>
                <w:sz w:val="24"/>
                <w:szCs w:val="24"/>
                <w:lang w:val="es-DO" w:eastAsia="en-US"/>
              </w:rPr>
              <w:lastRenderedPageBreak/>
              <w:t>Abril</w:t>
            </w:r>
          </w:p>
        </w:tc>
        <w:tc>
          <w:tcPr>
            <w:tcW w:w="1843" w:type="dxa"/>
          </w:tcPr>
          <w:p w14:paraId="6D8099A8" w14:textId="77777777" w:rsidR="00022451" w:rsidRPr="00FA1E52" w:rsidRDefault="00022451" w:rsidP="00022451">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FA1E52">
              <w:rPr>
                <w:rFonts w:ascii="Times New Roman" w:eastAsiaTheme="minorHAnsi" w:hAnsi="Times New Roman"/>
                <w:b w:val="0"/>
                <w:caps w:val="0"/>
                <w:color w:val="767171"/>
                <w:sz w:val="24"/>
                <w:szCs w:val="24"/>
                <w:lang w:val="es-DO" w:eastAsia="en-US"/>
              </w:rPr>
              <w:t>27</w:t>
            </w:r>
          </w:p>
        </w:tc>
      </w:tr>
      <w:tr w:rsidR="00022451" w:rsidRPr="00FA1E52" w14:paraId="2E2B3032" w14:textId="77777777" w:rsidTr="007B5287">
        <w:trPr>
          <w:jc w:val="center"/>
        </w:trPr>
        <w:tc>
          <w:tcPr>
            <w:tcW w:w="1384" w:type="dxa"/>
          </w:tcPr>
          <w:p w14:paraId="2F90232B" w14:textId="77777777" w:rsidR="00022451" w:rsidRPr="00FA1E52" w:rsidRDefault="00022451" w:rsidP="00022451">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FA1E52">
              <w:rPr>
                <w:rFonts w:ascii="Times New Roman" w:eastAsiaTheme="minorHAnsi" w:hAnsi="Times New Roman"/>
                <w:b w:val="0"/>
                <w:caps w:val="0"/>
                <w:color w:val="767171"/>
                <w:sz w:val="24"/>
                <w:szCs w:val="24"/>
                <w:lang w:val="es-DO" w:eastAsia="en-US"/>
              </w:rPr>
              <w:t>Mayo</w:t>
            </w:r>
          </w:p>
        </w:tc>
        <w:tc>
          <w:tcPr>
            <w:tcW w:w="1843" w:type="dxa"/>
          </w:tcPr>
          <w:p w14:paraId="47A20874" w14:textId="77777777" w:rsidR="00022451" w:rsidRPr="00FA1E52" w:rsidRDefault="00022451" w:rsidP="00022451">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FA1E52">
              <w:rPr>
                <w:rFonts w:ascii="Times New Roman" w:eastAsiaTheme="minorHAnsi" w:hAnsi="Times New Roman"/>
                <w:b w:val="0"/>
                <w:caps w:val="0"/>
                <w:color w:val="767171"/>
                <w:sz w:val="24"/>
                <w:szCs w:val="24"/>
                <w:lang w:val="es-DO" w:eastAsia="en-US"/>
              </w:rPr>
              <w:t>25</w:t>
            </w:r>
          </w:p>
        </w:tc>
      </w:tr>
      <w:tr w:rsidR="00022451" w:rsidRPr="00FA1E52" w14:paraId="7699188D" w14:textId="77777777" w:rsidTr="007B5287">
        <w:trPr>
          <w:trHeight w:val="210"/>
          <w:jc w:val="center"/>
        </w:trPr>
        <w:tc>
          <w:tcPr>
            <w:tcW w:w="1384" w:type="dxa"/>
          </w:tcPr>
          <w:p w14:paraId="49E4B0C6" w14:textId="77777777" w:rsidR="00022451" w:rsidRPr="00FA1E52" w:rsidRDefault="00022451" w:rsidP="00022451">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FA1E52">
              <w:rPr>
                <w:rFonts w:ascii="Times New Roman" w:eastAsiaTheme="minorHAnsi" w:hAnsi="Times New Roman"/>
                <w:b w:val="0"/>
                <w:caps w:val="0"/>
                <w:color w:val="767171"/>
                <w:sz w:val="24"/>
                <w:szCs w:val="24"/>
                <w:lang w:val="es-DO" w:eastAsia="en-US"/>
              </w:rPr>
              <w:t>Junio</w:t>
            </w:r>
          </w:p>
        </w:tc>
        <w:tc>
          <w:tcPr>
            <w:tcW w:w="1843" w:type="dxa"/>
          </w:tcPr>
          <w:p w14:paraId="655E8820" w14:textId="77777777" w:rsidR="00022451" w:rsidRPr="00FA1E52" w:rsidRDefault="00022451" w:rsidP="00022451">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FA1E52">
              <w:rPr>
                <w:rFonts w:ascii="Times New Roman" w:eastAsiaTheme="minorHAnsi" w:hAnsi="Times New Roman"/>
                <w:b w:val="0"/>
                <w:caps w:val="0"/>
                <w:color w:val="767171"/>
                <w:sz w:val="24"/>
                <w:szCs w:val="24"/>
                <w:lang w:val="es-DO" w:eastAsia="en-US"/>
              </w:rPr>
              <w:t>30</w:t>
            </w:r>
          </w:p>
        </w:tc>
      </w:tr>
      <w:tr w:rsidR="007A7C8E" w:rsidRPr="00FA1E52" w14:paraId="12ECCEF0" w14:textId="77777777" w:rsidTr="007B5287">
        <w:trPr>
          <w:trHeight w:val="210"/>
          <w:jc w:val="center"/>
        </w:trPr>
        <w:tc>
          <w:tcPr>
            <w:tcW w:w="1384" w:type="dxa"/>
          </w:tcPr>
          <w:p w14:paraId="591BD6CB" w14:textId="44D867DF" w:rsidR="007A7C8E" w:rsidRPr="00FA1E52" w:rsidRDefault="007A7C8E" w:rsidP="00022451">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Julio</w:t>
            </w:r>
          </w:p>
        </w:tc>
        <w:tc>
          <w:tcPr>
            <w:tcW w:w="1843" w:type="dxa"/>
          </w:tcPr>
          <w:p w14:paraId="1C0BFCC5" w14:textId="134674CE" w:rsidR="007A7C8E" w:rsidRPr="00FA1E52" w:rsidRDefault="007A7C8E" w:rsidP="00022451">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19</w:t>
            </w:r>
          </w:p>
        </w:tc>
      </w:tr>
      <w:tr w:rsidR="007A7C8E" w:rsidRPr="00FA1E52" w14:paraId="5076F3D6" w14:textId="77777777" w:rsidTr="007B5287">
        <w:trPr>
          <w:trHeight w:val="210"/>
          <w:jc w:val="center"/>
        </w:trPr>
        <w:tc>
          <w:tcPr>
            <w:tcW w:w="1384" w:type="dxa"/>
          </w:tcPr>
          <w:p w14:paraId="4E280794" w14:textId="153E8DAD" w:rsidR="007A7C8E" w:rsidRPr="00FA1E52" w:rsidRDefault="007A7C8E" w:rsidP="00022451">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Agosto</w:t>
            </w:r>
          </w:p>
        </w:tc>
        <w:tc>
          <w:tcPr>
            <w:tcW w:w="1843" w:type="dxa"/>
          </w:tcPr>
          <w:p w14:paraId="70B7A662" w14:textId="23FE07B1" w:rsidR="007A7C8E" w:rsidRPr="00FA1E52" w:rsidRDefault="007A7C8E" w:rsidP="00022451">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35</w:t>
            </w:r>
          </w:p>
        </w:tc>
      </w:tr>
      <w:tr w:rsidR="007A7C8E" w:rsidRPr="00FA1E52" w14:paraId="5A9CD48C" w14:textId="77777777" w:rsidTr="007B5287">
        <w:trPr>
          <w:trHeight w:val="210"/>
          <w:jc w:val="center"/>
        </w:trPr>
        <w:tc>
          <w:tcPr>
            <w:tcW w:w="1384" w:type="dxa"/>
          </w:tcPr>
          <w:p w14:paraId="5D7A4996" w14:textId="6190BA58" w:rsidR="007A7C8E" w:rsidRPr="00FA1E52" w:rsidRDefault="007A7C8E" w:rsidP="00022451">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Septiembre</w:t>
            </w:r>
          </w:p>
        </w:tc>
        <w:tc>
          <w:tcPr>
            <w:tcW w:w="1843" w:type="dxa"/>
          </w:tcPr>
          <w:p w14:paraId="3765E206" w14:textId="56168312" w:rsidR="007A7C8E" w:rsidRPr="00FA1E52" w:rsidRDefault="007A7C8E" w:rsidP="00022451">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25</w:t>
            </w:r>
          </w:p>
        </w:tc>
      </w:tr>
      <w:tr w:rsidR="007A7C8E" w:rsidRPr="00FA1E52" w14:paraId="3FEA6377" w14:textId="77777777" w:rsidTr="007B5287">
        <w:trPr>
          <w:trHeight w:val="210"/>
          <w:jc w:val="center"/>
        </w:trPr>
        <w:tc>
          <w:tcPr>
            <w:tcW w:w="1384" w:type="dxa"/>
          </w:tcPr>
          <w:p w14:paraId="22ED86E6" w14:textId="0A5088DE" w:rsidR="007A7C8E" w:rsidRPr="00FA1E52" w:rsidRDefault="007A7C8E" w:rsidP="00022451">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Octubre</w:t>
            </w:r>
          </w:p>
        </w:tc>
        <w:tc>
          <w:tcPr>
            <w:tcW w:w="1843" w:type="dxa"/>
          </w:tcPr>
          <w:p w14:paraId="0D5CE5D9" w14:textId="323AAE6B" w:rsidR="007A7C8E" w:rsidRPr="00FA1E52" w:rsidRDefault="007A7C8E" w:rsidP="00022451">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18</w:t>
            </w:r>
          </w:p>
        </w:tc>
      </w:tr>
      <w:tr w:rsidR="007A7C8E" w:rsidRPr="00FA1E52" w14:paraId="423F1470" w14:textId="77777777" w:rsidTr="007B5287">
        <w:trPr>
          <w:trHeight w:val="210"/>
          <w:jc w:val="center"/>
        </w:trPr>
        <w:tc>
          <w:tcPr>
            <w:tcW w:w="1384" w:type="dxa"/>
          </w:tcPr>
          <w:p w14:paraId="36E39254" w14:textId="106E168A" w:rsidR="007A7C8E" w:rsidRPr="00FA1E52" w:rsidRDefault="007A7C8E" w:rsidP="00022451">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Noviembre</w:t>
            </w:r>
          </w:p>
        </w:tc>
        <w:tc>
          <w:tcPr>
            <w:tcW w:w="1843" w:type="dxa"/>
          </w:tcPr>
          <w:p w14:paraId="53717269" w14:textId="533C29F8" w:rsidR="007A7C8E" w:rsidRPr="00FA1E52" w:rsidRDefault="007A7C8E" w:rsidP="00022451">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26</w:t>
            </w:r>
          </w:p>
        </w:tc>
      </w:tr>
      <w:tr w:rsidR="007A7C8E" w:rsidRPr="00FA1E52" w14:paraId="24015AC3" w14:textId="77777777" w:rsidTr="007B5287">
        <w:trPr>
          <w:trHeight w:val="210"/>
          <w:jc w:val="center"/>
        </w:trPr>
        <w:tc>
          <w:tcPr>
            <w:tcW w:w="1384" w:type="dxa"/>
          </w:tcPr>
          <w:p w14:paraId="2A7AA2E1" w14:textId="51284E9E" w:rsidR="007A7C8E" w:rsidRPr="00FA1E52" w:rsidRDefault="007A7C8E" w:rsidP="00022451">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Diciembre</w:t>
            </w:r>
          </w:p>
        </w:tc>
        <w:tc>
          <w:tcPr>
            <w:tcW w:w="1843" w:type="dxa"/>
          </w:tcPr>
          <w:p w14:paraId="3DC75B2B" w14:textId="4622EEDA" w:rsidR="007A7C8E" w:rsidRPr="00FA1E52" w:rsidRDefault="007A7C8E" w:rsidP="00022451">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4</w:t>
            </w:r>
          </w:p>
        </w:tc>
      </w:tr>
      <w:tr w:rsidR="00022451" w:rsidRPr="00FA1E52" w14:paraId="4EE894AD" w14:textId="77777777" w:rsidTr="007B5287">
        <w:trPr>
          <w:trHeight w:val="375"/>
          <w:jc w:val="center"/>
        </w:trPr>
        <w:tc>
          <w:tcPr>
            <w:tcW w:w="1384" w:type="dxa"/>
            <w:shd w:val="clear" w:color="auto" w:fill="73D3DD"/>
          </w:tcPr>
          <w:p w14:paraId="6A4FCCC3" w14:textId="77777777" w:rsidR="00022451" w:rsidRPr="00FA1E52" w:rsidRDefault="00022451" w:rsidP="00022451">
            <w:pPr>
              <w:pStyle w:val="EncabezC"/>
              <w:spacing w:before="0" w:after="0"/>
              <w:rPr>
                <w:rFonts w:ascii="Times New Roman" w:eastAsiaTheme="minorHAnsi" w:hAnsi="Times New Roman"/>
                <w:b w:val="0"/>
                <w:caps w:val="0"/>
                <w:color w:val="767171"/>
                <w:sz w:val="28"/>
                <w:szCs w:val="28"/>
                <w:lang w:val="es-DO" w:eastAsia="en-US"/>
              </w:rPr>
            </w:pPr>
            <w:r w:rsidRPr="00FA1E52">
              <w:rPr>
                <w:rFonts w:ascii="Times New Roman" w:eastAsiaTheme="minorHAnsi" w:hAnsi="Times New Roman"/>
                <w:b w:val="0"/>
                <w:caps w:val="0"/>
                <w:color w:val="767171"/>
                <w:sz w:val="28"/>
                <w:szCs w:val="28"/>
                <w:lang w:val="es-DO" w:eastAsia="en-US"/>
              </w:rPr>
              <w:t>Total</w:t>
            </w:r>
          </w:p>
        </w:tc>
        <w:tc>
          <w:tcPr>
            <w:tcW w:w="1843" w:type="dxa"/>
            <w:shd w:val="clear" w:color="auto" w:fill="73D3DD"/>
          </w:tcPr>
          <w:p w14:paraId="126F3247" w14:textId="778F18F7" w:rsidR="00022451" w:rsidRPr="00FA1E52" w:rsidRDefault="007A7C8E" w:rsidP="00022451">
            <w:pPr>
              <w:pStyle w:val="EncabezC"/>
              <w:keepLines w:val="0"/>
              <w:suppressAutoHyphens w:val="0"/>
              <w:spacing w:before="0" w:after="0"/>
              <w:rPr>
                <w:rFonts w:ascii="Times New Roman" w:eastAsiaTheme="minorHAnsi" w:hAnsi="Times New Roman"/>
                <w:b w:val="0"/>
                <w:caps w:val="0"/>
                <w:color w:val="767171"/>
                <w:sz w:val="28"/>
                <w:szCs w:val="28"/>
                <w:lang w:val="es-DO" w:eastAsia="en-US"/>
              </w:rPr>
            </w:pPr>
            <w:r>
              <w:rPr>
                <w:rFonts w:ascii="Times New Roman" w:eastAsiaTheme="minorHAnsi" w:hAnsi="Times New Roman"/>
                <w:b w:val="0"/>
                <w:caps w:val="0"/>
                <w:color w:val="767171"/>
                <w:sz w:val="28"/>
                <w:szCs w:val="28"/>
                <w:lang w:val="es-DO" w:eastAsia="en-US"/>
              </w:rPr>
              <w:t>300</w:t>
            </w:r>
          </w:p>
        </w:tc>
      </w:tr>
    </w:tbl>
    <w:p w14:paraId="4B9C843E" w14:textId="77777777" w:rsidR="00DE3552" w:rsidRPr="00FA1E52" w:rsidRDefault="00DE3552" w:rsidP="00DE3552">
      <w:pPr>
        <w:pStyle w:val="EncabezC"/>
        <w:keepLines w:val="0"/>
        <w:suppressAutoHyphens w:val="0"/>
        <w:spacing w:before="0" w:after="0"/>
        <w:jc w:val="both"/>
        <w:rPr>
          <w:rFonts w:ascii="Times New Roman" w:eastAsiaTheme="minorHAnsi" w:hAnsi="Times New Roman"/>
          <w:b w:val="0"/>
          <w:caps w:val="0"/>
          <w:color w:val="767171"/>
          <w:sz w:val="24"/>
          <w:szCs w:val="24"/>
          <w:lang w:val="es-DO" w:eastAsia="en-US"/>
        </w:rPr>
      </w:pPr>
    </w:p>
    <w:p w14:paraId="4E8A1EBB" w14:textId="77777777" w:rsidR="00DE3552" w:rsidRPr="00FA1E52" w:rsidRDefault="00DE3552" w:rsidP="00DE3552">
      <w:pPr>
        <w:jc w:val="both"/>
        <w:rPr>
          <w:rFonts w:ascii="Times New Roman" w:hAnsi="Times New Roman" w:cs="Times New Roman"/>
          <w:color w:val="767171"/>
          <w:sz w:val="24"/>
          <w:szCs w:val="24"/>
        </w:rPr>
      </w:pPr>
      <w:r w:rsidRPr="00FA1E52">
        <w:rPr>
          <w:rFonts w:ascii="Times New Roman" w:hAnsi="Times New Roman" w:cs="Times New Roman"/>
          <w:color w:val="767171"/>
          <w:sz w:val="24"/>
          <w:szCs w:val="24"/>
        </w:rPr>
        <w:t xml:space="preserve">Acometidas </w:t>
      </w:r>
    </w:p>
    <w:p w14:paraId="23C9CE77" w14:textId="77777777" w:rsidR="00DE3552" w:rsidRPr="00FA1E52" w:rsidRDefault="00DE3552" w:rsidP="00DE3552">
      <w:pPr>
        <w:jc w:val="both"/>
        <w:rPr>
          <w:rFonts w:ascii="Times New Roman" w:hAnsi="Times New Roman" w:cs="Times New Roman"/>
          <w:color w:val="767171"/>
          <w:sz w:val="24"/>
          <w:szCs w:val="24"/>
        </w:rPr>
      </w:pPr>
    </w:p>
    <w:p w14:paraId="10027F9A" w14:textId="2EF713CF" w:rsidR="00DE3552" w:rsidRPr="00FA1E52" w:rsidRDefault="007A7C8E" w:rsidP="008E32B7">
      <w:pPr>
        <w:tabs>
          <w:tab w:val="left" w:pos="6690"/>
        </w:tabs>
        <w:spacing w:line="360" w:lineRule="auto"/>
        <w:jc w:val="both"/>
        <w:rPr>
          <w:rFonts w:ascii="Times New Roman" w:hAnsi="Times New Roman" w:cs="Times New Roman"/>
          <w:color w:val="767171"/>
          <w:sz w:val="24"/>
          <w:szCs w:val="24"/>
        </w:rPr>
      </w:pPr>
      <w:r w:rsidRPr="007A7C8E">
        <w:rPr>
          <w:rFonts w:ascii="Times New Roman" w:hAnsi="Times New Roman" w:cs="Times New Roman"/>
          <w:color w:val="767171"/>
          <w:sz w:val="24"/>
          <w:szCs w:val="24"/>
        </w:rPr>
        <w:t>En el año correspondiente se ha</w:t>
      </w:r>
      <w:r>
        <w:rPr>
          <w:rFonts w:ascii="Times New Roman" w:hAnsi="Times New Roman" w:cs="Times New Roman"/>
          <w:color w:val="767171"/>
          <w:sz w:val="24"/>
          <w:szCs w:val="24"/>
        </w:rPr>
        <w:t>n</w:t>
      </w:r>
      <w:r w:rsidRPr="007A7C8E">
        <w:rPr>
          <w:rFonts w:ascii="Times New Roman" w:hAnsi="Times New Roman" w:cs="Times New Roman"/>
          <w:color w:val="767171"/>
          <w:sz w:val="24"/>
          <w:szCs w:val="24"/>
        </w:rPr>
        <w:t xml:space="preserve"> </w:t>
      </w:r>
      <w:r w:rsidR="00DE3552" w:rsidRPr="00FA1E52">
        <w:rPr>
          <w:rFonts w:ascii="Times New Roman" w:hAnsi="Times New Roman" w:cs="Times New Roman"/>
          <w:color w:val="767171"/>
          <w:sz w:val="24"/>
          <w:szCs w:val="24"/>
        </w:rPr>
        <w:t>Construido varias acometidas En Diversos Sectores De La Provincia De La Romana.</w:t>
      </w:r>
    </w:p>
    <w:p w14:paraId="4AE5FEA7" w14:textId="77777777" w:rsidR="00DE3552" w:rsidRPr="00FA1E52" w:rsidRDefault="00DE3552" w:rsidP="00DE3552">
      <w:pPr>
        <w:tabs>
          <w:tab w:val="left" w:pos="6690"/>
        </w:tabs>
        <w:jc w:val="both"/>
        <w:rPr>
          <w:rFonts w:ascii="Times New Roman" w:hAnsi="Times New Roman" w:cs="Times New Roman"/>
          <w:color w:val="767171"/>
          <w:sz w:val="24"/>
          <w:szCs w:val="24"/>
        </w:rPr>
      </w:pPr>
    </w:p>
    <w:tbl>
      <w:tblPr>
        <w:tblStyle w:val="Tablaconcuadrcula"/>
        <w:tblW w:w="0" w:type="auto"/>
        <w:jc w:val="center"/>
        <w:tblLook w:val="04A0" w:firstRow="1" w:lastRow="0" w:firstColumn="1" w:lastColumn="0" w:noHBand="0" w:noVBand="1"/>
      </w:tblPr>
      <w:tblGrid>
        <w:gridCol w:w="1384"/>
        <w:gridCol w:w="1843"/>
      </w:tblGrid>
      <w:tr w:rsidR="00DE3552" w:rsidRPr="00FA1E52" w14:paraId="2D4FC688" w14:textId="77777777" w:rsidTr="00DE3552">
        <w:trPr>
          <w:jc w:val="center"/>
        </w:trPr>
        <w:tc>
          <w:tcPr>
            <w:tcW w:w="1384" w:type="dxa"/>
            <w:shd w:val="clear" w:color="auto" w:fill="73D3DD"/>
          </w:tcPr>
          <w:p w14:paraId="74671FFC" w14:textId="77777777" w:rsidR="00DE3552" w:rsidRPr="00FA1E52" w:rsidRDefault="00DE3552" w:rsidP="00DE3552">
            <w:pPr>
              <w:pStyle w:val="EncabezC"/>
              <w:keepLines w:val="0"/>
              <w:suppressAutoHyphens w:val="0"/>
              <w:spacing w:before="0" w:after="0"/>
              <w:rPr>
                <w:rFonts w:ascii="Times New Roman" w:eastAsiaTheme="minorHAnsi" w:hAnsi="Times New Roman"/>
                <w:b w:val="0"/>
                <w:caps w:val="0"/>
                <w:color w:val="767171"/>
                <w:sz w:val="28"/>
                <w:szCs w:val="28"/>
                <w:lang w:val="es-DO" w:eastAsia="en-US"/>
              </w:rPr>
            </w:pPr>
            <w:r w:rsidRPr="00FA1E52">
              <w:rPr>
                <w:rFonts w:ascii="Times New Roman" w:eastAsiaTheme="minorHAnsi" w:hAnsi="Times New Roman"/>
                <w:b w:val="0"/>
                <w:caps w:val="0"/>
                <w:color w:val="767171"/>
                <w:sz w:val="28"/>
                <w:szCs w:val="28"/>
                <w:lang w:val="es-DO" w:eastAsia="en-US"/>
              </w:rPr>
              <w:t>MESES</w:t>
            </w:r>
          </w:p>
        </w:tc>
        <w:tc>
          <w:tcPr>
            <w:tcW w:w="1843" w:type="dxa"/>
            <w:shd w:val="clear" w:color="auto" w:fill="73D3DD"/>
          </w:tcPr>
          <w:p w14:paraId="33430627" w14:textId="77777777" w:rsidR="00DE3552" w:rsidRPr="00FA1E52" w:rsidRDefault="00DE3552" w:rsidP="00DE3552">
            <w:pPr>
              <w:pStyle w:val="EncabezC"/>
              <w:keepLines w:val="0"/>
              <w:suppressAutoHyphens w:val="0"/>
              <w:spacing w:before="0" w:after="0"/>
              <w:rPr>
                <w:rFonts w:ascii="Times New Roman" w:eastAsiaTheme="minorHAnsi" w:hAnsi="Times New Roman"/>
                <w:b w:val="0"/>
                <w:caps w:val="0"/>
                <w:color w:val="767171"/>
                <w:sz w:val="28"/>
                <w:szCs w:val="28"/>
                <w:lang w:val="es-DO" w:eastAsia="en-US"/>
              </w:rPr>
            </w:pPr>
            <w:r w:rsidRPr="00FA1E52">
              <w:rPr>
                <w:rFonts w:ascii="Times New Roman" w:eastAsiaTheme="minorHAnsi" w:hAnsi="Times New Roman"/>
                <w:b w:val="0"/>
                <w:caps w:val="0"/>
                <w:color w:val="767171"/>
                <w:sz w:val="28"/>
                <w:szCs w:val="28"/>
                <w:lang w:val="es-DO" w:eastAsia="en-US"/>
              </w:rPr>
              <w:t>CANTIDAD</w:t>
            </w:r>
          </w:p>
        </w:tc>
      </w:tr>
      <w:tr w:rsidR="00DE3552" w:rsidRPr="00FA1E52" w14:paraId="7809A6B2" w14:textId="77777777" w:rsidTr="0074381D">
        <w:trPr>
          <w:jc w:val="center"/>
        </w:trPr>
        <w:tc>
          <w:tcPr>
            <w:tcW w:w="1384" w:type="dxa"/>
          </w:tcPr>
          <w:p w14:paraId="68802A5E" w14:textId="77777777" w:rsidR="00DE3552" w:rsidRPr="00FA1E52" w:rsidRDefault="00DE3552" w:rsidP="0074381D">
            <w:pPr>
              <w:tabs>
                <w:tab w:val="left" w:pos="6690"/>
              </w:tabs>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Enero</w:t>
            </w:r>
          </w:p>
        </w:tc>
        <w:tc>
          <w:tcPr>
            <w:tcW w:w="1843" w:type="dxa"/>
          </w:tcPr>
          <w:p w14:paraId="17E6459F" w14:textId="77777777" w:rsidR="00DE3552" w:rsidRPr="00FA1E52" w:rsidRDefault="00DE3552" w:rsidP="0074381D">
            <w:pPr>
              <w:tabs>
                <w:tab w:val="left" w:pos="6690"/>
              </w:tabs>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51</w:t>
            </w:r>
          </w:p>
        </w:tc>
      </w:tr>
      <w:tr w:rsidR="00DE3552" w:rsidRPr="00FA1E52" w14:paraId="001F33CD" w14:textId="77777777" w:rsidTr="0074381D">
        <w:trPr>
          <w:jc w:val="center"/>
        </w:trPr>
        <w:tc>
          <w:tcPr>
            <w:tcW w:w="1384" w:type="dxa"/>
          </w:tcPr>
          <w:p w14:paraId="254CF4E0" w14:textId="77777777" w:rsidR="00DE3552" w:rsidRPr="00FA1E52" w:rsidRDefault="00DE3552" w:rsidP="0074381D">
            <w:pPr>
              <w:tabs>
                <w:tab w:val="left" w:pos="6690"/>
              </w:tabs>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Febrero</w:t>
            </w:r>
          </w:p>
        </w:tc>
        <w:tc>
          <w:tcPr>
            <w:tcW w:w="1843" w:type="dxa"/>
          </w:tcPr>
          <w:p w14:paraId="145AF2BF" w14:textId="77777777" w:rsidR="00DE3552" w:rsidRPr="00FA1E52" w:rsidRDefault="00DE3552" w:rsidP="0074381D">
            <w:pPr>
              <w:tabs>
                <w:tab w:val="left" w:pos="6690"/>
              </w:tabs>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36</w:t>
            </w:r>
          </w:p>
        </w:tc>
      </w:tr>
      <w:tr w:rsidR="00DE3552" w:rsidRPr="00FA1E52" w14:paraId="356B39C5" w14:textId="77777777" w:rsidTr="0074381D">
        <w:trPr>
          <w:jc w:val="center"/>
        </w:trPr>
        <w:tc>
          <w:tcPr>
            <w:tcW w:w="1384" w:type="dxa"/>
          </w:tcPr>
          <w:p w14:paraId="4812EB9B" w14:textId="77777777" w:rsidR="00DE3552" w:rsidRPr="00FA1E52" w:rsidRDefault="00DE3552" w:rsidP="0074381D">
            <w:pPr>
              <w:tabs>
                <w:tab w:val="left" w:pos="6690"/>
              </w:tabs>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Marzo</w:t>
            </w:r>
          </w:p>
        </w:tc>
        <w:tc>
          <w:tcPr>
            <w:tcW w:w="1843" w:type="dxa"/>
          </w:tcPr>
          <w:p w14:paraId="18E572A1" w14:textId="77777777" w:rsidR="00DE3552" w:rsidRPr="00FA1E52" w:rsidRDefault="00DE3552" w:rsidP="0074381D">
            <w:pPr>
              <w:tabs>
                <w:tab w:val="left" w:pos="6690"/>
              </w:tabs>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49</w:t>
            </w:r>
          </w:p>
        </w:tc>
      </w:tr>
      <w:tr w:rsidR="00DE3552" w:rsidRPr="00FA1E52" w14:paraId="1791DE26" w14:textId="77777777" w:rsidTr="0074381D">
        <w:trPr>
          <w:jc w:val="center"/>
        </w:trPr>
        <w:tc>
          <w:tcPr>
            <w:tcW w:w="1384" w:type="dxa"/>
          </w:tcPr>
          <w:p w14:paraId="6D9405A4" w14:textId="77777777" w:rsidR="00DE3552" w:rsidRPr="00FA1E52" w:rsidRDefault="00DE3552" w:rsidP="0074381D">
            <w:pPr>
              <w:tabs>
                <w:tab w:val="left" w:pos="6690"/>
              </w:tabs>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Abril</w:t>
            </w:r>
          </w:p>
        </w:tc>
        <w:tc>
          <w:tcPr>
            <w:tcW w:w="1843" w:type="dxa"/>
          </w:tcPr>
          <w:p w14:paraId="62A964EE" w14:textId="77777777" w:rsidR="00DE3552" w:rsidRPr="00FA1E52" w:rsidRDefault="00DE3552" w:rsidP="0074381D">
            <w:pPr>
              <w:tabs>
                <w:tab w:val="left" w:pos="6690"/>
              </w:tabs>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19</w:t>
            </w:r>
          </w:p>
        </w:tc>
      </w:tr>
      <w:tr w:rsidR="00DE3552" w:rsidRPr="00FA1E52" w14:paraId="21BA0CEC" w14:textId="77777777" w:rsidTr="0074381D">
        <w:trPr>
          <w:jc w:val="center"/>
        </w:trPr>
        <w:tc>
          <w:tcPr>
            <w:tcW w:w="1384" w:type="dxa"/>
          </w:tcPr>
          <w:p w14:paraId="5204098E" w14:textId="77777777" w:rsidR="00DE3552" w:rsidRPr="00FA1E52" w:rsidRDefault="00DE3552" w:rsidP="0074381D">
            <w:pPr>
              <w:tabs>
                <w:tab w:val="left" w:pos="6690"/>
              </w:tabs>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Mayo</w:t>
            </w:r>
          </w:p>
        </w:tc>
        <w:tc>
          <w:tcPr>
            <w:tcW w:w="1843" w:type="dxa"/>
          </w:tcPr>
          <w:p w14:paraId="7FEF7DCD" w14:textId="77777777" w:rsidR="00DE3552" w:rsidRPr="00FA1E52" w:rsidRDefault="00DE3552" w:rsidP="0074381D">
            <w:pPr>
              <w:tabs>
                <w:tab w:val="left" w:pos="6690"/>
              </w:tabs>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35</w:t>
            </w:r>
          </w:p>
        </w:tc>
      </w:tr>
      <w:tr w:rsidR="00DE3552" w:rsidRPr="00FA1E52" w14:paraId="11B017BF" w14:textId="77777777" w:rsidTr="0074381D">
        <w:trPr>
          <w:jc w:val="center"/>
        </w:trPr>
        <w:tc>
          <w:tcPr>
            <w:tcW w:w="1384" w:type="dxa"/>
          </w:tcPr>
          <w:p w14:paraId="798E7F7D" w14:textId="77777777" w:rsidR="00DE3552" w:rsidRPr="00FA1E52" w:rsidRDefault="00DE3552" w:rsidP="0074381D">
            <w:pPr>
              <w:tabs>
                <w:tab w:val="left" w:pos="6690"/>
              </w:tabs>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Junio</w:t>
            </w:r>
          </w:p>
        </w:tc>
        <w:tc>
          <w:tcPr>
            <w:tcW w:w="1843" w:type="dxa"/>
          </w:tcPr>
          <w:p w14:paraId="6ABDE2BB" w14:textId="77777777" w:rsidR="00DE3552" w:rsidRPr="00FA1E52" w:rsidRDefault="00DE3552" w:rsidP="0074381D">
            <w:pPr>
              <w:tabs>
                <w:tab w:val="left" w:pos="6690"/>
              </w:tabs>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27</w:t>
            </w:r>
          </w:p>
        </w:tc>
      </w:tr>
      <w:tr w:rsidR="007A7C8E" w:rsidRPr="00FA1E52" w14:paraId="3A51AEBB" w14:textId="77777777" w:rsidTr="00953224">
        <w:trPr>
          <w:trHeight w:val="210"/>
          <w:jc w:val="center"/>
        </w:trPr>
        <w:tc>
          <w:tcPr>
            <w:tcW w:w="1384" w:type="dxa"/>
          </w:tcPr>
          <w:p w14:paraId="1A98A015" w14:textId="77777777" w:rsidR="007A7C8E" w:rsidRPr="00FA1E52" w:rsidRDefault="007A7C8E" w:rsidP="00953224">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Julio</w:t>
            </w:r>
          </w:p>
        </w:tc>
        <w:tc>
          <w:tcPr>
            <w:tcW w:w="1843" w:type="dxa"/>
          </w:tcPr>
          <w:p w14:paraId="6C41FB46" w14:textId="77777777" w:rsidR="007A7C8E" w:rsidRPr="00FA1E52" w:rsidRDefault="007A7C8E" w:rsidP="00953224">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28</w:t>
            </w:r>
          </w:p>
        </w:tc>
      </w:tr>
      <w:tr w:rsidR="007A7C8E" w:rsidRPr="00FA1E52" w14:paraId="74C95A54" w14:textId="77777777" w:rsidTr="00953224">
        <w:trPr>
          <w:trHeight w:val="210"/>
          <w:jc w:val="center"/>
        </w:trPr>
        <w:tc>
          <w:tcPr>
            <w:tcW w:w="1384" w:type="dxa"/>
          </w:tcPr>
          <w:p w14:paraId="6AA910FA" w14:textId="77777777" w:rsidR="007A7C8E" w:rsidRPr="00FA1E52" w:rsidRDefault="007A7C8E" w:rsidP="00953224">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Agosto</w:t>
            </w:r>
          </w:p>
        </w:tc>
        <w:tc>
          <w:tcPr>
            <w:tcW w:w="1843" w:type="dxa"/>
          </w:tcPr>
          <w:p w14:paraId="72FD26E0" w14:textId="77777777" w:rsidR="007A7C8E" w:rsidRPr="00FA1E52" w:rsidRDefault="007A7C8E" w:rsidP="00953224">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18</w:t>
            </w:r>
          </w:p>
        </w:tc>
      </w:tr>
      <w:tr w:rsidR="007A7C8E" w:rsidRPr="00FA1E52" w14:paraId="2F2F1522" w14:textId="77777777" w:rsidTr="00953224">
        <w:trPr>
          <w:trHeight w:val="210"/>
          <w:jc w:val="center"/>
        </w:trPr>
        <w:tc>
          <w:tcPr>
            <w:tcW w:w="1384" w:type="dxa"/>
          </w:tcPr>
          <w:p w14:paraId="6B9B4B90" w14:textId="77777777" w:rsidR="007A7C8E" w:rsidRPr="00FA1E52" w:rsidRDefault="007A7C8E" w:rsidP="00953224">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Septiembre</w:t>
            </w:r>
          </w:p>
        </w:tc>
        <w:tc>
          <w:tcPr>
            <w:tcW w:w="1843" w:type="dxa"/>
          </w:tcPr>
          <w:p w14:paraId="3FAEC7AD" w14:textId="77777777" w:rsidR="007A7C8E" w:rsidRPr="00FA1E52" w:rsidRDefault="007A7C8E" w:rsidP="00953224">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16</w:t>
            </w:r>
          </w:p>
        </w:tc>
      </w:tr>
      <w:tr w:rsidR="007A7C8E" w:rsidRPr="00FA1E52" w14:paraId="73B07D5D" w14:textId="77777777" w:rsidTr="00953224">
        <w:trPr>
          <w:trHeight w:val="210"/>
          <w:jc w:val="center"/>
        </w:trPr>
        <w:tc>
          <w:tcPr>
            <w:tcW w:w="1384" w:type="dxa"/>
          </w:tcPr>
          <w:p w14:paraId="3C4A98A9" w14:textId="77777777" w:rsidR="007A7C8E" w:rsidRPr="00FA1E52" w:rsidRDefault="007A7C8E" w:rsidP="00953224">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Octubre</w:t>
            </w:r>
          </w:p>
        </w:tc>
        <w:tc>
          <w:tcPr>
            <w:tcW w:w="1843" w:type="dxa"/>
          </w:tcPr>
          <w:p w14:paraId="14CF6709" w14:textId="77777777" w:rsidR="007A7C8E" w:rsidRPr="00FA1E52" w:rsidRDefault="007A7C8E" w:rsidP="00953224">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10</w:t>
            </w:r>
          </w:p>
        </w:tc>
      </w:tr>
      <w:tr w:rsidR="007A7C8E" w:rsidRPr="00FA1E52" w14:paraId="13F82969" w14:textId="77777777" w:rsidTr="00953224">
        <w:trPr>
          <w:trHeight w:val="210"/>
          <w:jc w:val="center"/>
        </w:trPr>
        <w:tc>
          <w:tcPr>
            <w:tcW w:w="1384" w:type="dxa"/>
          </w:tcPr>
          <w:p w14:paraId="54C6425C" w14:textId="77777777" w:rsidR="007A7C8E" w:rsidRPr="00FA1E52" w:rsidRDefault="007A7C8E" w:rsidP="00953224">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Noviembre</w:t>
            </w:r>
          </w:p>
        </w:tc>
        <w:tc>
          <w:tcPr>
            <w:tcW w:w="1843" w:type="dxa"/>
          </w:tcPr>
          <w:p w14:paraId="54EC9AB6" w14:textId="77777777" w:rsidR="007A7C8E" w:rsidRPr="00FA1E52" w:rsidRDefault="007A7C8E" w:rsidP="00953224">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17</w:t>
            </w:r>
          </w:p>
        </w:tc>
      </w:tr>
      <w:tr w:rsidR="007A7C8E" w:rsidRPr="00FA1E52" w14:paraId="594A0CDA" w14:textId="77777777" w:rsidTr="00953224">
        <w:trPr>
          <w:trHeight w:val="210"/>
          <w:jc w:val="center"/>
        </w:trPr>
        <w:tc>
          <w:tcPr>
            <w:tcW w:w="1384" w:type="dxa"/>
          </w:tcPr>
          <w:p w14:paraId="32596D33" w14:textId="77777777" w:rsidR="007A7C8E" w:rsidRPr="00FA1E52" w:rsidRDefault="007A7C8E" w:rsidP="00953224">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Diciembre</w:t>
            </w:r>
          </w:p>
        </w:tc>
        <w:tc>
          <w:tcPr>
            <w:tcW w:w="1843" w:type="dxa"/>
          </w:tcPr>
          <w:p w14:paraId="2BBEFF04" w14:textId="77777777" w:rsidR="007A7C8E" w:rsidRPr="00FA1E52" w:rsidRDefault="007A7C8E" w:rsidP="00953224">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0</w:t>
            </w:r>
          </w:p>
        </w:tc>
      </w:tr>
      <w:tr w:rsidR="00DE3552" w:rsidRPr="00FA1E52" w14:paraId="772F1D92" w14:textId="77777777" w:rsidTr="00DE3552">
        <w:trPr>
          <w:jc w:val="center"/>
        </w:trPr>
        <w:tc>
          <w:tcPr>
            <w:tcW w:w="1384" w:type="dxa"/>
            <w:shd w:val="clear" w:color="auto" w:fill="73D3DD"/>
          </w:tcPr>
          <w:p w14:paraId="2B8BBEDF" w14:textId="77777777" w:rsidR="00DE3552" w:rsidRPr="00FA1E52" w:rsidRDefault="00DE3552" w:rsidP="00DE3552">
            <w:pPr>
              <w:pStyle w:val="EncabezC"/>
              <w:spacing w:before="0" w:after="0"/>
              <w:rPr>
                <w:rFonts w:ascii="Times New Roman" w:eastAsiaTheme="minorHAnsi" w:hAnsi="Times New Roman"/>
                <w:b w:val="0"/>
                <w:caps w:val="0"/>
                <w:color w:val="767171"/>
                <w:sz w:val="28"/>
                <w:szCs w:val="28"/>
                <w:lang w:val="es-DO" w:eastAsia="en-US"/>
              </w:rPr>
            </w:pPr>
            <w:r w:rsidRPr="00FA1E52">
              <w:rPr>
                <w:rFonts w:ascii="Times New Roman" w:eastAsiaTheme="minorHAnsi" w:hAnsi="Times New Roman"/>
                <w:b w:val="0"/>
                <w:caps w:val="0"/>
                <w:color w:val="767171"/>
                <w:sz w:val="28"/>
                <w:szCs w:val="28"/>
                <w:lang w:val="es-DO" w:eastAsia="en-US"/>
              </w:rPr>
              <w:t>Total</w:t>
            </w:r>
          </w:p>
        </w:tc>
        <w:tc>
          <w:tcPr>
            <w:tcW w:w="1843" w:type="dxa"/>
            <w:shd w:val="clear" w:color="auto" w:fill="73D3DD"/>
          </w:tcPr>
          <w:p w14:paraId="2B264B9A" w14:textId="025D4A77" w:rsidR="00DE3552" w:rsidRPr="00FA1E52" w:rsidRDefault="007B6F0F" w:rsidP="00DE3552">
            <w:pPr>
              <w:pStyle w:val="EncabezC"/>
              <w:spacing w:before="0" w:after="0"/>
              <w:rPr>
                <w:rFonts w:ascii="Times New Roman" w:eastAsiaTheme="minorHAnsi" w:hAnsi="Times New Roman"/>
                <w:b w:val="0"/>
                <w:caps w:val="0"/>
                <w:color w:val="767171"/>
                <w:sz w:val="28"/>
                <w:szCs w:val="28"/>
                <w:lang w:val="es-DO" w:eastAsia="en-US"/>
              </w:rPr>
            </w:pPr>
            <w:r>
              <w:rPr>
                <w:rFonts w:ascii="Times New Roman" w:eastAsiaTheme="minorHAnsi" w:hAnsi="Times New Roman"/>
                <w:b w:val="0"/>
                <w:caps w:val="0"/>
                <w:color w:val="767171"/>
                <w:sz w:val="28"/>
                <w:szCs w:val="28"/>
                <w:lang w:val="es-DO" w:eastAsia="en-US"/>
              </w:rPr>
              <w:t>316</w:t>
            </w:r>
          </w:p>
        </w:tc>
      </w:tr>
    </w:tbl>
    <w:p w14:paraId="0819047D" w14:textId="77777777" w:rsidR="00DE3552" w:rsidRPr="00FA1E52" w:rsidRDefault="00DE3552" w:rsidP="00DE3552">
      <w:pPr>
        <w:tabs>
          <w:tab w:val="left" w:pos="6690"/>
        </w:tabs>
        <w:jc w:val="both"/>
        <w:rPr>
          <w:rFonts w:ascii="Times New Roman" w:hAnsi="Times New Roman" w:cs="Times New Roman"/>
          <w:color w:val="767171"/>
          <w:sz w:val="24"/>
          <w:szCs w:val="24"/>
        </w:rPr>
      </w:pPr>
    </w:p>
    <w:p w14:paraId="42CDEDE7" w14:textId="77777777" w:rsidR="00DE3552" w:rsidRPr="00FA1E52" w:rsidRDefault="00DE3552" w:rsidP="00DE3552">
      <w:pPr>
        <w:tabs>
          <w:tab w:val="left" w:pos="6690"/>
        </w:tabs>
        <w:jc w:val="both"/>
        <w:rPr>
          <w:rFonts w:ascii="Times New Roman" w:hAnsi="Times New Roman" w:cs="Times New Roman"/>
          <w:color w:val="767171"/>
          <w:sz w:val="24"/>
          <w:szCs w:val="24"/>
        </w:rPr>
      </w:pPr>
      <w:r w:rsidRPr="00FA1E52">
        <w:rPr>
          <w:rFonts w:ascii="Times New Roman" w:hAnsi="Times New Roman" w:cs="Times New Roman"/>
          <w:color w:val="767171"/>
          <w:sz w:val="24"/>
          <w:szCs w:val="24"/>
        </w:rPr>
        <w:t xml:space="preserve">Micromedidores </w:t>
      </w:r>
    </w:p>
    <w:p w14:paraId="712C88A0" w14:textId="77777777" w:rsidR="00DE3552" w:rsidRPr="00FA1E52" w:rsidRDefault="00DE3552" w:rsidP="00DE3552">
      <w:pPr>
        <w:tabs>
          <w:tab w:val="left" w:pos="6690"/>
        </w:tabs>
        <w:jc w:val="both"/>
        <w:rPr>
          <w:rFonts w:ascii="Times New Roman" w:hAnsi="Times New Roman" w:cs="Times New Roman"/>
          <w:color w:val="767171"/>
          <w:sz w:val="24"/>
          <w:szCs w:val="24"/>
        </w:rPr>
      </w:pPr>
    </w:p>
    <w:p w14:paraId="54825237" w14:textId="04A9166D" w:rsidR="00DE3552" w:rsidRPr="00FA1E52" w:rsidRDefault="007B6F0F" w:rsidP="008E32B7">
      <w:pPr>
        <w:tabs>
          <w:tab w:val="left" w:pos="6690"/>
        </w:tabs>
        <w:spacing w:line="360" w:lineRule="auto"/>
        <w:jc w:val="both"/>
        <w:rPr>
          <w:rFonts w:ascii="Times New Roman" w:hAnsi="Times New Roman" w:cs="Times New Roman"/>
          <w:color w:val="767171"/>
          <w:sz w:val="24"/>
          <w:szCs w:val="24"/>
        </w:rPr>
      </w:pPr>
      <w:r w:rsidRPr="007A7C8E">
        <w:rPr>
          <w:rFonts w:ascii="Times New Roman" w:hAnsi="Times New Roman" w:cs="Times New Roman"/>
          <w:color w:val="767171"/>
          <w:sz w:val="24"/>
          <w:szCs w:val="24"/>
        </w:rPr>
        <w:t xml:space="preserve">En el año correspondiente se </w:t>
      </w:r>
      <w:r>
        <w:rPr>
          <w:rFonts w:ascii="Times New Roman" w:hAnsi="Times New Roman" w:cs="Times New Roman"/>
          <w:color w:val="767171"/>
          <w:sz w:val="24"/>
          <w:szCs w:val="24"/>
        </w:rPr>
        <w:t xml:space="preserve">ha </w:t>
      </w:r>
      <w:r w:rsidR="00DE3552" w:rsidRPr="00FA1E52">
        <w:rPr>
          <w:rFonts w:ascii="Times New Roman" w:hAnsi="Times New Roman" w:cs="Times New Roman"/>
          <w:color w:val="767171"/>
          <w:sz w:val="24"/>
          <w:szCs w:val="24"/>
        </w:rPr>
        <w:t>Realizado La Instalación de Medidores En Diversos Sectores De La Provincia De La Romana.</w:t>
      </w:r>
    </w:p>
    <w:p w14:paraId="5654D655" w14:textId="77777777" w:rsidR="00DE3552" w:rsidRPr="00FA1E52" w:rsidRDefault="00DE3552" w:rsidP="00DE3552">
      <w:pPr>
        <w:tabs>
          <w:tab w:val="left" w:pos="6690"/>
        </w:tabs>
        <w:jc w:val="both"/>
        <w:rPr>
          <w:rFonts w:ascii="Times New Roman" w:hAnsi="Times New Roman" w:cs="Times New Roman"/>
          <w:color w:val="767171"/>
          <w:sz w:val="24"/>
          <w:szCs w:val="24"/>
        </w:rPr>
      </w:pPr>
    </w:p>
    <w:tbl>
      <w:tblPr>
        <w:tblStyle w:val="Tablaconcuadrcula"/>
        <w:tblW w:w="0" w:type="auto"/>
        <w:jc w:val="center"/>
        <w:tblLook w:val="04A0" w:firstRow="1" w:lastRow="0" w:firstColumn="1" w:lastColumn="0" w:noHBand="0" w:noVBand="1"/>
      </w:tblPr>
      <w:tblGrid>
        <w:gridCol w:w="1384"/>
        <w:gridCol w:w="1843"/>
      </w:tblGrid>
      <w:tr w:rsidR="00DE3552" w:rsidRPr="00FA1E52" w14:paraId="357C7BE3" w14:textId="77777777" w:rsidTr="00CF0BC3">
        <w:trPr>
          <w:tblHeader/>
          <w:jc w:val="center"/>
        </w:trPr>
        <w:tc>
          <w:tcPr>
            <w:tcW w:w="1384" w:type="dxa"/>
            <w:shd w:val="clear" w:color="auto" w:fill="73D3DD"/>
          </w:tcPr>
          <w:p w14:paraId="0FAF6BA6" w14:textId="77777777" w:rsidR="00DE3552" w:rsidRPr="00CF0BC3" w:rsidRDefault="00DE3552" w:rsidP="0074381D">
            <w:pPr>
              <w:tabs>
                <w:tab w:val="left" w:pos="6690"/>
              </w:tabs>
              <w:jc w:val="center"/>
              <w:rPr>
                <w:rFonts w:ascii="Times New Roman" w:hAnsi="Times New Roman" w:cs="Times New Roman"/>
                <w:color w:val="767171"/>
                <w:sz w:val="24"/>
                <w:szCs w:val="24"/>
              </w:rPr>
            </w:pPr>
            <w:r w:rsidRPr="00CF0BC3">
              <w:rPr>
                <w:rFonts w:ascii="Times New Roman" w:hAnsi="Times New Roman" w:cs="Times New Roman"/>
                <w:color w:val="767171"/>
                <w:sz w:val="24"/>
                <w:szCs w:val="24"/>
              </w:rPr>
              <w:lastRenderedPageBreak/>
              <w:t>MESES</w:t>
            </w:r>
          </w:p>
        </w:tc>
        <w:tc>
          <w:tcPr>
            <w:tcW w:w="1843" w:type="dxa"/>
            <w:shd w:val="clear" w:color="auto" w:fill="73D3DD"/>
          </w:tcPr>
          <w:p w14:paraId="57C180F1" w14:textId="77777777" w:rsidR="00DE3552" w:rsidRPr="00CF0BC3" w:rsidRDefault="00DE3552" w:rsidP="0074381D">
            <w:pPr>
              <w:tabs>
                <w:tab w:val="left" w:pos="6690"/>
              </w:tabs>
              <w:jc w:val="center"/>
              <w:rPr>
                <w:rFonts w:ascii="Times New Roman" w:hAnsi="Times New Roman" w:cs="Times New Roman"/>
                <w:color w:val="767171"/>
                <w:sz w:val="24"/>
                <w:szCs w:val="24"/>
              </w:rPr>
            </w:pPr>
            <w:r w:rsidRPr="00CF0BC3">
              <w:rPr>
                <w:rFonts w:ascii="Times New Roman" w:hAnsi="Times New Roman" w:cs="Times New Roman"/>
                <w:color w:val="767171"/>
                <w:sz w:val="24"/>
                <w:szCs w:val="24"/>
              </w:rPr>
              <w:t>CANTIDAD</w:t>
            </w:r>
          </w:p>
        </w:tc>
      </w:tr>
      <w:tr w:rsidR="00DE3552" w:rsidRPr="00FA1E52" w14:paraId="7C307CB7" w14:textId="77777777" w:rsidTr="0074381D">
        <w:trPr>
          <w:jc w:val="center"/>
        </w:trPr>
        <w:tc>
          <w:tcPr>
            <w:tcW w:w="1384" w:type="dxa"/>
          </w:tcPr>
          <w:p w14:paraId="03A9813F" w14:textId="77777777" w:rsidR="00DE3552" w:rsidRPr="00FA1E52" w:rsidRDefault="00DE3552" w:rsidP="0074381D">
            <w:pPr>
              <w:tabs>
                <w:tab w:val="left" w:pos="6690"/>
              </w:tabs>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Enero</w:t>
            </w:r>
          </w:p>
        </w:tc>
        <w:tc>
          <w:tcPr>
            <w:tcW w:w="1843" w:type="dxa"/>
          </w:tcPr>
          <w:p w14:paraId="18CFEFD5" w14:textId="77777777" w:rsidR="00DE3552" w:rsidRPr="00FA1E52" w:rsidRDefault="00DE3552" w:rsidP="0074381D">
            <w:pPr>
              <w:tabs>
                <w:tab w:val="left" w:pos="6690"/>
              </w:tabs>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No hubo</w:t>
            </w:r>
          </w:p>
        </w:tc>
      </w:tr>
      <w:tr w:rsidR="00DE3552" w:rsidRPr="00FA1E52" w14:paraId="15CFDA3A" w14:textId="77777777" w:rsidTr="0074381D">
        <w:trPr>
          <w:jc w:val="center"/>
        </w:trPr>
        <w:tc>
          <w:tcPr>
            <w:tcW w:w="1384" w:type="dxa"/>
          </w:tcPr>
          <w:p w14:paraId="6B2D7D7A" w14:textId="77777777" w:rsidR="00DE3552" w:rsidRPr="00FA1E52" w:rsidRDefault="00DE3552" w:rsidP="0074381D">
            <w:pPr>
              <w:tabs>
                <w:tab w:val="left" w:pos="6690"/>
              </w:tabs>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Febrero</w:t>
            </w:r>
          </w:p>
        </w:tc>
        <w:tc>
          <w:tcPr>
            <w:tcW w:w="1843" w:type="dxa"/>
          </w:tcPr>
          <w:p w14:paraId="4B339B0B" w14:textId="77777777" w:rsidR="00DE3552" w:rsidRPr="00FA1E52" w:rsidRDefault="00DE3552" w:rsidP="0074381D">
            <w:pPr>
              <w:tabs>
                <w:tab w:val="left" w:pos="6690"/>
              </w:tabs>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No hubo</w:t>
            </w:r>
          </w:p>
        </w:tc>
      </w:tr>
      <w:tr w:rsidR="00DE3552" w:rsidRPr="00FA1E52" w14:paraId="1485149A" w14:textId="77777777" w:rsidTr="0074381D">
        <w:trPr>
          <w:jc w:val="center"/>
        </w:trPr>
        <w:tc>
          <w:tcPr>
            <w:tcW w:w="1384" w:type="dxa"/>
          </w:tcPr>
          <w:p w14:paraId="61F3A5C1" w14:textId="77777777" w:rsidR="00DE3552" w:rsidRPr="00FA1E52" w:rsidRDefault="00DE3552" w:rsidP="0074381D">
            <w:pPr>
              <w:tabs>
                <w:tab w:val="left" w:pos="6690"/>
              </w:tabs>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Marzo</w:t>
            </w:r>
          </w:p>
        </w:tc>
        <w:tc>
          <w:tcPr>
            <w:tcW w:w="1843" w:type="dxa"/>
          </w:tcPr>
          <w:p w14:paraId="5B2AD047" w14:textId="77777777" w:rsidR="00DE3552" w:rsidRPr="00FA1E52" w:rsidRDefault="00DE3552" w:rsidP="0074381D">
            <w:pPr>
              <w:tabs>
                <w:tab w:val="left" w:pos="6690"/>
              </w:tabs>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5</w:t>
            </w:r>
          </w:p>
        </w:tc>
      </w:tr>
      <w:tr w:rsidR="00DE3552" w:rsidRPr="00FA1E52" w14:paraId="36AC329F" w14:textId="77777777" w:rsidTr="0074381D">
        <w:trPr>
          <w:jc w:val="center"/>
        </w:trPr>
        <w:tc>
          <w:tcPr>
            <w:tcW w:w="1384" w:type="dxa"/>
          </w:tcPr>
          <w:p w14:paraId="5074257F" w14:textId="77777777" w:rsidR="00DE3552" w:rsidRPr="00FA1E52" w:rsidRDefault="00DE3552" w:rsidP="0074381D">
            <w:pPr>
              <w:tabs>
                <w:tab w:val="left" w:pos="6690"/>
              </w:tabs>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Abril</w:t>
            </w:r>
          </w:p>
        </w:tc>
        <w:tc>
          <w:tcPr>
            <w:tcW w:w="1843" w:type="dxa"/>
          </w:tcPr>
          <w:p w14:paraId="12CF52E7" w14:textId="77777777" w:rsidR="00DE3552" w:rsidRPr="00FA1E52" w:rsidRDefault="00DE3552" w:rsidP="0074381D">
            <w:pPr>
              <w:tabs>
                <w:tab w:val="left" w:pos="6690"/>
              </w:tabs>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2</w:t>
            </w:r>
          </w:p>
        </w:tc>
      </w:tr>
      <w:tr w:rsidR="00DE3552" w:rsidRPr="00FA1E52" w14:paraId="2B98CB6F" w14:textId="77777777" w:rsidTr="0074381D">
        <w:trPr>
          <w:jc w:val="center"/>
        </w:trPr>
        <w:tc>
          <w:tcPr>
            <w:tcW w:w="1384" w:type="dxa"/>
          </w:tcPr>
          <w:p w14:paraId="071EDB47" w14:textId="77777777" w:rsidR="00DE3552" w:rsidRPr="00FA1E52" w:rsidRDefault="00DE3552" w:rsidP="0074381D">
            <w:pPr>
              <w:tabs>
                <w:tab w:val="left" w:pos="6690"/>
              </w:tabs>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Mayo</w:t>
            </w:r>
          </w:p>
        </w:tc>
        <w:tc>
          <w:tcPr>
            <w:tcW w:w="1843" w:type="dxa"/>
          </w:tcPr>
          <w:p w14:paraId="45CEDA48" w14:textId="77777777" w:rsidR="00DE3552" w:rsidRPr="00FA1E52" w:rsidRDefault="00DE3552" w:rsidP="0074381D">
            <w:pPr>
              <w:tabs>
                <w:tab w:val="left" w:pos="6690"/>
              </w:tabs>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5</w:t>
            </w:r>
          </w:p>
        </w:tc>
      </w:tr>
      <w:tr w:rsidR="00DE3552" w:rsidRPr="00FA1E52" w14:paraId="1B7D74FE" w14:textId="77777777" w:rsidTr="0074381D">
        <w:trPr>
          <w:jc w:val="center"/>
        </w:trPr>
        <w:tc>
          <w:tcPr>
            <w:tcW w:w="1384" w:type="dxa"/>
          </w:tcPr>
          <w:p w14:paraId="1FC11B8C" w14:textId="77777777" w:rsidR="00DE3552" w:rsidRPr="00FA1E52" w:rsidRDefault="00DE3552" w:rsidP="0074381D">
            <w:pPr>
              <w:tabs>
                <w:tab w:val="left" w:pos="6690"/>
              </w:tabs>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Junio</w:t>
            </w:r>
          </w:p>
        </w:tc>
        <w:tc>
          <w:tcPr>
            <w:tcW w:w="1843" w:type="dxa"/>
          </w:tcPr>
          <w:p w14:paraId="4E4A8281" w14:textId="77777777" w:rsidR="00DE3552" w:rsidRPr="00FA1E52" w:rsidRDefault="00DE3552" w:rsidP="0074381D">
            <w:pPr>
              <w:tabs>
                <w:tab w:val="left" w:pos="6690"/>
              </w:tabs>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6</w:t>
            </w:r>
          </w:p>
        </w:tc>
      </w:tr>
      <w:tr w:rsidR="007A7C8E" w:rsidRPr="00FA1E52" w14:paraId="387288A5" w14:textId="77777777" w:rsidTr="00953224">
        <w:trPr>
          <w:trHeight w:val="210"/>
          <w:jc w:val="center"/>
        </w:trPr>
        <w:tc>
          <w:tcPr>
            <w:tcW w:w="1384" w:type="dxa"/>
          </w:tcPr>
          <w:p w14:paraId="26264162" w14:textId="77777777" w:rsidR="007A7C8E" w:rsidRPr="00FA1E52" w:rsidRDefault="007A7C8E" w:rsidP="00953224">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Julio</w:t>
            </w:r>
          </w:p>
        </w:tc>
        <w:tc>
          <w:tcPr>
            <w:tcW w:w="1843" w:type="dxa"/>
          </w:tcPr>
          <w:p w14:paraId="24A71237" w14:textId="3A4BC984" w:rsidR="007A7C8E" w:rsidRPr="00FA1E52" w:rsidRDefault="007A7C8E" w:rsidP="00953224">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14</w:t>
            </w:r>
          </w:p>
        </w:tc>
      </w:tr>
      <w:tr w:rsidR="007A7C8E" w:rsidRPr="00FA1E52" w14:paraId="62C33092" w14:textId="77777777" w:rsidTr="00953224">
        <w:trPr>
          <w:trHeight w:val="210"/>
          <w:jc w:val="center"/>
        </w:trPr>
        <w:tc>
          <w:tcPr>
            <w:tcW w:w="1384" w:type="dxa"/>
          </w:tcPr>
          <w:p w14:paraId="1CF0F26B" w14:textId="77777777" w:rsidR="007A7C8E" w:rsidRPr="00FA1E52" w:rsidRDefault="007A7C8E" w:rsidP="00953224">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Agosto</w:t>
            </w:r>
          </w:p>
        </w:tc>
        <w:tc>
          <w:tcPr>
            <w:tcW w:w="1843" w:type="dxa"/>
          </w:tcPr>
          <w:p w14:paraId="6290A97E" w14:textId="377965E4" w:rsidR="007A7C8E" w:rsidRPr="00FA1E52" w:rsidRDefault="007A7C8E" w:rsidP="00953224">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14</w:t>
            </w:r>
          </w:p>
        </w:tc>
      </w:tr>
      <w:tr w:rsidR="007A7C8E" w:rsidRPr="00FA1E52" w14:paraId="315D4202" w14:textId="77777777" w:rsidTr="00953224">
        <w:trPr>
          <w:trHeight w:val="210"/>
          <w:jc w:val="center"/>
        </w:trPr>
        <w:tc>
          <w:tcPr>
            <w:tcW w:w="1384" w:type="dxa"/>
          </w:tcPr>
          <w:p w14:paraId="752B3D28" w14:textId="77777777" w:rsidR="007A7C8E" w:rsidRPr="00FA1E52" w:rsidRDefault="007A7C8E" w:rsidP="00953224">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Septiembre</w:t>
            </w:r>
          </w:p>
        </w:tc>
        <w:tc>
          <w:tcPr>
            <w:tcW w:w="1843" w:type="dxa"/>
          </w:tcPr>
          <w:p w14:paraId="16D62BDC" w14:textId="7D1085AC" w:rsidR="007A7C8E" w:rsidRPr="00FA1E52" w:rsidRDefault="007A7C8E" w:rsidP="00953224">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4</w:t>
            </w:r>
          </w:p>
        </w:tc>
      </w:tr>
      <w:tr w:rsidR="007A7C8E" w:rsidRPr="00FA1E52" w14:paraId="57CE48E2" w14:textId="77777777" w:rsidTr="00953224">
        <w:trPr>
          <w:trHeight w:val="210"/>
          <w:jc w:val="center"/>
        </w:trPr>
        <w:tc>
          <w:tcPr>
            <w:tcW w:w="1384" w:type="dxa"/>
          </w:tcPr>
          <w:p w14:paraId="61BA0B36" w14:textId="77777777" w:rsidR="007A7C8E" w:rsidRPr="00FA1E52" w:rsidRDefault="007A7C8E" w:rsidP="00953224">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Octubre</w:t>
            </w:r>
          </w:p>
        </w:tc>
        <w:tc>
          <w:tcPr>
            <w:tcW w:w="1843" w:type="dxa"/>
          </w:tcPr>
          <w:p w14:paraId="394CF135" w14:textId="56E7A269" w:rsidR="007A7C8E" w:rsidRPr="00FA1E52" w:rsidRDefault="007A7C8E" w:rsidP="00953224">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5</w:t>
            </w:r>
          </w:p>
        </w:tc>
      </w:tr>
      <w:tr w:rsidR="007A7C8E" w:rsidRPr="00FA1E52" w14:paraId="604C1AE8" w14:textId="77777777" w:rsidTr="00953224">
        <w:trPr>
          <w:trHeight w:val="210"/>
          <w:jc w:val="center"/>
        </w:trPr>
        <w:tc>
          <w:tcPr>
            <w:tcW w:w="1384" w:type="dxa"/>
          </w:tcPr>
          <w:p w14:paraId="1FCEDCA5" w14:textId="77777777" w:rsidR="007A7C8E" w:rsidRPr="00FA1E52" w:rsidRDefault="007A7C8E" w:rsidP="00953224">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Noviembre</w:t>
            </w:r>
          </w:p>
        </w:tc>
        <w:tc>
          <w:tcPr>
            <w:tcW w:w="1843" w:type="dxa"/>
          </w:tcPr>
          <w:p w14:paraId="5DF377E9" w14:textId="506CD9BC" w:rsidR="007A7C8E" w:rsidRPr="00FA1E52" w:rsidRDefault="007A7C8E" w:rsidP="00953224">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4</w:t>
            </w:r>
          </w:p>
        </w:tc>
      </w:tr>
      <w:tr w:rsidR="007A7C8E" w:rsidRPr="00FA1E52" w14:paraId="3190C33C" w14:textId="77777777" w:rsidTr="00953224">
        <w:trPr>
          <w:trHeight w:val="210"/>
          <w:jc w:val="center"/>
        </w:trPr>
        <w:tc>
          <w:tcPr>
            <w:tcW w:w="1384" w:type="dxa"/>
          </w:tcPr>
          <w:p w14:paraId="62B11A62" w14:textId="77777777" w:rsidR="007A7C8E" w:rsidRPr="00FA1E52" w:rsidRDefault="007A7C8E" w:rsidP="00953224">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Diciembre</w:t>
            </w:r>
          </w:p>
        </w:tc>
        <w:tc>
          <w:tcPr>
            <w:tcW w:w="1843" w:type="dxa"/>
          </w:tcPr>
          <w:p w14:paraId="3F4E1537" w14:textId="26AEB584" w:rsidR="007A7C8E" w:rsidRPr="00FA1E52" w:rsidRDefault="007A7C8E" w:rsidP="00953224">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0</w:t>
            </w:r>
          </w:p>
        </w:tc>
      </w:tr>
      <w:tr w:rsidR="00DE3552" w:rsidRPr="00FA1E52" w14:paraId="32AC485F" w14:textId="77777777" w:rsidTr="00DE3552">
        <w:trPr>
          <w:jc w:val="center"/>
        </w:trPr>
        <w:tc>
          <w:tcPr>
            <w:tcW w:w="1384" w:type="dxa"/>
            <w:shd w:val="clear" w:color="auto" w:fill="73D3DD"/>
          </w:tcPr>
          <w:p w14:paraId="36FDFDDB" w14:textId="77777777" w:rsidR="00DE3552" w:rsidRPr="00FA1E52" w:rsidRDefault="00DE3552" w:rsidP="00DE3552">
            <w:pPr>
              <w:pStyle w:val="EncabezC"/>
              <w:spacing w:before="0" w:after="0"/>
              <w:rPr>
                <w:rFonts w:ascii="Times New Roman" w:eastAsiaTheme="minorHAnsi" w:hAnsi="Times New Roman"/>
                <w:b w:val="0"/>
                <w:caps w:val="0"/>
                <w:color w:val="767171"/>
                <w:sz w:val="28"/>
                <w:szCs w:val="28"/>
                <w:lang w:val="es-DO" w:eastAsia="en-US"/>
              </w:rPr>
            </w:pPr>
            <w:r w:rsidRPr="00FA1E52">
              <w:rPr>
                <w:rFonts w:ascii="Times New Roman" w:eastAsiaTheme="minorHAnsi" w:hAnsi="Times New Roman"/>
                <w:b w:val="0"/>
                <w:caps w:val="0"/>
                <w:color w:val="767171"/>
                <w:sz w:val="28"/>
                <w:szCs w:val="28"/>
                <w:lang w:val="es-DO" w:eastAsia="en-US"/>
              </w:rPr>
              <w:t>Total</w:t>
            </w:r>
          </w:p>
        </w:tc>
        <w:tc>
          <w:tcPr>
            <w:tcW w:w="1843" w:type="dxa"/>
            <w:shd w:val="clear" w:color="auto" w:fill="73D3DD"/>
          </w:tcPr>
          <w:p w14:paraId="49007C45" w14:textId="543584F4" w:rsidR="00DE3552" w:rsidRPr="00FA1E52" w:rsidRDefault="007B6F0F" w:rsidP="00DE3552">
            <w:pPr>
              <w:pStyle w:val="EncabezC"/>
              <w:spacing w:before="0" w:after="0"/>
              <w:rPr>
                <w:rFonts w:ascii="Times New Roman" w:eastAsiaTheme="minorHAnsi" w:hAnsi="Times New Roman"/>
                <w:b w:val="0"/>
                <w:caps w:val="0"/>
                <w:color w:val="767171"/>
                <w:sz w:val="28"/>
                <w:szCs w:val="28"/>
                <w:lang w:val="es-DO" w:eastAsia="en-US"/>
              </w:rPr>
            </w:pPr>
            <w:r>
              <w:rPr>
                <w:rFonts w:ascii="Times New Roman" w:eastAsiaTheme="minorHAnsi" w:hAnsi="Times New Roman"/>
                <w:b w:val="0"/>
                <w:caps w:val="0"/>
                <w:color w:val="767171"/>
                <w:sz w:val="28"/>
                <w:szCs w:val="28"/>
                <w:lang w:val="es-DO" w:eastAsia="en-US"/>
              </w:rPr>
              <w:t>59</w:t>
            </w:r>
          </w:p>
        </w:tc>
      </w:tr>
    </w:tbl>
    <w:p w14:paraId="16612E2B" w14:textId="77777777" w:rsidR="00DE3552" w:rsidRPr="00FA1E52" w:rsidRDefault="00DE3552" w:rsidP="00DE3552">
      <w:pPr>
        <w:tabs>
          <w:tab w:val="left" w:pos="6690"/>
        </w:tabs>
        <w:jc w:val="both"/>
        <w:rPr>
          <w:rFonts w:ascii="Times New Roman" w:hAnsi="Times New Roman" w:cs="Times New Roman"/>
          <w:color w:val="767171"/>
          <w:sz w:val="24"/>
          <w:szCs w:val="24"/>
        </w:rPr>
      </w:pPr>
    </w:p>
    <w:p w14:paraId="40ACE743" w14:textId="77777777" w:rsidR="00022451" w:rsidRDefault="00022451" w:rsidP="00DE3552">
      <w:pPr>
        <w:tabs>
          <w:tab w:val="left" w:pos="6690"/>
        </w:tabs>
        <w:jc w:val="both"/>
        <w:rPr>
          <w:rFonts w:ascii="Times New Roman" w:hAnsi="Times New Roman" w:cs="Times New Roman"/>
          <w:color w:val="767171"/>
          <w:sz w:val="24"/>
          <w:szCs w:val="24"/>
        </w:rPr>
      </w:pPr>
    </w:p>
    <w:p w14:paraId="2934F04E" w14:textId="5789130E" w:rsidR="00DE3552" w:rsidRPr="00FA1E52" w:rsidRDefault="00DE3552" w:rsidP="00DE3552">
      <w:pPr>
        <w:tabs>
          <w:tab w:val="left" w:pos="6690"/>
        </w:tabs>
        <w:jc w:val="both"/>
        <w:rPr>
          <w:rFonts w:ascii="Times New Roman" w:hAnsi="Times New Roman" w:cs="Times New Roman"/>
          <w:color w:val="767171"/>
          <w:sz w:val="24"/>
          <w:szCs w:val="24"/>
        </w:rPr>
      </w:pPr>
      <w:r w:rsidRPr="00FA1E52">
        <w:rPr>
          <w:rFonts w:ascii="Times New Roman" w:hAnsi="Times New Roman" w:cs="Times New Roman"/>
          <w:color w:val="767171"/>
          <w:sz w:val="24"/>
          <w:szCs w:val="24"/>
        </w:rPr>
        <w:t xml:space="preserve">Instalación de Válvula </w:t>
      </w:r>
    </w:p>
    <w:p w14:paraId="6EF39B27" w14:textId="77777777" w:rsidR="00DE3552" w:rsidRPr="00FA1E52" w:rsidRDefault="00DE3552" w:rsidP="00DE3552">
      <w:pPr>
        <w:tabs>
          <w:tab w:val="left" w:pos="6690"/>
        </w:tabs>
        <w:jc w:val="both"/>
        <w:rPr>
          <w:rFonts w:ascii="Times New Roman" w:hAnsi="Times New Roman" w:cs="Times New Roman"/>
          <w:color w:val="767171"/>
          <w:sz w:val="24"/>
          <w:szCs w:val="24"/>
        </w:rPr>
      </w:pPr>
    </w:p>
    <w:p w14:paraId="12941790" w14:textId="77777777" w:rsidR="00DE3552" w:rsidRPr="00FA1E52" w:rsidRDefault="00DE3552" w:rsidP="009D49F3">
      <w:pPr>
        <w:pStyle w:val="Prrafodelista"/>
        <w:numPr>
          <w:ilvl w:val="0"/>
          <w:numId w:val="7"/>
        </w:numPr>
        <w:tabs>
          <w:tab w:val="left" w:pos="6690"/>
        </w:tabs>
        <w:spacing w:after="0" w:line="360" w:lineRule="auto"/>
        <w:rPr>
          <w:rFonts w:ascii="Times New Roman" w:hAnsi="Times New Roman" w:cs="Times New Roman"/>
          <w:color w:val="767171"/>
          <w:sz w:val="24"/>
          <w:szCs w:val="24"/>
        </w:rPr>
      </w:pPr>
      <w:r w:rsidRPr="00FA1E52">
        <w:rPr>
          <w:rFonts w:ascii="Times New Roman" w:hAnsi="Times New Roman" w:cs="Times New Roman"/>
          <w:color w:val="767171"/>
          <w:sz w:val="24"/>
          <w:szCs w:val="24"/>
        </w:rPr>
        <w:t>Se instaló una válvula de 16 en la Gregorio Luperón frente a la ferretería carabela, el motivo de la instalación de la misma fue para conseguir más presión de agua en los sectores de zona baja, llámese: Residencial Romana, Vistas Catalina, Estrella Marina, etc.</w:t>
      </w:r>
    </w:p>
    <w:p w14:paraId="5658B478" w14:textId="77777777" w:rsidR="00DE3552" w:rsidRPr="00FA1E52" w:rsidRDefault="00DE3552" w:rsidP="009D49F3">
      <w:pPr>
        <w:pStyle w:val="Prrafodelista"/>
        <w:spacing w:line="360" w:lineRule="auto"/>
        <w:rPr>
          <w:rFonts w:ascii="Times New Roman" w:hAnsi="Times New Roman" w:cs="Times New Roman"/>
          <w:color w:val="767171"/>
          <w:sz w:val="24"/>
          <w:szCs w:val="24"/>
        </w:rPr>
      </w:pPr>
    </w:p>
    <w:p w14:paraId="24105289" w14:textId="77777777" w:rsidR="00DE3552" w:rsidRPr="00FA1E52" w:rsidRDefault="00DE3552" w:rsidP="009D49F3">
      <w:pPr>
        <w:pStyle w:val="Prrafodelista"/>
        <w:numPr>
          <w:ilvl w:val="0"/>
          <w:numId w:val="7"/>
        </w:numPr>
        <w:spacing w:after="0" w:line="360" w:lineRule="auto"/>
        <w:rPr>
          <w:rFonts w:ascii="Times New Roman" w:hAnsi="Times New Roman" w:cs="Times New Roman"/>
          <w:color w:val="767171"/>
          <w:sz w:val="24"/>
          <w:szCs w:val="24"/>
        </w:rPr>
      </w:pPr>
      <w:r w:rsidRPr="00FA1E52">
        <w:rPr>
          <w:rFonts w:ascii="Times New Roman" w:hAnsi="Times New Roman" w:cs="Times New Roman"/>
          <w:color w:val="767171"/>
          <w:sz w:val="24"/>
          <w:szCs w:val="24"/>
        </w:rPr>
        <w:t>Se Remplazaron 2 válvula, 1 de Sobre Presión 12” Ross, y otra De Mantenimiento 12” De Compuerta, en la obra de Toma (Represa), debido a que las existentes tenían mucho desgaste, causaban perdida de presión de agua y problemas en su funcionamiento.</w:t>
      </w:r>
    </w:p>
    <w:p w14:paraId="213B1DAD" w14:textId="77777777" w:rsidR="00DE3552" w:rsidRPr="00FA1E52" w:rsidRDefault="00DE3552" w:rsidP="009D49F3">
      <w:pPr>
        <w:spacing w:line="360" w:lineRule="auto"/>
        <w:jc w:val="both"/>
        <w:rPr>
          <w:rFonts w:ascii="Times New Roman" w:hAnsi="Times New Roman" w:cs="Times New Roman"/>
          <w:color w:val="767171"/>
          <w:sz w:val="24"/>
          <w:szCs w:val="24"/>
        </w:rPr>
      </w:pPr>
    </w:p>
    <w:p w14:paraId="73EE2965" w14:textId="77777777" w:rsidR="00DE3552" w:rsidRPr="00FA1E52" w:rsidRDefault="00DE3552" w:rsidP="009D49F3">
      <w:pPr>
        <w:pStyle w:val="Prrafodelista"/>
        <w:numPr>
          <w:ilvl w:val="0"/>
          <w:numId w:val="7"/>
        </w:numPr>
        <w:spacing w:after="0" w:line="360" w:lineRule="auto"/>
        <w:rPr>
          <w:rFonts w:ascii="Times New Roman" w:hAnsi="Times New Roman" w:cs="Times New Roman"/>
          <w:color w:val="767171"/>
          <w:sz w:val="24"/>
          <w:szCs w:val="24"/>
        </w:rPr>
      </w:pPr>
      <w:r w:rsidRPr="00FA1E52">
        <w:rPr>
          <w:rFonts w:ascii="Times New Roman" w:hAnsi="Times New Roman" w:cs="Times New Roman"/>
          <w:color w:val="767171"/>
          <w:sz w:val="24"/>
          <w:szCs w:val="24"/>
        </w:rPr>
        <w:t>Se Remplazaron Una Válvula De 12 En El tanque del Patio De La Oficina Principal COAAROM, debido a que tenía demasiado desgaste, causando perdida tanto de presión como del preciado líquido.</w:t>
      </w:r>
    </w:p>
    <w:p w14:paraId="621EEFB6" w14:textId="77777777" w:rsidR="001E674E" w:rsidRPr="00FA1E52" w:rsidRDefault="001E674E" w:rsidP="00AB11D3">
      <w:pPr>
        <w:spacing w:line="360" w:lineRule="auto"/>
        <w:rPr>
          <w:rFonts w:ascii="Times New Roman" w:hAnsi="Times New Roman" w:cs="Times New Roman"/>
          <w:color w:val="767171"/>
          <w:sz w:val="24"/>
          <w:szCs w:val="24"/>
        </w:rPr>
      </w:pPr>
    </w:p>
    <w:p w14:paraId="5B4DCC46" w14:textId="266EE410" w:rsidR="00211E12" w:rsidRPr="00FA1E52" w:rsidRDefault="00086553" w:rsidP="00211E12">
      <w:pPr>
        <w:pStyle w:val="subsubcapitulo"/>
        <w:numPr>
          <w:ilvl w:val="0"/>
          <w:numId w:val="31"/>
        </w:numPr>
      </w:pPr>
      <w:bookmarkStart w:id="7" w:name="_Toc121931512"/>
      <w:r w:rsidRPr="00FA1E52">
        <w:t>Sostenibilidad Financiera</w:t>
      </w:r>
      <w:bookmarkEnd w:id="7"/>
    </w:p>
    <w:p w14:paraId="540D76D4" w14:textId="16904A55" w:rsidR="00211E12" w:rsidRPr="00FA1E52" w:rsidRDefault="00211E12" w:rsidP="008E32B7">
      <w:pPr>
        <w:pStyle w:val="Sinespaciado"/>
        <w:spacing w:line="360" w:lineRule="auto"/>
        <w:jc w:val="both"/>
        <w:rPr>
          <w:rFonts w:ascii="Times New Roman" w:hAnsi="Times New Roman" w:cs="Times New Roman"/>
          <w:color w:val="767171"/>
          <w:sz w:val="24"/>
          <w:szCs w:val="24"/>
        </w:rPr>
      </w:pPr>
    </w:p>
    <w:p w14:paraId="02E2C309" w14:textId="15D86BD3" w:rsidR="000D12A9" w:rsidRPr="000D12A9" w:rsidRDefault="00DB6DE5" w:rsidP="000D12A9">
      <w:pPr>
        <w:pStyle w:val="Sinespaciado"/>
        <w:spacing w:line="360" w:lineRule="auto"/>
        <w:jc w:val="both"/>
        <w:rPr>
          <w:rFonts w:ascii="Times New Roman" w:eastAsiaTheme="minorHAnsi" w:hAnsi="Times New Roman" w:cs="Times New Roman"/>
          <w:color w:val="767171"/>
          <w:sz w:val="24"/>
          <w:szCs w:val="24"/>
          <w:lang w:eastAsia="en-US"/>
        </w:rPr>
      </w:pPr>
      <w:r w:rsidRPr="00FA1E52">
        <w:rPr>
          <w:rFonts w:ascii="Times New Roman" w:hAnsi="Times New Roman" w:cs="Times New Roman"/>
          <w:color w:val="767171"/>
          <w:sz w:val="24"/>
          <w:szCs w:val="24"/>
        </w:rPr>
        <w:lastRenderedPageBreak/>
        <w:t>A</w:t>
      </w:r>
      <w:r w:rsidRPr="000D12A9">
        <w:rPr>
          <w:rFonts w:ascii="Times New Roman" w:eastAsiaTheme="minorHAnsi" w:hAnsi="Times New Roman" w:cs="Times New Roman"/>
          <w:color w:val="767171"/>
          <w:sz w:val="24"/>
          <w:szCs w:val="24"/>
          <w:lang w:eastAsia="en-US"/>
        </w:rPr>
        <w:t>-</w:t>
      </w:r>
      <w:r w:rsidR="000D12A9" w:rsidRPr="000D12A9">
        <w:rPr>
          <w:rFonts w:ascii="Times New Roman" w:eastAsiaTheme="minorHAnsi" w:hAnsi="Times New Roman" w:cs="Times New Roman"/>
          <w:color w:val="767171"/>
          <w:sz w:val="24"/>
          <w:szCs w:val="24"/>
          <w:lang w:eastAsia="en-US"/>
        </w:rPr>
        <w:t xml:space="preserve"> Durante el año 2022 el departamento de Catastro de usuarios logro trabajar los sectores 05 con rutas específicas como la 26 de villa princesa, también el denominado Barrio George y Villa San Carlos, logrando levantar un 100% de ambos lugares, sectores como el 23, el km. 06 y el 24 de Villa hermosa en igual condición, del centro de la ciudad los sectores 07, 03 y 02 fueron   culminado en el terreno, y también digitados los datos en el sistema. El sector 19 se levantaron puntualmente 79 construcciones activas para formalizar. Sobrepasamos con 1,242 la cantidad de nuevos usuarios para el 2022, cuya meta eran 2,000 de acuerdo al plan operativo anual.</w:t>
      </w:r>
    </w:p>
    <w:p w14:paraId="38B53F9B" w14:textId="5060EF82" w:rsidR="00E15068" w:rsidRPr="00FA1E52" w:rsidRDefault="00E15068" w:rsidP="000D12A9">
      <w:pPr>
        <w:pStyle w:val="Sinespaciado"/>
        <w:spacing w:line="360" w:lineRule="auto"/>
        <w:jc w:val="both"/>
        <w:rPr>
          <w:rFonts w:ascii="Times New Roman" w:hAnsi="Times New Roman" w:cs="Times New Roman"/>
          <w:color w:val="767171"/>
          <w:sz w:val="10"/>
          <w:szCs w:val="10"/>
        </w:rPr>
      </w:pPr>
    </w:p>
    <w:p w14:paraId="5386555A" w14:textId="0CA6F07A" w:rsidR="00DB6DE5" w:rsidRPr="00FA1E52" w:rsidRDefault="00DB6DE5" w:rsidP="00DB6DE5">
      <w:pPr>
        <w:pStyle w:val="Sinespaciado"/>
        <w:jc w:val="both"/>
        <w:rPr>
          <w:rFonts w:ascii="Times New Roman" w:hAnsi="Times New Roman" w:cs="Times New Roman"/>
          <w:color w:val="767171"/>
          <w:sz w:val="24"/>
          <w:szCs w:val="24"/>
        </w:rPr>
      </w:pPr>
      <w:r w:rsidRPr="00FA1E52">
        <w:rPr>
          <w:rFonts w:ascii="Times New Roman" w:hAnsi="Times New Roman" w:cs="Times New Roman"/>
          <w:color w:val="767171"/>
          <w:sz w:val="24"/>
          <w:szCs w:val="24"/>
        </w:rPr>
        <w:t xml:space="preserve">Logramos los siguientes objetivos a nivel de actuación de los procesos: </w:t>
      </w:r>
    </w:p>
    <w:p w14:paraId="7B6426FF" w14:textId="4430D3C0" w:rsidR="008E5ED7" w:rsidRDefault="008E5ED7" w:rsidP="00DB6DE5">
      <w:pPr>
        <w:pStyle w:val="Sinespaciado"/>
        <w:jc w:val="both"/>
        <w:rPr>
          <w:rFonts w:ascii="Times New Roman" w:hAnsi="Times New Roman" w:cs="Times New Roman"/>
          <w:color w:val="767171"/>
          <w:sz w:val="24"/>
          <w:szCs w:val="24"/>
        </w:rPr>
      </w:pPr>
    </w:p>
    <w:p w14:paraId="5E922069" w14:textId="77777777" w:rsidR="008E5ED7" w:rsidRPr="00FA1E52" w:rsidRDefault="008E5ED7" w:rsidP="00DB6DE5">
      <w:pPr>
        <w:pStyle w:val="Sinespaciado"/>
        <w:jc w:val="both"/>
        <w:rPr>
          <w:rFonts w:ascii="Times New Roman" w:hAnsi="Times New Roman" w:cs="Times New Roman"/>
          <w:color w:val="767171"/>
          <w:sz w:val="24"/>
          <w:szCs w:val="24"/>
        </w:rPr>
      </w:pPr>
    </w:p>
    <w:p w14:paraId="63854159" w14:textId="77777777" w:rsidR="00DB6DE5" w:rsidRPr="00FA1E52" w:rsidRDefault="00DB6DE5" w:rsidP="00DB6DE5">
      <w:pPr>
        <w:pStyle w:val="Sinespaciado"/>
      </w:pPr>
    </w:p>
    <w:tbl>
      <w:tblPr>
        <w:tblW w:w="5000" w:type="pct"/>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415"/>
        <w:gridCol w:w="1666"/>
        <w:gridCol w:w="1480"/>
        <w:gridCol w:w="1575"/>
        <w:gridCol w:w="1924"/>
      </w:tblGrid>
      <w:tr w:rsidR="00DB6DE5" w:rsidRPr="00FA1E52" w14:paraId="22C018EF" w14:textId="77777777" w:rsidTr="00B20CB2">
        <w:trPr>
          <w:trHeight w:val="267"/>
          <w:jc w:val="center"/>
        </w:trPr>
        <w:tc>
          <w:tcPr>
            <w:tcW w:w="932" w:type="pct"/>
            <w:shd w:val="clear" w:color="auto" w:fill="73D3DD"/>
            <w:noWrap/>
            <w:vAlign w:val="bottom"/>
            <w:hideMark/>
          </w:tcPr>
          <w:p w14:paraId="0A28E381" w14:textId="6C9CD7E2" w:rsidR="00DB6DE5" w:rsidRPr="00FA1E52" w:rsidRDefault="00DB6DE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2022</w:t>
            </w:r>
          </w:p>
        </w:tc>
        <w:tc>
          <w:tcPr>
            <w:tcW w:w="1076" w:type="pct"/>
            <w:shd w:val="clear" w:color="auto" w:fill="73D3DD"/>
            <w:noWrap/>
            <w:vAlign w:val="bottom"/>
            <w:hideMark/>
          </w:tcPr>
          <w:p w14:paraId="5DAC7C1E" w14:textId="77777777" w:rsidR="00DB6DE5" w:rsidRPr="00FA1E52" w:rsidRDefault="00DB6DE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Procesamientos de datos</w:t>
            </w:r>
          </w:p>
        </w:tc>
        <w:tc>
          <w:tcPr>
            <w:tcW w:w="1075" w:type="pct"/>
            <w:shd w:val="clear" w:color="auto" w:fill="73D3DD"/>
            <w:noWrap/>
            <w:vAlign w:val="bottom"/>
            <w:hideMark/>
          </w:tcPr>
          <w:p w14:paraId="3D2263D7" w14:textId="77777777" w:rsidR="00DB6DE5" w:rsidRPr="00FA1E52" w:rsidRDefault="00DB6DE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Inspecciones masivas</w:t>
            </w:r>
          </w:p>
        </w:tc>
        <w:tc>
          <w:tcPr>
            <w:tcW w:w="902" w:type="pct"/>
            <w:shd w:val="clear" w:color="auto" w:fill="73D3DD"/>
            <w:noWrap/>
            <w:vAlign w:val="bottom"/>
            <w:hideMark/>
          </w:tcPr>
          <w:p w14:paraId="6B5CF9E2" w14:textId="77777777" w:rsidR="00DB6DE5" w:rsidRPr="00FA1E52" w:rsidRDefault="00DB6DE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Inspecciones puntuales</w:t>
            </w:r>
          </w:p>
        </w:tc>
        <w:tc>
          <w:tcPr>
            <w:tcW w:w="1015" w:type="pct"/>
            <w:shd w:val="clear" w:color="auto" w:fill="73D3DD"/>
            <w:noWrap/>
            <w:vAlign w:val="bottom"/>
            <w:hideMark/>
          </w:tcPr>
          <w:p w14:paraId="68EB3794" w14:textId="77777777" w:rsidR="00DB6DE5" w:rsidRPr="00FA1E52" w:rsidRDefault="00DB6DE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Procesamiento de medidores</w:t>
            </w:r>
          </w:p>
        </w:tc>
      </w:tr>
      <w:tr w:rsidR="00DB6DE5" w:rsidRPr="00FA1E52" w14:paraId="375FE769" w14:textId="77777777" w:rsidTr="00B20CB2">
        <w:trPr>
          <w:trHeight w:val="267"/>
          <w:jc w:val="center"/>
        </w:trPr>
        <w:tc>
          <w:tcPr>
            <w:tcW w:w="932" w:type="pct"/>
            <w:shd w:val="clear" w:color="auto" w:fill="auto"/>
            <w:noWrap/>
            <w:vAlign w:val="bottom"/>
            <w:hideMark/>
          </w:tcPr>
          <w:p w14:paraId="3E895F71" w14:textId="77777777" w:rsidR="00DB6DE5" w:rsidRPr="00FA1E52" w:rsidRDefault="00DB6DE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Totales acumulados.</w:t>
            </w:r>
          </w:p>
        </w:tc>
        <w:tc>
          <w:tcPr>
            <w:tcW w:w="1076" w:type="pct"/>
            <w:shd w:val="clear" w:color="auto" w:fill="auto"/>
            <w:noWrap/>
            <w:vAlign w:val="bottom"/>
            <w:hideMark/>
          </w:tcPr>
          <w:p w14:paraId="371F4AFE" w14:textId="37157FFE" w:rsidR="00DB6DE5" w:rsidRPr="00FA1E52" w:rsidRDefault="000D12A9" w:rsidP="007341D7">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17,044</w:t>
            </w:r>
          </w:p>
        </w:tc>
        <w:tc>
          <w:tcPr>
            <w:tcW w:w="1075" w:type="pct"/>
            <w:shd w:val="clear" w:color="auto" w:fill="auto"/>
            <w:noWrap/>
            <w:vAlign w:val="bottom"/>
            <w:hideMark/>
          </w:tcPr>
          <w:p w14:paraId="468CBD0D" w14:textId="614178E6" w:rsidR="00DB6DE5" w:rsidRPr="00FA1E52" w:rsidRDefault="000D12A9" w:rsidP="007341D7">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13,571</w:t>
            </w:r>
          </w:p>
        </w:tc>
        <w:tc>
          <w:tcPr>
            <w:tcW w:w="902" w:type="pct"/>
            <w:shd w:val="clear" w:color="auto" w:fill="auto"/>
            <w:noWrap/>
            <w:vAlign w:val="bottom"/>
            <w:hideMark/>
          </w:tcPr>
          <w:p w14:paraId="203D8034" w14:textId="6CB82638" w:rsidR="00DB6DE5" w:rsidRPr="00FA1E52" w:rsidRDefault="00DB6DE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 </w:t>
            </w:r>
            <w:r w:rsidR="000D12A9">
              <w:rPr>
                <w:rFonts w:ascii="Times New Roman" w:hAnsi="Times New Roman" w:cs="Times New Roman"/>
                <w:color w:val="767171"/>
                <w:sz w:val="24"/>
                <w:szCs w:val="24"/>
                <w:lang w:val="es-ES"/>
              </w:rPr>
              <w:t>3,242</w:t>
            </w:r>
          </w:p>
        </w:tc>
        <w:tc>
          <w:tcPr>
            <w:tcW w:w="1015" w:type="pct"/>
            <w:shd w:val="clear" w:color="auto" w:fill="auto"/>
            <w:noWrap/>
            <w:vAlign w:val="bottom"/>
            <w:hideMark/>
          </w:tcPr>
          <w:p w14:paraId="726C149E" w14:textId="0B73E219" w:rsidR="00DB6DE5" w:rsidRPr="00FA1E52" w:rsidRDefault="000D12A9" w:rsidP="007341D7">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231</w:t>
            </w:r>
          </w:p>
        </w:tc>
      </w:tr>
    </w:tbl>
    <w:p w14:paraId="5C8E87A0" w14:textId="77777777" w:rsidR="00DB6DE5" w:rsidRPr="00FA1E52" w:rsidRDefault="00DB6DE5" w:rsidP="00DB6DE5">
      <w:pPr>
        <w:jc w:val="both"/>
        <w:rPr>
          <w:rFonts w:ascii="Times New Roman" w:hAnsi="Times New Roman" w:cs="Times New Roman"/>
          <w:color w:val="767171"/>
          <w:sz w:val="24"/>
          <w:szCs w:val="24"/>
          <w:lang w:val="es-ES"/>
        </w:rPr>
      </w:pPr>
    </w:p>
    <w:p w14:paraId="753D8447" w14:textId="34D957F2" w:rsidR="00DB6DE5" w:rsidRDefault="00DB6DE5" w:rsidP="008E32B7">
      <w:pPr>
        <w:spacing w:line="360" w:lineRule="auto"/>
        <w:jc w:val="both"/>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 xml:space="preserve">B-El departamento de </w:t>
      </w:r>
      <w:r w:rsidRPr="000D12A9">
        <w:rPr>
          <w:rFonts w:ascii="Times New Roman" w:hAnsi="Times New Roman" w:cs="Times New Roman"/>
          <w:color w:val="767171"/>
          <w:sz w:val="24"/>
          <w:szCs w:val="24"/>
        </w:rPr>
        <w:t>facturación</w:t>
      </w:r>
      <w:r w:rsidR="000D12A9" w:rsidRPr="000D12A9">
        <w:rPr>
          <w:rFonts w:ascii="Times New Roman" w:hAnsi="Times New Roman" w:cs="Times New Roman"/>
          <w:color w:val="767171"/>
          <w:sz w:val="24"/>
          <w:szCs w:val="24"/>
        </w:rPr>
        <w:t xml:space="preserve"> A pesar de muchas variables en cuanto a las herramientas de trabajo han logrado mantener la facturación con una credibilidad magnifica ante nuestros usuarios y se ha mantenido el mejoramiento de las tomas de lecturas de los medidores y repartos de facturas y en cuyos resultados se ha disminuido las quejas de no reparto de factura en más de 98%. Y las quejas de altos consumo, ya que, de 30 mensuales en el 2021, en el 2022 lo hemos mantenido en un promedio de 25.08 por mes, estableciendo una gestión sin precedentes.</w:t>
      </w:r>
    </w:p>
    <w:p w14:paraId="0DF777EE" w14:textId="77777777" w:rsidR="000D12A9" w:rsidRPr="00FA1E52" w:rsidRDefault="000D12A9" w:rsidP="00CF0BC3">
      <w:pPr>
        <w:spacing w:line="240" w:lineRule="auto"/>
        <w:jc w:val="both"/>
        <w:rPr>
          <w:rFonts w:ascii="Times New Roman" w:hAnsi="Times New Roman" w:cs="Times New Roman"/>
          <w:color w:val="767171"/>
          <w:sz w:val="24"/>
          <w:szCs w:val="24"/>
          <w:lang w:val="es-ES"/>
        </w:rPr>
      </w:pPr>
    </w:p>
    <w:tbl>
      <w:tblPr>
        <w:tblW w:w="4968" w:type="pct"/>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shd w:val="clear" w:color="auto" w:fill="73D3DD"/>
        <w:tblLayout w:type="fixed"/>
        <w:tblCellMar>
          <w:left w:w="70" w:type="dxa"/>
          <w:right w:w="70" w:type="dxa"/>
        </w:tblCellMar>
        <w:tblLook w:val="04A0" w:firstRow="1" w:lastRow="0" w:firstColumn="1" w:lastColumn="0" w:noHBand="0" w:noVBand="1"/>
      </w:tblPr>
      <w:tblGrid>
        <w:gridCol w:w="1490"/>
        <w:gridCol w:w="2126"/>
        <w:gridCol w:w="1913"/>
        <w:gridCol w:w="2479"/>
      </w:tblGrid>
      <w:tr w:rsidR="00DB6DE5" w:rsidRPr="00FA1E52" w14:paraId="31798E97" w14:textId="77777777" w:rsidTr="00C73576">
        <w:trPr>
          <w:trHeight w:val="240"/>
          <w:jc w:val="center"/>
        </w:trPr>
        <w:tc>
          <w:tcPr>
            <w:tcW w:w="930" w:type="pct"/>
            <w:shd w:val="clear" w:color="auto" w:fill="73D3DD"/>
            <w:noWrap/>
            <w:vAlign w:val="bottom"/>
            <w:hideMark/>
          </w:tcPr>
          <w:p w14:paraId="54088F87" w14:textId="71E4ABB9" w:rsidR="00DB6DE5" w:rsidRPr="00FA1E52" w:rsidRDefault="00DB6DE5" w:rsidP="00C000F5">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2022</w:t>
            </w:r>
          </w:p>
        </w:tc>
        <w:tc>
          <w:tcPr>
            <w:tcW w:w="1327" w:type="pct"/>
            <w:shd w:val="clear" w:color="auto" w:fill="73D3DD"/>
            <w:noWrap/>
            <w:vAlign w:val="bottom"/>
            <w:hideMark/>
          </w:tcPr>
          <w:p w14:paraId="67771212" w14:textId="77777777" w:rsidR="00DB6DE5" w:rsidRPr="00FA1E52" w:rsidRDefault="00DB6DE5" w:rsidP="007341D7">
            <w:pPr>
              <w:spacing w:after="0" w:line="240" w:lineRule="auto"/>
              <w:jc w:val="center"/>
              <w:rPr>
                <w:rFonts w:ascii="Times New Roman" w:hAnsi="Times New Roman" w:cs="Times New Roman"/>
                <w:color w:val="767171"/>
                <w:sz w:val="24"/>
                <w:szCs w:val="24"/>
                <w:lang w:val="es-ES"/>
              </w:rPr>
            </w:pPr>
            <w:proofErr w:type="gramStart"/>
            <w:r w:rsidRPr="00FA1E52">
              <w:rPr>
                <w:rFonts w:ascii="Times New Roman" w:hAnsi="Times New Roman" w:cs="Times New Roman"/>
                <w:color w:val="767171"/>
                <w:sz w:val="24"/>
                <w:szCs w:val="24"/>
                <w:lang w:val="es-ES"/>
              </w:rPr>
              <w:t>Total</w:t>
            </w:r>
            <w:proofErr w:type="gramEnd"/>
            <w:r w:rsidRPr="00FA1E52">
              <w:rPr>
                <w:rFonts w:ascii="Times New Roman" w:hAnsi="Times New Roman" w:cs="Times New Roman"/>
                <w:color w:val="767171"/>
                <w:sz w:val="24"/>
                <w:szCs w:val="24"/>
                <w:lang w:val="es-ES"/>
              </w:rPr>
              <w:t xml:space="preserve"> de Facturas Emitidas</w:t>
            </w:r>
          </w:p>
        </w:tc>
        <w:tc>
          <w:tcPr>
            <w:tcW w:w="1194" w:type="pct"/>
            <w:shd w:val="clear" w:color="auto" w:fill="73D3DD"/>
            <w:noWrap/>
            <w:vAlign w:val="bottom"/>
            <w:hideMark/>
          </w:tcPr>
          <w:p w14:paraId="5DFD292F" w14:textId="77777777" w:rsidR="00DB6DE5" w:rsidRPr="00FA1E52" w:rsidRDefault="00DB6DE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Monto Facturado $RD</w:t>
            </w:r>
          </w:p>
        </w:tc>
        <w:tc>
          <w:tcPr>
            <w:tcW w:w="1548" w:type="pct"/>
            <w:shd w:val="clear" w:color="auto" w:fill="73D3DD"/>
            <w:noWrap/>
            <w:vAlign w:val="bottom"/>
            <w:hideMark/>
          </w:tcPr>
          <w:p w14:paraId="5421D873" w14:textId="77777777" w:rsidR="00DB6DE5" w:rsidRPr="00FA1E52" w:rsidRDefault="00DB6DE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Inspecciones por altos consumos</w:t>
            </w:r>
          </w:p>
        </w:tc>
      </w:tr>
      <w:tr w:rsidR="00DB6DE5" w:rsidRPr="00FA1E52" w14:paraId="7B797E0F" w14:textId="77777777" w:rsidTr="00C73576">
        <w:trPr>
          <w:trHeight w:val="240"/>
          <w:jc w:val="center"/>
        </w:trPr>
        <w:tc>
          <w:tcPr>
            <w:tcW w:w="930" w:type="pct"/>
            <w:shd w:val="clear" w:color="auto" w:fill="auto"/>
            <w:noWrap/>
            <w:vAlign w:val="bottom"/>
            <w:hideMark/>
          </w:tcPr>
          <w:p w14:paraId="1F601664" w14:textId="77777777" w:rsidR="00DB6DE5" w:rsidRPr="00FA1E52" w:rsidRDefault="00DB6DE5" w:rsidP="007341D7">
            <w:pPr>
              <w:spacing w:after="0" w:line="240" w:lineRule="auto"/>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Totales acumulados.</w:t>
            </w:r>
          </w:p>
        </w:tc>
        <w:tc>
          <w:tcPr>
            <w:tcW w:w="1327" w:type="pct"/>
            <w:shd w:val="clear" w:color="auto" w:fill="auto"/>
            <w:noWrap/>
            <w:vAlign w:val="bottom"/>
            <w:hideMark/>
          </w:tcPr>
          <w:p w14:paraId="4447C482" w14:textId="3CF25D7F" w:rsidR="00DB6DE5" w:rsidRPr="00FA1E52" w:rsidRDefault="000D12A9" w:rsidP="00D1765E">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517,374</w:t>
            </w:r>
          </w:p>
        </w:tc>
        <w:tc>
          <w:tcPr>
            <w:tcW w:w="1194" w:type="pct"/>
            <w:shd w:val="clear" w:color="auto" w:fill="auto"/>
            <w:noWrap/>
            <w:vAlign w:val="bottom"/>
            <w:hideMark/>
          </w:tcPr>
          <w:p w14:paraId="104A8253" w14:textId="158804D4" w:rsidR="00DB6DE5" w:rsidRPr="00FA1E52" w:rsidRDefault="00DB6DE5" w:rsidP="00D1765E">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RD$</w:t>
            </w:r>
            <w:r w:rsidR="000D12A9">
              <w:rPr>
                <w:rFonts w:ascii="Times New Roman" w:hAnsi="Times New Roman" w:cs="Times New Roman"/>
                <w:color w:val="767171"/>
                <w:sz w:val="24"/>
                <w:szCs w:val="24"/>
                <w:lang w:val="es-ES"/>
              </w:rPr>
              <w:t>218,733,967</w:t>
            </w:r>
          </w:p>
        </w:tc>
        <w:tc>
          <w:tcPr>
            <w:tcW w:w="1548" w:type="pct"/>
            <w:shd w:val="clear" w:color="auto" w:fill="auto"/>
            <w:noWrap/>
            <w:vAlign w:val="bottom"/>
            <w:hideMark/>
          </w:tcPr>
          <w:p w14:paraId="15766E7D" w14:textId="3F11641B" w:rsidR="00DB6DE5" w:rsidRPr="00FA1E52" w:rsidRDefault="000D12A9" w:rsidP="00D1765E">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301</w:t>
            </w:r>
          </w:p>
        </w:tc>
      </w:tr>
    </w:tbl>
    <w:p w14:paraId="7EE5FEAE" w14:textId="77777777" w:rsidR="00DB6DE5" w:rsidRPr="00FA1E52" w:rsidRDefault="00DB6DE5" w:rsidP="00DB6DE5">
      <w:pPr>
        <w:jc w:val="both"/>
        <w:rPr>
          <w:color w:val="000000" w:themeColor="text1"/>
          <w:lang w:val="es-ES"/>
        </w:rPr>
      </w:pPr>
    </w:p>
    <w:p w14:paraId="7B986BE9" w14:textId="074CDF8E" w:rsidR="000D12A9" w:rsidRPr="001F3901" w:rsidRDefault="000D12A9" w:rsidP="001F3901">
      <w:pPr>
        <w:spacing w:line="360" w:lineRule="auto"/>
        <w:rPr>
          <w:rFonts w:ascii="Times New Roman" w:hAnsi="Times New Roman" w:cs="Times New Roman"/>
          <w:color w:val="767171"/>
          <w:sz w:val="24"/>
          <w:szCs w:val="24"/>
          <w:lang w:val="es-ES"/>
        </w:rPr>
      </w:pPr>
      <w:r w:rsidRPr="001F3901">
        <w:rPr>
          <w:rFonts w:ascii="Times New Roman" w:hAnsi="Times New Roman" w:cs="Times New Roman"/>
          <w:color w:val="767171"/>
          <w:sz w:val="24"/>
          <w:szCs w:val="24"/>
          <w:lang w:val="es-ES"/>
        </w:rPr>
        <w:t xml:space="preserve">Se imprimió y se repartió la cantidad como promedio mensual 43,114 durante este año 2022 y una facturación promedio mensual de RD$18,227,830.58. En la </w:t>
      </w:r>
      <w:r w:rsidRPr="001F3901">
        <w:rPr>
          <w:rFonts w:ascii="Times New Roman" w:hAnsi="Times New Roman" w:cs="Times New Roman"/>
          <w:color w:val="767171"/>
          <w:sz w:val="24"/>
          <w:szCs w:val="24"/>
          <w:lang w:val="es-ES"/>
        </w:rPr>
        <w:lastRenderedPageBreak/>
        <w:t>actualidad tenemos 7,453 usuarios medidos, en este periodo se han instalado y reinstalado unos 231 nuevos medidores.</w:t>
      </w:r>
    </w:p>
    <w:p w14:paraId="2B290688" w14:textId="77777777" w:rsidR="001F3901" w:rsidRPr="001F3901" w:rsidRDefault="001F3901" w:rsidP="001F3901">
      <w:pPr>
        <w:rPr>
          <w:bCs/>
          <w:color w:val="000000" w:themeColor="text1"/>
          <w:lang w:val="es-ES"/>
        </w:rPr>
      </w:pPr>
    </w:p>
    <w:p w14:paraId="35A58FFB" w14:textId="48B93585" w:rsidR="00DB6DE5" w:rsidRPr="00FA1E52" w:rsidRDefault="00DB6DE5" w:rsidP="008E32B7">
      <w:pPr>
        <w:spacing w:line="360" w:lineRule="auto"/>
        <w:jc w:val="both"/>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 xml:space="preserve">C-El </w:t>
      </w:r>
      <w:proofErr w:type="spellStart"/>
      <w:r w:rsidRPr="00FA1E52">
        <w:rPr>
          <w:rFonts w:ascii="Times New Roman" w:hAnsi="Times New Roman" w:cs="Times New Roman"/>
          <w:color w:val="767171"/>
          <w:sz w:val="24"/>
          <w:szCs w:val="24"/>
          <w:lang w:val="es-ES"/>
        </w:rPr>
        <w:t>Call</w:t>
      </w:r>
      <w:proofErr w:type="spellEnd"/>
      <w:r w:rsidRPr="00FA1E52">
        <w:rPr>
          <w:rFonts w:ascii="Times New Roman" w:hAnsi="Times New Roman" w:cs="Times New Roman"/>
          <w:color w:val="767171"/>
          <w:sz w:val="24"/>
          <w:szCs w:val="24"/>
          <w:lang w:val="es-ES"/>
        </w:rPr>
        <w:t xml:space="preserve"> center durante este periodo</w:t>
      </w:r>
      <w:r w:rsidR="001F3901">
        <w:rPr>
          <w:rFonts w:ascii="Times New Roman" w:hAnsi="Times New Roman" w:cs="Times New Roman"/>
          <w:color w:val="767171"/>
          <w:sz w:val="24"/>
          <w:szCs w:val="24"/>
          <w:lang w:val="es-ES"/>
        </w:rPr>
        <w:t xml:space="preserve"> </w:t>
      </w:r>
      <w:proofErr w:type="spellStart"/>
      <w:r w:rsidR="001F3901">
        <w:rPr>
          <w:rFonts w:ascii="Times New Roman" w:hAnsi="Times New Roman" w:cs="Times New Roman"/>
          <w:color w:val="767171"/>
          <w:sz w:val="24"/>
          <w:szCs w:val="24"/>
          <w:lang w:val="es-ES"/>
        </w:rPr>
        <w:t>a</w:t>
      </w:r>
      <w:proofErr w:type="spellEnd"/>
      <w:r w:rsidR="001F3901">
        <w:rPr>
          <w:rFonts w:ascii="Times New Roman" w:hAnsi="Times New Roman" w:cs="Times New Roman"/>
          <w:color w:val="767171"/>
          <w:sz w:val="24"/>
          <w:szCs w:val="24"/>
          <w:lang w:val="es-ES"/>
        </w:rPr>
        <w:t xml:space="preserve"> </w:t>
      </w:r>
      <w:r w:rsidR="001F3901" w:rsidRPr="001F3901">
        <w:rPr>
          <w:rFonts w:ascii="Times New Roman" w:hAnsi="Times New Roman" w:cs="Times New Roman"/>
          <w:color w:val="767171"/>
          <w:sz w:val="24"/>
          <w:szCs w:val="24"/>
          <w:lang w:val="es-ES"/>
        </w:rPr>
        <w:t xml:space="preserve">logrado ampliar las coberturas de llamadas a usuarios y captación de nuevos clientes, esto ha permitido que hayamos logrado un incremento en las llamadas, cuyo promedio es de 1,599 mensuales conjuntamente con un aumento de los pagos y las recaudaciones en promedio mensual de RD$870,774.60, Destacando que por dos ocasiones se ha recaudado por encima del millón de pesos, siendo un </w:t>
      </w:r>
      <w:proofErr w:type="spellStart"/>
      <w:r w:rsidR="001F3901" w:rsidRPr="001F3901">
        <w:rPr>
          <w:rFonts w:ascii="Times New Roman" w:hAnsi="Times New Roman" w:cs="Times New Roman"/>
          <w:color w:val="767171"/>
          <w:sz w:val="24"/>
          <w:szCs w:val="24"/>
          <w:lang w:val="es-ES"/>
        </w:rPr>
        <w:t>record</w:t>
      </w:r>
      <w:proofErr w:type="spellEnd"/>
      <w:r w:rsidR="001F3901" w:rsidRPr="001F3901">
        <w:rPr>
          <w:rFonts w:ascii="Times New Roman" w:hAnsi="Times New Roman" w:cs="Times New Roman"/>
          <w:color w:val="767171"/>
          <w:sz w:val="24"/>
          <w:szCs w:val="24"/>
          <w:lang w:val="es-ES"/>
        </w:rPr>
        <w:t xml:space="preserve"> histórico. Esto demuestra la confianza que ha crecido en nuestros usuarios y la fidelidad en nuestras colaboradoras, quienes manejan las tarjetas de créditos de más de 890 usuarios de La Romana. Este </w:t>
      </w:r>
      <w:proofErr w:type="spellStart"/>
      <w:r w:rsidR="001F3901" w:rsidRPr="001F3901">
        <w:rPr>
          <w:rFonts w:ascii="Times New Roman" w:hAnsi="Times New Roman" w:cs="Times New Roman"/>
          <w:color w:val="767171"/>
          <w:sz w:val="24"/>
          <w:szCs w:val="24"/>
          <w:lang w:val="es-ES"/>
        </w:rPr>
        <w:t>Call</w:t>
      </w:r>
      <w:proofErr w:type="spellEnd"/>
      <w:r w:rsidR="001F3901" w:rsidRPr="001F3901">
        <w:rPr>
          <w:rFonts w:ascii="Times New Roman" w:hAnsi="Times New Roman" w:cs="Times New Roman"/>
          <w:color w:val="767171"/>
          <w:sz w:val="24"/>
          <w:szCs w:val="24"/>
          <w:lang w:val="es-ES"/>
        </w:rPr>
        <w:t xml:space="preserve"> cantel de un promedio de cobro de RD$757,333.07 mensuales en el 2021, hoy gracias al buen trabajo en equipo está cobrando por encima RD$113,441.53 mensual.</w:t>
      </w:r>
    </w:p>
    <w:p w14:paraId="2B9160A8" w14:textId="77777777" w:rsidR="00DB6DE5" w:rsidRPr="00FA1E52" w:rsidRDefault="00DB6DE5" w:rsidP="00DB6DE5">
      <w:pPr>
        <w:jc w:val="both"/>
        <w:rPr>
          <w:color w:val="44546A" w:themeColor="text2"/>
          <w:highlight w:val="yellow"/>
          <w:lang w:val="es-ES"/>
        </w:rPr>
      </w:pPr>
    </w:p>
    <w:tbl>
      <w:tblPr>
        <w:tblW w:w="5000" w:type="pct"/>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113"/>
        <w:gridCol w:w="1801"/>
        <w:gridCol w:w="2233"/>
        <w:gridCol w:w="1913"/>
      </w:tblGrid>
      <w:tr w:rsidR="00DB6DE5" w:rsidRPr="00FA1E52" w14:paraId="3C6F518D" w14:textId="77777777" w:rsidTr="00C73576">
        <w:trPr>
          <w:trHeight w:val="292"/>
          <w:jc w:val="center"/>
        </w:trPr>
        <w:tc>
          <w:tcPr>
            <w:tcW w:w="1150" w:type="pct"/>
            <w:shd w:val="clear" w:color="auto" w:fill="73D3DD"/>
            <w:noWrap/>
            <w:vAlign w:val="bottom"/>
            <w:hideMark/>
          </w:tcPr>
          <w:p w14:paraId="0335EA05" w14:textId="5812F242" w:rsidR="00DB6DE5" w:rsidRPr="00FA1E52" w:rsidRDefault="00DB6DE5" w:rsidP="007341D7">
            <w:pPr>
              <w:spacing w:after="0" w:line="240" w:lineRule="auto"/>
              <w:jc w:val="center"/>
              <w:rPr>
                <w:rFonts w:ascii="Times New Roman" w:hAnsi="Times New Roman" w:cs="Times New Roman"/>
                <w:color w:val="767171"/>
                <w:sz w:val="24"/>
                <w:szCs w:val="24"/>
                <w:lang w:val="es-ES"/>
              </w:rPr>
            </w:pPr>
          </w:p>
        </w:tc>
        <w:tc>
          <w:tcPr>
            <w:tcW w:w="1265" w:type="pct"/>
            <w:shd w:val="clear" w:color="auto" w:fill="73D3DD"/>
            <w:noWrap/>
            <w:vAlign w:val="bottom"/>
            <w:hideMark/>
          </w:tcPr>
          <w:p w14:paraId="465F8540" w14:textId="77777777" w:rsidR="00DB6DE5" w:rsidRPr="00FA1E52" w:rsidRDefault="00DB6DE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Llamadas</w:t>
            </w:r>
          </w:p>
        </w:tc>
        <w:tc>
          <w:tcPr>
            <w:tcW w:w="1532" w:type="pct"/>
            <w:shd w:val="clear" w:color="auto" w:fill="73D3DD"/>
            <w:noWrap/>
            <w:vAlign w:val="bottom"/>
            <w:hideMark/>
          </w:tcPr>
          <w:p w14:paraId="5987D45F" w14:textId="77777777" w:rsidR="00DB6DE5" w:rsidRPr="00FA1E52" w:rsidRDefault="00DB6DE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Monto cobrado</w:t>
            </w:r>
          </w:p>
        </w:tc>
        <w:tc>
          <w:tcPr>
            <w:tcW w:w="1054" w:type="pct"/>
            <w:shd w:val="clear" w:color="auto" w:fill="73D3DD"/>
            <w:noWrap/>
            <w:vAlign w:val="bottom"/>
            <w:hideMark/>
          </w:tcPr>
          <w:p w14:paraId="4AEB3579" w14:textId="77777777" w:rsidR="00DB6DE5" w:rsidRPr="00FA1E52" w:rsidRDefault="00DB6DE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Cantidad de pagos</w:t>
            </w:r>
          </w:p>
        </w:tc>
      </w:tr>
      <w:tr w:rsidR="00DB6DE5" w:rsidRPr="00FA1E52" w14:paraId="764B72F2" w14:textId="77777777" w:rsidTr="00C73576">
        <w:trPr>
          <w:trHeight w:val="292"/>
          <w:jc w:val="center"/>
        </w:trPr>
        <w:tc>
          <w:tcPr>
            <w:tcW w:w="1150" w:type="pct"/>
            <w:shd w:val="clear" w:color="auto" w:fill="auto"/>
            <w:noWrap/>
            <w:vAlign w:val="bottom"/>
            <w:hideMark/>
          </w:tcPr>
          <w:p w14:paraId="15986BF6" w14:textId="77777777" w:rsidR="00DB6DE5" w:rsidRPr="00FA1E52" w:rsidRDefault="00DB6DE5" w:rsidP="007341D7">
            <w:pPr>
              <w:spacing w:after="0" w:line="240" w:lineRule="auto"/>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Totales acumulados.</w:t>
            </w:r>
          </w:p>
        </w:tc>
        <w:tc>
          <w:tcPr>
            <w:tcW w:w="1265" w:type="pct"/>
            <w:shd w:val="clear" w:color="auto" w:fill="auto"/>
            <w:noWrap/>
            <w:vAlign w:val="bottom"/>
            <w:hideMark/>
          </w:tcPr>
          <w:p w14:paraId="137278C3" w14:textId="591F1B2A" w:rsidR="00DB6DE5" w:rsidRPr="00FA1E52" w:rsidRDefault="001F3901" w:rsidP="007341D7">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19,220</w:t>
            </w:r>
          </w:p>
        </w:tc>
        <w:tc>
          <w:tcPr>
            <w:tcW w:w="1532" w:type="pct"/>
            <w:shd w:val="clear" w:color="auto" w:fill="auto"/>
            <w:noWrap/>
            <w:vAlign w:val="bottom"/>
            <w:hideMark/>
          </w:tcPr>
          <w:p w14:paraId="298F93C1" w14:textId="43152980" w:rsidR="00DB6DE5" w:rsidRPr="00FA1E52" w:rsidRDefault="00DB6DE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RD$</w:t>
            </w:r>
            <w:r w:rsidR="001F3901">
              <w:rPr>
                <w:rFonts w:ascii="Times New Roman" w:hAnsi="Times New Roman" w:cs="Times New Roman"/>
                <w:color w:val="767171"/>
                <w:sz w:val="24"/>
                <w:szCs w:val="24"/>
                <w:lang w:val="es-ES"/>
              </w:rPr>
              <w:t>10,449,295.28</w:t>
            </w:r>
          </w:p>
        </w:tc>
        <w:tc>
          <w:tcPr>
            <w:tcW w:w="1054" w:type="pct"/>
            <w:shd w:val="clear" w:color="auto" w:fill="auto"/>
            <w:noWrap/>
            <w:vAlign w:val="bottom"/>
            <w:hideMark/>
          </w:tcPr>
          <w:p w14:paraId="04240E76" w14:textId="7831EA57" w:rsidR="00DB6DE5" w:rsidRPr="00FA1E52" w:rsidRDefault="001F3901" w:rsidP="007341D7">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10,690</w:t>
            </w:r>
          </w:p>
        </w:tc>
      </w:tr>
    </w:tbl>
    <w:p w14:paraId="6CC939FD" w14:textId="77777777" w:rsidR="00DB6DE5" w:rsidRPr="00FA1E52" w:rsidRDefault="00DB6DE5" w:rsidP="00DB6DE5">
      <w:pPr>
        <w:jc w:val="both"/>
        <w:rPr>
          <w:color w:val="000000" w:themeColor="text1"/>
          <w:lang w:val="es-ES"/>
        </w:rPr>
      </w:pPr>
    </w:p>
    <w:p w14:paraId="7EC28675" w14:textId="77777777" w:rsidR="00DB6DE5" w:rsidRPr="00FA1E52" w:rsidRDefault="00DB6DE5" w:rsidP="00DB6DE5">
      <w:pPr>
        <w:jc w:val="both"/>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Usuarios atendidos con diferentes procesos vía telefónica:</w:t>
      </w:r>
    </w:p>
    <w:tbl>
      <w:tblPr>
        <w:tblW w:w="5000" w:type="pct"/>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113"/>
        <w:gridCol w:w="1681"/>
        <w:gridCol w:w="1870"/>
        <w:gridCol w:w="1393"/>
        <w:gridCol w:w="1003"/>
      </w:tblGrid>
      <w:tr w:rsidR="00C73576" w:rsidRPr="00FA1E52" w14:paraId="2F8EC551" w14:textId="77777777" w:rsidTr="00C73576">
        <w:trPr>
          <w:trHeight w:val="451"/>
          <w:jc w:val="center"/>
        </w:trPr>
        <w:tc>
          <w:tcPr>
            <w:tcW w:w="989" w:type="pct"/>
            <w:shd w:val="clear" w:color="auto" w:fill="73D3DD"/>
            <w:noWrap/>
            <w:vAlign w:val="bottom"/>
            <w:hideMark/>
          </w:tcPr>
          <w:p w14:paraId="07AD37E9" w14:textId="69E4C33D" w:rsidR="00C73576" w:rsidRPr="00FA1E52" w:rsidRDefault="00C73576" w:rsidP="007341D7">
            <w:pPr>
              <w:spacing w:after="0" w:line="240" w:lineRule="auto"/>
              <w:jc w:val="center"/>
              <w:rPr>
                <w:rFonts w:ascii="Times New Roman" w:hAnsi="Times New Roman" w:cs="Times New Roman"/>
                <w:color w:val="767171"/>
                <w:sz w:val="24"/>
                <w:szCs w:val="24"/>
                <w:lang w:val="es-ES"/>
              </w:rPr>
            </w:pPr>
          </w:p>
        </w:tc>
        <w:tc>
          <w:tcPr>
            <w:tcW w:w="1069" w:type="pct"/>
            <w:shd w:val="clear" w:color="auto" w:fill="73D3DD"/>
            <w:noWrap/>
            <w:vAlign w:val="bottom"/>
            <w:hideMark/>
          </w:tcPr>
          <w:p w14:paraId="1B468D6F" w14:textId="77777777" w:rsidR="00C73576" w:rsidRPr="00FA1E52" w:rsidRDefault="00C73576"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Altos consumos</w:t>
            </w:r>
          </w:p>
        </w:tc>
        <w:tc>
          <w:tcPr>
            <w:tcW w:w="1295" w:type="pct"/>
            <w:shd w:val="clear" w:color="auto" w:fill="73D3DD"/>
            <w:noWrap/>
            <w:vAlign w:val="bottom"/>
            <w:hideMark/>
          </w:tcPr>
          <w:p w14:paraId="7CACA01B" w14:textId="77777777" w:rsidR="00C73576" w:rsidRPr="00FA1E52" w:rsidRDefault="00C73576"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Reevaluación</w:t>
            </w:r>
          </w:p>
        </w:tc>
        <w:tc>
          <w:tcPr>
            <w:tcW w:w="945" w:type="pct"/>
            <w:shd w:val="clear" w:color="auto" w:fill="73D3DD"/>
            <w:noWrap/>
            <w:vAlign w:val="bottom"/>
            <w:hideMark/>
          </w:tcPr>
          <w:p w14:paraId="05872246" w14:textId="77777777" w:rsidR="00C73576" w:rsidRPr="00FA1E52" w:rsidRDefault="00C73576"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Reconexión</w:t>
            </w:r>
          </w:p>
        </w:tc>
        <w:tc>
          <w:tcPr>
            <w:tcW w:w="702" w:type="pct"/>
            <w:shd w:val="clear" w:color="auto" w:fill="73D3DD"/>
            <w:vAlign w:val="bottom"/>
          </w:tcPr>
          <w:p w14:paraId="2C3A91A7" w14:textId="77777777" w:rsidR="00C73576" w:rsidRPr="00FA1E52" w:rsidRDefault="00C73576"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Sin agua</w:t>
            </w:r>
          </w:p>
        </w:tc>
      </w:tr>
      <w:tr w:rsidR="00C73576" w:rsidRPr="00FA1E52" w14:paraId="63ADA3F5" w14:textId="77777777" w:rsidTr="00C73576">
        <w:trPr>
          <w:trHeight w:val="451"/>
          <w:jc w:val="center"/>
        </w:trPr>
        <w:tc>
          <w:tcPr>
            <w:tcW w:w="989" w:type="pct"/>
            <w:shd w:val="clear" w:color="auto" w:fill="auto"/>
            <w:noWrap/>
            <w:vAlign w:val="bottom"/>
            <w:hideMark/>
          </w:tcPr>
          <w:p w14:paraId="13347372" w14:textId="77777777" w:rsidR="00C73576" w:rsidRPr="00FA1E52" w:rsidRDefault="00C73576" w:rsidP="007341D7">
            <w:pPr>
              <w:spacing w:after="0" w:line="240" w:lineRule="auto"/>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Totales acumulados.</w:t>
            </w:r>
          </w:p>
        </w:tc>
        <w:tc>
          <w:tcPr>
            <w:tcW w:w="1069" w:type="pct"/>
            <w:shd w:val="clear" w:color="auto" w:fill="auto"/>
            <w:noWrap/>
            <w:vAlign w:val="bottom"/>
            <w:hideMark/>
          </w:tcPr>
          <w:p w14:paraId="5E3D86AC" w14:textId="0F3A716D" w:rsidR="00C73576" w:rsidRPr="00FA1E52" w:rsidRDefault="00C73576" w:rsidP="007341D7">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44</w:t>
            </w:r>
          </w:p>
        </w:tc>
        <w:tc>
          <w:tcPr>
            <w:tcW w:w="1295" w:type="pct"/>
            <w:shd w:val="clear" w:color="auto" w:fill="auto"/>
            <w:noWrap/>
            <w:vAlign w:val="bottom"/>
            <w:hideMark/>
          </w:tcPr>
          <w:p w14:paraId="79645F67" w14:textId="152494EF" w:rsidR="00C73576" w:rsidRPr="00FA1E52" w:rsidRDefault="00C73576" w:rsidP="007341D7">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60</w:t>
            </w:r>
          </w:p>
        </w:tc>
        <w:tc>
          <w:tcPr>
            <w:tcW w:w="945" w:type="pct"/>
            <w:shd w:val="clear" w:color="auto" w:fill="auto"/>
            <w:noWrap/>
            <w:vAlign w:val="bottom"/>
            <w:hideMark/>
          </w:tcPr>
          <w:p w14:paraId="1AACFA57" w14:textId="385C11E8" w:rsidR="00C73576" w:rsidRPr="00FA1E52" w:rsidRDefault="00C73576" w:rsidP="007341D7">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58</w:t>
            </w:r>
          </w:p>
        </w:tc>
        <w:tc>
          <w:tcPr>
            <w:tcW w:w="702" w:type="pct"/>
            <w:vAlign w:val="bottom"/>
          </w:tcPr>
          <w:p w14:paraId="790CA242" w14:textId="4374D70D" w:rsidR="00C73576" w:rsidRPr="00FA1E52" w:rsidRDefault="00C73576" w:rsidP="007341D7">
            <w:pPr>
              <w:spacing w:after="0" w:line="24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2,013</w:t>
            </w:r>
          </w:p>
        </w:tc>
      </w:tr>
    </w:tbl>
    <w:p w14:paraId="70C41E8E" w14:textId="2ED52267" w:rsidR="00C73576" w:rsidRDefault="00C73576" w:rsidP="00DB6DE5">
      <w:pPr>
        <w:jc w:val="both"/>
        <w:rPr>
          <w:color w:val="000000" w:themeColor="text1"/>
          <w:lang w:val="es-ES"/>
        </w:rPr>
      </w:pPr>
    </w:p>
    <w:tbl>
      <w:tblPr>
        <w:tblW w:w="5000" w:type="pct"/>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113"/>
        <w:gridCol w:w="1632"/>
        <w:gridCol w:w="2622"/>
        <w:gridCol w:w="1693"/>
      </w:tblGrid>
      <w:tr w:rsidR="00C73576" w:rsidRPr="00FA1E52" w14:paraId="5FD8C44E" w14:textId="77777777" w:rsidTr="00C73576">
        <w:trPr>
          <w:trHeight w:val="451"/>
          <w:jc w:val="center"/>
        </w:trPr>
        <w:tc>
          <w:tcPr>
            <w:tcW w:w="1309" w:type="pct"/>
            <w:shd w:val="clear" w:color="auto" w:fill="73D3DD"/>
            <w:noWrap/>
            <w:vAlign w:val="bottom"/>
            <w:hideMark/>
          </w:tcPr>
          <w:p w14:paraId="1FEDA2F8" w14:textId="77777777" w:rsidR="00C73576" w:rsidRPr="00FA1E52" w:rsidRDefault="00C73576" w:rsidP="00A81D5E">
            <w:pPr>
              <w:spacing w:after="0" w:line="240" w:lineRule="auto"/>
              <w:jc w:val="center"/>
              <w:rPr>
                <w:rFonts w:ascii="Times New Roman" w:hAnsi="Times New Roman" w:cs="Times New Roman"/>
                <w:color w:val="767171"/>
                <w:sz w:val="24"/>
                <w:szCs w:val="24"/>
                <w:lang w:val="es-ES"/>
              </w:rPr>
            </w:pPr>
          </w:p>
        </w:tc>
        <w:tc>
          <w:tcPr>
            <w:tcW w:w="1013" w:type="pct"/>
            <w:shd w:val="clear" w:color="auto" w:fill="73D3DD"/>
            <w:vAlign w:val="bottom"/>
          </w:tcPr>
          <w:p w14:paraId="235458D2" w14:textId="77777777" w:rsidR="00C73576" w:rsidRPr="00FA1E52" w:rsidRDefault="00C73576" w:rsidP="00A81D5E">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Poca Presión</w:t>
            </w:r>
          </w:p>
        </w:tc>
        <w:tc>
          <w:tcPr>
            <w:tcW w:w="1627" w:type="pct"/>
            <w:shd w:val="clear" w:color="auto" w:fill="73D3DD"/>
            <w:vAlign w:val="bottom"/>
          </w:tcPr>
          <w:p w14:paraId="75E03C1D" w14:textId="77777777" w:rsidR="00C73576" w:rsidRPr="00FA1E52" w:rsidRDefault="00C73576" w:rsidP="00A81D5E">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Montos por gestión</w:t>
            </w:r>
          </w:p>
        </w:tc>
        <w:tc>
          <w:tcPr>
            <w:tcW w:w="1051" w:type="pct"/>
            <w:shd w:val="clear" w:color="auto" w:fill="73D3DD"/>
            <w:vAlign w:val="bottom"/>
          </w:tcPr>
          <w:p w14:paraId="366F1DD8" w14:textId="77777777" w:rsidR="00C73576" w:rsidRPr="00FA1E52" w:rsidRDefault="00C73576" w:rsidP="00A81D5E">
            <w:pPr>
              <w:spacing w:after="0" w:line="240" w:lineRule="auto"/>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Total de nuevos usuarios</w:t>
            </w:r>
          </w:p>
        </w:tc>
      </w:tr>
      <w:tr w:rsidR="00C73576" w:rsidRPr="00FA1E52" w14:paraId="28B89345" w14:textId="77777777" w:rsidTr="00C73576">
        <w:trPr>
          <w:trHeight w:val="451"/>
          <w:jc w:val="center"/>
        </w:trPr>
        <w:tc>
          <w:tcPr>
            <w:tcW w:w="1309" w:type="pct"/>
            <w:shd w:val="clear" w:color="auto" w:fill="auto"/>
            <w:noWrap/>
            <w:vAlign w:val="bottom"/>
            <w:hideMark/>
          </w:tcPr>
          <w:p w14:paraId="19EFC033" w14:textId="77777777" w:rsidR="00C73576" w:rsidRPr="00FA1E52" w:rsidRDefault="00C73576" w:rsidP="00A81D5E">
            <w:pPr>
              <w:spacing w:after="0" w:line="240" w:lineRule="auto"/>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Totales acumulados.</w:t>
            </w:r>
          </w:p>
        </w:tc>
        <w:tc>
          <w:tcPr>
            <w:tcW w:w="1013" w:type="pct"/>
            <w:vAlign w:val="bottom"/>
          </w:tcPr>
          <w:p w14:paraId="42571F24" w14:textId="77777777" w:rsidR="00C73576" w:rsidRPr="00FA1E52" w:rsidRDefault="00C73576" w:rsidP="00A81D5E">
            <w:pPr>
              <w:spacing w:after="0" w:line="24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8</w:t>
            </w:r>
          </w:p>
        </w:tc>
        <w:tc>
          <w:tcPr>
            <w:tcW w:w="1627" w:type="pct"/>
            <w:vAlign w:val="bottom"/>
          </w:tcPr>
          <w:p w14:paraId="23526ED0" w14:textId="77777777" w:rsidR="00C73576" w:rsidRPr="00FA1E52" w:rsidRDefault="00C73576" w:rsidP="00A81D5E">
            <w:pPr>
              <w:spacing w:after="0" w:line="240" w:lineRule="auto"/>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RD$</w:t>
            </w:r>
            <w:r>
              <w:rPr>
                <w:rFonts w:ascii="Times New Roman" w:hAnsi="Times New Roman" w:cs="Times New Roman"/>
                <w:color w:val="767171"/>
                <w:sz w:val="24"/>
                <w:szCs w:val="24"/>
              </w:rPr>
              <w:t>585,863.00</w:t>
            </w:r>
          </w:p>
        </w:tc>
        <w:tc>
          <w:tcPr>
            <w:tcW w:w="1051" w:type="pct"/>
            <w:vAlign w:val="bottom"/>
          </w:tcPr>
          <w:p w14:paraId="2C71E706" w14:textId="77777777" w:rsidR="00C73576" w:rsidRPr="00FA1E52" w:rsidRDefault="00C73576" w:rsidP="00A81D5E">
            <w:pPr>
              <w:spacing w:after="0" w:line="24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160</w:t>
            </w:r>
          </w:p>
        </w:tc>
      </w:tr>
    </w:tbl>
    <w:p w14:paraId="419583CA" w14:textId="77777777" w:rsidR="00C73576" w:rsidRDefault="00C73576" w:rsidP="00DB6DE5">
      <w:pPr>
        <w:jc w:val="both"/>
        <w:rPr>
          <w:color w:val="000000" w:themeColor="text1"/>
          <w:lang w:val="es-ES"/>
        </w:rPr>
      </w:pPr>
    </w:p>
    <w:p w14:paraId="3D1CD605" w14:textId="164B4ED1" w:rsidR="00C73576" w:rsidRDefault="00C73576" w:rsidP="00DB6DE5">
      <w:pPr>
        <w:jc w:val="both"/>
        <w:rPr>
          <w:color w:val="000000" w:themeColor="text1"/>
          <w:lang w:val="es-ES"/>
        </w:rPr>
      </w:pPr>
    </w:p>
    <w:p w14:paraId="621B68F6" w14:textId="77777777" w:rsidR="00C73576" w:rsidRPr="00FA1E52" w:rsidRDefault="00C73576" w:rsidP="00DB6DE5">
      <w:pPr>
        <w:jc w:val="both"/>
        <w:rPr>
          <w:color w:val="000000" w:themeColor="text1"/>
          <w:lang w:val="es-ES"/>
        </w:rPr>
      </w:pPr>
    </w:p>
    <w:p w14:paraId="2F68ECBC" w14:textId="613A366F" w:rsidR="001F3901" w:rsidRPr="001F3901" w:rsidRDefault="00DB6DE5" w:rsidP="001F3901">
      <w:pPr>
        <w:spacing w:after="200" w:line="360" w:lineRule="auto"/>
        <w:rPr>
          <w:rFonts w:ascii="Times New Roman" w:hAnsi="Times New Roman" w:cs="Times New Roman"/>
          <w:color w:val="767171"/>
          <w:sz w:val="24"/>
          <w:szCs w:val="24"/>
          <w:lang w:val="es-ES"/>
        </w:rPr>
      </w:pPr>
      <w:r w:rsidRPr="001F3901">
        <w:rPr>
          <w:rFonts w:ascii="Times New Roman" w:hAnsi="Times New Roman" w:cs="Times New Roman"/>
          <w:color w:val="767171"/>
          <w:sz w:val="24"/>
          <w:szCs w:val="24"/>
          <w:lang w:val="es-ES"/>
        </w:rPr>
        <w:t>D-Atención al usuario</w:t>
      </w:r>
      <w:r w:rsidR="001F3901" w:rsidRPr="001F3901">
        <w:rPr>
          <w:rFonts w:ascii="Times New Roman" w:hAnsi="Times New Roman" w:cs="Times New Roman"/>
          <w:color w:val="767171"/>
          <w:sz w:val="24"/>
          <w:szCs w:val="24"/>
          <w:lang w:val="es-ES"/>
        </w:rPr>
        <w:t xml:space="preserve"> </w:t>
      </w:r>
      <w:bookmarkStart w:id="8" w:name="_Hlk121822211"/>
      <w:r w:rsidR="001F3901" w:rsidRPr="001F3901">
        <w:rPr>
          <w:rFonts w:ascii="Times New Roman" w:hAnsi="Times New Roman" w:cs="Times New Roman"/>
          <w:color w:val="767171"/>
          <w:sz w:val="24"/>
          <w:szCs w:val="24"/>
          <w:lang w:val="es-ES"/>
        </w:rPr>
        <w:t xml:space="preserve">como la cara principal de la institución y la garante de los procesos comerciales a los usuarios, en este </w:t>
      </w:r>
      <w:r w:rsidR="0080144F">
        <w:rPr>
          <w:rFonts w:ascii="Times New Roman" w:hAnsi="Times New Roman" w:cs="Times New Roman"/>
          <w:color w:val="767171"/>
          <w:sz w:val="24"/>
          <w:szCs w:val="24"/>
          <w:lang w:val="es-ES"/>
        </w:rPr>
        <w:t xml:space="preserve">año </w:t>
      </w:r>
      <w:r w:rsidR="001F3901" w:rsidRPr="001F3901">
        <w:rPr>
          <w:rFonts w:ascii="Times New Roman" w:hAnsi="Times New Roman" w:cs="Times New Roman"/>
          <w:color w:val="767171"/>
          <w:sz w:val="24"/>
          <w:szCs w:val="24"/>
          <w:lang w:val="es-ES"/>
        </w:rPr>
        <w:t xml:space="preserve">de gestión mediante el método de </w:t>
      </w:r>
      <w:r w:rsidR="001F3901" w:rsidRPr="001F3901">
        <w:rPr>
          <w:rFonts w:ascii="Times New Roman" w:hAnsi="Times New Roman" w:cs="Times New Roman"/>
          <w:color w:val="767171"/>
          <w:sz w:val="24"/>
          <w:szCs w:val="24"/>
          <w:lang w:val="es-ES"/>
        </w:rPr>
        <w:lastRenderedPageBreak/>
        <w:t>encuesta en el modelo SERQUAL, y la fiscalización del departamento de planificación y desarrollo bajo la supervisión del MAP y todo el apoyo de la dirección comercial tendente a los diferentes procesos comerciales, se logró los siguientes resultados de acuerdo a las cinco dimensiones que relativamente los clientes utilizan el servicio para valorar la calidad de los mismos:</w:t>
      </w:r>
    </w:p>
    <w:p w14:paraId="466B99AC" w14:textId="77777777" w:rsidR="001F3901" w:rsidRPr="001F3901" w:rsidRDefault="001F3901" w:rsidP="001F3901">
      <w:pPr>
        <w:pStyle w:val="Prrafodelista"/>
        <w:spacing w:after="200" w:line="360" w:lineRule="auto"/>
        <w:ind w:left="1080"/>
        <w:rPr>
          <w:rFonts w:ascii="Times New Roman" w:hAnsi="Times New Roman" w:cs="Times New Roman"/>
          <w:color w:val="767171"/>
          <w:sz w:val="24"/>
          <w:szCs w:val="24"/>
          <w:lang w:val="es-ES"/>
        </w:rPr>
      </w:pPr>
    </w:p>
    <w:p w14:paraId="674EB4F2" w14:textId="77777777" w:rsidR="001F3901" w:rsidRPr="001F3901" w:rsidRDefault="001F3901" w:rsidP="001F3901">
      <w:pPr>
        <w:pStyle w:val="Prrafodelista"/>
        <w:numPr>
          <w:ilvl w:val="0"/>
          <w:numId w:val="9"/>
        </w:numPr>
        <w:spacing w:after="200" w:line="360" w:lineRule="auto"/>
        <w:rPr>
          <w:rFonts w:ascii="Times New Roman" w:hAnsi="Times New Roman" w:cs="Times New Roman"/>
          <w:color w:val="767171"/>
          <w:sz w:val="24"/>
          <w:szCs w:val="24"/>
          <w:lang w:val="es-ES"/>
        </w:rPr>
      </w:pPr>
      <w:r w:rsidRPr="001F3901">
        <w:rPr>
          <w:rFonts w:ascii="Times New Roman" w:hAnsi="Times New Roman" w:cs="Times New Roman"/>
          <w:color w:val="767171"/>
          <w:sz w:val="24"/>
          <w:szCs w:val="24"/>
          <w:lang w:val="es-ES"/>
        </w:rPr>
        <w:t>Elementos Tangibles Promedio de satisfacción de esta dimensión 95%.</w:t>
      </w:r>
    </w:p>
    <w:p w14:paraId="5180A126" w14:textId="77777777" w:rsidR="001F3901" w:rsidRPr="001F3901" w:rsidRDefault="001F3901" w:rsidP="001F3901">
      <w:pPr>
        <w:pStyle w:val="Prrafodelista"/>
        <w:numPr>
          <w:ilvl w:val="0"/>
          <w:numId w:val="9"/>
        </w:numPr>
        <w:spacing w:after="200" w:line="360" w:lineRule="auto"/>
        <w:rPr>
          <w:rFonts w:ascii="Times New Roman" w:hAnsi="Times New Roman" w:cs="Times New Roman"/>
          <w:color w:val="767171"/>
          <w:sz w:val="24"/>
          <w:szCs w:val="24"/>
          <w:lang w:val="es-ES"/>
        </w:rPr>
      </w:pPr>
      <w:r w:rsidRPr="001F3901">
        <w:rPr>
          <w:rFonts w:ascii="Times New Roman" w:hAnsi="Times New Roman" w:cs="Times New Roman"/>
          <w:color w:val="767171"/>
          <w:sz w:val="24"/>
          <w:szCs w:val="24"/>
          <w:lang w:val="es-ES"/>
        </w:rPr>
        <w:t>Elementos Fiabilidad Promedio de satisfacción de esta dimensión 82%.</w:t>
      </w:r>
    </w:p>
    <w:p w14:paraId="4EB30499" w14:textId="77777777" w:rsidR="001F3901" w:rsidRPr="001F3901" w:rsidRDefault="001F3901" w:rsidP="001F3901">
      <w:pPr>
        <w:pStyle w:val="Prrafodelista"/>
        <w:numPr>
          <w:ilvl w:val="0"/>
          <w:numId w:val="9"/>
        </w:numPr>
        <w:spacing w:after="200" w:line="360" w:lineRule="auto"/>
        <w:rPr>
          <w:rFonts w:ascii="Times New Roman" w:hAnsi="Times New Roman" w:cs="Times New Roman"/>
          <w:color w:val="767171"/>
          <w:sz w:val="24"/>
          <w:szCs w:val="24"/>
          <w:lang w:val="es-ES"/>
        </w:rPr>
      </w:pPr>
      <w:r w:rsidRPr="001F3901">
        <w:rPr>
          <w:rFonts w:ascii="Times New Roman" w:hAnsi="Times New Roman" w:cs="Times New Roman"/>
          <w:color w:val="767171"/>
          <w:sz w:val="24"/>
          <w:szCs w:val="24"/>
          <w:lang w:val="es-ES"/>
        </w:rPr>
        <w:t>Elementos Capacidad de repuesto promedio de satisfacción de esta dimensión 81%.</w:t>
      </w:r>
    </w:p>
    <w:p w14:paraId="44C43A99" w14:textId="77777777" w:rsidR="001F3901" w:rsidRPr="001F3901" w:rsidRDefault="001F3901" w:rsidP="001F3901">
      <w:pPr>
        <w:pStyle w:val="Prrafodelista"/>
        <w:numPr>
          <w:ilvl w:val="0"/>
          <w:numId w:val="9"/>
        </w:numPr>
        <w:spacing w:after="200" w:line="360" w:lineRule="auto"/>
        <w:rPr>
          <w:rFonts w:ascii="Times New Roman" w:hAnsi="Times New Roman" w:cs="Times New Roman"/>
          <w:color w:val="767171"/>
          <w:sz w:val="24"/>
          <w:szCs w:val="24"/>
          <w:lang w:val="es-ES"/>
        </w:rPr>
      </w:pPr>
      <w:r w:rsidRPr="001F3901">
        <w:rPr>
          <w:rFonts w:ascii="Times New Roman" w:hAnsi="Times New Roman" w:cs="Times New Roman"/>
          <w:color w:val="767171"/>
          <w:sz w:val="24"/>
          <w:szCs w:val="24"/>
          <w:lang w:val="es-ES"/>
        </w:rPr>
        <w:t>Elementos Seguridad Promedio de satisfacción de esta dimensión 89%.</w:t>
      </w:r>
    </w:p>
    <w:p w14:paraId="3708D154" w14:textId="77777777" w:rsidR="001F3901" w:rsidRPr="001F3901" w:rsidRDefault="001F3901" w:rsidP="001F3901">
      <w:pPr>
        <w:pStyle w:val="Prrafodelista"/>
        <w:numPr>
          <w:ilvl w:val="0"/>
          <w:numId w:val="9"/>
        </w:numPr>
        <w:spacing w:after="200" w:line="360" w:lineRule="auto"/>
        <w:rPr>
          <w:rFonts w:ascii="Times New Roman" w:hAnsi="Times New Roman" w:cs="Times New Roman"/>
          <w:color w:val="767171"/>
          <w:sz w:val="24"/>
          <w:szCs w:val="24"/>
          <w:lang w:val="es-ES"/>
        </w:rPr>
      </w:pPr>
      <w:r w:rsidRPr="001F3901">
        <w:rPr>
          <w:rFonts w:ascii="Times New Roman" w:hAnsi="Times New Roman" w:cs="Times New Roman"/>
          <w:color w:val="767171"/>
          <w:sz w:val="24"/>
          <w:szCs w:val="24"/>
          <w:lang w:val="es-ES"/>
        </w:rPr>
        <w:t>Elementos Empatía Promedio de satisfacción de esta dimensión 91%.</w:t>
      </w:r>
    </w:p>
    <w:bookmarkEnd w:id="8"/>
    <w:p w14:paraId="3C38905B" w14:textId="685363DF" w:rsidR="00DB6DE5" w:rsidRPr="00FA1E52" w:rsidRDefault="00DB6DE5" w:rsidP="001F3901">
      <w:pPr>
        <w:spacing w:line="360" w:lineRule="auto"/>
        <w:jc w:val="both"/>
        <w:rPr>
          <w:rFonts w:ascii="Times New Roman" w:hAnsi="Times New Roman" w:cs="Times New Roman"/>
          <w:color w:val="767171"/>
          <w:sz w:val="24"/>
          <w:szCs w:val="24"/>
          <w:lang w:val="es-ES"/>
        </w:rPr>
      </w:pPr>
    </w:p>
    <w:p w14:paraId="6106CA20" w14:textId="77777777" w:rsidR="00DB6DE5" w:rsidRPr="00FA1E52" w:rsidRDefault="00DB6DE5" w:rsidP="008E32B7">
      <w:pPr>
        <w:spacing w:line="360" w:lineRule="auto"/>
        <w:jc w:val="both"/>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Esto nos dio como índice de satisfacción de parte de nuestros usuarios un 87% de promedio. En lo referente a un trato presencial.</w:t>
      </w:r>
    </w:p>
    <w:p w14:paraId="5C850A03" w14:textId="77777777" w:rsidR="00DB6DE5" w:rsidRPr="00FA1E52" w:rsidRDefault="00DB6DE5" w:rsidP="008E32B7">
      <w:pPr>
        <w:spacing w:line="360" w:lineRule="auto"/>
        <w:jc w:val="both"/>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Esta misma metodología de aplicación recayó sobre los clientes atendidos vía telefónica por nuestro personal de Atención al usuario:</w:t>
      </w:r>
    </w:p>
    <w:p w14:paraId="76DDED81" w14:textId="36162127" w:rsidR="00DB6DE5" w:rsidRPr="00FA1E52" w:rsidRDefault="00DB6DE5" w:rsidP="008E32B7">
      <w:pPr>
        <w:pStyle w:val="Prrafodelista"/>
        <w:numPr>
          <w:ilvl w:val="0"/>
          <w:numId w:val="9"/>
        </w:numPr>
        <w:spacing w:after="200" w:line="360" w:lineRule="auto"/>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Elementos Tangibles</w:t>
      </w:r>
      <w:r w:rsidR="00D74B39" w:rsidRPr="00FA1E52">
        <w:rPr>
          <w:rFonts w:ascii="Times New Roman" w:hAnsi="Times New Roman" w:cs="Times New Roman"/>
          <w:color w:val="767171"/>
          <w:sz w:val="24"/>
          <w:szCs w:val="24"/>
          <w:lang w:val="es-ES"/>
        </w:rPr>
        <w:t>:</w:t>
      </w:r>
      <w:r w:rsidRPr="00FA1E52">
        <w:rPr>
          <w:rFonts w:ascii="Times New Roman" w:hAnsi="Times New Roman" w:cs="Times New Roman"/>
          <w:color w:val="767171"/>
          <w:sz w:val="24"/>
          <w:szCs w:val="24"/>
          <w:lang w:val="es-ES"/>
        </w:rPr>
        <w:t xml:space="preserve"> Promedio de satisfacción de esta dimensión 87%.</w:t>
      </w:r>
    </w:p>
    <w:p w14:paraId="3AED5497" w14:textId="5B3C5F05" w:rsidR="00DB6DE5" w:rsidRPr="00FA1E52" w:rsidRDefault="00DB6DE5" w:rsidP="008E32B7">
      <w:pPr>
        <w:pStyle w:val="Prrafodelista"/>
        <w:numPr>
          <w:ilvl w:val="0"/>
          <w:numId w:val="9"/>
        </w:numPr>
        <w:spacing w:after="200" w:line="360" w:lineRule="auto"/>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Fiabilidad</w:t>
      </w:r>
      <w:r w:rsidR="00D74B39" w:rsidRPr="00FA1E52">
        <w:rPr>
          <w:rFonts w:ascii="Times New Roman" w:hAnsi="Times New Roman" w:cs="Times New Roman"/>
          <w:color w:val="767171"/>
          <w:sz w:val="24"/>
          <w:szCs w:val="24"/>
          <w:lang w:val="es-ES"/>
        </w:rPr>
        <w:t>:</w:t>
      </w:r>
      <w:r w:rsidRPr="00FA1E52">
        <w:rPr>
          <w:rFonts w:ascii="Times New Roman" w:hAnsi="Times New Roman" w:cs="Times New Roman"/>
          <w:color w:val="767171"/>
          <w:sz w:val="24"/>
          <w:szCs w:val="24"/>
          <w:lang w:val="es-ES"/>
        </w:rPr>
        <w:t xml:space="preserve"> Promedio de satisfacción de esta dimensión 88%.</w:t>
      </w:r>
    </w:p>
    <w:p w14:paraId="3DD2FFE5" w14:textId="15182403" w:rsidR="00DB6DE5" w:rsidRPr="00FA1E52" w:rsidRDefault="00DB6DE5" w:rsidP="008E32B7">
      <w:pPr>
        <w:pStyle w:val="Prrafodelista"/>
        <w:numPr>
          <w:ilvl w:val="0"/>
          <w:numId w:val="9"/>
        </w:numPr>
        <w:spacing w:after="200" w:line="360" w:lineRule="auto"/>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 xml:space="preserve">Capacidad de </w:t>
      </w:r>
      <w:r w:rsidR="00D74B39" w:rsidRPr="00FA1E52">
        <w:rPr>
          <w:rFonts w:ascii="Times New Roman" w:hAnsi="Times New Roman" w:cs="Times New Roman"/>
          <w:color w:val="767171"/>
          <w:sz w:val="24"/>
          <w:szCs w:val="24"/>
          <w:lang w:val="es-ES"/>
        </w:rPr>
        <w:t>R</w:t>
      </w:r>
      <w:r w:rsidRPr="00FA1E52">
        <w:rPr>
          <w:rFonts w:ascii="Times New Roman" w:hAnsi="Times New Roman" w:cs="Times New Roman"/>
          <w:color w:val="767171"/>
          <w:sz w:val="24"/>
          <w:szCs w:val="24"/>
          <w:lang w:val="es-ES"/>
        </w:rPr>
        <w:t>epuesta</w:t>
      </w:r>
      <w:r w:rsidR="00D74B39" w:rsidRPr="00FA1E52">
        <w:rPr>
          <w:rFonts w:ascii="Times New Roman" w:hAnsi="Times New Roman" w:cs="Times New Roman"/>
          <w:color w:val="767171"/>
          <w:sz w:val="24"/>
          <w:szCs w:val="24"/>
          <w:lang w:val="es-ES"/>
        </w:rPr>
        <w:t>:</w:t>
      </w:r>
      <w:r w:rsidRPr="00FA1E52">
        <w:rPr>
          <w:rFonts w:ascii="Times New Roman" w:hAnsi="Times New Roman" w:cs="Times New Roman"/>
          <w:color w:val="767171"/>
          <w:sz w:val="24"/>
          <w:szCs w:val="24"/>
          <w:lang w:val="es-ES"/>
        </w:rPr>
        <w:t xml:space="preserve"> </w:t>
      </w:r>
      <w:r w:rsidR="00D74B39" w:rsidRPr="00FA1E52">
        <w:rPr>
          <w:rFonts w:ascii="Times New Roman" w:hAnsi="Times New Roman" w:cs="Times New Roman"/>
          <w:color w:val="767171"/>
          <w:sz w:val="24"/>
          <w:szCs w:val="24"/>
          <w:lang w:val="es-ES"/>
        </w:rPr>
        <w:t>P</w:t>
      </w:r>
      <w:r w:rsidRPr="00FA1E52">
        <w:rPr>
          <w:rFonts w:ascii="Times New Roman" w:hAnsi="Times New Roman" w:cs="Times New Roman"/>
          <w:color w:val="767171"/>
          <w:sz w:val="24"/>
          <w:szCs w:val="24"/>
          <w:lang w:val="es-ES"/>
        </w:rPr>
        <w:t>romedio de satisfacción de esta dimensión 87%.</w:t>
      </w:r>
    </w:p>
    <w:p w14:paraId="62AFC244" w14:textId="5A2A3DC9" w:rsidR="00DB6DE5" w:rsidRPr="00FA1E52" w:rsidRDefault="00DB6DE5" w:rsidP="008E32B7">
      <w:pPr>
        <w:pStyle w:val="Prrafodelista"/>
        <w:numPr>
          <w:ilvl w:val="0"/>
          <w:numId w:val="9"/>
        </w:numPr>
        <w:spacing w:after="200" w:line="360" w:lineRule="auto"/>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Seguridad</w:t>
      </w:r>
      <w:r w:rsidR="00D74B39" w:rsidRPr="00FA1E52">
        <w:rPr>
          <w:rFonts w:ascii="Times New Roman" w:hAnsi="Times New Roman" w:cs="Times New Roman"/>
          <w:color w:val="767171"/>
          <w:sz w:val="24"/>
          <w:szCs w:val="24"/>
          <w:lang w:val="es-ES"/>
        </w:rPr>
        <w:t>:</w:t>
      </w:r>
      <w:r w:rsidRPr="00FA1E52">
        <w:rPr>
          <w:rFonts w:ascii="Times New Roman" w:hAnsi="Times New Roman" w:cs="Times New Roman"/>
          <w:color w:val="767171"/>
          <w:sz w:val="24"/>
          <w:szCs w:val="24"/>
          <w:lang w:val="es-ES"/>
        </w:rPr>
        <w:t xml:space="preserve"> Promedio de satisfacción de esta dimensión 91%.</w:t>
      </w:r>
    </w:p>
    <w:p w14:paraId="0BBC8EE3" w14:textId="219138CA" w:rsidR="00DB6DE5" w:rsidRPr="00FA1E52" w:rsidRDefault="00DB6DE5" w:rsidP="008E32B7">
      <w:pPr>
        <w:pStyle w:val="Prrafodelista"/>
        <w:numPr>
          <w:ilvl w:val="0"/>
          <w:numId w:val="9"/>
        </w:numPr>
        <w:spacing w:after="200" w:line="360" w:lineRule="auto"/>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Empatía</w:t>
      </w:r>
      <w:r w:rsidR="00D74B39" w:rsidRPr="00FA1E52">
        <w:rPr>
          <w:rFonts w:ascii="Times New Roman" w:hAnsi="Times New Roman" w:cs="Times New Roman"/>
          <w:color w:val="767171"/>
          <w:sz w:val="24"/>
          <w:szCs w:val="24"/>
          <w:lang w:val="es-ES"/>
        </w:rPr>
        <w:t>:</w:t>
      </w:r>
      <w:r w:rsidRPr="00FA1E52">
        <w:rPr>
          <w:rFonts w:ascii="Times New Roman" w:hAnsi="Times New Roman" w:cs="Times New Roman"/>
          <w:color w:val="767171"/>
          <w:sz w:val="24"/>
          <w:szCs w:val="24"/>
          <w:lang w:val="es-ES"/>
        </w:rPr>
        <w:t xml:space="preserve"> Promedio de satisfacción de esta dimensión 92%.</w:t>
      </w:r>
    </w:p>
    <w:p w14:paraId="5BC24852" w14:textId="77777777" w:rsidR="00DB6DE5" w:rsidRPr="00FA1E52" w:rsidRDefault="00DB6DE5" w:rsidP="008E32B7">
      <w:pPr>
        <w:spacing w:line="360" w:lineRule="auto"/>
        <w:jc w:val="both"/>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Esto proporciono como índice de satisfacción de nuestros usuarios un 89% de promedio. Referente al servicio telefónico.</w:t>
      </w:r>
    </w:p>
    <w:p w14:paraId="475D51EC" w14:textId="77777777" w:rsidR="00DB6DE5" w:rsidRPr="00FA1E52" w:rsidRDefault="00DB6DE5" w:rsidP="008E32B7">
      <w:pPr>
        <w:spacing w:line="360" w:lineRule="auto"/>
        <w:jc w:val="both"/>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lastRenderedPageBreak/>
        <w:t>Esto en sentido general da un balance positivo de un 88%. Muy buen trabajo.</w:t>
      </w:r>
    </w:p>
    <w:p w14:paraId="00248A1B" w14:textId="77777777" w:rsidR="00DB6DE5" w:rsidRPr="00FA1E52" w:rsidRDefault="00DB6DE5" w:rsidP="00DB6DE5">
      <w:pPr>
        <w:rPr>
          <w:color w:val="000000" w:themeColor="text1"/>
          <w:lang w:val="es-ES"/>
        </w:rPr>
      </w:pPr>
    </w:p>
    <w:tbl>
      <w:tblPr>
        <w:tblW w:w="4704" w:type="pct"/>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1649"/>
        <w:gridCol w:w="1159"/>
        <w:gridCol w:w="3120"/>
        <w:gridCol w:w="1655"/>
      </w:tblGrid>
      <w:tr w:rsidR="00CE52BD" w:rsidRPr="00FA1E52" w14:paraId="52D4369A" w14:textId="77777777" w:rsidTr="00CE52BD">
        <w:trPr>
          <w:trHeight w:val="240"/>
          <w:jc w:val="center"/>
        </w:trPr>
        <w:tc>
          <w:tcPr>
            <w:tcW w:w="1088" w:type="pct"/>
            <w:shd w:val="clear" w:color="auto" w:fill="73D3DD"/>
            <w:noWrap/>
            <w:vAlign w:val="bottom"/>
            <w:hideMark/>
          </w:tcPr>
          <w:p w14:paraId="14D2CEC8" w14:textId="0822DF45" w:rsidR="00DB6DE5" w:rsidRPr="00FA1E52" w:rsidRDefault="00DB6DE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2022</w:t>
            </w:r>
          </w:p>
        </w:tc>
        <w:tc>
          <w:tcPr>
            <w:tcW w:w="764" w:type="pct"/>
            <w:shd w:val="clear" w:color="auto" w:fill="73D3DD"/>
            <w:noWrap/>
            <w:vAlign w:val="bottom"/>
            <w:hideMark/>
          </w:tcPr>
          <w:p w14:paraId="76537F22" w14:textId="77777777" w:rsidR="00DB6DE5" w:rsidRPr="00FA1E52" w:rsidRDefault="00DB6DE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Reclamos</w:t>
            </w:r>
          </w:p>
        </w:tc>
        <w:tc>
          <w:tcPr>
            <w:tcW w:w="2057" w:type="pct"/>
            <w:shd w:val="clear" w:color="auto" w:fill="73D3DD"/>
            <w:noWrap/>
            <w:vAlign w:val="bottom"/>
            <w:hideMark/>
          </w:tcPr>
          <w:p w14:paraId="7C413790" w14:textId="77777777" w:rsidR="00DB6DE5" w:rsidRPr="00FA1E52" w:rsidRDefault="00DB6DE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Cantidad de usuarios atendidos durante Amnistía</w:t>
            </w:r>
          </w:p>
        </w:tc>
        <w:tc>
          <w:tcPr>
            <w:tcW w:w="1091" w:type="pct"/>
            <w:shd w:val="clear" w:color="auto" w:fill="73D3DD"/>
            <w:noWrap/>
            <w:vAlign w:val="bottom"/>
            <w:hideMark/>
          </w:tcPr>
          <w:p w14:paraId="6CFD773C" w14:textId="77777777" w:rsidR="00DB6DE5" w:rsidRPr="00FA1E52" w:rsidRDefault="00DB6DE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 xml:space="preserve">Acometidas realizadas </w:t>
            </w:r>
          </w:p>
        </w:tc>
      </w:tr>
      <w:tr w:rsidR="00DB6DE5" w:rsidRPr="00FA1E52" w14:paraId="1D89345F" w14:textId="77777777" w:rsidTr="00CE52BD">
        <w:trPr>
          <w:trHeight w:val="240"/>
          <w:jc w:val="center"/>
        </w:trPr>
        <w:tc>
          <w:tcPr>
            <w:tcW w:w="1088" w:type="pct"/>
            <w:shd w:val="clear" w:color="auto" w:fill="auto"/>
            <w:noWrap/>
            <w:vAlign w:val="bottom"/>
            <w:hideMark/>
          </w:tcPr>
          <w:p w14:paraId="323F8AE3" w14:textId="77777777" w:rsidR="00DB6DE5" w:rsidRPr="00FA1E52" w:rsidRDefault="00DB6DE5" w:rsidP="007341D7">
            <w:pPr>
              <w:spacing w:after="0" w:line="240" w:lineRule="auto"/>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Totales acumulados.</w:t>
            </w:r>
          </w:p>
        </w:tc>
        <w:tc>
          <w:tcPr>
            <w:tcW w:w="764" w:type="pct"/>
            <w:shd w:val="clear" w:color="auto" w:fill="auto"/>
            <w:noWrap/>
            <w:vAlign w:val="bottom"/>
            <w:hideMark/>
          </w:tcPr>
          <w:p w14:paraId="4ABFF13E" w14:textId="77777777" w:rsidR="00DB6DE5" w:rsidRPr="00FA1E52" w:rsidRDefault="00DB6DE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2,568</w:t>
            </w:r>
          </w:p>
        </w:tc>
        <w:tc>
          <w:tcPr>
            <w:tcW w:w="2057" w:type="pct"/>
            <w:shd w:val="clear" w:color="auto" w:fill="auto"/>
            <w:noWrap/>
            <w:vAlign w:val="bottom"/>
            <w:hideMark/>
          </w:tcPr>
          <w:p w14:paraId="4096BC01" w14:textId="3F92786E" w:rsidR="00DB6DE5" w:rsidRPr="00FA1E52" w:rsidRDefault="001F3901" w:rsidP="007341D7">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4,675</w:t>
            </w:r>
          </w:p>
        </w:tc>
        <w:tc>
          <w:tcPr>
            <w:tcW w:w="1091" w:type="pct"/>
            <w:shd w:val="clear" w:color="auto" w:fill="auto"/>
            <w:noWrap/>
            <w:vAlign w:val="bottom"/>
            <w:hideMark/>
          </w:tcPr>
          <w:p w14:paraId="71B73C17" w14:textId="4AAA5DF3" w:rsidR="00DB6DE5" w:rsidRPr="00FA1E52" w:rsidRDefault="00DB6DE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 </w:t>
            </w:r>
            <w:r w:rsidR="001F3901">
              <w:rPr>
                <w:rFonts w:ascii="Times New Roman" w:hAnsi="Times New Roman" w:cs="Times New Roman"/>
                <w:color w:val="767171"/>
                <w:sz w:val="24"/>
                <w:szCs w:val="24"/>
                <w:lang w:val="es-ES"/>
              </w:rPr>
              <w:t>460</w:t>
            </w:r>
          </w:p>
        </w:tc>
      </w:tr>
    </w:tbl>
    <w:p w14:paraId="33AAD749" w14:textId="77777777" w:rsidR="00DB6DE5" w:rsidRPr="00FA1E52" w:rsidRDefault="00DB6DE5" w:rsidP="00DB6DE5">
      <w:pPr>
        <w:jc w:val="both"/>
        <w:rPr>
          <w:color w:val="000000" w:themeColor="text1"/>
          <w:lang w:val="es-ES"/>
        </w:rPr>
      </w:pPr>
    </w:p>
    <w:p w14:paraId="3C11DCE4" w14:textId="20245CF9" w:rsidR="00DB6DE5" w:rsidRPr="00FA1E52" w:rsidRDefault="00DB6DE5" w:rsidP="008E32B7">
      <w:pPr>
        <w:spacing w:line="360" w:lineRule="auto"/>
        <w:jc w:val="both"/>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 xml:space="preserve">E-División de cobros Se repartieron 850 facturas de clientes preferenciales y alto consumidor mensualmente multiplicado por 6 meses nos da un total de 5,100. Se repartieron 6,000 avisos de corte por mes para un total de 72,000.00. </w:t>
      </w:r>
    </w:p>
    <w:tbl>
      <w:tblPr>
        <w:tblW w:w="5000" w:type="pct"/>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113"/>
        <w:gridCol w:w="1427"/>
        <w:gridCol w:w="834"/>
        <w:gridCol w:w="1072"/>
        <w:gridCol w:w="1327"/>
        <w:gridCol w:w="1287"/>
      </w:tblGrid>
      <w:tr w:rsidR="00DB6DE5" w:rsidRPr="00FA1E52" w14:paraId="735EF3C8" w14:textId="77777777" w:rsidTr="00CE52BD">
        <w:trPr>
          <w:trHeight w:val="661"/>
          <w:jc w:val="center"/>
        </w:trPr>
        <w:tc>
          <w:tcPr>
            <w:tcW w:w="1187" w:type="pct"/>
            <w:shd w:val="clear" w:color="auto" w:fill="73D3DD"/>
            <w:noWrap/>
            <w:vAlign w:val="center"/>
            <w:hideMark/>
          </w:tcPr>
          <w:p w14:paraId="1453FAB6" w14:textId="3CDC00F4" w:rsidR="00DB6DE5" w:rsidRPr="00FA1E52" w:rsidRDefault="00DB6DE5" w:rsidP="00C000F5">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2022</w:t>
            </w:r>
          </w:p>
        </w:tc>
        <w:tc>
          <w:tcPr>
            <w:tcW w:w="947" w:type="pct"/>
            <w:shd w:val="clear" w:color="auto" w:fill="73D3DD"/>
            <w:noWrap/>
            <w:vAlign w:val="center"/>
            <w:hideMark/>
          </w:tcPr>
          <w:p w14:paraId="74C5D076" w14:textId="77777777" w:rsidR="00DB6DE5" w:rsidRPr="00FA1E52" w:rsidRDefault="00DB6DE5" w:rsidP="00C000F5">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Actuaciones</w:t>
            </w:r>
          </w:p>
        </w:tc>
        <w:tc>
          <w:tcPr>
            <w:tcW w:w="517" w:type="pct"/>
            <w:shd w:val="clear" w:color="auto" w:fill="73D3DD"/>
            <w:vAlign w:val="center"/>
          </w:tcPr>
          <w:p w14:paraId="63DB2F7C" w14:textId="77777777" w:rsidR="00DB6DE5" w:rsidRPr="00FA1E52" w:rsidRDefault="00DB6DE5" w:rsidP="00C000F5">
            <w:pPr>
              <w:spacing w:after="0" w:line="240" w:lineRule="auto"/>
              <w:jc w:val="center"/>
              <w:rPr>
                <w:rFonts w:ascii="Times New Roman" w:hAnsi="Times New Roman" w:cs="Times New Roman"/>
                <w:color w:val="767171"/>
                <w:sz w:val="24"/>
                <w:szCs w:val="24"/>
                <w:lang w:val="es-ES"/>
              </w:rPr>
            </w:pPr>
          </w:p>
          <w:p w14:paraId="6AB9822F" w14:textId="77777777" w:rsidR="00DB6DE5" w:rsidRPr="00FA1E52" w:rsidRDefault="00DB6DE5" w:rsidP="00C000F5">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Cliente al día</w:t>
            </w:r>
          </w:p>
        </w:tc>
        <w:tc>
          <w:tcPr>
            <w:tcW w:w="727" w:type="pct"/>
            <w:shd w:val="clear" w:color="auto" w:fill="73D3DD"/>
            <w:noWrap/>
            <w:vAlign w:val="center"/>
            <w:hideMark/>
          </w:tcPr>
          <w:p w14:paraId="69C4329E" w14:textId="77777777" w:rsidR="00DB6DE5" w:rsidRPr="00FA1E52" w:rsidRDefault="00DB6DE5" w:rsidP="00C000F5">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Cortes</w:t>
            </w:r>
          </w:p>
        </w:tc>
        <w:tc>
          <w:tcPr>
            <w:tcW w:w="823" w:type="pct"/>
            <w:shd w:val="clear" w:color="auto" w:fill="73D3DD"/>
            <w:vAlign w:val="center"/>
          </w:tcPr>
          <w:p w14:paraId="18905DD9" w14:textId="66BC89D7" w:rsidR="00DB6DE5" w:rsidRPr="00FA1E52" w:rsidRDefault="00DB6DE5" w:rsidP="00C000F5">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Cancelación de contrato</w:t>
            </w:r>
          </w:p>
        </w:tc>
        <w:tc>
          <w:tcPr>
            <w:tcW w:w="798" w:type="pct"/>
            <w:shd w:val="clear" w:color="auto" w:fill="73D3DD"/>
            <w:noWrap/>
            <w:vAlign w:val="center"/>
            <w:hideMark/>
          </w:tcPr>
          <w:p w14:paraId="756D0B7F" w14:textId="77777777" w:rsidR="00DB6DE5" w:rsidRPr="00FA1E52" w:rsidRDefault="00DB6DE5" w:rsidP="00C000F5">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Reconexión</w:t>
            </w:r>
          </w:p>
        </w:tc>
      </w:tr>
      <w:tr w:rsidR="00DB6DE5" w:rsidRPr="00FA1E52" w14:paraId="177CBA2B" w14:textId="77777777" w:rsidTr="00CE52BD">
        <w:trPr>
          <w:trHeight w:val="257"/>
          <w:jc w:val="center"/>
        </w:trPr>
        <w:tc>
          <w:tcPr>
            <w:tcW w:w="1187" w:type="pct"/>
            <w:shd w:val="clear" w:color="auto" w:fill="auto"/>
            <w:noWrap/>
            <w:vAlign w:val="bottom"/>
            <w:hideMark/>
          </w:tcPr>
          <w:p w14:paraId="1CBB282F" w14:textId="77777777" w:rsidR="00DB6DE5" w:rsidRPr="00FA1E52" w:rsidRDefault="00DB6DE5" w:rsidP="007341D7">
            <w:pPr>
              <w:spacing w:after="0" w:line="240" w:lineRule="auto"/>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Totales acumulados.</w:t>
            </w:r>
          </w:p>
        </w:tc>
        <w:tc>
          <w:tcPr>
            <w:tcW w:w="947" w:type="pct"/>
            <w:shd w:val="clear" w:color="auto" w:fill="auto"/>
            <w:noWrap/>
            <w:vAlign w:val="bottom"/>
            <w:hideMark/>
          </w:tcPr>
          <w:p w14:paraId="53015589" w14:textId="27A86F30" w:rsidR="00DB6DE5" w:rsidRPr="00FA1E52" w:rsidRDefault="001F3901" w:rsidP="007341D7">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45,205</w:t>
            </w:r>
          </w:p>
        </w:tc>
        <w:tc>
          <w:tcPr>
            <w:tcW w:w="517" w:type="pct"/>
          </w:tcPr>
          <w:p w14:paraId="753B4707" w14:textId="77777777" w:rsidR="00DB6DE5" w:rsidRPr="00FA1E52" w:rsidRDefault="00DB6DE5" w:rsidP="007341D7">
            <w:pPr>
              <w:spacing w:after="0" w:line="240" w:lineRule="auto"/>
              <w:jc w:val="center"/>
              <w:rPr>
                <w:rFonts w:ascii="Times New Roman" w:hAnsi="Times New Roman" w:cs="Times New Roman"/>
                <w:color w:val="767171"/>
                <w:sz w:val="24"/>
                <w:szCs w:val="24"/>
                <w:lang w:val="es-ES"/>
              </w:rPr>
            </w:pPr>
          </w:p>
          <w:p w14:paraId="7E20C4B6" w14:textId="77777777" w:rsidR="00DB6DE5" w:rsidRPr="00FA1E52" w:rsidRDefault="00DB6DE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5,467</w:t>
            </w:r>
          </w:p>
        </w:tc>
        <w:tc>
          <w:tcPr>
            <w:tcW w:w="727" w:type="pct"/>
            <w:shd w:val="clear" w:color="auto" w:fill="auto"/>
            <w:noWrap/>
            <w:vAlign w:val="bottom"/>
            <w:hideMark/>
          </w:tcPr>
          <w:p w14:paraId="4A276CFB" w14:textId="6328B56E" w:rsidR="00DB6DE5" w:rsidRPr="00FA1E52" w:rsidRDefault="001F3901" w:rsidP="007341D7">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4,936</w:t>
            </w:r>
          </w:p>
        </w:tc>
        <w:tc>
          <w:tcPr>
            <w:tcW w:w="823" w:type="pct"/>
          </w:tcPr>
          <w:p w14:paraId="658CC48E" w14:textId="77777777" w:rsidR="00DB6DE5" w:rsidRPr="00FA1E52" w:rsidRDefault="00DB6DE5" w:rsidP="007341D7">
            <w:pPr>
              <w:spacing w:after="0" w:line="240" w:lineRule="auto"/>
              <w:jc w:val="center"/>
              <w:rPr>
                <w:rFonts w:ascii="Times New Roman" w:hAnsi="Times New Roman" w:cs="Times New Roman"/>
                <w:color w:val="767171"/>
                <w:sz w:val="24"/>
                <w:szCs w:val="24"/>
                <w:lang w:val="es-ES"/>
              </w:rPr>
            </w:pPr>
          </w:p>
          <w:p w14:paraId="645D6096" w14:textId="1906ADEC" w:rsidR="00DB6DE5" w:rsidRPr="00FA1E52" w:rsidRDefault="001F3901" w:rsidP="007341D7">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176</w:t>
            </w:r>
          </w:p>
        </w:tc>
        <w:tc>
          <w:tcPr>
            <w:tcW w:w="798" w:type="pct"/>
            <w:shd w:val="clear" w:color="auto" w:fill="auto"/>
            <w:noWrap/>
            <w:vAlign w:val="bottom"/>
            <w:hideMark/>
          </w:tcPr>
          <w:p w14:paraId="6D4F54FF" w14:textId="0AA9CE24" w:rsidR="00DB6DE5" w:rsidRPr="00FA1E52" w:rsidRDefault="001F3901" w:rsidP="007341D7">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1,602</w:t>
            </w:r>
          </w:p>
        </w:tc>
      </w:tr>
    </w:tbl>
    <w:p w14:paraId="26FEBD18" w14:textId="77777777" w:rsidR="00DB6DE5" w:rsidRPr="00FA1E52" w:rsidRDefault="00DB6DE5" w:rsidP="00DB6DE5">
      <w:pPr>
        <w:pStyle w:val="Prrafodelista"/>
        <w:rPr>
          <w:color w:val="000000" w:themeColor="text1"/>
          <w:lang w:val="es-ES"/>
        </w:rPr>
      </w:pPr>
    </w:p>
    <w:p w14:paraId="15A90169" w14:textId="73279E09" w:rsidR="00DB6DE5" w:rsidRPr="00FA1E52" w:rsidRDefault="00DB6DE5" w:rsidP="008E32B7">
      <w:pPr>
        <w:pStyle w:val="Prrafodelista"/>
        <w:numPr>
          <w:ilvl w:val="0"/>
          <w:numId w:val="10"/>
        </w:numPr>
        <w:spacing w:after="200" w:line="360" w:lineRule="auto"/>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Un promedio de 3,</w:t>
      </w:r>
      <w:r w:rsidR="001F3901">
        <w:rPr>
          <w:rFonts w:ascii="Times New Roman" w:hAnsi="Times New Roman" w:cs="Times New Roman"/>
          <w:color w:val="767171"/>
          <w:sz w:val="24"/>
          <w:szCs w:val="24"/>
          <w:lang w:val="es-ES"/>
        </w:rPr>
        <w:t>767</w:t>
      </w:r>
      <w:r w:rsidRPr="00FA1E52">
        <w:rPr>
          <w:rFonts w:ascii="Times New Roman" w:hAnsi="Times New Roman" w:cs="Times New Roman"/>
          <w:color w:val="767171"/>
          <w:sz w:val="24"/>
          <w:szCs w:val="24"/>
          <w:lang w:val="es-ES"/>
        </w:rPr>
        <w:t xml:space="preserve"> actuaciones o visitas a los usuarios con altas deudas.</w:t>
      </w:r>
    </w:p>
    <w:p w14:paraId="0FA7DBC2" w14:textId="35ABF3D3" w:rsidR="00DB6DE5" w:rsidRPr="00FA1E52" w:rsidRDefault="00DB6DE5" w:rsidP="008E32B7">
      <w:pPr>
        <w:pStyle w:val="Prrafodelista"/>
        <w:numPr>
          <w:ilvl w:val="0"/>
          <w:numId w:val="10"/>
        </w:numPr>
        <w:spacing w:after="200" w:line="360" w:lineRule="auto"/>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Un promedio de 1</w:t>
      </w:r>
      <w:r w:rsidR="001F3901">
        <w:rPr>
          <w:rFonts w:ascii="Times New Roman" w:hAnsi="Times New Roman" w:cs="Times New Roman"/>
          <w:color w:val="767171"/>
          <w:sz w:val="24"/>
          <w:szCs w:val="24"/>
          <w:lang w:val="es-ES"/>
        </w:rPr>
        <w:t>33</w:t>
      </w:r>
      <w:r w:rsidRPr="00FA1E52">
        <w:rPr>
          <w:rFonts w:ascii="Times New Roman" w:hAnsi="Times New Roman" w:cs="Times New Roman"/>
          <w:color w:val="767171"/>
          <w:sz w:val="24"/>
          <w:szCs w:val="24"/>
          <w:lang w:val="es-ES"/>
        </w:rPr>
        <w:t xml:space="preserve"> reconexiones mensuales.</w:t>
      </w:r>
    </w:p>
    <w:p w14:paraId="6408BC49" w14:textId="2EDBDE3A" w:rsidR="00CF0BC3" w:rsidRPr="009D49F3" w:rsidRDefault="00DB6DE5" w:rsidP="00DB6DE5">
      <w:pPr>
        <w:pStyle w:val="Prrafodelista"/>
        <w:numPr>
          <w:ilvl w:val="0"/>
          <w:numId w:val="10"/>
        </w:numPr>
        <w:spacing w:after="200" w:line="360" w:lineRule="auto"/>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Un promedio de 41</w:t>
      </w:r>
      <w:r w:rsidR="001F3901">
        <w:rPr>
          <w:rFonts w:ascii="Times New Roman" w:hAnsi="Times New Roman" w:cs="Times New Roman"/>
          <w:color w:val="767171"/>
          <w:sz w:val="24"/>
          <w:szCs w:val="24"/>
          <w:lang w:val="es-ES"/>
        </w:rPr>
        <w:t>1</w:t>
      </w:r>
      <w:r w:rsidRPr="00FA1E52">
        <w:rPr>
          <w:rFonts w:ascii="Times New Roman" w:hAnsi="Times New Roman" w:cs="Times New Roman"/>
          <w:color w:val="767171"/>
          <w:sz w:val="24"/>
          <w:szCs w:val="24"/>
          <w:lang w:val="es-ES"/>
        </w:rPr>
        <w:t xml:space="preserve"> cortes mensuales.</w:t>
      </w:r>
    </w:p>
    <w:p w14:paraId="7194BBA9" w14:textId="77777777" w:rsidR="00DB6DE5" w:rsidRPr="00FA1E52" w:rsidRDefault="00DB6DE5" w:rsidP="00DB6DE5">
      <w:pPr>
        <w:jc w:val="both"/>
        <w:rPr>
          <w:color w:val="000000" w:themeColor="text1"/>
          <w:lang w:val="es-ES"/>
        </w:rPr>
      </w:pPr>
      <w:r w:rsidRPr="00FA1E52">
        <w:rPr>
          <w:rFonts w:ascii="Times New Roman" w:hAnsi="Times New Roman" w:cs="Times New Roman"/>
          <w:color w:val="767171"/>
          <w:sz w:val="24"/>
          <w:szCs w:val="24"/>
          <w:lang w:val="es-ES"/>
        </w:rPr>
        <w:t>F-Centro de atención al usuario Villa Hermosa durante este periodo han recaudado:</w:t>
      </w:r>
    </w:p>
    <w:tbl>
      <w:tblPr>
        <w:tblW w:w="5914" w:type="dxa"/>
        <w:jc w:val="center"/>
        <w:tblCellMar>
          <w:left w:w="70" w:type="dxa"/>
          <w:right w:w="70" w:type="dxa"/>
        </w:tblCellMar>
        <w:tblLook w:val="04A0" w:firstRow="1" w:lastRow="0" w:firstColumn="1" w:lastColumn="0" w:noHBand="0" w:noVBand="1"/>
      </w:tblPr>
      <w:tblGrid>
        <w:gridCol w:w="1960"/>
        <w:gridCol w:w="1974"/>
        <w:gridCol w:w="2294"/>
      </w:tblGrid>
      <w:tr w:rsidR="00DB6DE5" w:rsidRPr="00FA1E52" w14:paraId="5A00C3AD" w14:textId="77777777" w:rsidTr="007341D7">
        <w:trPr>
          <w:trHeight w:val="300"/>
          <w:jc w:val="center"/>
        </w:trPr>
        <w:tc>
          <w:tcPr>
            <w:tcW w:w="1960" w:type="dxa"/>
            <w:tcBorders>
              <w:top w:val="single" w:sz="4" w:space="0" w:color="auto"/>
              <w:left w:val="single" w:sz="4" w:space="0" w:color="auto"/>
              <w:bottom w:val="single" w:sz="4" w:space="0" w:color="auto"/>
              <w:right w:val="single" w:sz="4" w:space="0" w:color="auto"/>
            </w:tcBorders>
            <w:shd w:val="clear" w:color="auto" w:fill="73D3DD"/>
            <w:noWrap/>
            <w:vAlign w:val="bottom"/>
            <w:hideMark/>
          </w:tcPr>
          <w:p w14:paraId="71F0460A" w14:textId="5F1D74E5" w:rsidR="00DB6DE5" w:rsidRPr="00FA1E52" w:rsidRDefault="00DB6DE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2022</w:t>
            </w:r>
          </w:p>
        </w:tc>
        <w:tc>
          <w:tcPr>
            <w:tcW w:w="1660" w:type="dxa"/>
            <w:tcBorders>
              <w:top w:val="single" w:sz="4" w:space="0" w:color="auto"/>
              <w:left w:val="nil"/>
              <w:bottom w:val="single" w:sz="4" w:space="0" w:color="auto"/>
              <w:right w:val="single" w:sz="4" w:space="0" w:color="auto"/>
            </w:tcBorders>
            <w:shd w:val="clear" w:color="auto" w:fill="73D3DD"/>
            <w:noWrap/>
            <w:vAlign w:val="bottom"/>
            <w:hideMark/>
          </w:tcPr>
          <w:p w14:paraId="29BBF362" w14:textId="77777777" w:rsidR="00DB6DE5" w:rsidRPr="00FA1E52" w:rsidRDefault="00DB6DE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Monto cobrado</w:t>
            </w:r>
          </w:p>
        </w:tc>
        <w:tc>
          <w:tcPr>
            <w:tcW w:w="2294" w:type="dxa"/>
            <w:tcBorders>
              <w:top w:val="single" w:sz="4" w:space="0" w:color="auto"/>
              <w:left w:val="nil"/>
              <w:bottom w:val="single" w:sz="4" w:space="0" w:color="auto"/>
              <w:right w:val="single" w:sz="4" w:space="0" w:color="auto"/>
            </w:tcBorders>
            <w:shd w:val="clear" w:color="auto" w:fill="73D3DD"/>
            <w:noWrap/>
            <w:vAlign w:val="bottom"/>
            <w:hideMark/>
          </w:tcPr>
          <w:p w14:paraId="2A74B2EC" w14:textId="77777777" w:rsidR="00DB6DE5" w:rsidRPr="00FA1E52" w:rsidRDefault="00DB6DE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Promedio mensual</w:t>
            </w:r>
          </w:p>
        </w:tc>
      </w:tr>
      <w:tr w:rsidR="00DB6DE5" w:rsidRPr="00FA1E52" w14:paraId="64FEF08E" w14:textId="77777777" w:rsidTr="007341D7">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6A5FA9AC" w14:textId="77777777" w:rsidR="00DB6DE5" w:rsidRPr="00FA1E52" w:rsidRDefault="00DB6DE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Periodo de un año</w:t>
            </w:r>
          </w:p>
        </w:tc>
        <w:tc>
          <w:tcPr>
            <w:tcW w:w="1660" w:type="dxa"/>
            <w:tcBorders>
              <w:top w:val="nil"/>
              <w:left w:val="nil"/>
              <w:bottom w:val="single" w:sz="4" w:space="0" w:color="auto"/>
              <w:right w:val="single" w:sz="4" w:space="0" w:color="auto"/>
            </w:tcBorders>
            <w:shd w:val="clear" w:color="auto" w:fill="auto"/>
            <w:noWrap/>
            <w:vAlign w:val="bottom"/>
            <w:hideMark/>
          </w:tcPr>
          <w:p w14:paraId="72FD25EA" w14:textId="344A19DF" w:rsidR="00DB6DE5" w:rsidRPr="00FA1E52" w:rsidRDefault="00DB6DE5" w:rsidP="007341D7">
            <w:pPr>
              <w:spacing w:after="0" w:line="240" w:lineRule="auto"/>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RD$</w:t>
            </w:r>
            <w:r w:rsidR="001F3901">
              <w:rPr>
                <w:rFonts w:ascii="Times New Roman" w:hAnsi="Times New Roman" w:cs="Times New Roman"/>
                <w:color w:val="767171"/>
                <w:sz w:val="24"/>
                <w:szCs w:val="24"/>
                <w:lang w:val="es-ES"/>
              </w:rPr>
              <w:t>22,861,901</w:t>
            </w:r>
            <w:r w:rsidRPr="00FA1E52">
              <w:rPr>
                <w:rFonts w:ascii="Times New Roman" w:hAnsi="Times New Roman" w:cs="Times New Roman"/>
                <w:color w:val="767171"/>
                <w:sz w:val="24"/>
                <w:szCs w:val="24"/>
                <w:lang w:val="es-ES"/>
              </w:rPr>
              <w:t>.00</w:t>
            </w:r>
          </w:p>
        </w:tc>
        <w:tc>
          <w:tcPr>
            <w:tcW w:w="2294" w:type="dxa"/>
            <w:tcBorders>
              <w:top w:val="nil"/>
              <w:left w:val="nil"/>
              <w:bottom w:val="single" w:sz="4" w:space="0" w:color="auto"/>
              <w:right w:val="single" w:sz="4" w:space="0" w:color="auto"/>
            </w:tcBorders>
            <w:shd w:val="clear" w:color="auto" w:fill="auto"/>
            <w:noWrap/>
            <w:vAlign w:val="bottom"/>
            <w:hideMark/>
          </w:tcPr>
          <w:p w14:paraId="74A47A91" w14:textId="446DBCBE" w:rsidR="00DB6DE5" w:rsidRPr="00FA1E52" w:rsidRDefault="00DB6DE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RD$</w:t>
            </w:r>
            <w:r w:rsidR="001F3901">
              <w:rPr>
                <w:rFonts w:ascii="Times New Roman" w:hAnsi="Times New Roman" w:cs="Times New Roman"/>
                <w:color w:val="767171"/>
                <w:sz w:val="24"/>
                <w:szCs w:val="24"/>
                <w:lang w:val="es-ES"/>
              </w:rPr>
              <w:t>1,905,158.41</w:t>
            </w:r>
          </w:p>
        </w:tc>
      </w:tr>
    </w:tbl>
    <w:p w14:paraId="235F565F" w14:textId="77777777" w:rsidR="00DB6DE5" w:rsidRPr="00FA1E52" w:rsidRDefault="00DB6DE5" w:rsidP="00DB6DE5">
      <w:pPr>
        <w:rPr>
          <w:color w:val="000000" w:themeColor="text1"/>
          <w:lang w:val="es-ES"/>
        </w:rPr>
      </w:pPr>
    </w:p>
    <w:tbl>
      <w:tblPr>
        <w:tblW w:w="5000" w:type="pct"/>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113"/>
        <w:gridCol w:w="1515"/>
        <w:gridCol w:w="1868"/>
        <w:gridCol w:w="1239"/>
        <w:gridCol w:w="1325"/>
      </w:tblGrid>
      <w:tr w:rsidR="00CE52BD" w:rsidRPr="00FA1E52" w14:paraId="21214605" w14:textId="77777777" w:rsidTr="00CE52BD">
        <w:trPr>
          <w:trHeight w:val="451"/>
          <w:jc w:val="center"/>
        </w:trPr>
        <w:tc>
          <w:tcPr>
            <w:tcW w:w="953" w:type="pct"/>
            <w:shd w:val="clear" w:color="auto" w:fill="73D3DD"/>
            <w:noWrap/>
            <w:vAlign w:val="bottom"/>
            <w:hideMark/>
          </w:tcPr>
          <w:p w14:paraId="1B814BBD" w14:textId="081A5062" w:rsidR="00CE52BD" w:rsidRPr="00FA1E52" w:rsidRDefault="00CE52BD" w:rsidP="007341D7">
            <w:pPr>
              <w:spacing w:after="0" w:line="240" w:lineRule="auto"/>
              <w:jc w:val="center"/>
              <w:rPr>
                <w:rFonts w:ascii="Times New Roman" w:hAnsi="Times New Roman" w:cs="Times New Roman"/>
                <w:color w:val="767171"/>
                <w:sz w:val="24"/>
                <w:szCs w:val="24"/>
                <w:lang w:val="es-ES"/>
              </w:rPr>
            </w:pPr>
          </w:p>
        </w:tc>
        <w:tc>
          <w:tcPr>
            <w:tcW w:w="1030" w:type="pct"/>
            <w:shd w:val="clear" w:color="auto" w:fill="73D3DD"/>
            <w:noWrap/>
            <w:vAlign w:val="bottom"/>
            <w:hideMark/>
          </w:tcPr>
          <w:p w14:paraId="4A43413D" w14:textId="77777777" w:rsidR="00CE52BD" w:rsidRPr="00FA1E52" w:rsidRDefault="00CE52BD"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Solicitud</w:t>
            </w:r>
          </w:p>
        </w:tc>
        <w:tc>
          <w:tcPr>
            <w:tcW w:w="1248" w:type="pct"/>
            <w:shd w:val="clear" w:color="auto" w:fill="73D3DD"/>
            <w:noWrap/>
            <w:vAlign w:val="bottom"/>
            <w:hideMark/>
          </w:tcPr>
          <w:p w14:paraId="112AA81D" w14:textId="77777777" w:rsidR="00CE52BD" w:rsidRPr="00FA1E52" w:rsidRDefault="00CE52BD"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Formalización</w:t>
            </w:r>
          </w:p>
        </w:tc>
        <w:tc>
          <w:tcPr>
            <w:tcW w:w="858" w:type="pct"/>
            <w:shd w:val="clear" w:color="auto" w:fill="73D3DD"/>
            <w:noWrap/>
            <w:vAlign w:val="bottom"/>
            <w:hideMark/>
          </w:tcPr>
          <w:p w14:paraId="2C802A0B" w14:textId="77777777" w:rsidR="00CE52BD" w:rsidRPr="00FA1E52" w:rsidRDefault="00CE52BD"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Acometida</w:t>
            </w:r>
          </w:p>
        </w:tc>
        <w:tc>
          <w:tcPr>
            <w:tcW w:w="911" w:type="pct"/>
            <w:shd w:val="clear" w:color="auto" w:fill="73D3DD"/>
            <w:vAlign w:val="bottom"/>
          </w:tcPr>
          <w:p w14:paraId="4BD9A2BD" w14:textId="77777777" w:rsidR="00CE52BD" w:rsidRPr="00FA1E52" w:rsidRDefault="00CE52BD"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Reconexión</w:t>
            </w:r>
          </w:p>
        </w:tc>
      </w:tr>
      <w:tr w:rsidR="00CE52BD" w:rsidRPr="00FA1E52" w14:paraId="31E6BF08" w14:textId="77777777" w:rsidTr="00CE52BD">
        <w:trPr>
          <w:trHeight w:val="451"/>
          <w:jc w:val="center"/>
        </w:trPr>
        <w:tc>
          <w:tcPr>
            <w:tcW w:w="953" w:type="pct"/>
            <w:shd w:val="clear" w:color="auto" w:fill="auto"/>
            <w:noWrap/>
            <w:vAlign w:val="bottom"/>
            <w:hideMark/>
          </w:tcPr>
          <w:p w14:paraId="1487EDBC" w14:textId="77777777" w:rsidR="00CE52BD" w:rsidRPr="00FA1E52" w:rsidRDefault="00CE52BD" w:rsidP="007341D7">
            <w:pPr>
              <w:spacing w:after="0" w:line="240" w:lineRule="auto"/>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Totales acumulados.</w:t>
            </w:r>
          </w:p>
        </w:tc>
        <w:tc>
          <w:tcPr>
            <w:tcW w:w="1030" w:type="pct"/>
            <w:shd w:val="clear" w:color="auto" w:fill="auto"/>
            <w:noWrap/>
            <w:vAlign w:val="bottom"/>
            <w:hideMark/>
          </w:tcPr>
          <w:p w14:paraId="3DB7F673" w14:textId="5DCA5F18" w:rsidR="00CE52BD" w:rsidRPr="00FA1E52" w:rsidRDefault="00CE52BD" w:rsidP="007341D7">
            <w:pPr>
              <w:spacing w:after="0" w:line="240" w:lineRule="auto"/>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 xml:space="preserve">          </w:t>
            </w:r>
            <w:r>
              <w:rPr>
                <w:rFonts w:ascii="Times New Roman" w:hAnsi="Times New Roman" w:cs="Times New Roman"/>
                <w:color w:val="767171"/>
                <w:sz w:val="24"/>
                <w:szCs w:val="24"/>
                <w:lang w:val="es-ES"/>
              </w:rPr>
              <w:t>476</w:t>
            </w:r>
          </w:p>
        </w:tc>
        <w:tc>
          <w:tcPr>
            <w:tcW w:w="1248" w:type="pct"/>
            <w:shd w:val="clear" w:color="auto" w:fill="auto"/>
            <w:noWrap/>
            <w:vAlign w:val="bottom"/>
            <w:hideMark/>
          </w:tcPr>
          <w:p w14:paraId="5576799C" w14:textId="12BABC3A" w:rsidR="00CE52BD" w:rsidRPr="00FA1E52" w:rsidRDefault="00CE52BD" w:rsidP="007341D7">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208</w:t>
            </w:r>
          </w:p>
        </w:tc>
        <w:tc>
          <w:tcPr>
            <w:tcW w:w="858" w:type="pct"/>
            <w:shd w:val="clear" w:color="auto" w:fill="auto"/>
            <w:noWrap/>
            <w:vAlign w:val="bottom"/>
            <w:hideMark/>
          </w:tcPr>
          <w:p w14:paraId="3D243BBA" w14:textId="602196C0" w:rsidR="00CE52BD" w:rsidRPr="00FA1E52" w:rsidRDefault="00CE52BD" w:rsidP="001F3901">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62</w:t>
            </w:r>
          </w:p>
        </w:tc>
        <w:tc>
          <w:tcPr>
            <w:tcW w:w="911" w:type="pct"/>
            <w:vAlign w:val="bottom"/>
          </w:tcPr>
          <w:p w14:paraId="3214112F" w14:textId="3FDD5D89" w:rsidR="00CE52BD" w:rsidRPr="00FA1E52" w:rsidRDefault="00CE52BD" w:rsidP="007341D7">
            <w:pPr>
              <w:spacing w:after="0" w:line="24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356</w:t>
            </w:r>
          </w:p>
        </w:tc>
      </w:tr>
    </w:tbl>
    <w:p w14:paraId="7C3B7536" w14:textId="1CAFACB8" w:rsidR="00DB6DE5" w:rsidRDefault="00DB6DE5" w:rsidP="00DB6DE5">
      <w:pPr>
        <w:spacing w:after="0"/>
        <w:jc w:val="both"/>
        <w:rPr>
          <w:color w:val="000000" w:themeColor="text1"/>
        </w:rPr>
      </w:pPr>
    </w:p>
    <w:p w14:paraId="1A81D175" w14:textId="014D3B57" w:rsidR="00CE52BD" w:rsidRDefault="00CE52BD" w:rsidP="00DB6DE5">
      <w:pPr>
        <w:spacing w:after="0"/>
        <w:jc w:val="both"/>
        <w:rPr>
          <w:color w:val="000000" w:themeColor="text1"/>
        </w:rPr>
      </w:pPr>
    </w:p>
    <w:tbl>
      <w:tblPr>
        <w:tblW w:w="4880" w:type="pct"/>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223"/>
        <w:gridCol w:w="1818"/>
        <w:gridCol w:w="1984"/>
        <w:gridCol w:w="1842"/>
      </w:tblGrid>
      <w:tr w:rsidR="00CE52BD" w:rsidRPr="00FA1E52" w14:paraId="1F0AF3A9" w14:textId="77777777" w:rsidTr="00CE52BD">
        <w:trPr>
          <w:trHeight w:val="451"/>
          <w:jc w:val="center"/>
        </w:trPr>
        <w:tc>
          <w:tcPr>
            <w:tcW w:w="1412" w:type="pct"/>
            <w:shd w:val="clear" w:color="auto" w:fill="73D3DD"/>
            <w:noWrap/>
            <w:vAlign w:val="bottom"/>
            <w:hideMark/>
          </w:tcPr>
          <w:p w14:paraId="19B26F3C" w14:textId="77777777" w:rsidR="00CE52BD" w:rsidRPr="00FA1E52" w:rsidRDefault="00CE52BD" w:rsidP="00A81D5E">
            <w:pPr>
              <w:spacing w:after="0" w:line="240" w:lineRule="auto"/>
              <w:jc w:val="center"/>
              <w:rPr>
                <w:rFonts w:ascii="Times New Roman" w:hAnsi="Times New Roman" w:cs="Times New Roman"/>
                <w:color w:val="767171"/>
                <w:sz w:val="24"/>
                <w:szCs w:val="24"/>
                <w:lang w:val="es-ES"/>
              </w:rPr>
            </w:pPr>
          </w:p>
        </w:tc>
        <w:tc>
          <w:tcPr>
            <w:tcW w:w="1155" w:type="pct"/>
            <w:shd w:val="clear" w:color="auto" w:fill="73D3DD"/>
            <w:vAlign w:val="bottom"/>
          </w:tcPr>
          <w:p w14:paraId="417898DD" w14:textId="77777777" w:rsidR="00CE52BD" w:rsidRPr="00FA1E52" w:rsidRDefault="00CE52BD" w:rsidP="00A81D5E">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Corte</w:t>
            </w:r>
          </w:p>
        </w:tc>
        <w:tc>
          <w:tcPr>
            <w:tcW w:w="1261" w:type="pct"/>
            <w:shd w:val="clear" w:color="auto" w:fill="73D3DD"/>
            <w:vAlign w:val="bottom"/>
          </w:tcPr>
          <w:p w14:paraId="4A8D3478" w14:textId="77777777" w:rsidR="00CE52BD" w:rsidRPr="00FA1E52" w:rsidRDefault="00CE52BD" w:rsidP="00A81D5E">
            <w:pPr>
              <w:spacing w:after="0" w:line="240" w:lineRule="auto"/>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Reclamos</w:t>
            </w:r>
          </w:p>
        </w:tc>
        <w:tc>
          <w:tcPr>
            <w:tcW w:w="1171" w:type="pct"/>
            <w:shd w:val="clear" w:color="auto" w:fill="73D3DD"/>
            <w:vAlign w:val="bottom"/>
          </w:tcPr>
          <w:p w14:paraId="2622C5CC" w14:textId="77777777" w:rsidR="00CE52BD" w:rsidRPr="00FA1E52" w:rsidRDefault="00CE52BD" w:rsidP="00A81D5E">
            <w:pPr>
              <w:spacing w:after="0" w:line="240" w:lineRule="auto"/>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 xml:space="preserve"> Llamadas</w:t>
            </w:r>
          </w:p>
        </w:tc>
      </w:tr>
      <w:tr w:rsidR="00CE52BD" w:rsidRPr="00FA1E52" w14:paraId="008850A9" w14:textId="77777777" w:rsidTr="00CE52BD">
        <w:trPr>
          <w:trHeight w:val="451"/>
          <w:jc w:val="center"/>
        </w:trPr>
        <w:tc>
          <w:tcPr>
            <w:tcW w:w="1412" w:type="pct"/>
            <w:shd w:val="clear" w:color="auto" w:fill="auto"/>
            <w:noWrap/>
            <w:vAlign w:val="bottom"/>
            <w:hideMark/>
          </w:tcPr>
          <w:p w14:paraId="023257FD" w14:textId="77777777" w:rsidR="00CE52BD" w:rsidRPr="00FA1E52" w:rsidRDefault="00CE52BD" w:rsidP="00A81D5E">
            <w:pPr>
              <w:spacing w:after="0" w:line="240" w:lineRule="auto"/>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Totales acumulados.</w:t>
            </w:r>
          </w:p>
        </w:tc>
        <w:tc>
          <w:tcPr>
            <w:tcW w:w="1155" w:type="pct"/>
            <w:vAlign w:val="bottom"/>
          </w:tcPr>
          <w:p w14:paraId="500E1542" w14:textId="77777777" w:rsidR="00CE52BD" w:rsidRPr="00FA1E52" w:rsidRDefault="00CE52BD" w:rsidP="00A81D5E">
            <w:pPr>
              <w:spacing w:after="0" w:line="240" w:lineRule="auto"/>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199</w:t>
            </w:r>
          </w:p>
        </w:tc>
        <w:tc>
          <w:tcPr>
            <w:tcW w:w="1261" w:type="pct"/>
            <w:vAlign w:val="bottom"/>
          </w:tcPr>
          <w:p w14:paraId="47525620" w14:textId="77777777" w:rsidR="00CE52BD" w:rsidRPr="00FA1E52" w:rsidRDefault="00CE52BD" w:rsidP="00A81D5E">
            <w:pPr>
              <w:spacing w:after="0" w:line="24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335</w:t>
            </w:r>
          </w:p>
        </w:tc>
        <w:tc>
          <w:tcPr>
            <w:tcW w:w="1171" w:type="pct"/>
            <w:vAlign w:val="bottom"/>
          </w:tcPr>
          <w:p w14:paraId="3CBED89A" w14:textId="77777777" w:rsidR="00CE52BD" w:rsidRPr="00FA1E52" w:rsidRDefault="00CE52BD" w:rsidP="00A81D5E">
            <w:pPr>
              <w:spacing w:after="0" w:line="24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1,581</w:t>
            </w:r>
          </w:p>
        </w:tc>
      </w:tr>
    </w:tbl>
    <w:p w14:paraId="0AEA372D" w14:textId="56536029" w:rsidR="00CE52BD" w:rsidRDefault="00CE52BD" w:rsidP="00DB6DE5">
      <w:pPr>
        <w:spacing w:after="0"/>
        <w:jc w:val="both"/>
        <w:rPr>
          <w:color w:val="000000" w:themeColor="text1"/>
        </w:rPr>
      </w:pPr>
    </w:p>
    <w:p w14:paraId="579CEDAE" w14:textId="3A571A35" w:rsidR="00CE52BD" w:rsidRDefault="00CE52BD" w:rsidP="00DB6DE5">
      <w:pPr>
        <w:spacing w:after="0"/>
        <w:jc w:val="both"/>
        <w:rPr>
          <w:color w:val="000000" w:themeColor="text1"/>
        </w:rPr>
      </w:pPr>
    </w:p>
    <w:p w14:paraId="78EA63C9" w14:textId="77777777" w:rsidR="00CE52BD" w:rsidRPr="00FA1E52" w:rsidRDefault="00CE52BD" w:rsidP="00DB6DE5">
      <w:pPr>
        <w:spacing w:after="0"/>
        <w:jc w:val="both"/>
        <w:rPr>
          <w:color w:val="000000" w:themeColor="text1"/>
        </w:rPr>
      </w:pPr>
    </w:p>
    <w:p w14:paraId="31D66101" w14:textId="342E0EDB" w:rsidR="00DB6DE5" w:rsidRPr="001F3901" w:rsidRDefault="001F3901" w:rsidP="008E32B7">
      <w:pPr>
        <w:spacing w:after="0" w:line="360" w:lineRule="auto"/>
        <w:jc w:val="both"/>
        <w:rPr>
          <w:rFonts w:ascii="Times New Roman" w:hAnsi="Times New Roman" w:cs="Times New Roman"/>
          <w:color w:val="767171"/>
          <w:sz w:val="24"/>
          <w:szCs w:val="24"/>
          <w:lang w:val="es-ES"/>
        </w:rPr>
      </w:pPr>
      <w:r w:rsidRPr="001F3901">
        <w:rPr>
          <w:rFonts w:ascii="Times New Roman" w:hAnsi="Times New Roman" w:cs="Times New Roman"/>
          <w:color w:val="767171"/>
          <w:sz w:val="24"/>
          <w:szCs w:val="24"/>
          <w:lang w:val="es-ES"/>
        </w:rPr>
        <w:lastRenderedPageBreak/>
        <w:t>A demás han contribuido al que muchos sectores y calles que antes no tenían el servicio, hoy le estén llegando. La comercial de Villa Hermosa ha realizado un excelente trabajo en cuanto a la recaudación, han mantenido un promedio de cobro excelente a pesar de contar con solamente con dos brigadas existente y el servicio de agua por algunos temas de suministro ha bajado la distribución.</w:t>
      </w:r>
    </w:p>
    <w:p w14:paraId="2B7DFF72" w14:textId="77777777" w:rsidR="00022451" w:rsidRPr="00FA1E52" w:rsidRDefault="00022451" w:rsidP="008E32B7">
      <w:pPr>
        <w:spacing w:after="0" w:line="360" w:lineRule="auto"/>
        <w:jc w:val="both"/>
        <w:rPr>
          <w:color w:val="000000" w:themeColor="text1"/>
          <w:lang w:val="es-ES"/>
        </w:rPr>
      </w:pPr>
    </w:p>
    <w:p w14:paraId="08543676" w14:textId="1EC39E33" w:rsidR="00DB6DE5" w:rsidRPr="00FA1E52" w:rsidRDefault="00DB6DE5" w:rsidP="008E32B7">
      <w:pPr>
        <w:spacing w:after="0" w:line="360" w:lineRule="auto"/>
        <w:jc w:val="both"/>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 xml:space="preserve">G-Centro de atención al usuario 10 de </w:t>
      </w:r>
      <w:proofErr w:type="gramStart"/>
      <w:r w:rsidRPr="00FA1E52">
        <w:rPr>
          <w:rFonts w:ascii="Times New Roman" w:hAnsi="Times New Roman" w:cs="Times New Roman"/>
          <w:color w:val="767171"/>
          <w:sz w:val="24"/>
          <w:szCs w:val="24"/>
          <w:lang w:val="es-ES"/>
        </w:rPr>
        <w:t>Cumayasa .</w:t>
      </w:r>
      <w:proofErr w:type="gramEnd"/>
    </w:p>
    <w:p w14:paraId="21BA1134" w14:textId="77777777" w:rsidR="00DB6DE5" w:rsidRPr="00FA1E52" w:rsidRDefault="00DB6DE5" w:rsidP="00DB6DE5">
      <w:pPr>
        <w:spacing w:after="0"/>
        <w:ind w:left="360"/>
        <w:jc w:val="both"/>
        <w:rPr>
          <w:color w:val="000000" w:themeColor="text1"/>
          <w:lang w:val="es-ES"/>
        </w:rPr>
      </w:pPr>
    </w:p>
    <w:tbl>
      <w:tblPr>
        <w:tblW w:w="6267" w:type="dxa"/>
        <w:jc w:val="center"/>
        <w:tblCellMar>
          <w:left w:w="70" w:type="dxa"/>
          <w:right w:w="70" w:type="dxa"/>
        </w:tblCellMar>
        <w:tblLook w:val="04A0" w:firstRow="1" w:lastRow="0" w:firstColumn="1" w:lastColumn="0" w:noHBand="0" w:noVBand="1"/>
      </w:tblPr>
      <w:tblGrid>
        <w:gridCol w:w="2707"/>
        <w:gridCol w:w="1854"/>
        <w:gridCol w:w="2294"/>
      </w:tblGrid>
      <w:tr w:rsidR="00DB6DE5" w:rsidRPr="00FA1E52" w14:paraId="49B5084F" w14:textId="77777777" w:rsidTr="00553B1B">
        <w:trPr>
          <w:trHeight w:val="300"/>
          <w:jc w:val="center"/>
        </w:trPr>
        <w:tc>
          <w:tcPr>
            <w:tcW w:w="2707" w:type="dxa"/>
            <w:tcBorders>
              <w:top w:val="single" w:sz="4" w:space="0" w:color="auto"/>
              <w:left w:val="single" w:sz="4" w:space="0" w:color="auto"/>
              <w:bottom w:val="single" w:sz="4" w:space="0" w:color="auto"/>
              <w:right w:val="single" w:sz="4" w:space="0" w:color="auto"/>
            </w:tcBorders>
            <w:shd w:val="clear" w:color="auto" w:fill="73D3DD"/>
            <w:noWrap/>
            <w:vAlign w:val="bottom"/>
            <w:hideMark/>
          </w:tcPr>
          <w:p w14:paraId="7A32C48A" w14:textId="748A753F" w:rsidR="00DB6DE5" w:rsidRPr="00FA1E52" w:rsidRDefault="00DB6DE5" w:rsidP="007341D7">
            <w:pPr>
              <w:spacing w:after="0" w:line="240" w:lineRule="auto"/>
              <w:jc w:val="center"/>
              <w:rPr>
                <w:rFonts w:ascii="Times New Roman" w:hAnsi="Times New Roman" w:cs="Times New Roman"/>
                <w:color w:val="767171"/>
                <w:sz w:val="24"/>
                <w:szCs w:val="24"/>
                <w:lang w:val="es-ES"/>
              </w:rPr>
            </w:pPr>
          </w:p>
        </w:tc>
        <w:tc>
          <w:tcPr>
            <w:tcW w:w="1266" w:type="dxa"/>
            <w:tcBorders>
              <w:top w:val="single" w:sz="4" w:space="0" w:color="auto"/>
              <w:left w:val="nil"/>
              <w:bottom w:val="single" w:sz="4" w:space="0" w:color="auto"/>
              <w:right w:val="single" w:sz="4" w:space="0" w:color="auto"/>
            </w:tcBorders>
            <w:shd w:val="clear" w:color="auto" w:fill="73D3DD"/>
            <w:noWrap/>
            <w:vAlign w:val="bottom"/>
            <w:hideMark/>
          </w:tcPr>
          <w:p w14:paraId="08AADB5F" w14:textId="77777777" w:rsidR="00DB6DE5" w:rsidRPr="00FA1E52" w:rsidRDefault="00DB6DE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Monto cobrado</w:t>
            </w:r>
          </w:p>
        </w:tc>
        <w:tc>
          <w:tcPr>
            <w:tcW w:w="2294" w:type="dxa"/>
            <w:tcBorders>
              <w:top w:val="single" w:sz="4" w:space="0" w:color="auto"/>
              <w:left w:val="nil"/>
              <w:bottom w:val="single" w:sz="4" w:space="0" w:color="auto"/>
              <w:right w:val="single" w:sz="4" w:space="0" w:color="auto"/>
            </w:tcBorders>
            <w:shd w:val="clear" w:color="auto" w:fill="73D3DD"/>
            <w:noWrap/>
            <w:vAlign w:val="bottom"/>
            <w:hideMark/>
          </w:tcPr>
          <w:p w14:paraId="1DAE7B18" w14:textId="77777777" w:rsidR="00DB6DE5" w:rsidRPr="00FA1E52" w:rsidRDefault="00DB6DE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Promedio mensual</w:t>
            </w:r>
          </w:p>
        </w:tc>
      </w:tr>
      <w:tr w:rsidR="00DB6DE5" w:rsidRPr="00FA1E52" w14:paraId="5559BA17" w14:textId="77777777" w:rsidTr="00553B1B">
        <w:trPr>
          <w:trHeight w:val="300"/>
          <w:jc w:val="center"/>
        </w:trPr>
        <w:tc>
          <w:tcPr>
            <w:tcW w:w="2707" w:type="dxa"/>
            <w:tcBorders>
              <w:top w:val="nil"/>
              <w:left w:val="single" w:sz="4" w:space="0" w:color="auto"/>
              <w:bottom w:val="single" w:sz="4" w:space="0" w:color="auto"/>
              <w:right w:val="single" w:sz="4" w:space="0" w:color="auto"/>
            </w:tcBorders>
            <w:shd w:val="clear" w:color="auto" w:fill="auto"/>
            <w:noWrap/>
            <w:vAlign w:val="bottom"/>
            <w:hideMark/>
          </w:tcPr>
          <w:p w14:paraId="410C8834" w14:textId="7051E2F6" w:rsidR="00DB6DE5" w:rsidRPr="00FA1E52" w:rsidRDefault="00DB6DE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 xml:space="preserve">Periodo de </w:t>
            </w:r>
            <w:r w:rsidR="00553B1B">
              <w:rPr>
                <w:rFonts w:ascii="Times New Roman" w:hAnsi="Times New Roman" w:cs="Times New Roman"/>
                <w:color w:val="767171"/>
                <w:sz w:val="24"/>
                <w:szCs w:val="24"/>
                <w:lang w:val="es-ES"/>
              </w:rPr>
              <w:t>1 año</w:t>
            </w:r>
          </w:p>
        </w:tc>
        <w:tc>
          <w:tcPr>
            <w:tcW w:w="1266" w:type="dxa"/>
            <w:tcBorders>
              <w:top w:val="nil"/>
              <w:left w:val="nil"/>
              <w:bottom w:val="single" w:sz="4" w:space="0" w:color="auto"/>
              <w:right w:val="single" w:sz="4" w:space="0" w:color="auto"/>
            </w:tcBorders>
            <w:shd w:val="clear" w:color="auto" w:fill="auto"/>
            <w:noWrap/>
            <w:vAlign w:val="bottom"/>
            <w:hideMark/>
          </w:tcPr>
          <w:p w14:paraId="18D21400" w14:textId="54EFA362" w:rsidR="00DB6DE5" w:rsidRPr="00FA1E52" w:rsidRDefault="00DB6DE5" w:rsidP="007341D7">
            <w:pPr>
              <w:spacing w:after="0" w:line="240" w:lineRule="auto"/>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RD$</w:t>
            </w:r>
            <w:r w:rsidR="00553B1B">
              <w:rPr>
                <w:rFonts w:ascii="Times New Roman" w:hAnsi="Times New Roman" w:cs="Times New Roman"/>
                <w:color w:val="767171"/>
                <w:sz w:val="24"/>
                <w:szCs w:val="24"/>
                <w:lang w:val="es-ES"/>
              </w:rPr>
              <w:t>1,519,975</w:t>
            </w:r>
            <w:r w:rsidRPr="00FA1E52">
              <w:rPr>
                <w:rFonts w:ascii="Times New Roman" w:hAnsi="Times New Roman" w:cs="Times New Roman"/>
                <w:color w:val="767171"/>
                <w:sz w:val="24"/>
                <w:szCs w:val="24"/>
                <w:lang w:val="es-ES"/>
              </w:rPr>
              <w:t>.00</w:t>
            </w:r>
          </w:p>
        </w:tc>
        <w:tc>
          <w:tcPr>
            <w:tcW w:w="2294" w:type="dxa"/>
            <w:tcBorders>
              <w:top w:val="nil"/>
              <w:left w:val="nil"/>
              <w:bottom w:val="single" w:sz="4" w:space="0" w:color="auto"/>
              <w:right w:val="single" w:sz="4" w:space="0" w:color="auto"/>
            </w:tcBorders>
            <w:shd w:val="clear" w:color="auto" w:fill="auto"/>
            <w:noWrap/>
            <w:vAlign w:val="bottom"/>
            <w:hideMark/>
          </w:tcPr>
          <w:p w14:paraId="4E56070F" w14:textId="4E5278DD" w:rsidR="00DB6DE5" w:rsidRPr="00FA1E52" w:rsidRDefault="00DB6DE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RD$</w:t>
            </w:r>
            <w:r w:rsidR="00553B1B">
              <w:rPr>
                <w:rFonts w:ascii="Times New Roman" w:hAnsi="Times New Roman" w:cs="Times New Roman"/>
                <w:color w:val="767171"/>
                <w:sz w:val="24"/>
                <w:szCs w:val="24"/>
                <w:lang w:val="es-ES"/>
              </w:rPr>
              <w:t>126,664,58</w:t>
            </w:r>
          </w:p>
        </w:tc>
      </w:tr>
    </w:tbl>
    <w:p w14:paraId="6E44F6EB" w14:textId="77777777" w:rsidR="00DB6DE5" w:rsidRPr="00FA1E52" w:rsidRDefault="00DB6DE5" w:rsidP="00DB6DE5">
      <w:pPr>
        <w:spacing w:after="0"/>
        <w:jc w:val="both"/>
        <w:rPr>
          <w:color w:val="000000" w:themeColor="text1"/>
        </w:rPr>
      </w:pPr>
    </w:p>
    <w:p w14:paraId="66C18B28" w14:textId="77777777" w:rsidR="00DB6DE5" w:rsidRPr="00FA1E52" w:rsidRDefault="00DB6DE5" w:rsidP="00DB6DE5">
      <w:pPr>
        <w:spacing w:after="0"/>
        <w:jc w:val="both"/>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H-Centro de atención al usuario Caleta es una de las oficinas comerciales que mantenido sus promedios al día.</w:t>
      </w:r>
    </w:p>
    <w:p w14:paraId="2A046C0D" w14:textId="77777777" w:rsidR="00DB6DE5" w:rsidRPr="00FA1E52" w:rsidRDefault="00DB6DE5" w:rsidP="00DB6DE5">
      <w:pPr>
        <w:pStyle w:val="Prrafodelista"/>
        <w:spacing w:after="0"/>
        <w:ind w:left="1080"/>
        <w:rPr>
          <w:color w:val="000000" w:themeColor="text1"/>
          <w:lang w:val="es-ES"/>
        </w:rPr>
      </w:pPr>
    </w:p>
    <w:tbl>
      <w:tblPr>
        <w:tblW w:w="4148" w:type="dxa"/>
        <w:jc w:val="center"/>
        <w:tblCellMar>
          <w:left w:w="70" w:type="dxa"/>
          <w:right w:w="70" w:type="dxa"/>
        </w:tblCellMar>
        <w:tblLook w:val="04A0" w:firstRow="1" w:lastRow="0" w:firstColumn="1" w:lastColumn="0" w:noHBand="0" w:noVBand="1"/>
      </w:tblPr>
      <w:tblGrid>
        <w:gridCol w:w="1854"/>
        <w:gridCol w:w="2294"/>
      </w:tblGrid>
      <w:tr w:rsidR="00C000F5" w:rsidRPr="00FA1E52" w14:paraId="55CF0E19" w14:textId="77777777" w:rsidTr="00C000F5">
        <w:trPr>
          <w:trHeight w:val="300"/>
          <w:jc w:val="center"/>
        </w:trPr>
        <w:tc>
          <w:tcPr>
            <w:tcW w:w="1854" w:type="dxa"/>
            <w:tcBorders>
              <w:top w:val="single" w:sz="4" w:space="0" w:color="auto"/>
              <w:left w:val="single" w:sz="4" w:space="0" w:color="auto"/>
              <w:bottom w:val="single" w:sz="4" w:space="0" w:color="auto"/>
              <w:right w:val="single" w:sz="4" w:space="0" w:color="auto"/>
            </w:tcBorders>
            <w:shd w:val="clear" w:color="auto" w:fill="73D3DD"/>
            <w:noWrap/>
            <w:vAlign w:val="bottom"/>
            <w:hideMark/>
          </w:tcPr>
          <w:p w14:paraId="76897349" w14:textId="77777777" w:rsidR="00C000F5" w:rsidRPr="00FA1E52" w:rsidRDefault="00C000F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Monto cobrado</w:t>
            </w:r>
          </w:p>
        </w:tc>
        <w:tc>
          <w:tcPr>
            <w:tcW w:w="2294" w:type="dxa"/>
            <w:tcBorders>
              <w:top w:val="single" w:sz="4" w:space="0" w:color="auto"/>
              <w:left w:val="nil"/>
              <w:bottom w:val="single" w:sz="4" w:space="0" w:color="auto"/>
              <w:right w:val="single" w:sz="4" w:space="0" w:color="auto"/>
            </w:tcBorders>
            <w:shd w:val="clear" w:color="auto" w:fill="73D3DD"/>
            <w:noWrap/>
            <w:vAlign w:val="bottom"/>
            <w:hideMark/>
          </w:tcPr>
          <w:p w14:paraId="1218A06C" w14:textId="77777777" w:rsidR="00C000F5" w:rsidRPr="00FA1E52" w:rsidRDefault="00C000F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Promedio mensual</w:t>
            </w:r>
          </w:p>
        </w:tc>
      </w:tr>
      <w:tr w:rsidR="00C000F5" w:rsidRPr="00FA1E52" w14:paraId="29AC9F5F" w14:textId="77777777" w:rsidTr="00C000F5">
        <w:trPr>
          <w:trHeight w:val="300"/>
          <w:jc w:val="center"/>
        </w:trPr>
        <w:tc>
          <w:tcPr>
            <w:tcW w:w="1854" w:type="dxa"/>
            <w:tcBorders>
              <w:top w:val="nil"/>
              <w:left w:val="single" w:sz="4" w:space="0" w:color="auto"/>
              <w:bottom w:val="single" w:sz="4" w:space="0" w:color="auto"/>
              <w:right w:val="single" w:sz="4" w:space="0" w:color="auto"/>
            </w:tcBorders>
            <w:shd w:val="clear" w:color="auto" w:fill="auto"/>
            <w:noWrap/>
            <w:vAlign w:val="bottom"/>
            <w:hideMark/>
          </w:tcPr>
          <w:p w14:paraId="17F6EB28" w14:textId="77777777" w:rsidR="00C000F5" w:rsidRPr="00FA1E52" w:rsidRDefault="00C000F5" w:rsidP="007341D7">
            <w:pPr>
              <w:spacing w:after="0" w:line="240" w:lineRule="auto"/>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RD$2,072,007.00</w:t>
            </w:r>
          </w:p>
        </w:tc>
        <w:tc>
          <w:tcPr>
            <w:tcW w:w="2294" w:type="dxa"/>
            <w:tcBorders>
              <w:top w:val="nil"/>
              <w:left w:val="nil"/>
              <w:bottom w:val="single" w:sz="4" w:space="0" w:color="auto"/>
              <w:right w:val="single" w:sz="4" w:space="0" w:color="auto"/>
            </w:tcBorders>
            <w:shd w:val="clear" w:color="auto" w:fill="auto"/>
            <w:noWrap/>
            <w:vAlign w:val="bottom"/>
            <w:hideMark/>
          </w:tcPr>
          <w:p w14:paraId="76A817F9" w14:textId="77777777" w:rsidR="00C000F5" w:rsidRPr="00FA1E52" w:rsidRDefault="00C000F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RD$345,334.50</w:t>
            </w:r>
          </w:p>
        </w:tc>
      </w:tr>
      <w:tr w:rsidR="00C000F5" w:rsidRPr="00FA1E52" w14:paraId="053FCA5D" w14:textId="77777777" w:rsidTr="00C000F5">
        <w:trPr>
          <w:trHeight w:val="300"/>
          <w:jc w:val="center"/>
        </w:trPr>
        <w:tc>
          <w:tcPr>
            <w:tcW w:w="1854" w:type="dxa"/>
            <w:tcBorders>
              <w:top w:val="single" w:sz="4" w:space="0" w:color="auto"/>
              <w:left w:val="single" w:sz="4" w:space="0" w:color="auto"/>
              <w:bottom w:val="single" w:sz="4" w:space="0" w:color="auto"/>
              <w:right w:val="single" w:sz="4" w:space="0" w:color="auto"/>
            </w:tcBorders>
            <w:shd w:val="clear" w:color="auto" w:fill="73D3DD"/>
            <w:noWrap/>
            <w:vAlign w:val="bottom"/>
            <w:hideMark/>
          </w:tcPr>
          <w:p w14:paraId="4421235E" w14:textId="77777777" w:rsidR="00C000F5" w:rsidRPr="00FA1E52" w:rsidRDefault="00C000F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Pagos</w:t>
            </w:r>
          </w:p>
        </w:tc>
        <w:tc>
          <w:tcPr>
            <w:tcW w:w="2294" w:type="dxa"/>
            <w:tcBorders>
              <w:top w:val="single" w:sz="4" w:space="0" w:color="auto"/>
              <w:left w:val="nil"/>
              <w:bottom w:val="single" w:sz="4" w:space="0" w:color="auto"/>
              <w:right w:val="single" w:sz="4" w:space="0" w:color="auto"/>
            </w:tcBorders>
            <w:shd w:val="clear" w:color="auto" w:fill="73D3DD"/>
            <w:noWrap/>
            <w:vAlign w:val="bottom"/>
            <w:hideMark/>
          </w:tcPr>
          <w:p w14:paraId="4656A68A" w14:textId="77777777" w:rsidR="00C000F5" w:rsidRPr="00FA1E52" w:rsidRDefault="00C000F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Promedio mensual</w:t>
            </w:r>
          </w:p>
        </w:tc>
      </w:tr>
      <w:tr w:rsidR="00C000F5" w:rsidRPr="00FA1E52" w14:paraId="28CC8788" w14:textId="77777777" w:rsidTr="00C000F5">
        <w:trPr>
          <w:trHeight w:val="300"/>
          <w:jc w:val="center"/>
        </w:trPr>
        <w:tc>
          <w:tcPr>
            <w:tcW w:w="1854" w:type="dxa"/>
            <w:tcBorders>
              <w:top w:val="nil"/>
              <w:left w:val="single" w:sz="4" w:space="0" w:color="auto"/>
              <w:bottom w:val="single" w:sz="4" w:space="0" w:color="auto"/>
              <w:right w:val="single" w:sz="4" w:space="0" w:color="auto"/>
            </w:tcBorders>
            <w:shd w:val="clear" w:color="auto" w:fill="auto"/>
            <w:noWrap/>
            <w:vAlign w:val="bottom"/>
            <w:hideMark/>
          </w:tcPr>
          <w:p w14:paraId="53114553" w14:textId="79CBECE8" w:rsidR="00C000F5" w:rsidRPr="00FA1E52" w:rsidRDefault="00C000F5" w:rsidP="007341D7">
            <w:pPr>
              <w:spacing w:after="0" w:line="240" w:lineRule="auto"/>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 xml:space="preserve">          </w:t>
            </w:r>
            <w:r>
              <w:rPr>
                <w:rFonts w:ascii="Times New Roman" w:hAnsi="Times New Roman" w:cs="Times New Roman"/>
                <w:color w:val="767171"/>
                <w:sz w:val="24"/>
                <w:szCs w:val="24"/>
                <w:lang w:val="es-ES"/>
              </w:rPr>
              <w:t>3,737</w:t>
            </w:r>
          </w:p>
        </w:tc>
        <w:tc>
          <w:tcPr>
            <w:tcW w:w="2294" w:type="dxa"/>
            <w:tcBorders>
              <w:top w:val="nil"/>
              <w:left w:val="nil"/>
              <w:bottom w:val="single" w:sz="4" w:space="0" w:color="auto"/>
              <w:right w:val="single" w:sz="4" w:space="0" w:color="auto"/>
            </w:tcBorders>
            <w:shd w:val="clear" w:color="auto" w:fill="auto"/>
            <w:noWrap/>
            <w:vAlign w:val="bottom"/>
            <w:hideMark/>
          </w:tcPr>
          <w:p w14:paraId="589D622F" w14:textId="77777777" w:rsidR="00C000F5" w:rsidRPr="00FA1E52" w:rsidRDefault="00C000F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331</w:t>
            </w:r>
          </w:p>
        </w:tc>
      </w:tr>
    </w:tbl>
    <w:p w14:paraId="497839CF" w14:textId="77777777" w:rsidR="00DB6DE5" w:rsidRPr="00FA1E52" w:rsidRDefault="00DB6DE5" w:rsidP="00DB6DE5">
      <w:pPr>
        <w:jc w:val="both"/>
        <w:rPr>
          <w:lang w:val="es-ES"/>
        </w:rPr>
      </w:pPr>
    </w:p>
    <w:tbl>
      <w:tblPr>
        <w:tblW w:w="5000" w:type="pct"/>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113"/>
        <w:gridCol w:w="1193"/>
        <w:gridCol w:w="1547"/>
        <w:gridCol w:w="1920"/>
        <w:gridCol w:w="1287"/>
      </w:tblGrid>
      <w:tr w:rsidR="00CE52BD" w:rsidRPr="00FA1E52" w14:paraId="3F3E0F54" w14:textId="77777777" w:rsidTr="00CE52BD">
        <w:trPr>
          <w:trHeight w:val="451"/>
          <w:jc w:val="center"/>
        </w:trPr>
        <w:tc>
          <w:tcPr>
            <w:tcW w:w="953" w:type="pct"/>
            <w:shd w:val="clear" w:color="auto" w:fill="73D3DD"/>
            <w:noWrap/>
            <w:vAlign w:val="bottom"/>
            <w:hideMark/>
          </w:tcPr>
          <w:p w14:paraId="244E8607" w14:textId="6FED10D0" w:rsidR="00CE52BD" w:rsidRPr="00FA1E52" w:rsidRDefault="00CE52BD" w:rsidP="007341D7">
            <w:pPr>
              <w:spacing w:after="0" w:line="240" w:lineRule="auto"/>
              <w:jc w:val="center"/>
              <w:rPr>
                <w:rFonts w:ascii="Times New Roman" w:hAnsi="Times New Roman" w:cs="Times New Roman"/>
                <w:color w:val="767171"/>
                <w:sz w:val="24"/>
                <w:szCs w:val="24"/>
                <w:lang w:val="es-ES"/>
              </w:rPr>
            </w:pPr>
          </w:p>
        </w:tc>
        <w:tc>
          <w:tcPr>
            <w:tcW w:w="1030" w:type="pct"/>
            <w:shd w:val="clear" w:color="auto" w:fill="73D3DD"/>
            <w:noWrap/>
            <w:vAlign w:val="bottom"/>
            <w:hideMark/>
          </w:tcPr>
          <w:p w14:paraId="73788D7C" w14:textId="77777777" w:rsidR="00CE52BD" w:rsidRPr="00FA1E52" w:rsidRDefault="00CE52BD"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Solicitud</w:t>
            </w:r>
          </w:p>
        </w:tc>
        <w:tc>
          <w:tcPr>
            <w:tcW w:w="1248" w:type="pct"/>
            <w:shd w:val="clear" w:color="auto" w:fill="73D3DD"/>
            <w:noWrap/>
            <w:vAlign w:val="bottom"/>
            <w:hideMark/>
          </w:tcPr>
          <w:p w14:paraId="72D8D12B" w14:textId="77777777" w:rsidR="00CE52BD" w:rsidRPr="00FA1E52" w:rsidRDefault="00CE52BD"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Descuentos</w:t>
            </w:r>
          </w:p>
        </w:tc>
        <w:tc>
          <w:tcPr>
            <w:tcW w:w="858" w:type="pct"/>
            <w:shd w:val="clear" w:color="auto" w:fill="73D3DD"/>
            <w:noWrap/>
            <w:vAlign w:val="bottom"/>
            <w:hideMark/>
          </w:tcPr>
          <w:p w14:paraId="02DD5A08" w14:textId="77777777" w:rsidR="00CE52BD" w:rsidRPr="00FA1E52" w:rsidRDefault="00CE52BD"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Inspección técnica</w:t>
            </w:r>
          </w:p>
        </w:tc>
        <w:tc>
          <w:tcPr>
            <w:tcW w:w="911" w:type="pct"/>
            <w:shd w:val="clear" w:color="auto" w:fill="73D3DD"/>
            <w:vAlign w:val="bottom"/>
          </w:tcPr>
          <w:p w14:paraId="00D39EAE" w14:textId="77777777" w:rsidR="00CE52BD" w:rsidRPr="00FA1E52" w:rsidRDefault="00CE52BD"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Reconexión</w:t>
            </w:r>
          </w:p>
        </w:tc>
      </w:tr>
      <w:tr w:rsidR="00CE52BD" w:rsidRPr="00FA1E52" w14:paraId="5044DD55" w14:textId="77777777" w:rsidTr="00CE52BD">
        <w:trPr>
          <w:trHeight w:val="451"/>
          <w:jc w:val="center"/>
        </w:trPr>
        <w:tc>
          <w:tcPr>
            <w:tcW w:w="953" w:type="pct"/>
            <w:shd w:val="clear" w:color="auto" w:fill="auto"/>
            <w:noWrap/>
            <w:vAlign w:val="bottom"/>
            <w:hideMark/>
          </w:tcPr>
          <w:p w14:paraId="4ADEE00F" w14:textId="77777777" w:rsidR="00CE52BD" w:rsidRPr="00FA1E52" w:rsidRDefault="00CE52BD" w:rsidP="007341D7">
            <w:pPr>
              <w:spacing w:after="0" w:line="240" w:lineRule="auto"/>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Totales acumulados.</w:t>
            </w:r>
          </w:p>
        </w:tc>
        <w:tc>
          <w:tcPr>
            <w:tcW w:w="1030" w:type="pct"/>
            <w:shd w:val="clear" w:color="auto" w:fill="auto"/>
            <w:noWrap/>
            <w:vAlign w:val="center"/>
          </w:tcPr>
          <w:p w14:paraId="6346716B" w14:textId="03F92921" w:rsidR="00CE52BD" w:rsidRPr="00FA1E52" w:rsidRDefault="00CE52BD" w:rsidP="00CE52BD">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67</w:t>
            </w:r>
          </w:p>
        </w:tc>
        <w:tc>
          <w:tcPr>
            <w:tcW w:w="1248" w:type="pct"/>
            <w:shd w:val="clear" w:color="auto" w:fill="auto"/>
            <w:noWrap/>
            <w:vAlign w:val="center"/>
          </w:tcPr>
          <w:p w14:paraId="207A0B23" w14:textId="26C55807" w:rsidR="00CE52BD" w:rsidRPr="00FA1E52" w:rsidRDefault="00CE52BD" w:rsidP="00CE52BD">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19</w:t>
            </w:r>
          </w:p>
        </w:tc>
        <w:tc>
          <w:tcPr>
            <w:tcW w:w="858" w:type="pct"/>
            <w:shd w:val="clear" w:color="auto" w:fill="auto"/>
            <w:noWrap/>
            <w:vAlign w:val="center"/>
          </w:tcPr>
          <w:p w14:paraId="0509FB76" w14:textId="3808879C" w:rsidR="00CE52BD" w:rsidRPr="00FA1E52" w:rsidRDefault="00CE52BD" w:rsidP="00CE52BD">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20</w:t>
            </w:r>
          </w:p>
        </w:tc>
        <w:tc>
          <w:tcPr>
            <w:tcW w:w="911" w:type="pct"/>
            <w:vAlign w:val="center"/>
          </w:tcPr>
          <w:p w14:paraId="6B0084C1" w14:textId="77777777" w:rsidR="00CE52BD" w:rsidRPr="00FA1E52" w:rsidRDefault="00CE52BD" w:rsidP="00CE52BD">
            <w:pPr>
              <w:spacing w:after="0" w:line="240" w:lineRule="auto"/>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12</w:t>
            </w:r>
          </w:p>
        </w:tc>
      </w:tr>
    </w:tbl>
    <w:p w14:paraId="48D69945" w14:textId="6BC2CD79" w:rsidR="00CE52BD" w:rsidRDefault="00CE52BD" w:rsidP="00DB6DE5">
      <w:pPr>
        <w:jc w:val="center"/>
        <w:rPr>
          <w:rFonts w:ascii="Times New Roman" w:hAnsi="Times New Roman" w:cs="Times New Roman"/>
          <w:color w:val="767171"/>
          <w:sz w:val="24"/>
          <w:szCs w:val="24"/>
          <w:lang w:val="es-ES"/>
        </w:rPr>
      </w:pPr>
    </w:p>
    <w:tbl>
      <w:tblPr>
        <w:tblW w:w="5000" w:type="pct"/>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221"/>
        <w:gridCol w:w="1888"/>
        <w:gridCol w:w="1976"/>
        <w:gridCol w:w="1975"/>
      </w:tblGrid>
      <w:tr w:rsidR="00CE52BD" w:rsidRPr="00FA1E52" w14:paraId="5E2BE175" w14:textId="77777777" w:rsidTr="00CE52BD">
        <w:trPr>
          <w:trHeight w:val="451"/>
          <w:jc w:val="center"/>
        </w:trPr>
        <w:tc>
          <w:tcPr>
            <w:tcW w:w="1378" w:type="pct"/>
            <w:shd w:val="clear" w:color="auto" w:fill="73D3DD"/>
            <w:noWrap/>
            <w:vAlign w:val="bottom"/>
            <w:hideMark/>
          </w:tcPr>
          <w:p w14:paraId="6FBDFF0F" w14:textId="77777777" w:rsidR="00CE52BD" w:rsidRPr="00FA1E52" w:rsidRDefault="00CE52BD" w:rsidP="00A81D5E">
            <w:pPr>
              <w:spacing w:after="0" w:line="240" w:lineRule="auto"/>
              <w:jc w:val="center"/>
              <w:rPr>
                <w:rFonts w:ascii="Times New Roman" w:hAnsi="Times New Roman" w:cs="Times New Roman"/>
                <w:color w:val="767171"/>
                <w:sz w:val="24"/>
                <w:szCs w:val="24"/>
                <w:lang w:val="es-ES"/>
              </w:rPr>
            </w:pPr>
          </w:p>
        </w:tc>
        <w:tc>
          <w:tcPr>
            <w:tcW w:w="1171" w:type="pct"/>
            <w:shd w:val="clear" w:color="auto" w:fill="73D3DD"/>
            <w:vAlign w:val="bottom"/>
          </w:tcPr>
          <w:p w14:paraId="5430DDB9" w14:textId="77777777" w:rsidR="00CE52BD" w:rsidRPr="00FA1E52" w:rsidRDefault="00CE52BD" w:rsidP="00A81D5E">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Sin agua</w:t>
            </w:r>
          </w:p>
        </w:tc>
        <w:tc>
          <w:tcPr>
            <w:tcW w:w="1226" w:type="pct"/>
            <w:shd w:val="clear" w:color="auto" w:fill="73D3DD"/>
            <w:vAlign w:val="bottom"/>
          </w:tcPr>
          <w:p w14:paraId="71B6E795" w14:textId="77777777" w:rsidR="00CE52BD" w:rsidRPr="00FA1E52" w:rsidRDefault="00CE52BD" w:rsidP="00A81D5E">
            <w:pPr>
              <w:spacing w:after="0" w:line="240" w:lineRule="auto"/>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Reclamos</w:t>
            </w:r>
          </w:p>
        </w:tc>
        <w:tc>
          <w:tcPr>
            <w:tcW w:w="1225" w:type="pct"/>
            <w:shd w:val="clear" w:color="auto" w:fill="73D3DD"/>
            <w:vAlign w:val="bottom"/>
          </w:tcPr>
          <w:p w14:paraId="10DF361E" w14:textId="77777777" w:rsidR="00CE52BD" w:rsidRPr="00FA1E52" w:rsidRDefault="00CE52BD" w:rsidP="00A81D5E">
            <w:pPr>
              <w:spacing w:after="0" w:line="240" w:lineRule="auto"/>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 xml:space="preserve"> Llamadas</w:t>
            </w:r>
          </w:p>
        </w:tc>
      </w:tr>
      <w:tr w:rsidR="00CE52BD" w:rsidRPr="00FA1E52" w14:paraId="391E2FF3" w14:textId="77777777" w:rsidTr="00CE52BD">
        <w:trPr>
          <w:trHeight w:val="451"/>
          <w:jc w:val="center"/>
        </w:trPr>
        <w:tc>
          <w:tcPr>
            <w:tcW w:w="1378" w:type="pct"/>
            <w:shd w:val="clear" w:color="auto" w:fill="auto"/>
            <w:noWrap/>
            <w:vAlign w:val="bottom"/>
            <w:hideMark/>
          </w:tcPr>
          <w:p w14:paraId="5475270F" w14:textId="77777777" w:rsidR="00CE52BD" w:rsidRPr="00FA1E52" w:rsidRDefault="00CE52BD" w:rsidP="00A81D5E">
            <w:pPr>
              <w:spacing w:after="0" w:line="240" w:lineRule="auto"/>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Totales acumulados.</w:t>
            </w:r>
          </w:p>
        </w:tc>
        <w:tc>
          <w:tcPr>
            <w:tcW w:w="1171" w:type="pct"/>
            <w:vAlign w:val="bottom"/>
          </w:tcPr>
          <w:p w14:paraId="57C384D6" w14:textId="77777777" w:rsidR="00CE52BD" w:rsidRPr="00FA1E52" w:rsidRDefault="00CE52BD" w:rsidP="00A81D5E">
            <w:pPr>
              <w:spacing w:after="0" w:line="240" w:lineRule="auto"/>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15</w:t>
            </w:r>
          </w:p>
        </w:tc>
        <w:tc>
          <w:tcPr>
            <w:tcW w:w="1226" w:type="pct"/>
            <w:vAlign w:val="bottom"/>
          </w:tcPr>
          <w:p w14:paraId="02CBE7C1" w14:textId="77777777" w:rsidR="00CE52BD" w:rsidRPr="00FA1E52" w:rsidRDefault="00CE52BD" w:rsidP="00A81D5E">
            <w:pPr>
              <w:spacing w:after="0" w:line="240" w:lineRule="auto"/>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1</w:t>
            </w:r>
            <w:r>
              <w:rPr>
                <w:rFonts w:ascii="Times New Roman" w:hAnsi="Times New Roman" w:cs="Times New Roman"/>
                <w:color w:val="767171"/>
                <w:sz w:val="24"/>
                <w:szCs w:val="24"/>
              </w:rPr>
              <w:t>89</w:t>
            </w:r>
          </w:p>
        </w:tc>
        <w:tc>
          <w:tcPr>
            <w:tcW w:w="1225" w:type="pct"/>
            <w:vAlign w:val="bottom"/>
          </w:tcPr>
          <w:p w14:paraId="63867AB4" w14:textId="77777777" w:rsidR="00CE52BD" w:rsidRPr="00FA1E52" w:rsidRDefault="00CE52BD" w:rsidP="00A81D5E">
            <w:pPr>
              <w:spacing w:after="0" w:line="240" w:lineRule="auto"/>
              <w:rPr>
                <w:rFonts w:ascii="Times New Roman" w:hAnsi="Times New Roman" w:cs="Times New Roman"/>
                <w:color w:val="767171"/>
                <w:sz w:val="24"/>
                <w:szCs w:val="24"/>
              </w:rPr>
            </w:pPr>
            <w:r w:rsidRPr="00FA1E52">
              <w:rPr>
                <w:rFonts w:ascii="Times New Roman" w:hAnsi="Times New Roman" w:cs="Times New Roman"/>
                <w:color w:val="767171"/>
                <w:sz w:val="24"/>
                <w:szCs w:val="24"/>
              </w:rPr>
              <w:t xml:space="preserve">        </w:t>
            </w:r>
            <w:r>
              <w:rPr>
                <w:rFonts w:ascii="Times New Roman" w:hAnsi="Times New Roman" w:cs="Times New Roman"/>
                <w:color w:val="767171"/>
                <w:sz w:val="24"/>
                <w:szCs w:val="24"/>
              </w:rPr>
              <w:t>799</w:t>
            </w:r>
          </w:p>
        </w:tc>
      </w:tr>
    </w:tbl>
    <w:p w14:paraId="2B5179E5" w14:textId="77777777" w:rsidR="00CE52BD" w:rsidRDefault="00CE52BD" w:rsidP="00DB6DE5">
      <w:pPr>
        <w:jc w:val="center"/>
        <w:rPr>
          <w:rFonts w:ascii="Times New Roman" w:hAnsi="Times New Roman" w:cs="Times New Roman"/>
          <w:color w:val="767171"/>
          <w:sz w:val="24"/>
          <w:szCs w:val="24"/>
          <w:lang w:val="es-ES"/>
        </w:rPr>
      </w:pPr>
    </w:p>
    <w:tbl>
      <w:tblPr>
        <w:tblW w:w="5000" w:type="pct"/>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113"/>
        <w:gridCol w:w="1735"/>
        <w:gridCol w:w="2318"/>
        <w:gridCol w:w="1894"/>
      </w:tblGrid>
      <w:tr w:rsidR="00CE52BD" w:rsidRPr="00FA1E52" w14:paraId="2AF63052" w14:textId="77777777" w:rsidTr="00CE52BD">
        <w:trPr>
          <w:trHeight w:val="451"/>
          <w:jc w:val="center"/>
        </w:trPr>
        <w:tc>
          <w:tcPr>
            <w:tcW w:w="1311" w:type="pct"/>
            <w:shd w:val="clear" w:color="auto" w:fill="73D3DD"/>
            <w:noWrap/>
            <w:vAlign w:val="bottom"/>
            <w:hideMark/>
          </w:tcPr>
          <w:p w14:paraId="7F544EA0" w14:textId="51377D57" w:rsidR="00CE52BD" w:rsidRPr="00FA1E52" w:rsidRDefault="00CE52BD" w:rsidP="00022451">
            <w:pPr>
              <w:spacing w:after="0" w:line="240" w:lineRule="auto"/>
              <w:jc w:val="center"/>
              <w:rPr>
                <w:rFonts w:ascii="Times New Roman" w:hAnsi="Times New Roman" w:cs="Times New Roman"/>
                <w:color w:val="767171"/>
                <w:sz w:val="24"/>
                <w:szCs w:val="24"/>
                <w:lang w:val="es-ES"/>
              </w:rPr>
            </w:pPr>
          </w:p>
        </w:tc>
        <w:tc>
          <w:tcPr>
            <w:tcW w:w="1076" w:type="pct"/>
            <w:shd w:val="clear" w:color="auto" w:fill="73D3DD"/>
            <w:noWrap/>
            <w:vAlign w:val="bottom"/>
            <w:hideMark/>
          </w:tcPr>
          <w:p w14:paraId="60594C6E" w14:textId="77777777" w:rsidR="00CE52BD" w:rsidRPr="00FA1E52" w:rsidRDefault="00CE52BD" w:rsidP="00022451">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Convenios</w:t>
            </w:r>
          </w:p>
        </w:tc>
        <w:tc>
          <w:tcPr>
            <w:tcW w:w="1438" w:type="pct"/>
            <w:shd w:val="clear" w:color="auto" w:fill="73D3DD"/>
            <w:noWrap/>
            <w:vAlign w:val="bottom"/>
            <w:hideMark/>
          </w:tcPr>
          <w:p w14:paraId="5CD5FEFC" w14:textId="77777777" w:rsidR="00CE52BD" w:rsidRPr="00FA1E52" w:rsidRDefault="00CE52BD" w:rsidP="00022451">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Solicitud de camión</w:t>
            </w:r>
          </w:p>
        </w:tc>
        <w:tc>
          <w:tcPr>
            <w:tcW w:w="1175" w:type="pct"/>
            <w:shd w:val="clear" w:color="auto" w:fill="73D3DD"/>
            <w:noWrap/>
            <w:vAlign w:val="bottom"/>
            <w:hideMark/>
          </w:tcPr>
          <w:p w14:paraId="18A40063" w14:textId="77777777" w:rsidR="00CE52BD" w:rsidRPr="00FA1E52" w:rsidRDefault="00CE52BD" w:rsidP="00022451">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Reevaluación</w:t>
            </w:r>
          </w:p>
        </w:tc>
      </w:tr>
      <w:tr w:rsidR="00CE52BD" w:rsidRPr="00FA1E52" w14:paraId="3AEA266A" w14:textId="77777777" w:rsidTr="00CE52BD">
        <w:trPr>
          <w:trHeight w:val="264"/>
          <w:jc w:val="center"/>
        </w:trPr>
        <w:tc>
          <w:tcPr>
            <w:tcW w:w="1311" w:type="pct"/>
            <w:shd w:val="clear" w:color="auto" w:fill="auto"/>
            <w:noWrap/>
            <w:vAlign w:val="bottom"/>
            <w:hideMark/>
          </w:tcPr>
          <w:p w14:paraId="41A89294" w14:textId="77777777" w:rsidR="00CE52BD" w:rsidRPr="00FA1E52" w:rsidRDefault="00CE52BD" w:rsidP="007341D7">
            <w:pPr>
              <w:spacing w:after="0" w:line="240" w:lineRule="auto"/>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Totales acumulados.</w:t>
            </w:r>
          </w:p>
        </w:tc>
        <w:tc>
          <w:tcPr>
            <w:tcW w:w="1076" w:type="pct"/>
            <w:shd w:val="clear" w:color="auto" w:fill="auto"/>
            <w:noWrap/>
            <w:vAlign w:val="bottom"/>
            <w:hideMark/>
          </w:tcPr>
          <w:p w14:paraId="7B0C1AF8" w14:textId="54638BA0" w:rsidR="00CE52BD" w:rsidRPr="00FA1E52" w:rsidRDefault="00CE52BD" w:rsidP="007341D7">
            <w:pPr>
              <w:spacing w:after="0" w:line="240" w:lineRule="auto"/>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 xml:space="preserve">          </w:t>
            </w:r>
            <w:r>
              <w:rPr>
                <w:rFonts w:ascii="Times New Roman" w:hAnsi="Times New Roman" w:cs="Times New Roman"/>
                <w:color w:val="767171"/>
                <w:sz w:val="24"/>
                <w:szCs w:val="24"/>
                <w:lang w:val="es-ES"/>
              </w:rPr>
              <w:t>1</w:t>
            </w:r>
            <w:r w:rsidRPr="00FA1E52">
              <w:rPr>
                <w:rFonts w:ascii="Times New Roman" w:hAnsi="Times New Roman" w:cs="Times New Roman"/>
                <w:color w:val="767171"/>
                <w:sz w:val="24"/>
                <w:szCs w:val="24"/>
                <w:lang w:val="es-ES"/>
              </w:rPr>
              <w:t>8</w:t>
            </w:r>
          </w:p>
        </w:tc>
        <w:tc>
          <w:tcPr>
            <w:tcW w:w="1438" w:type="pct"/>
            <w:shd w:val="clear" w:color="auto" w:fill="auto"/>
            <w:noWrap/>
            <w:vAlign w:val="bottom"/>
            <w:hideMark/>
          </w:tcPr>
          <w:p w14:paraId="1A7388D1" w14:textId="017B864D" w:rsidR="00CE52BD" w:rsidRPr="00FA1E52" w:rsidRDefault="00CE52BD" w:rsidP="007341D7">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266</w:t>
            </w:r>
          </w:p>
        </w:tc>
        <w:tc>
          <w:tcPr>
            <w:tcW w:w="1175" w:type="pct"/>
            <w:shd w:val="clear" w:color="auto" w:fill="auto"/>
            <w:noWrap/>
            <w:vAlign w:val="bottom"/>
            <w:hideMark/>
          </w:tcPr>
          <w:p w14:paraId="5D5482FB" w14:textId="5FCDD000" w:rsidR="00CE52BD" w:rsidRPr="00FA1E52" w:rsidRDefault="00CE52BD" w:rsidP="007341D7">
            <w:pPr>
              <w:spacing w:after="0" w:line="240" w:lineRule="auto"/>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 xml:space="preserve">          </w:t>
            </w:r>
            <w:r>
              <w:rPr>
                <w:rFonts w:ascii="Times New Roman" w:hAnsi="Times New Roman" w:cs="Times New Roman"/>
                <w:color w:val="767171"/>
                <w:sz w:val="24"/>
                <w:szCs w:val="24"/>
                <w:lang w:val="es-ES"/>
              </w:rPr>
              <w:t>5</w:t>
            </w:r>
            <w:r w:rsidRPr="00FA1E52">
              <w:rPr>
                <w:rFonts w:ascii="Times New Roman" w:hAnsi="Times New Roman" w:cs="Times New Roman"/>
                <w:color w:val="767171"/>
                <w:sz w:val="24"/>
                <w:szCs w:val="24"/>
                <w:lang w:val="es-ES"/>
              </w:rPr>
              <w:t>4</w:t>
            </w:r>
          </w:p>
        </w:tc>
      </w:tr>
    </w:tbl>
    <w:p w14:paraId="43D093CA" w14:textId="43E91603" w:rsidR="00DB6DE5" w:rsidRDefault="00DB6DE5" w:rsidP="00DB6DE5">
      <w:pPr>
        <w:jc w:val="both"/>
        <w:rPr>
          <w:rFonts w:ascii="Times New Roman" w:hAnsi="Times New Roman" w:cs="Times New Roman"/>
          <w:color w:val="767171"/>
          <w:sz w:val="24"/>
          <w:szCs w:val="24"/>
          <w:lang w:val="es-ES"/>
        </w:rPr>
      </w:pPr>
    </w:p>
    <w:tbl>
      <w:tblPr>
        <w:tblW w:w="5000" w:type="pct"/>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113"/>
        <w:gridCol w:w="1989"/>
        <w:gridCol w:w="1153"/>
        <w:gridCol w:w="1398"/>
        <w:gridCol w:w="1407"/>
      </w:tblGrid>
      <w:tr w:rsidR="00CE52BD" w:rsidRPr="00FA1E52" w14:paraId="44DA75FD" w14:textId="77777777" w:rsidTr="006751BA">
        <w:trPr>
          <w:trHeight w:val="451"/>
          <w:jc w:val="center"/>
        </w:trPr>
        <w:tc>
          <w:tcPr>
            <w:tcW w:w="1311" w:type="pct"/>
            <w:shd w:val="clear" w:color="auto" w:fill="73D3DD"/>
            <w:noWrap/>
            <w:vAlign w:val="bottom"/>
            <w:hideMark/>
          </w:tcPr>
          <w:p w14:paraId="13585961" w14:textId="77777777" w:rsidR="00CE52BD" w:rsidRPr="00FA1E52" w:rsidRDefault="00CE52BD" w:rsidP="00A81D5E">
            <w:pPr>
              <w:spacing w:after="0" w:line="240" w:lineRule="auto"/>
              <w:jc w:val="center"/>
              <w:rPr>
                <w:rFonts w:ascii="Times New Roman" w:hAnsi="Times New Roman" w:cs="Times New Roman"/>
                <w:color w:val="767171"/>
                <w:sz w:val="24"/>
                <w:szCs w:val="24"/>
                <w:lang w:val="es-ES"/>
              </w:rPr>
            </w:pPr>
          </w:p>
        </w:tc>
        <w:tc>
          <w:tcPr>
            <w:tcW w:w="1234" w:type="pct"/>
            <w:shd w:val="clear" w:color="auto" w:fill="73D3DD"/>
            <w:vAlign w:val="bottom"/>
          </w:tcPr>
          <w:p w14:paraId="20FB89CD" w14:textId="77777777" w:rsidR="00CE52BD" w:rsidRPr="00FA1E52" w:rsidRDefault="00CE52BD" w:rsidP="00A81D5E">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Formalización</w:t>
            </w:r>
          </w:p>
        </w:tc>
        <w:tc>
          <w:tcPr>
            <w:tcW w:w="715" w:type="pct"/>
            <w:shd w:val="clear" w:color="auto" w:fill="73D3DD"/>
            <w:vAlign w:val="bottom"/>
          </w:tcPr>
          <w:p w14:paraId="6CE2301F" w14:textId="77777777" w:rsidR="00CE52BD" w:rsidRPr="00FA1E52" w:rsidRDefault="00CE52BD" w:rsidP="00A81D5E">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Fuga</w:t>
            </w:r>
          </w:p>
        </w:tc>
        <w:tc>
          <w:tcPr>
            <w:tcW w:w="867" w:type="pct"/>
            <w:shd w:val="clear" w:color="auto" w:fill="73D3DD"/>
            <w:vAlign w:val="bottom"/>
          </w:tcPr>
          <w:p w14:paraId="3C5D0D5F" w14:textId="77777777" w:rsidR="00CE52BD" w:rsidRPr="00FA1E52" w:rsidRDefault="00CE52BD" w:rsidP="00A81D5E">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Cambio de nombres</w:t>
            </w:r>
          </w:p>
        </w:tc>
        <w:tc>
          <w:tcPr>
            <w:tcW w:w="873" w:type="pct"/>
            <w:shd w:val="clear" w:color="auto" w:fill="73D3DD"/>
            <w:vAlign w:val="bottom"/>
          </w:tcPr>
          <w:p w14:paraId="58D6D5F1" w14:textId="77777777" w:rsidR="00CE52BD" w:rsidRPr="00FA1E52" w:rsidRDefault="00CE52BD" w:rsidP="00A81D5E">
            <w:pPr>
              <w:spacing w:after="0" w:line="240" w:lineRule="auto"/>
              <w:jc w:val="center"/>
              <w:rPr>
                <w:rFonts w:ascii="Times New Roman" w:hAnsi="Times New Roman" w:cs="Times New Roman"/>
                <w:color w:val="767171"/>
                <w:sz w:val="24"/>
                <w:szCs w:val="24"/>
                <w:lang w:val="es-ES"/>
              </w:rPr>
            </w:pPr>
            <w:proofErr w:type="gramStart"/>
            <w:r w:rsidRPr="00FA1E52">
              <w:rPr>
                <w:rFonts w:ascii="Times New Roman" w:hAnsi="Times New Roman" w:cs="Times New Roman"/>
                <w:color w:val="767171"/>
                <w:sz w:val="24"/>
                <w:szCs w:val="24"/>
                <w:lang w:val="es-ES"/>
              </w:rPr>
              <w:t>Total</w:t>
            </w:r>
            <w:proofErr w:type="gramEnd"/>
            <w:r w:rsidRPr="00FA1E52">
              <w:rPr>
                <w:rFonts w:ascii="Times New Roman" w:hAnsi="Times New Roman" w:cs="Times New Roman"/>
                <w:color w:val="767171"/>
                <w:sz w:val="24"/>
                <w:szCs w:val="24"/>
                <w:lang w:val="es-ES"/>
              </w:rPr>
              <w:t xml:space="preserve"> de procesos</w:t>
            </w:r>
          </w:p>
        </w:tc>
      </w:tr>
      <w:tr w:rsidR="00CE52BD" w:rsidRPr="00FA1E52" w14:paraId="20A75D4B" w14:textId="77777777" w:rsidTr="006751BA">
        <w:trPr>
          <w:trHeight w:val="264"/>
          <w:jc w:val="center"/>
        </w:trPr>
        <w:tc>
          <w:tcPr>
            <w:tcW w:w="1311" w:type="pct"/>
            <w:shd w:val="clear" w:color="auto" w:fill="auto"/>
            <w:noWrap/>
            <w:vAlign w:val="bottom"/>
            <w:hideMark/>
          </w:tcPr>
          <w:p w14:paraId="0BED32EB" w14:textId="77777777" w:rsidR="00CE52BD" w:rsidRPr="00FA1E52" w:rsidRDefault="00CE52BD" w:rsidP="00A81D5E">
            <w:pPr>
              <w:spacing w:after="0" w:line="240" w:lineRule="auto"/>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Totales acumulados.</w:t>
            </w:r>
          </w:p>
        </w:tc>
        <w:tc>
          <w:tcPr>
            <w:tcW w:w="1234" w:type="pct"/>
            <w:vAlign w:val="bottom"/>
          </w:tcPr>
          <w:p w14:paraId="222A75A1" w14:textId="77777777" w:rsidR="00CE52BD" w:rsidRPr="00FA1E52" w:rsidRDefault="00CE52BD" w:rsidP="00A81D5E">
            <w:pPr>
              <w:spacing w:after="0" w:line="24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47</w:t>
            </w:r>
          </w:p>
        </w:tc>
        <w:tc>
          <w:tcPr>
            <w:tcW w:w="715" w:type="pct"/>
            <w:vAlign w:val="bottom"/>
          </w:tcPr>
          <w:p w14:paraId="51EF6705" w14:textId="77777777" w:rsidR="00CE52BD" w:rsidRPr="00FA1E52" w:rsidRDefault="00CE52BD" w:rsidP="00A81D5E">
            <w:pPr>
              <w:spacing w:after="0" w:line="24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3</w:t>
            </w:r>
          </w:p>
        </w:tc>
        <w:tc>
          <w:tcPr>
            <w:tcW w:w="867" w:type="pct"/>
            <w:vAlign w:val="bottom"/>
          </w:tcPr>
          <w:p w14:paraId="68501A3C" w14:textId="77777777" w:rsidR="00CE52BD" w:rsidRPr="00FA1E52" w:rsidRDefault="00CE52BD" w:rsidP="00A81D5E">
            <w:pPr>
              <w:spacing w:after="0" w:line="24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35</w:t>
            </w:r>
          </w:p>
        </w:tc>
        <w:tc>
          <w:tcPr>
            <w:tcW w:w="873" w:type="pct"/>
            <w:vAlign w:val="bottom"/>
          </w:tcPr>
          <w:p w14:paraId="640B4D75" w14:textId="77777777" w:rsidR="00CE52BD" w:rsidRPr="00FA1E52" w:rsidRDefault="00CE52BD" w:rsidP="00A81D5E">
            <w:pPr>
              <w:spacing w:after="0" w:line="240" w:lineRule="auto"/>
              <w:rPr>
                <w:rFonts w:ascii="Times New Roman" w:hAnsi="Times New Roman" w:cs="Times New Roman"/>
                <w:color w:val="767171"/>
                <w:sz w:val="24"/>
                <w:szCs w:val="24"/>
              </w:rPr>
            </w:pPr>
            <w:r w:rsidRPr="00FA1E52">
              <w:rPr>
                <w:rFonts w:ascii="Times New Roman" w:hAnsi="Times New Roman" w:cs="Times New Roman"/>
                <w:color w:val="767171"/>
                <w:sz w:val="24"/>
                <w:szCs w:val="24"/>
              </w:rPr>
              <w:t xml:space="preserve">      783</w:t>
            </w:r>
          </w:p>
        </w:tc>
      </w:tr>
    </w:tbl>
    <w:p w14:paraId="64303DDD" w14:textId="1BBAD216" w:rsidR="00CE52BD" w:rsidRDefault="00CE52BD" w:rsidP="00DB6DE5">
      <w:pPr>
        <w:jc w:val="both"/>
        <w:rPr>
          <w:rFonts w:ascii="Times New Roman" w:hAnsi="Times New Roman" w:cs="Times New Roman"/>
          <w:color w:val="767171"/>
          <w:sz w:val="24"/>
          <w:szCs w:val="24"/>
          <w:lang w:val="es-ES"/>
        </w:rPr>
      </w:pPr>
    </w:p>
    <w:p w14:paraId="691A68C9" w14:textId="77777777" w:rsidR="006751BA" w:rsidRDefault="006751BA" w:rsidP="00DB6DE5">
      <w:pPr>
        <w:jc w:val="both"/>
        <w:rPr>
          <w:rFonts w:ascii="Times New Roman" w:hAnsi="Times New Roman" w:cs="Times New Roman"/>
          <w:color w:val="767171"/>
          <w:sz w:val="24"/>
          <w:szCs w:val="24"/>
          <w:lang w:val="es-ES"/>
        </w:rPr>
      </w:pPr>
    </w:p>
    <w:p w14:paraId="307BAAE8" w14:textId="77777777" w:rsidR="00CE52BD" w:rsidRDefault="00CE52BD" w:rsidP="00DB6DE5">
      <w:pPr>
        <w:jc w:val="both"/>
        <w:rPr>
          <w:rFonts w:ascii="Times New Roman" w:hAnsi="Times New Roman" w:cs="Times New Roman"/>
          <w:color w:val="767171"/>
          <w:sz w:val="24"/>
          <w:szCs w:val="24"/>
          <w:lang w:val="es-ES"/>
        </w:rPr>
      </w:pPr>
    </w:p>
    <w:p w14:paraId="33C279B6" w14:textId="77777777" w:rsidR="00DB6DE5" w:rsidRPr="00FA1E52" w:rsidRDefault="00DB6DE5" w:rsidP="00DB6DE5">
      <w:pP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lastRenderedPageBreak/>
        <w:t xml:space="preserve">I-Centro de atención al usuario de </w:t>
      </w:r>
      <w:proofErr w:type="spellStart"/>
      <w:r w:rsidRPr="00FA1E52">
        <w:rPr>
          <w:rFonts w:ascii="Times New Roman" w:hAnsi="Times New Roman" w:cs="Times New Roman"/>
          <w:color w:val="767171"/>
          <w:sz w:val="24"/>
          <w:szCs w:val="24"/>
          <w:lang w:val="es-ES"/>
        </w:rPr>
        <w:t>Guaymate</w:t>
      </w:r>
      <w:proofErr w:type="spellEnd"/>
      <w:r w:rsidRPr="00FA1E52">
        <w:rPr>
          <w:rFonts w:ascii="Times New Roman" w:hAnsi="Times New Roman" w:cs="Times New Roman"/>
          <w:color w:val="767171"/>
          <w:sz w:val="24"/>
          <w:szCs w:val="24"/>
          <w:lang w:val="es-ES"/>
        </w:rPr>
        <w:t xml:space="preserve">. </w:t>
      </w:r>
    </w:p>
    <w:p w14:paraId="46C3FFFA" w14:textId="77777777" w:rsidR="00DB6DE5" w:rsidRPr="00FA1E52" w:rsidRDefault="00DB6DE5" w:rsidP="00DB6DE5">
      <w:pPr>
        <w:rPr>
          <w:rFonts w:ascii="Times New Roman" w:hAnsi="Times New Roman" w:cs="Times New Roman"/>
          <w:color w:val="767171"/>
          <w:sz w:val="24"/>
          <w:szCs w:val="24"/>
          <w:lang w:val="es-ES"/>
        </w:rPr>
      </w:pPr>
    </w:p>
    <w:tbl>
      <w:tblPr>
        <w:tblW w:w="4148" w:type="dxa"/>
        <w:jc w:val="center"/>
        <w:tblCellMar>
          <w:left w:w="70" w:type="dxa"/>
          <w:right w:w="70" w:type="dxa"/>
        </w:tblCellMar>
        <w:tblLook w:val="04A0" w:firstRow="1" w:lastRow="0" w:firstColumn="1" w:lastColumn="0" w:noHBand="0" w:noVBand="1"/>
      </w:tblPr>
      <w:tblGrid>
        <w:gridCol w:w="1854"/>
        <w:gridCol w:w="2294"/>
      </w:tblGrid>
      <w:tr w:rsidR="00C000F5" w:rsidRPr="00FA1E52" w14:paraId="1C0C6E67" w14:textId="77777777" w:rsidTr="00C000F5">
        <w:trPr>
          <w:trHeight w:val="300"/>
          <w:jc w:val="center"/>
        </w:trPr>
        <w:tc>
          <w:tcPr>
            <w:tcW w:w="1854" w:type="dxa"/>
            <w:tcBorders>
              <w:top w:val="single" w:sz="4" w:space="0" w:color="auto"/>
              <w:left w:val="single" w:sz="4" w:space="0" w:color="auto"/>
              <w:bottom w:val="single" w:sz="4" w:space="0" w:color="auto"/>
              <w:right w:val="single" w:sz="4" w:space="0" w:color="auto"/>
            </w:tcBorders>
            <w:shd w:val="clear" w:color="auto" w:fill="73D3DD"/>
            <w:noWrap/>
            <w:vAlign w:val="bottom"/>
            <w:hideMark/>
          </w:tcPr>
          <w:p w14:paraId="780910D9" w14:textId="77777777" w:rsidR="00C000F5" w:rsidRPr="00FA1E52" w:rsidRDefault="00C000F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Monto cobrado</w:t>
            </w:r>
          </w:p>
        </w:tc>
        <w:tc>
          <w:tcPr>
            <w:tcW w:w="2294" w:type="dxa"/>
            <w:tcBorders>
              <w:top w:val="single" w:sz="4" w:space="0" w:color="auto"/>
              <w:left w:val="nil"/>
              <w:bottom w:val="single" w:sz="4" w:space="0" w:color="auto"/>
              <w:right w:val="single" w:sz="4" w:space="0" w:color="auto"/>
            </w:tcBorders>
            <w:shd w:val="clear" w:color="auto" w:fill="73D3DD"/>
            <w:noWrap/>
            <w:vAlign w:val="bottom"/>
            <w:hideMark/>
          </w:tcPr>
          <w:p w14:paraId="0ED8539D" w14:textId="77777777" w:rsidR="00C000F5" w:rsidRPr="00FA1E52" w:rsidRDefault="00C000F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Promedio mensual</w:t>
            </w:r>
          </w:p>
        </w:tc>
      </w:tr>
      <w:tr w:rsidR="00C000F5" w:rsidRPr="00FA1E52" w14:paraId="2F9C531E" w14:textId="77777777" w:rsidTr="00C000F5">
        <w:trPr>
          <w:trHeight w:val="300"/>
          <w:jc w:val="center"/>
        </w:trPr>
        <w:tc>
          <w:tcPr>
            <w:tcW w:w="1854" w:type="dxa"/>
            <w:tcBorders>
              <w:top w:val="nil"/>
              <w:left w:val="single" w:sz="4" w:space="0" w:color="auto"/>
              <w:bottom w:val="single" w:sz="4" w:space="0" w:color="auto"/>
              <w:right w:val="single" w:sz="4" w:space="0" w:color="auto"/>
            </w:tcBorders>
            <w:shd w:val="clear" w:color="auto" w:fill="auto"/>
            <w:noWrap/>
            <w:vAlign w:val="bottom"/>
            <w:hideMark/>
          </w:tcPr>
          <w:p w14:paraId="6696F8EC" w14:textId="6F3F994D" w:rsidR="00C000F5" w:rsidRPr="00FA1E52" w:rsidRDefault="00C000F5" w:rsidP="007341D7">
            <w:pPr>
              <w:spacing w:after="0" w:line="240" w:lineRule="auto"/>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RD$</w:t>
            </w:r>
            <w:r>
              <w:rPr>
                <w:rFonts w:ascii="Times New Roman" w:hAnsi="Times New Roman" w:cs="Times New Roman"/>
                <w:color w:val="767171"/>
                <w:sz w:val="24"/>
                <w:szCs w:val="24"/>
                <w:lang w:val="es-ES"/>
              </w:rPr>
              <w:t>2</w:t>
            </w:r>
            <w:r w:rsidRPr="00FA1E52">
              <w:rPr>
                <w:rFonts w:ascii="Times New Roman" w:hAnsi="Times New Roman" w:cs="Times New Roman"/>
                <w:color w:val="767171"/>
                <w:sz w:val="24"/>
                <w:szCs w:val="24"/>
                <w:lang w:val="es-ES"/>
              </w:rPr>
              <w:t>,</w:t>
            </w:r>
            <w:r>
              <w:rPr>
                <w:rFonts w:ascii="Times New Roman" w:hAnsi="Times New Roman" w:cs="Times New Roman"/>
                <w:color w:val="767171"/>
                <w:sz w:val="24"/>
                <w:szCs w:val="24"/>
                <w:lang w:val="es-ES"/>
              </w:rPr>
              <w:t>996</w:t>
            </w:r>
            <w:r w:rsidRPr="00FA1E52">
              <w:rPr>
                <w:rFonts w:ascii="Times New Roman" w:hAnsi="Times New Roman" w:cs="Times New Roman"/>
                <w:color w:val="767171"/>
                <w:sz w:val="24"/>
                <w:szCs w:val="24"/>
                <w:lang w:val="es-ES"/>
              </w:rPr>
              <w:t>,</w:t>
            </w:r>
            <w:r>
              <w:rPr>
                <w:rFonts w:ascii="Times New Roman" w:hAnsi="Times New Roman" w:cs="Times New Roman"/>
                <w:color w:val="767171"/>
                <w:sz w:val="24"/>
                <w:szCs w:val="24"/>
                <w:lang w:val="es-ES"/>
              </w:rPr>
              <w:t>768.50</w:t>
            </w:r>
          </w:p>
        </w:tc>
        <w:tc>
          <w:tcPr>
            <w:tcW w:w="2294" w:type="dxa"/>
            <w:tcBorders>
              <w:top w:val="nil"/>
              <w:left w:val="nil"/>
              <w:bottom w:val="single" w:sz="4" w:space="0" w:color="auto"/>
              <w:right w:val="single" w:sz="4" w:space="0" w:color="auto"/>
            </w:tcBorders>
            <w:shd w:val="clear" w:color="auto" w:fill="auto"/>
            <w:noWrap/>
            <w:vAlign w:val="bottom"/>
            <w:hideMark/>
          </w:tcPr>
          <w:p w14:paraId="48D85E09" w14:textId="48683871" w:rsidR="00C000F5" w:rsidRPr="00FA1E52" w:rsidRDefault="00C000F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RD$2</w:t>
            </w:r>
            <w:r>
              <w:rPr>
                <w:rFonts w:ascii="Times New Roman" w:hAnsi="Times New Roman" w:cs="Times New Roman"/>
                <w:color w:val="767171"/>
                <w:sz w:val="24"/>
                <w:szCs w:val="24"/>
                <w:lang w:val="es-ES"/>
              </w:rPr>
              <w:t>4</w:t>
            </w:r>
            <w:r w:rsidRPr="00FA1E52">
              <w:rPr>
                <w:rFonts w:ascii="Times New Roman" w:hAnsi="Times New Roman" w:cs="Times New Roman"/>
                <w:color w:val="767171"/>
                <w:sz w:val="24"/>
                <w:szCs w:val="24"/>
                <w:lang w:val="es-ES"/>
              </w:rPr>
              <w:t>9,</w:t>
            </w:r>
            <w:r>
              <w:rPr>
                <w:rFonts w:ascii="Times New Roman" w:hAnsi="Times New Roman" w:cs="Times New Roman"/>
                <w:color w:val="767171"/>
                <w:sz w:val="24"/>
                <w:szCs w:val="24"/>
                <w:lang w:val="es-ES"/>
              </w:rPr>
              <w:t>730</w:t>
            </w:r>
            <w:r w:rsidRPr="00FA1E52">
              <w:rPr>
                <w:rFonts w:ascii="Times New Roman" w:hAnsi="Times New Roman" w:cs="Times New Roman"/>
                <w:color w:val="767171"/>
                <w:sz w:val="24"/>
                <w:szCs w:val="24"/>
                <w:lang w:val="es-ES"/>
              </w:rPr>
              <w:t>.7</w:t>
            </w:r>
            <w:r>
              <w:rPr>
                <w:rFonts w:ascii="Times New Roman" w:hAnsi="Times New Roman" w:cs="Times New Roman"/>
                <w:color w:val="767171"/>
                <w:sz w:val="24"/>
                <w:szCs w:val="24"/>
                <w:lang w:val="es-ES"/>
              </w:rPr>
              <w:t>0</w:t>
            </w:r>
          </w:p>
        </w:tc>
      </w:tr>
    </w:tbl>
    <w:p w14:paraId="1B2D6331" w14:textId="77777777" w:rsidR="00DB6DE5" w:rsidRPr="00FA1E52" w:rsidRDefault="00DB6DE5" w:rsidP="00DB6DE5">
      <w:pPr>
        <w:jc w:val="both"/>
        <w:rPr>
          <w:rFonts w:ascii="Times New Roman" w:hAnsi="Times New Roman" w:cs="Times New Roman"/>
          <w:color w:val="767171"/>
          <w:sz w:val="24"/>
          <w:szCs w:val="24"/>
          <w:lang w:val="es-ES"/>
        </w:rPr>
      </w:pPr>
    </w:p>
    <w:tbl>
      <w:tblPr>
        <w:tblW w:w="3954" w:type="dxa"/>
        <w:jc w:val="center"/>
        <w:tblCellMar>
          <w:left w:w="70" w:type="dxa"/>
          <w:right w:w="70" w:type="dxa"/>
        </w:tblCellMar>
        <w:tblLook w:val="04A0" w:firstRow="1" w:lastRow="0" w:firstColumn="1" w:lastColumn="0" w:noHBand="0" w:noVBand="1"/>
      </w:tblPr>
      <w:tblGrid>
        <w:gridCol w:w="1660"/>
        <w:gridCol w:w="2294"/>
      </w:tblGrid>
      <w:tr w:rsidR="00C000F5" w:rsidRPr="00FA1E52" w14:paraId="4F9E1B69" w14:textId="77777777" w:rsidTr="00C000F5">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73D3DD"/>
            <w:noWrap/>
            <w:vAlign w:val="bottom"/>
            <w:hideMark/>
          </w:tcPr>
          <w:p w14:paraId="2413C8ED" w14:textId="77777777" w:rsidR="00C000F5" w:rsidRPr="00FA1E52" w:rsidRDefault="00C000F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Cantidad de usuarios</w:t>
            </w:r>
          </w:p>
        </w:tc>
        <w:tc>
          <w:tcPr>
            <w:tcW w:w="2294" w:type="dxa"/>
            <w:tcBorders>
              <w:top w:val="single" w:sz="4" w:space="0" w:color="auto"/>
              <w:left w:val="nil"/>
              <w:bottom w:val="single" w:sz="4" w:space="0" w:color="auto"/>
              <w:right w:val="single" w:sz="4" w:space="0" w:color="auto"/>
            </w:tcBorders>
            <w:shd w:val="clear" w:color="auto" w:fill="73D3DD"/>
            <w:noWrap/>
            <w:vAlign w:val="bottom"/>
            <w:hideMark/>
          </w:tcPr>
          <w:p w14:paraId="2610050A" w14:textId="77777777" w:rsidR="00C000F5" w:rsidRPr="00FA1E52" w:rsidRDefault="00C000F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Promedio mensual</w:t>
            </w:r>
          </w:p>
        </w:tc>
      </w:tr>
      <w:tr w:rsidR="00C000F5" w:rsidRPr="00FA1E52" w14:paraId="72E29150" w14:textId="77777777" w:rsidTr="00C000F5">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165D16DB" w14:textId="35D33EB7" w:rsidR="00C000F5" w:rsidRPr="00FA1E52" w:rsidRDefault="00C000F5" w:rsidP="007341D7">
            <w:pPr>
              <w:spacing w:after="0" w:line="240" w:lineRule="auto"/>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 xml:space="preserve">          </w:t>
            </w:r>
            <w:r>
              <w:rPr>
                <w:rFonts w:ascii="Times New Roman" w:hAnsi="Times New Roman" w:cs="Times New Roman"/>
                <w:color w:val="767171"/>
                <w:sz w:val="24"/>
                <w:szCs w:val="24"/>
                <w:lang w:val="es-ES"/>
              </w:rPr>
              <w:t>4,810</w:t>
            </w:r>
          </w:p>
        </w:tc>
        <w:tc>
          <w:tcPr>
            <w:tcW w:w="2294" w:type="dxa"/>
            <w:tcBorders>
              <w:top w:val="nil"/>
              <w:left w:val="nil"/>
              <w:bottom w:val="single" w:sz="4" w:space="0" w:color="auto"/>
              <w:right w:val="single" w:sz="4" w:space="0" w:color="auto"/>
            </w:tcBorders>
            <w:shd w:val="clear" w:color="auto" w:fill="auto"/>
            <w:noWrap/>
            <w:vAlign w:val="bottom"/>
            <w:hideMark/>
          </w:tcPr>
          <w:p w14:paraId="0C429F36" w14:textId="73AADBCC" w:rsidR="00C000F5" w:rsidRPr="00FA1E52" w:rsidRDefault="00C000F5" w:rsidP="007341D7">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4</w:t>
            </w:r>
            <w:r>
              <w:rPr>
                <w:rFonts w:ascii="Times New Roman" w:hAnsi="Times New Roman" w:cs="Times New Roman"/>
                <w:color w:val="767171"/>
                <w:sz w:val="24"/>
                <w:szCs w:val="24"/>
                <w:lang w:val="es-ES"/>
              </w:rPr>
              <w:t>00</w:t>
            </w:r>
          </w:p>
        </w:tc>
      </w:tr>
    </w:tbl>
    <w:p w14:paraId="4ED44DD4" w14:textId="77777777" w:rsidR="00DB6DE5" w:rsidRPr="00FA1E52" w:rsidRDefault="00DB6DE5" w:rsidP="00DB6DE5">
      <w:pPr>
        <w:jc w:val="both"/>
        <w:rPr>
          <w:rFonts w:ascii="Times New Roman" w:hAnsi="Times New Roman" w:cs="Times New Roman"/>
          <w:color w:val="767171"/>
          <w:sz w:val="24"/>
          <w:szCs w:val="24"/>
          <w:lang w:val="es-ES"/>
        </w:rPr>
      </w:pPr>
    </w:p>
    <w:p w14:paraId="4018BDFB" w14:textId="5C1F854C" w:rsidR="00AF5D12" w:rsidRDefault="00AF5D12" w:rsidP="00AF5D12">
      <w:pPr>
        <w:spacing w:line="360" w:lineRule="auto"/>
        <w:jc w:val="both"/>
        <w:rPr>
          <w:rFonts w:ascii="Times New Roman" w:hAnsi="Times New Roman" w:cs="Times New Roman"/>
          <w:color w:val="767171"/>
          <w:sz w:val="24"/>
          <w:szCs w:val="24"/>
          <w:lang w:val="es-ES"/>
        </w:rPr>
      </w:pPr>
      <w:r w:rsidRPr="00AF5D12">
        <w:rPr>
          <w:rFonts w:ascii="Times New Roman" w:hAnsi="Times New Roman" w:cs="Times New Roman"/>
          <w:color w:val="767171"/>
          <w:sz w:val="24"/>
          <w:szCs w:val="24"/>
          <w:lang w:val="es-ES"/>
        </w:rPr>
        <w:t xml:space="preserve">Durante el mes de abril 2022 logramos una cobranza histórica de RD$14,491,723.65. Para ser el </w:t>
      </w:r>
      <w:r w:rsidR="00CF0BC3" w:rsidRPr="00AF5D12">
        <w:rPr>
          <w:rFonts w:ascii="Times New Roman" w:hAnsi="Times New Roman" w:cs="Times New Roman"/>
          <w:color w:val="767171"/>
          <w:sz w:val="24"/>
          <w:szCs w:val="24"/>
          <w:lang w:val="es-ES"/>
        </w:rPr>
        <w:t>récord</w:t>
      </w:r>
      <w:r w:rsidRPr="00AF5D12">
        <w:rPr>
          <w:rFonts w:ascii="Times New Roman" w:hAnsi="Times New Roman" w:cs="Times New Roman"/>
          <w:color w:val="767171"/>
          <w:sz w:val="24"/>
          <w:szCs w:val="24"/>
          <w:lang w:val="es-ES"/>
        </w:rPr>
        <w:t xml:space="preserve"> vigente de la mayor recaudación logrado en un mes durante toda la gestión comercial de COAAROM, un logro de esta Gestión del Cambio. </w:t>
      </w:r>
    </w:p>
    <w:p w14:paraId="4049A78D" w14:textId="77777777" w:rsidR="009D49F3" w:rsidRPr="00AF5D12" w:rsidRDefault="009D49F3" w:rsidP="00AF5D12">
      <w:pPr>
        <w:spacing w:line="360" w:lineRule="auto"/>
        <w:jc w:val="both"/>
        <w:rPr>
          <w:rFonts w:ascii="Times New Roman" w:hAnsi="Times New Roman" w:cs="Times New Roman"/>
          <w:color w:val="767171"/>
          <w:sz w:val="24"/>
          <w:szCs w:val="24"/>
          <w:lang w:val="es-ES"/>
        </w:rPr>
      </w:pPr>
    </w:p>
    <w:p w14:paraId="440D0962" w14:textId="64ADAF20" w:rsidR="008E32B7" w:rsidRDefault="00AF5D12" w:rsidP="008E32B7">
      <w:pPr>
        <w:spacing w:line="360" w:lineRule="auto"/>
        <w:jc w:val="both"/>
        <w:rPr>
          <w:rFonts w:ascii="Times New Roman" w:hAnsi="Times New Roman" w:cs="Times New Roman"/>
          <w:color w:val="767171"/>
          <w:sz w:val="24"/>
          <w:szCs w:val="24"/>
          <w:lang w:val="es-ES"/>
        </w:rPr>
      </w:pPr>
      <w:r w:rsidRPr="00AF5D12">
        <w:rPr>
          <w:rFonts w:ascii="Times New Roman" w:hAnsi="Times New Roman" w:cs="Times New Roman"/>
          <w:color w:val="767171"/>
          <w:sz w:val="24"/>
          <w:szCs w:val="24"/>
          <w:lang w:val="es-ES"/>
        </w:rPr>
        <w:t xml:space="preserve">Presentamos como innovación y mejora porque son el área de crecimiento de nuestra gestión, vemos que </w:t>
      </w:r>
      <w:proofErr w:type="spellStart"/>
      <w:r w:rsidRPr="00AF5D12">
        <w:rPr>
          <w:rFonts w:ascii="Times New Roman" w:hAnsi="Times New Roman" w:cs="Times New Roman"/>
          <w:color w:val="767171"/>
          <w:sz w:val="24"/>
          <w:szCs w:val="24"/>
          <w:lang w:val="es-ES"/>
        </w:rPr>
        <w:t>Tpago</w:t>
      </w:r>
      <w:proofErr w:type="spellEnd"/>
      <w:r w:rsidRPr="00AF5D12">
        <w:rPr>
          <w:rFonts w:ascii="Times New Roman" w:hAnsi="Times New Roman" w:cs="Times New Roman"/>
          <w:color w:val="767171"/>
          <w:sz w:val="24"/>
          <w:szCs w:val="24"/>
          <w:lang w:val="es-ES"/>
        </w:rPr>
        <w:t xml:space="preserve"> ha cobrado RD$14,292,322.85 cuyo promedio mensual de RD$1,191,026.90, esto es confianza en nuestra facturación y sistema de pagos.</w:t>
      </w:r>
    </w:p>
    <w:tbl>
      <w:tblPr>
        <w:tblW w:w="0" w:type="auto"/>
        <w:jc w:val="center"/>
        <w:tblCellMar>
          <w:left w:w="70" w:type="dxa"/>
          <w:right w:w="70" w:type="dxa"/>
        </w:tblCellMar>
        <w:tblLook w:val="04A0" w:firstRow="1" w:lastRow="0" w:firstColumn="1" w:lastColumn="0" w:noHBand="0" w:noVBand="1"/>
      </w:tblPr>
      <w:tblGrid>
        <w:gridCol w:w="547"/>
        <w:gridCol w:w="2216"/>
        <w:gridCol w:w="1275"/>
        <w:gridCol w:w="2143"/>
        <w:gridCol w:w="1879"/>
      </w:tblGrid>
      <w:tr w:rsidR="00DB6DE5" w:rsidRPr="00FA1E52" w14:paraId="151E1BAF" w14:textId="77777777" w:rsidTr="00CE52BD">
        <w:trPr>
          <w:trHeight w:val="767"/>
          <w:tblHeader/>
          <w:jc w:val="center"/>
        </w:trPr>
        <w:tc>
          <w:tcPr>
            <w:tcW w:w="0" w:type="auto"/>
            <w:gridSpan w:val="5"/>
            <w:tcBorders>
              <w:top w:val="single" w:sz="4" w:space="0" w:color="auto"/>
              <w:left w:val="single" w:sz="4" w:space="0" w:color="auto"/>
              <w:bottom w:val="single" w:sz="4" w:space="0" w:color="auto"/>
              <w:right w:val="single" w:sz="4" w:space="0" w:color="auto"/>
            </w:tcBorders>
            <w:shd w:val="clear" w:color="auto" w:fill="73D3DD"/>
            <w:noWrap/>
            <w:vAlign w:val="center"/>
            <w:hideMark/>
          </w:tcPr>
          <w:p w14:paraId="5FFFB2BF" w14:textId="09825E80" w:rsidR="00DB6DE5" w:rsidRPr="00FA1E52" w:rsidRDefault="005C5311" w:rsidP="007341D7">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AÑO</w:t>
            </w:r>
            <w:r w:rsidR="00DB6DE5" w:rsidRPr="00FA1E52">
              <w:rPr>
                <w:rFonts w:ascii="Times New Roman" w:eastAsia="Times New Roman" w:hAnsi="Times New Roman" w:cs="Times New Roman"/>
                <w:color w:val="767171"/>
                <w:sz w:val="24"/>
                <w:szCs w:val="24"/>
                <w:lang w:val="es-ES" w:eastAsia="es-ES"/>
              </w:rPr>
              <w:t xml:space="preserve"> 2022 </w:t>
            </w:r>
          </w:p>
          <w:p w14:paraId="6F792219" w14:textId="77777777" w:rsidR="00DB6DE5" w:rsidRPr="00FA1E52" w:rsidRDefault="00DB6DE5" w:rsidP="007341D7">
            <w:pPr>
              <w:spacing w:after="0" w:line="240" w:lineRule="auto"/>
              <w:jc w:val="center"/>
              <w:rPr>
                <w:rFonts w:ascii="Times New Roman" w:eastAsia="Times New Roman" w:hAnsi="Times New Roman" w:cs="Times New Roman"/>
                <w:color w:val="FFFFFF"/>
                <w:sz w:val="24"/>
                <w:szCs w:val="24"/>
                <w:lang w:val="es-ES" w:eastAsia="es-ES"/>
              </w:rPr>
            </w:pPr>
            <w:r w:rsidRPr="00FA1E52">
              <w:rPr>
                <w:rFonts w:ascii="Times New Roman" w:eastAsia="Times New Roman" w:hAnsi="Times New Roman" w:cs="Times New Roman"/>
                <w:color w:val="767171"/>
                <w:sz w:val="24"/>
                <w:szCs w:val="24"/>
                <w:lang w:val="es-ES" w:eastAsia="es-ES"/>
              </w:rPr>
              <w:t>RECAUDO TOTAL POR AGUA Y OTROS CONCEPTOS</w:t>
            </w:r>
          </w:p>
        </w:tc>
      </w:tr>
      <w:tr w:rsidR="00CE52BD" w:rsidRPr="00FA1E52" w14:paraId="2A3A184D" w14:textId="77777777" w:rsidTr="00CE52BD">
        <w:trPr>
          <w:trHeight w:val="645"/>
          <w:tblHeader/>
          <w:jc w:val="center"/>
        </w:trPr>
        <w:tc>
          <w:tcPr>
            <w:tcW w:w="0" w:type="auto"/>
            <w:tcBorders>
              <w:top w:val="single" w:sz="4" w:space="0" w:color="auto"/>
              <w:left w:val="single" w:sz="8" w:space="0" w:color="auto"/>
              <w:bottom w:val="single" w:sz="8" w:space="0" w:color="auto"/>
              <w:right w:val="single" w:sz="4" w:space="0" w:color="auto"/>
            </w:tcBorders>
            <w:shd w:val="clear" w:color="auto" w:fill="73D3DD"/>
            <w:vAlign w:val="center"/>
            <w:hideMark/>
          </w:tcPr>
          <w:p w14:paraId="3F18D321" w14:textId="77777777" w:rsidR="00DB6DE5" w:rsidRPr="00FA1E52" w:rsidRDefault="00DB6DE5" w:rsidP="007341D7">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NO.</w:t>
            </w:r>
          </w:p>
        </w:tc>
        <w:tc>
          <w:tcPr>
            <w:tcW w:w="2216" w:type="dxa"/>
            <w:tcBorders>
              <w:top w:val="single" w:sz="4" w:space="0" w:color="auto"/>
              <w:left w:val="nil"/>
              <w:bottom w:val="single" w:sz="8" w:space="0" w:color="auto"/>
              <w:right w:val="single" w:sz="4" w:space="0" w:color="auto"/>
            </w:tcBorders>
            <w:shd w:val="clear" w:color="auto" w:fill="73D3DD"/>
            <w:vAlign w:val="center"/>
            <w:hideMark/>
          </w:tcPr>
          <w:p w14:paraId="36686890" w14:textId="77777777" w:rsidR="00DB6DE5" w:rsidRPr="00FA1E52" w:rsidRDefault="00DB6DE5" w:rsidP="007341D7">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AGENCIAS, CAU Y PUNTOS DE PAGO</w:t>
            </w:r>
          </w:p>
        </w:tc>
        <w:tc>
          <w:tcPr>
            <w:tcW w:w="1275" w:type="dxa"/>
            <w:tcBorders>
              <w:top w:val="single" w:sz="4" w:space="0" w:color="auto"/>
              <w:left w:val="nil"/>
              <w:bottom w:val="single" w:sz="8" w:space="0" w:color="auto"/>
              <w:right w:val="single" w:sz="4" w:space="0" w:color="auto"/>
            </w:tcBorders>
            <w:shd w:val="clear" w:color="auto" w:fill="73D3DD"/>
            <w:vAlign w:val="center"/>
            <w:hideMark/>
          </w:tcPr>
          <w:p w14:paraId="5E803267" w14:textId="77777777" w:rsidR="00DB6DE5" w:rsidRPr="00FA1E52" w:rsidRDefault="00DB6DE5" w:rsidP="007341D7">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NO. DE PAGOS</w:t>
            </w:r>
          </w:p>
        </w:tc>
        <w:tc>
          <w:tcPr>
            <w:tcW w:w="2143" w:type="dxa"/>
            <w:tcBorders>
              <w:top w:val="single" w:sz="4" w:space="0" w:color="auto"/>
              <w:left w:val="nil"/>
              <w:bottom w:val="single" w:sz="8" w:space="0" w:color="auto"/>
              <w:right w:val="single" w:sz="8" w:space="0" w:color="auto"/>
            </w:tcBorders>
            <w:shd w:val="clear" w:color="auto" w:fill="73D3DD"/>
            <w:vAlign w:val="center"/>
            <w:hideMark/>
          </w:tcPr>
          <w:p w14:paraId="771A8E4E" w14:textId="77777777" w:rsidR="00DB6DE5" w:rsidRPr="00FA1E52" w:rsidRDefault="00DB6DE5" w:rsidP="007341D7">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MONTO RD$</w:t>
            </w:r>
          </w:p>
        </w:tc>
        <w:tc>
          <w:tcPr>
            <w:tcW w:w="1879" w:type="dxa"/>
            <w:tcBorders>
              <w:top w:val="single" w:sz="4" w:space="0" w:color="auto"/>
              <w:left w:val="single" w:sz="4" w:space="0" w:color="auto"/>
              <w:bottom w:val="nil"/>
              <w:right w:val="single" w:sz="8" w:space="0" w:color="auto"/>
            </w:tcBorders>
            <w:shd w:val="clear" w:color="auto" w:fill="73D3DD"/>
            <w:vAlign w:val="center"/>
            <w:hideMark/>
          </w:tcPr>
          <w:p w14:paraId="50D22DF6" w14:textId="77777777" w:rsidR="00DB6DE5" w:rsidRPr="00FA1E52" w:rsidRDefault="00DB6DE5" w:rsidP="007341D7">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PROMEDIO MENSUAL</w:t>
            </w:r>
          </w:p>
        </w:tc>
      </w:tr>
      <w:tr w:rsidR="00CE52BD" w:rsidRPr="00FA1E52" w14:paraId="0EAB8A52" w14:textId="77777777" w:rsidTr="00CE52BD">
        <w:trPr>
          <w:trHeight w:val="315"/>
          <w:jc w:val="center"/>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14:paraId="11C304F6" w14:textId="77777777" w:rsidR="00D76BC8" w:rsidRPr="00FA1E52"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1</w:t>
            </w:r>
          </w:p>
        </w:tc>
        <w:tc>
          <w:tcPr>
            <w:tcW w:w="2216" w:type="dxa"/>
            <w:tcBorders>
              <w:top w:val="nil"/>
              <w:left w:val="nil"/>
              <w:bottom w:val="single" w:sz="4" w:space="0" w:color="auto"/>
              <w:right w:val="single" w:sz="4" w:space="0" w:color="auto"/>
            </w:tcBorders>
            <w:shd w:val="clear" w:color="000000" w:fill="FFFFFF"/>
            <w:noWrap/>
            <w:vAlign w:val="bottom"/>
            <w:hideMark/>
          </w:tcPr>
          <w:p w14:paraId="01A213AF" w14:textId="77777777" w:rsidR="00D76BC8" w:rsidRPr="00FA1E52" w:rsidRDefault="00D76BC8" w:rsidP="00D76BC8">
            <w:pPr>
              <w:spacing w:after="0" w:line="240" w:lineRule="auto"/>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AGENCIA PRINCIPAL</w:t>
            </w:r>
          </w:p>
        </w:tc>
        <w:tc>
          <w:tcPr>
            <w:tcW w:w="1275" w:type="dxa"/>
            <w:tcBorders>
              <w:top w:val="nil"/>
              <w:left w:val="nil"/>
              <w:bottom w:val="single" w:sz="4" w:space="0" w:color="auto"/>
              <w:right w:val="single" w:sz="4" w:space="0" w:color="auto"/>
            </w:tcBorders>
            <w:shd w:val="clear" w:color="000000" w:fill="FFFFFF"/>
            <w:noWrap/>
            <w:vAlign w:val="center"/>
            <w:hideMark/>
          </w:tcPr>
          <w:p w14:paraId="41D9CA89" w14:textId="30770BA3" w:rsidR="00D76BC8" w:rsidRPr="00D76BC8"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D76BC8">
              <w:rPr>
                <w:rFonts w:ascii="Times New Roman" w:hAnsi="Times New Roman" w:cs="Times New Roman"/>
                <w:color w:val="767171"/>
                <w:sz w:val="24"/>
                <w:szCs w:val="24"/>
              </w:rPr>
              <w:t xml:space="preserve">         63,260 </w:t>
            </w:r>
          </w:p>
        </w:tc>
        <w:tc>
          <w:tcPr>
            <w:tcW w:w="2143" w:type="dxa"/>
            <w:tcBorders>
              <w:top w:val="nil"/>
              <w:left w:val="nil"/>
              <w:bottom w:val="single" w:sz="4" w:space="0" w:color="auto"/>
              <w:right w:val="nil"/>
            </w:tcBorders>
            <w:shd w:val="clear" w:color="000000" w:fill="FFFFFF"/>
            <w:noWrap/>
            <w:vAlign w:val="center"/>
            <w:hideMark/>
          </w:tcPr>
          <w:p w14:paraId="5B3BB8D2" w14:textId="6CC0B732" w:rsidR="00D76BC8" w:rsidRPr="00D76BC8"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D76BC8">
              <w:rPr>
                <w:rFonts w:ascii="Times New Roman" w:hAnsi="Times New Roman" w:cs="Times New Roman"/>
                <w:color w:val="767171"/>
                <w:sz w:val="24"/>
                <w:szCs w:val="24"/>
              </w:rPr>
              <w:t xml:space="preserve"> $     72,995,097.25 </w:t>
            </w:r>
          </w:p>
        </w:tc>
        <w:tc>
          <w:tcPr>
            <w:tcW w:w="187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2E276F" w14:textId="26372269" w:rsidR="00D76BC8" w:rsidRPr="00D76BC8"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D76BC8">
              <w:rPr>
                <w:rFonts w:ascii="Times New Roman" w:hAnsi="Times New Roman" w:cs="Times New Roman"/>
                <w:color w:val="767171"/>
                <w:sz w:val="24"/>
                <w:szCs w:val="24"/>
              </w:rPr>
              <w:t xml:space="preserve"> $    6,082,924.77 </w:t>
            </w:r>
          </w:p>
        </w:tc>
      </w:tr>
      <w:tr w:rsidR="00CE52BD" w:rsidRPr="00FA1E52" w14:paraId="49057FE2" w14:textId="77777777" w:rsidTr="00CE52BD">
        <w:trPr>
          <w:trHeight w:val="315"/>
          <w:jc w:val="center"/>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14:paraId="65E619B8" w14:textId="77777777" w:rsidR="00D76BC8" w:rsidRPr="00FA1E52"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2</w:t>
            </w:r>
          </w:p>
        </w:tc>
        <w:tc>
          <w:tcPr>
            <w:tcW w:w="2216" w:type="dxa"/>
            <w:tcBorders>
              <w:top w:val="nil"/>
              <w:left w:val="nil"/>
              <w:bottom w:val="single" w:sz="4" w:space="0" w:color="auto"/>
              <w:right w:val="single" w:sz="4" w:space="0" w:color="auto"/>
            </w:tcBorders>
            <w:shd w:val="clear" w:color="000000" w:fill="FFFFFF"/>
            <w:noWrap/>
            <w:vAlign w:val="bottom"/>
            <w:hideMark/>
          </w:tcPr>
          <w:p w14:paraId="47758EF2" w14:textId="77777777" w:rsidR="00D76BC8" w:rsidRPr="00FA1E52" w:rsidRDefault="00D76BC8" w:rsidP="00D76BC8">
            <w:pPr>
              <w:spacing w:after="0" w:line="240" w:lineRule="auto"/>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AGENCIA VILLA HERMOSA</w:t>
            </w:r>
          </w:p>
        </w:tc>
        <w:tc>
          <w:tcPr>
            <w:tcW w:w="1275" w:type="dxa"/>
            <w:tcBorders>
              <w:top w:val="nil"/>
              <w:left w:val="nil"/>
              <w:bottom w:val="single" w:sz="4" w:space="0" w:color="auto"/>
              <w:right w:val="single" w:sz="4" w:space="0" w:color="auto"/>
            </w:tcBorders>
            <w:shd w:val="clear" w:color="000000" w:fill="FFFFFF"/>
            <w:noWrap/>
            <w:vAlign w:val="center"/>
            <w:hideMark/>
          </w:tcPr>
          <w:p w14:paraId="03F9B15C" w14:textId="2538FE94" w:rsidR="00D76BC8" w:rsidRPr="00D76BC8"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D76BC8">
              <w:rPr>
                <w:rFonts w:ascii="Times New Roman" w:hAnsi="Times New Roman" w:cs="Times New Roman"/>
                <w:color w:val="767171"/>
                <w:sz w:val="24"/>
                <w:szCs w:val="24"/>
              </w:rPr>
              <w:t xml:space="preserve">         36,252 </w:t>
            </w:r>
          </w:p>
        </w:tc>
        <w:tc>
          <w:tcPr>
            <w:tcW w:w="2143" w:type="dxa"/>
            <w:tcBorders>
              <w:top w:val="nil"/>
              <w:left w:val="nil"/>
              <w:bottom w:val="single" w:sz="4" w:space="0" w:color="auto"/>
              <w:right w:val="nil"/>
            </w:tcBorders>
            <w:shd w:val="clear" w:color="000000" w:fill="FFFFFF"/>
            <w:noWrap/>
            <w:vAlign w:val="center"/>
            <w:hideMark/>
          </w:tcPr>
          <w:p w14:paraId="1D15C8ED" w14:textId="2DAEAACA" w:rsidR="00D76BC8" w:rsidRPr="00D76BC8"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D76BC8">
              <w:rPr>
                <w:rFonts w:ascii="Times New Roman" w:hAnsi="Times New Roman" w:cs="Times New Roman"/>
                <w:color w:val="767171"/>
                <w:sz w:val="24"/>
                <w:szCs w:val="24"/>
              </w:rPr>
              <w:t xml:space="preserve"> $     18,984,311.40 </w:t>
            </w:r>
          </w:p>
        </w:tc>
        <w:tc>
          <w:tcPr>
            <w:tcW w:w="1879" w:type="dxa"/>
            <w:tcBorders>
              <w:top w:val="nil"/>
              <w:left w:val="single" w:sz="4" w:space="0" w:color="auto"/>
              <w:bottom w:val="single" w:sz="4" w:space="0" w:color="auto"/>
              <w:right w:val="single" w:sz="4" w:space="0" w:color="auto"/>
            </w:tcBorders>
            <w:shd w:val="clear" w:color="000000" w:fill="FFFFFF"/>
            <w:noWrap/>
            <w:vAlign w:val="center"/>
            <w:hideMark/>
          </w:tcPr>
          <w:p w14:paraId="67C9EFE8" w14:textId="409BA754" w:rsidR="00D76BC8" w:rsidRPr="00D76BC8"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D76BC8">
              <w:rPr>
                <w:rFonts w:ascii="Times New Roman" w:hAnsi="Times New Roman" w:cs="Times New Roman"/>
                <w:color w:val="767171"/>
                <w:sz w:val="24"/>
                <w:szCs w:val="24"/>
              </w:rPr>
              <w:t xml:space="preserve"> $    1,582,025.95 </w:t>
            </w:r>
          </w:p>
        </w:tc>
      </w:tr>
      <w:tr w:rsidR="00CE52BD" w:rsidRPr="00FA1E52" w14:paraId="6FEFC31B" w14:textId="77777777" w:rsidTr="00CE52BD">
        <w:trPr>
          <w:trHeight w:val="315"/>
          <w:jc w:val="center"/>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14:paraId="7307CA74" w14:textId="77777777" w:rsidR="00D76BC8" w:rsidRPr="00FA1E52"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3</w:t>
            </w:r>
          </w:p>
        </w:tc>
        <w:tc>
          <w:tcPr>
            <w:tcW w:w="2216" w:type="dxa"/>
            <w:tcBorders>
              <w:top w:val="nil"/>
              <w:left w:val="nil"/>
              <w:bottom w:val="single" w:sz="4" w:space="0" w:color="auto"/>
              <w:right w:val="single" w:sz="4" w:space="0" w:color="auto"/>
            </w:tcBorders>
            <w:shd w:val="clear" w:color="000000" w:fill="FFFFFF"/>
            <w:noWrap/>
            <w:vAlign w:val="bottom"/>
            <w:hideMark/>
          </w:tcPr>
          <w:p w14:paraId="0CEEBDAE" w14:textId="77777777" w:rsidR="00D76BC8" w:rsidRPr="00FA1E52" w:rsidRDefault="00D76BC8" w:rsidP="00D76BC8">
            <w:pPr>
              <w:spacing w:after="0" w:line="240" w:lineRule="auto"/>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10 DE CUMAYASA</w:t>
            </w:r>
          </w:p>
        </w:tc>
        <w:tc>
          <w:tcPr>
            <w:tcW w:w="1275" w:type="dxa"/>
            <w:tcBorders>
              <w:top w:val="nil"/>
              <w:left w:val="nil"/>
              <w:bottom w:val="single" w:sz="4" w:space="0" w:color="auto"/>
              <w:right w:val="single" w:sz="4" w:space="0" w:color="auto"/>
            </w:tcBorders>
            <w:shd w:val="clear" w:color="000000" w:fill="FFFFFF"/>
            <w:noWrap/>
            <w:vAlign w:val="center"/>
            <w:hideMark/>
          </w:tcPr>
          <w:p w14:paraId="3DEF614D" w14:textId="782770BF" w:rsidR="00D76BC8" w:rsidRPr="00D76BC8"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D76BC8">
              <w:rPr>
                <w:rFonts w:ascii="Times New Roman" w:hAnsi="Times New Roman" w:cs="Times New Roman"/>
                <w:color w:val="767171"/>
                <w:sz w:val="24"/>
                <w:szCs w:val="24"/>
              </w:rPr>
              <w:t xml:space="preserve">           2,115 </w:t>
            </w:r>
          </w:p>
        </w:tc>
        <w:tc>
          <w:tcPr>
            <w:tcW w:w="2143" w:type="dxa"/>
            <w:tcBorders>
              <w:top w:val="nil"/>
              <w:left w:val="nil"/>
              <w:bottom w:val="single" w:sz="4" w:space="0" w:color="auto"/>
              <w:right w:val="nil"/>
            </w:tcBorders>
            <w:shd w:val="clear" w:color="000000" w:fill="FFFFFF"/>
            <w:noWrap/>
            <w:vAlign w:val="center"/>
            <w:hideMark/>
          </w:tcPr>
          <w:p w14:paraId="23749D71" w14:textId="07B17CE0" w:rsidR="00D76BC8" w:rsidRPr="00D76BC8"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D76BC8">
              <w:rPr>
                <w:rFonts w:ascii="Times New Roman" w:hAnsi="Times New Roman" w:cs="Times New Roman"/>
                <w:color w:val="767171"/>
                <w:sz w:val="24"/>
                <w:szCs w:val="24"/>
              </w:rPr>
              <w:t xml:space="preserve"> $       1,519,975.40 </w:t>
            </w:r>
          </w:p>
        </w:tc>
        <w:tc>
          <w:tcPr>
            <w:tcW w:w="1879" w:type="dxa"/>
            <w:tcBorders>
              <w:top w:val="nil"/>
              <w:left w:val="single" w:sz="4" w:space="0" w:color="auto"/>
              <w:bottom w:val="single" w:sz="4" w:space="0" w:color="auto"/>
              <w:right w:val="single" w:sz="4" w:space="0" w:color="auto"/>
            </w:tcBorders>
            <w:shd w:val="clear" w:color="000000" w:fill="FFFFFF"/>
            <w:noWrap/>
            <w:vAlign w:val="center"/>
            <w:hideMark/>
          </w:tcPr>
          <w:p w14:paraId="4BC8C30E" w14:textId="79D4E892" w:rsidR="00D76BC8" w:rsidRPr="00D76BC8"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D76BC8">
              <w:rPr>
                <w:rFonts w:ascii="Times New Roman" w:hAnsi="Times New Roman" w:cs="Times New Roman"/>
                <w:color w:val="767171"/>
                <w:sz w:val="24"/>
                <w:szCs w:val="24"/>
              </w:rPr>
              <w:t xml:space="preserve"> $       126,664.62 </w:t>
            </w:r>
          </w:p>
        </w:tc>
      </w:tr>
      <w:tr w:rsidR="00CE52BD" w:rsidRPr="00FA1E52" w14:paraId="78AFD9B3" w14:textId="77777777" w:rsidTr="00CE52BD">
        <w:trPr>
          <w:trHeight w:val="315"/>
          <w:jc w:val="center"/>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14:paraId="5C1CC689" w14:textId="77777777" w:rsidR="00D76BC8" w:rsidRPr="00FA1E52"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4</w:t>
            </w:r>
          </w:p>
        </w:tc>
        <w:tc>
          <w:tcPr>
            <w:tcW w:w="2216" w:type="dxa"/>
            <w:tcBorders>
              <w:top w:val="nil"/>
              <w:left w:val="nil"/>
              <w:bottom w:val="single" w:sz="4" w:space="0" w:color="auto"/>
              <w:right w:val="single" w:sz="4" w:space="0" w:color="auto"/>
            </w:tcBorders>
            <w:shd w:val="clear" w:color="000000" w:fill="FFFFFF"/>
            <w:noWrap/>
            <w:vAlign w:val="bottom"/>
            <w:hideMark/>
          </w:tcPr>
          <w:p w14:paraId="56F96CFB" w14:textId="77777777" w:rsidR="00D76BC8" w:rsidRPr="00FA1E52" w:rsidRDefault="00D76BC8" w:rsidP="00D76BC8">
            <w:pPr>
              <w:spacing w:after="0" w:line="240" w:lineRule="auto"/>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GUAYMATE</w:t>
            </w:r>
          </w:p>
        </w:tc>
        <w:tc>
          <w:tcPr>
            <w:tcW w:w="1275" w:type="dxa"/>
            <w:tcBorders>
              <w:top w:val="nil"/>
              <w:left w:val="nil"/>
              <w:bottom w:val="single" w:sz="4" w:space="0" w:color="auto"/>
              <w:right w:val="single" w:sz="4" w:space="0" w:color="auto"/>
            </w:tcBorders>
            <w:shd w:val="clear" w:color="000000" w:fill="FFFFFF"/>
            <w:noWrap/>
            <w:vAlign w:val="center"/>
            <w:hideMark/>
          </w:tcPr>
          <w:p w14:paraId="39D6B2A6" w14:textId="2A275554" w:rsidR="00D76BC8" w:rsidRPr="00D76BC8"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D76BC8">
              <w:rPr>
                <w:rFonts w:ascii="Times New Roman" w:hAnsi="Times New Roman" w:cs="Times New Roman"/>
                <w:color w:val="767171"/>
                <w:sz w:val="24"/>
                <w:szCs w:val="24"/>
              </w:rPr>
              <w:t xml:space="preserve">           4,494 </w:t>
            </w:r>
          </w:p>
        </w:tc>
        <w:tc>
          <w:tcPr>
            <w:tcW w:w="2143" w:type="dxa"/>
            <w:tcBorders>
              <w:top w:val="nil"/>
              <w:left w:val="nil"/>
              <w:bottom w:val="single" w:sz="4" w:space="0" w:color="auto"/>
              <w:right w:val="nil"/>
            </w:tcBorders>
            <w:shd w:val="clear" w:color="000000" w:fill="FFFFFF"/>
            <w:noWrap/>
            <w:vAlign w:val="center"/>
            <w:hideMark/>
          </w:tcPr>
          <w:p w14:paraId="7C905F7F" w14:textId="6F56B43C" w:rsidR="00D76BC8" w:rsidRPr="00D76BC8"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D76BC8">
              <w:rPr>
                <w:rFonts w:ascii="Times New Roman" w:hAnsi="Times New Roman" w:cs="Times New Roman"/>
                <w:color w:val="767171"/>
                <w:sz w:val="24"/>
                <w:szCs w:val="24"/>
              </w:rPr>
              <w:t xml:space="preserve"> $       2,852,390.10 </w:t>
            </w:r>
          </w:p>
        </w:tc>
        <w:tc>
          <w:tcPr>
            <w:tcW w:w="1879" w:type="dxa"/>
            <w:tcBorders>
              <w:top w:val="nil"/>
              <w:left w:val="single" w:sz="4" w:space="0" w:color="auto"/>
              <w:bottom w:val="single" w:sz="4" w:space="0" w:color="auto"/>
              <w:right w:val="single" w:sz="4" w:space="0" w:color="auto"/>
            </w:tcBorders>
            <w:shd w:val="clear" w:color="000000" w:fill="FFFFFF"/>
            <w:noWrap/>
            <w:vAlign w:val="center"/>
            <w:hideMark/>
          </w:tcPr>
          <w:p w14:paraId="49AC7922" w14:textId="1052A709" w:rsidR="00D76BC8" w:rsidRPr="00D76BC8"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D76BC8">
              <w:rPr>
                <w:rFonts w:ascii="Times New Roman" w:hAnsi="Times New Roman" w:cs="Times New Roman"/>
                <w:color w:val="767171"/>
                <w:sz w:val="24"/>
                <w:szCs w:val="24"/>
              </w:rPr>
              <w:t xml:space="preserve"> $       237,699.18 </w:t>
            </w:r>
          </w:p>
        </w:tc>
      </w:tr>
      <w:tr w:rsidR="00CE52BD" w:rsidRPr="00FA1E52" w14:paraId="0BF7FEF8" w14:textId="77777777" w:rsidTr="00CE52BD">
        <w:trPr>
          <w:trHeight w:val="315"/>
          <w:jc w:val="center"/>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14:paraId="0D3FABC1" w14:textId="77777777" w:rsidR="00D76BC8" w:rsidRPr="00FA1E52"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5</w:t>
            </w:r>
          </w:p>
        </w:tc>
        <w:tc>
          <w:tcPr>
            <w:tcW w:w="2216" w:type="dxa"/>
            <w:tcBorders>
              <w:top w:val="nil"/>
              <w:left w:val="nil"/>
              <w:bottom w:val="single" w:sz="4" w:space="0" w:color="auto"/>
              <w:right w:val="single" w:sz="4" w:space="0" w:color="auto"/>
            </w:tcBorders>
            <w:shd w:val="clear" w:color="000000" w:fill="FFFFFF"/>
            <w:noWrap/>
            <w:vAlign w:val="bottom"/>
            <w:hideMark/>
          </w:tcPr>
          <w:p w14:paraId="5EACCB2D" w14:textId="77777777" w:rsidR="00D76BC8" w:rsidRPr="00FA1E52" w:rsidRDefault="00D76BC8" w:rsidP="00D76BC8">
            <w:pPr>
              <w:spacing w:after="0" w:line="240" w:lineRule="auto"/>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ORENSE PLAZA</w:t>
            </w:r>
          </w:p>
        </w:tc>
        <w:tc>
          <w:tcPr>
            <w:tcW w:w="1275" w:type="dxa"/>
            <w:tcBorders>
              <w:top w:val="nil"/>
              <w:left w:val="nil"/>
              <w:bottom w:val="single" w:sz="4" w:space="0" w:color="auto"/>
              <w:right w:val="single" w:sz="4" w:space="0" w:color="auto"/>
            </w:tcBorders>
            <w:shd w:val="clear" w:color="000000" w:fill="FFFFFF"/>
            <w:noWrap/>
            <w:vAlign w:val="center"/>
            <w:hideMark/>
          </w:tcPr>
          <w:p w14:paraId="25FB62CD" w14:textId="43DDACCC" w:rsidR="00D76BC8" w:rsidRPr="00D76BC8"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D76BC8">
              <w:rPr>
                <w:rFonts w:ascii="Times New Roman" w:hAnsi="Times New Roman" w:cs="Times New Roman"/>
                <w:color w:val="767171"/>
                <w:sz w:val="24"/>
                <w:szCs w:val="24"/>
              </w:rPr>
              <w:t xml:space="preserve">         28,236 </w:t>
            </w:r>
          </w:p>
        </w:tc>
        <w:tc>
          <w:tcPr>
            <w:tcW w:w="2143" w:type="dxa"/>
            <w:tcBorders>
              <w:top w:val="nil"/>
              <w:left w:val="nil"/>
              <w:bottom w:val="single" w:sz="4" w:space="0" w:color="auto"/>
              <w:right w:val="nil"/>
            </w:tcBorders>
            <w:shd w:val="clear" w:color="000000" w:fill="FFFFFF"/>
            <w:noWrap/>
            <w:vAlign w:val="center"/>
            <w:hideMark/>
          </w:tcPr>
          <w:p w14:paraId="380A2A11" w14:textId="7059444C" w:rsidR="00D76BC8" w:rsidRPr="00D76BC8"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D76BC8">
              <w:rPr>
                <w:rFonts w:ascii="Times New Roman" w:hAnsi="Times New Roman" w:cs="Times New Roman"/>
                <w:color w:val="767171"/>
                <w:sz w:val="24"/>
                <w:szCs w:val="24"/>
              </w:rPr>
              <w:t xml:space="preserve"> $     15,814,018.60 </w:t>
            </w:r>
          </w:p>
        </w:tc>
        <w:tc>
          <w:tcPr>
            <w:tcW w:w="1879" w:type="dxa"/>
            <w:tcBorders>
              <w:top w:val="nil"/>
              <w:left w:val="single" w:sz="4" w:space="0" w:color="auto"/>
              <w:bottom w:val="single" w:sz="4" w:space="0" w:color="auto"/>
              <w:right w:val="single" w:sz="4" w:space="0" w:color="auto"/>
            </w:tcBorders>
            <w:shd w:val="clear" w:color="000000" w:fill="FFFFFF"/>
            <w:noWrap/>
            <w:vAlign w:val="center"/>
            <w:hideMark/>
          </w:tcPr>
          <w:p w14:paraId="78FC8E9C" w14:textId="7755485D" w:rsidR="00D76BC8" w:rsidRPr="00D76BC8"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D76BC8">
              <w:rPr>
                <w:rFonts w:ascii="Times New Roman" w:hAnsi="Times New Roman" w:cs="Times New Roman"/>
                <w:color w:val="767171"/>
                <w:sz w:val="24"/>
                <w:szCs w:val="24"/>
              </w:rPr>
              <w:t xml:space="preserve"> $    1,317,834.88 </w:t>
            </w:r>
          </w:p>
        </w:tc>
      </w:tr>
      <w:tr w:rsidR="00CE52BD" w:rsidRPr="00FA1E52" w14:paraId="472777B5" w14:textId="77777777" w:rsidTr="00CE52BD">
        <w:trPr>
          <w:trHeight w:val="315"/>
          <w:jc w:val="center"/>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14:paraId="43FD3328" w14:textId="77777777" w:rsidR="00D76BC8" w:rsidRPr="00FA1E52"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6</w:t>
            </w:r>
          </w:p>
        </w:tc>
        <w:tc>
          <w:tcPr>
            <w:tcW w:w="2216" w:type="dxa"/>
            <w:tcBorders>
              <w:top w:val="nil"/>
              <w:left w:val="nil"/>
              <w:bottom w:val="single" w:sz="4" w:space="0" w:color="auto"/>
              <w:right w:val="single" w:sz="4" w:space="0" w:color="auto"/>
            </w:tcBorders>
            <w:shd w:val="clear" w:color="000000" w:fill="FFFFFF"/>
            <w:noWrap/>
            <w:vAlign w:val="bottom"/>
            <w:hideMark/>
          </w:tcPr>
          <w:p w14:paraId="63A04ECF" w14:textId="77777777" w:rsidR="00D76BC8" w:rsidRPr="00FA1E52" w:rsidRDefault="00D76BC8" w:rsidP="00D76BC8">
            <w:pPr>
              <w:spacing w:after="0" w:line="240" w:lineRule="auto"/>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ORENSE PLAZA V. H.</w:t>
            </w:r>
          </w:p>
        </w:tc>
        <w:tc>
          <w:tcPr>
            <w:tcW w:w="1275" w:type="dxa"/>
            <w:tcBorders>
              <w:top w:val="nil"/>
              <w:left w:val="nil"/>
              <w:bottom w:val="single" w:sz="4" w:space="0" w:color="auto"/>
              <w:right w:val="single" w:sz="4" w:space="0" w:color="auto"/>
            </w:tcBorders>
            <w:shd w:val="clear" w:color="000000" w:fill="FFFFFF"/>
            <w:noWrap/>
            <w:vAlign w:val="center"/>
            <w:hideMark/>
          </w:tcPr>
          <w:p w14:paraId="17FC4DC4" w14:textId="2F7F96DC" w:rsidR="00D76BC8" w:rsidRPr="00D76BC8"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D76BC8">
              <w:rPr>
                <w:rFonts w:ascii="Times New Roman" w:hAnsi="Times New Roman" w:cs="Times New Roman"/>
                <w:color w:val="767171"/>
                <w:sz w:val="24"/>
                <w:szCs w:val="24"/>
              </w:rPr>
              <w:t xml:space="preserve">           5,964 </w:t>
            </w:r>
          </w:p>
        </w:tc>
        <w:tc>
          <w:tcPr>
            <w:tcW w:w="2143" w:type="dxa"/>
            <w:tcBorders>
              <w:top w:val="nil"/>
              <w:left w:val="nil"/>
              <w:bottom w:val="single" w:sz="4" w:space="0" w:color="auto"/>
              <w:right w:val="nil"/>
            </w:tcBorders>
            <w:shd w:val="clear" w:color="000000" w:fill="FFFFFF"/>
            <w:noWrap/>
            <w:vAlign w:val="center"/>
            <w:hideMark/>
          </w:tcPr>
          <w:p w14:paraId="454027A1" w14:textId="6A40E11A" w:rsidR="00D76BC8" w:rsidRPr="00D76BC8"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D76BC8">
              <w:rPr>
                <w:rFonts w:ascii="Times New Roman" w:hAnsi="Times New Roman" w:cs="Times New Roman"/>
                <w:color w:val="767171"/>
                <w:sz w:val="24"/>
                <w:szCs w:val="24"/>
              </w:rPr>
              <w:t xml:space="preserve"> $       3,877,643.00 </w:t>
            </w:r>
          </w:p>
        </w:tc>
        <w:tc>
          <w:tcPr>
            <w:tcW w:w="1879" w:type="dxa"/>
            <w:tcBorders>
              <w:top w:val="nil"/>
              <w:left w:val="single" w:sz="4" w:space="0" w:color="auto"/>
              <w:bottom w:val="single" w:sz="4" w:space="0" w:color="auto"/>
              <w:right w:val="single" w:sz="4" w:space="0" w:color="auto"/>
            </w:tcBorders>
            <w:shd w:val="clear" w:color="000000" w:fill="FFFFFF"/>
            <w:noWrap/>
            <w:vAlign w:val="center"/>
            <w:hideMark/>
          </w:tcPr>
          <w:p w14:paraId="493D13A5" w14:textId="4FC7825E" w:rsidR="00D76BC8" w:rsidRPr="00D76BC8"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D76BC8">
              <w:rPr>
                <w:rFonts w:ascii="Times New Roman" w:hAnsi="Times New Roman" w:cs="Times New Roman"/>
                <w:color w:val="767171"/>
                <w:sz w:val="24"/>
                <w:szCs w:val="24"/>
              </w:rPr>
              <w:t xml:space="preserve"> $       323,136.92 </w:t>
            </w:r>
          </w:p>
        </w:tc>
      </w:tr>
      <w:tr w:rsidR="00CE52BD" w:rsidRPr="00FA1E52" w14:paraId="2605BF72" w14:textId="77777777" w:rsidTr="00CE52BD">
        <w:trPr>
          <w:trHeight w:val="315"/>
          <w:jc w:val="center"/>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14:paraId="502841A1" w14:textId="77777777" w:rsidR="00D76BC8" w:rsidRPr="00FA1E52"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7</w:t>
            </w:r>
          </w:p>
        </w:tc>
        <w:tc>
          <w:tcPr>
            <w:tcW w:w="2216" w:type="dxa"/>
            <w:tcBorders>
              <w:top w:val="nil"/>
              <w:left w:val="nil"/>
              <w:bottom w:val="single" w:sz="4" w:space="0" w:color="auto"/>
              <w:right w:val="single" w:sz="4" w:space="0" w:color="auto"/>
            </w:tcBorders>
            <w:shd w:val="clear" w:color="000000" w:fill="FFFFFF"/>
            <w:noWrap/>
            <w:vAlign w:val="bottom"/>
            <w:hideMark/>
          </w:tcPr>
          <w:p w14:paraId="336AA664" w14:textId="77777777" w:rsidR="00D76BC8" w:rsidRPr="00FA1E52" w:rsidRDefault="00D76BC8" w:rsidP="00D76BC8">
            <w:pPr>
              <w:spacing w:after="0" w:line="240" w:lineRule="auto"/>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VILLA CALETA</w:t>
            </w:r>
          </w:p>
        </w:tc>
        <w:tc>
          <w:tcPr>
            <w:tcW w:w="1275" w:type="dxa"/>
            <w:tcBorders>
              <w:top w:val="nil"/>
              <w:left w:val="nil"/>
              <w:bottom w:val="single" w:sz="4" w:space="0" w:color="auto"/>
              <w:right w:val="single" w:sz="4" w:space="0" w:color="auto"/>
            </w:tcBorders>
            <w:shd w:val="clear" w:color="000000" w:fill="FFFFFF"/>
            <w:noWrap/>
            <w:vAlign w:val="center"/>
            <w:hideMark/>
          </w:tcPr>
          <w:p w14:paraId="1D7E0932" w14:textId="2A281268" w:rsidR="00D76BC8" w:rsidRPr="00D76BC8"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D76BC8">
              <w:rPr>
                <w:rFonts w:ascii="Times New Roman" w:hAnsi="Times New Roman" w:cs="Times New Roman"/>
                <w:color w:val="767171"/>
                <w:sz w:val="24"/>
                <w:szCs w:val="24"/>
              </w:rPr>
              <w:t xml:space="preserve">           3,737 </w:t>
            </w:r>
          </w:p>
        </w:tc>
        <w:tc>
          <w:tcPr>
            <w:tcW w:w="2143" w:type="dxa"/>
            <w:tcBorders>
              <w:top w:val="nil"/>
              <w:left w:val="nil"/>
              <w:bottom w:val="single" w:sz="4" w:space="0" w:color="auto"/>
              <w:right w:val="nil"/>
            </w:tcBorders>
            <w:shd w:val="clear" w:color="000000" w:fill="FFFFFF"/>
            <w:noWrap/>
            <w:vAlign w:val="center"/>
            <w:hideMark/>
          </w:tcPr>
          <w:p w14:paraId="073385DB" w14:textId="214F4EC4" w:rsidR="00D76BC8" w:rsidRPr="00D76BC8"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D76BC8">
              <w:rPr>
                <w:rFonts w:ascii="Times New Roman" w:hAnsi="Times New Roman" w:cs="Times New Roman"/>
                <w:color w:val="767171"/>
                <w:sz w:val="24"/>
                <w:szCs w:val="24"/>
              </w:rPr>
              <w:t xml:space="preserve"> $       3,635,777.00 </w:t>
            </w:r>
          </w:p>
        </w:tc>
        <w:tc>
          <w:tcPr>
            <w:tcW w:w="1879" w:type="dxa"/>
            <w:tcBorders>
              <w:top w:val="nil"/>
              <w:left w:val="single" w:sz="4" w:space="0" w:color="auto"/>
              <w:bottom w:val="single" w:sz="4" w:space="0" w:color="auto"/>
              <w:right w:val="single" w:sz="4" w:space="0" w:color="auto"/>
            </w:tcBorders>
            <w:shd w:val="clear" w:color="000000" w:fill="FFFFFF"/>
            <w:noWrap/>
            <w:vAlign w:val="center"/>
            <w:hideMark/>
          </w:tcPr>
          <w:p w14:paraId="5EA2C8FF" w14:textId="62D4E0E5" w:rsidR="00D76BC8" w:rsidRPr="00D76BC8"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D76BC8">
              <w:rPr>
                <w:rFonts w:ascii="Times New Roman" w:hAnsi="Times New Roman" w:cs="Times New Roman"/>
                <w:color w:val="767171"/>
                <w:sz w:val="24"/>
                <w:szCs w:val="24"/>
              </w:rPr>
              <w:t xml:space="preserve"> $       302,981.42 </w:t>
            </w:r>
          </w:p>
        </w:tc>
      </w:tr>
      <w:tr w:rsidR="00CE52BD" w:rsidRPr="00FA1E52" w14:paraId="3C77646A" w14:textId="77777777" w:rsidTr="00CE52BD">
        <w:trPr>
          <w:trHeight w:val="315"/>
          <w:jc w:val="center"/>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14:paraId="458E45F7" w14:textId="77777777" w:rsidR="00D76BC8" w:rsidRPr="00FA1E52"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lastRenderedPageBreak/>
              <w:t>8</w:t>
            </w:r>
          </w:p>
        </w:tc>
        <w:tc>
          <w:tcPr>
            <w:tcW w:w="2216" w:type="dxa"/>
            <w:tcBorders>
              <w:top w:val="nil"/>
              <w:left w:val="nil"/>
              <w:bottom w:val="single" w:sz="4" w:space="0" w:color="auto"/>
              <w:right w:val="single" w:sz="4" w:space="0" w:color="auto"/>
            </w:tcBorders>
            <w:shd w:val="clear" w:color="000000" w:fill="FFFFFF"/>
            <w:noWrap/>
            <w:vAlign w:val="center"/>
            <w:hideMark/>
          </w:tcPr>
          <w:p w14:paraId="7E1EEE7E" w14:textId="77777777" w:rsidR="00D76BC8" w:rsidRPr="00FA1E52" w:rsidRDefault="00D76BC8" w:rsidP="00D76BC8">
            <w:pPr>
              <w:spacing w:after="0" w:line="240" w:lineRule="auto"/>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CALL CENTER</w:t>
            </w:r>
          </w:p>
        </w:tc>
        <w:tc>
          <w:tcPr>
            <w:tcW w:w="1275" w:type="dxa"/>
            <w:tcBorders>
              <w:top w:val="nil"/>
              <w:left w:val="nil"/>
              <w:bottom w:val="single" w:sz="4" w:space="0" w:color="auto"/>
              <w:right w:val="single" w:sz="4" w:space="0" w:color="auto"/>
            </w:tcBorders>
            <w:shd w:val="clear" w:color="000000" w:fill="FFFFFF"/>
            <w:noWrap/>
            <w:vAlign w:val="center"/>
            <w:hideMark/>
          </w:tcPr>
          <w:p w14:paraId="03B048D8" w14:textId="4942FF7A" w:rsidR="00D76BC8" w:rsidRPr="00D76BC8"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D76BC8">
              <w:rPr>
                <w:rFonts w:ascii="Times New Roman" w:hAnsi="Times New Roman" w:cs="Times New Roman"/>
                <w:color w:val="767171"/>
                <w:sz w:val="24"/>
                <w:szCs w:val="24"/>
              </w:rPr>
              <w:t xml:space="preserve">         10,405 </w:t>
            </w:r>
          </w:p>
        </w:tc>
        <w:tc>
          <w:tcPr>
            <w:tcW w:w="2143" w:type="dxa"/>
            <w:tcBorders>
              <w:top w:val="nil"/>
              <w:left w:val="nil"/>
              <w:bottom w:val="single" w:sz="4" w:space="0" w:color="auto"/>
              <w:right w:val="nil"/>
            </w:tcBorders>
            <w:shd w:val="clear" w:color="000000" w:fill="FFFFFF"/>
            <w:noWrap/>
            <w:vAlign w:val="center"/>
            <w:hideMark/>
          </w:tcPr>
          <w:p w14:paraId="1CE73DB2" w14:textId="230BD24D" w:rsidR="00D76BC8" w:rsidRPr="00D76BC8"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D76BC8">
              <w:rPr>
                <w:rFonts w:ascii="Times New Roman" w:hAnsi="Times New Roman" w:cs="Times New Roman"/>
                <w:color w:val="767171"/>
                <w:sz w:val="24"/>
                <w:szCs w:val="24"/>
              </w:rPr>
              <w:t xml:space="preserve"> $     10,562,850.70 </w:t>
            </w:r>
          </w:p>
        </w:tc>
        <w:tc>
          <w:tcPr>
            <w:tcW w:w="1879" w:type="dxa"/>
            <w:tcBorders>
              <w:top w:val="nil"/>
              <w:left w:val="single" w:sz="4" w:space="0" w:color="auto"/>
              <w:bottom w:val="single" w:sz="4" w:space="0" w:color="auto"/>
              <w:right w:val="single" w:sz="4" w:space="0" w:color="auto"/>
            </w:tcBorders>
            <w:shd w:val="clear" w:color="000000" w:fill="FFFFFF"/>
            <w:noWrap/>
            <w:vAlign w:val="center"/>
            <w:hideMark/>
          </w:tcPr>
          <w:p w14:paraId="6E36841E" w14:textId="61F07738" w:rsidR="00D76BC8" w:rsidRPr="00D76BC8"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D76BC8">
              <w:rPr>
                <w:rFonts w:ascii="Times New Roman" w:hAnsi="Times New Roman" w:cs="Times New Roman"/>
                <w:color w:val="767171"/>
                <w:sz w:val="24"/>
                <w:szCs w:val="24"/>
              </w:rPr>
              <w:t xml:space="preserve"> $       880,237.56 </w:t>
            </w:r>
          </w:p>
        </w:tc>
      </w:tr>
      <w:tr w:rsidR="00CE52BD" w:rsidRPr="00FA1E52" w14:paraId="204DF44F" w14:textId="77777777" w:rsidTr="00CE52BD">
        <w:trPr>
          <w:trHeight w:val="330"/>
          <w:jc w:val="center"/>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14:paraId="4B54178A" w14:textId="77777777" w:rsidR="00D76BC8" w:rsidRPr="00FA1E52"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9</w:t>
            </w:r>
          </w:p>
        </w:tc>
        <w:tc>
          <w:tcPr>
            <w:tcW w:w="2216" w:type="dxa"/>
            <w:tcBorders>
              <w:top w:val="nil"/>
              <w:left w:val="nil"/>
              <w:bottom w:val="single" w:sz="4" w:space="0" w:color="auto"/>
              <w:right w:val="single" w:sz="4" w:space="0" w:color="auto"/>
            </w:tcBorders>
            <w:shd w:val="clear" w:color="auto" w:fill="auto"/>
            <w:noWrap/>
            <w:vAlign w:val="bottom"/>
            <w:hideMark/>
          </w:tcPr>
          <w:p w14:paraId="7417EB96" w14:textId="77777777" w:rsidR="00D76BC8" w:rsidRPr="00FA1E52" w:rsidRDefault="00D76BC8" w:rsidP="00D76BC8">
            <w:pPr>
              <w:spacing w:after="0" w:line="240" w:lineRule="auto"/>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T-PAGO</w:t>
            </w:r>
          </w:p>
        </w:tc>
        <w:tc>
          <w:tcPr>
            <w:tcW w:w="1275" w:type="dxa"/>
            <w:tcBorders>
              <w:top w:val="nil"/>
              <w:left w:val="nil"/>
              <w:bottom w:val="single" w:sz="4" w:space="0" w:color="auto"/>
              <w:right w:val="single" w:sz="4" w:space="0" w:color="auto"/>
            </w:tcBorders>
            <w:shd w:val="clear" w:color="000000" w:fill="FFFFFF"/>
            <w:noWrap/>
            <w:vAlign w:val="center"/>
            <w:hideMark/>
          </w:tcPr>
          <w:p w14:paraId="54B5CD41" w14:textId="52511BCC" w:rsidR="00D76BC8" w:rsidRPr="00D76BC8"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D76BC8">
              <w:rPr>
                <w:rFonts w:ascii="Times New Roman" w:hAnsi="Times New Roman" w:cs="Times New Roman"/>
                <w:color w:val="767171"/>
                <w:sz w:val="24"/>
                <w:szCs w:val="24"/>
              </w:rPr>
              <w:t xml:space="preserve">         30,912 </w:t>
            </w:r>
          </w:p>
        </w:tc>
        <w:tc>
          <w:tcPr>
            <w:tcW w:w="2143" w:type="dxa"/>
            <w:tcBorders>
              <w:top w:val="nil"/>
              <w:left w:val="nil"/>
              <w:bottom w:val="single" w:sz="4" w:space="0" w:color="auto"/>
              <w:right w:val="nil"/>
            </w:tcBorders>
            <w:shd w:val="clear" w:color="000000" w:fill="FFFFFF"/>
            <w:noWrap/>
            <w:vAlign w:val="center"/>
            <w:hideMark/>
          </w:tcPr>
          <w:p w14:paraId="5D9028E1" w14:textId="7A2F02B8" w:rsidR="00D76BC8" w:rsidRPr="00D76BC8"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D76BC8">
              <w:rPr>
                <w:rFonts w:ascii="Times New Roman" w:hAnsi="Times New Roman" w:cs="Times New Roman"/>
                <w:color w:val="767171"/>
                <w:sz w:val="24"/>
                <w:szCs w:val="24"/>
              </w:rPr>
              <w:t xml:space="preserve"> $     14,292,322.85 </w:t>
            </w:r>
          </w:p>
        </w:tc>
        <w:tc>
          <w:tcPr>
            <w:tcW w:w="1879" w:type="dxa"/>
            <w:tcBorders>
              <w:top w:val="nil"/>
              <w:left w:val="single" w:sz="4" w:space="0" w:color="auto"/>
              <w:bottom w:val="single" w:sz="4" w:space="0" w:color="auto"/>
              <w:right w:val="single" w:sz="4" w:space="0" w:color="auto"/>
            </w:tcBorders>
            <w:shd w:val="clear" w:color="000000" w:fill="FFFFFF"/>
            <w:noWrap/>
            <w:vAlign w:val="center"/>
            <w:hideMark/>
          </w:tcPr>
          <w:p w14:paraId="7E7D19A6" w14:textId="5079A84E" w:rsidR="00D76BC8" w:rsidRPr="00D76BC8"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D76BC8">
              <w:rPr>
                <w:rFonts w:ascii="Times New Roman" w:hAnsi="Times New Roman" w:cs="Times New Roman"/>
                <w:color w:val="767171"/>
                <w:sz w:val="24"/>
                <w:szCs w:val="24"/>
              </w:rPr>
              <w:t xml:space="preserve"> $    1,191,026.90 </w:t>
            </w:r>
          </w:p>
        </w:tc>
      </w:tr>
      <w:tr w:rsidR="00D76BC8" w:rsidRPr="00FA1E52" w14:paraId="666C5F38" w14:textId="77777777" w:rsidTr="00CE52BD">
        <w:trPr>
          <w:trHeight w:val="330"/>
          <w:jc w:val="center"/>
        </w:trPr>
        <w:tc>
          <w:tcPr>
            <w:tcW w:w="2763" w:type="dxa"/>
            <w:gridSpan w:val="2"/>
            <w:tcBorders>
              <w:top w:val="single" w:sz="4" w:space="0" w:color="auto"/>
              <w:left w:val="single" w:sz="8" w:space="0" w:color="auto"/>
              <w:bottom w:val="single" w:sz="4" w:space="0" w:color="auto"/>
              <w:right w:val="nil"/>
            </w:tcBorders>
            <w:shd w:val="clear" w:color="auto" w:fill="73D3DD"/>
            <w:noWrap/>
            <w:vAlign w:val="bottom"/>
            <w:hideMark/>
          </w:tcPr>
          <w:p w14:paraId="69A2500A" w14:textId="77777777" w:rsidR="00D76BC8" w:rsidRPr="00D76BC8"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D76BC8">
              <w:rPr>
                <w:rFonts w:ascii="Times New Roman" w:eastAsia="Times New Roman" w:hAnsi="Times New Roman" w:cs="Times New Roman"/>
                <w:color w:val="767171"/>
                <w:sz w:val="24"/>
                <w:szCs w:val="24"/>
                <w:lang w:val="es-ES" w:eastAsia="es-ES"/>
              </w:rPr>
              <w:t>TOTAL</w:t>
            </w:r>
          </w:p>
        </w:tc>
        <w:tc>
          <w:tcPr>
            <w:tcW w:w="1275" w:type="dxa"/>
            <w:tcBorders>
              <w:top w:val="single" w:sz="8" w:space="0" w:color="auto"/>
              <w:left w:val="single" w:sz="8" w:space="0" w:color="auto"/>
              <w:bottom w:val="single" w:sz="8" w:space="0" w:color="auto"/>
              <w:right w:val="single" w:sz="4" w:space="0" w:color="auto"/>
            </w:tcBorders>
            <w:shd w:val="clear" w:color="auto" w:fill="73D3DD"/>
            <w:noWrap/>
            <w:vAlign w:val="bottom"/>
            <w:hideMark/>
          </w:tcPr>
          <w:p w14:paraId="12E58B91" w14:textId="18F1B756" w:rsidR="00D76BC8" w:rsidRPr="00D76BC8" w:rsidRDefault="00D76BC8" w:rsidP="00D76BC8">
            <w:pPr>
              <w:spacing w:after="0" w:line="240" w:lineRule="auto"/>
              <w:jc w:val="center"/>
              <w:rPr>
                <w:rFonts w:ascii="Times New Roman" w:eastAsia="Times New Roman" w:hAnsi="Times New Roman" w:cs="Times New Roman"/>
                <w:color w:val="767171"/>
                <w:sz w:val="24"/>
                <w:szCs w:val="24"/>
                <w:lang w:val="es-ES" w:eastAsia="es-ES"/>
              </w:rPr>
            </w:pPr>
            <w:r w:rsidRPr="00D76BC8">
              <w:rPr>
                <w:rFonts w:ascii="Times New Roman" w:eastAsia="Times New Roman" w:hAnsi="Times New Roman" w:cs="Times New Roman"/>
                <w:color w:val="767171"/>
                <w:sz w:val="24"/>
                <w:szCs w:val="24"/>
                <w:lang w:val="es-ES" w:eastAsia="es-ES"/>
              </w:rPr>
              <w:t>185,375</w:t>
            </w:r>
          </w:p>
        </w:tc>
        <w:tc>
          <w:tcPr>
            <w:tcW w:w="2143" w:type="dxa"/>
            <w:tcBorders>
              <w:top w:val="nil"/>
              <w:left w:val="nil"/>
              <w:bottom w:val="single" w:sz="4" w:space="0" w:color="auto"/>
              <w:right w:val="nil"/>
            </w:tcBorders>
            <w:shd w:val="clear" w:color="auto" w:fill="73D3DD"/>
            <w:noWrap/>
            <w:vAlign w:val="center"/>
            <w:hideMark/>
          </w:tcPr>
          <w:p w14:paraId="0B27FDCA" w14:textId="63E14E06" w:rsidR="00D76BC8" w:rsidRPr="00D76BC8" w:rsidRDefault="00D76BC8" w:rsidP="00CE52BD">
            <w:pPr>
              <w:spacing w:after="0" w:line="240" w:lineRule="auto"/>
              <w:jc w:val="right"/>
              <w:rPr>
                <w:rFonts w:ascii="Times New Roman" w:eastAsia="Times New Roman" w:hAnsi="Times New Roman" w:cs="Times New Roman"/>
                <w:color w:val="767171"/>
                <w:sz w:val="24"/>
                <w:szCs w:val="24"/>
                <w:lang w:val="es-ES" w:eastAsia="es-ES"/>
              </w:rPr>
            </w:pPr>
            <w:r w:rsidRPr="00D76BC8">
              <w:rPr>
                <w:rFonts w:ascii="Times New Roman" w:hAnsi="Times New Roman" w:cs="Times New Roman"/>
                <w:color w:val="767171"/>
                <w:sz w:val="24"/>
                <w:szCs w:val="24"/>
              </w:rPr>
              <w:t xml:space="preserve">144,534,386.30 </w:t>
            </w:r>
          </w:p>
        </w:tc>
        <w:tc>
          <w:tcPr>
            <w:tcW w:w="1879" w:type="dxa"/>
            <w:tcBorders>
              <w:top w:val="nil"/>
              <w:left w:val="single" w:sz="4" w:space="0" w:color="auto"/>
              <w:bottom w:val="single" w:sz="4" w:space="0" w:color="auto"/>
              <w:right w:val="single" w:sz="4" w:space="0" w:color="auto"/>
            </w:tcBorders>
            <w:shd w:val="clear" w:color="auto" w:fill="73D3DD"/>
            <w:noWrap/>
            <w:vAlign w:val="center"/>
            <w:hideMark/>
          </w:tcPr>
          <w:p w14:paraId="183FE622" w14:textId="564C0904" w:rsidR="00D76BC8" w:rsidRPr="00D76BC8" w:rsidRDefault="00D76BC8" w:rsidP="00CE52BD">
            <w:pPr>
              <w:spacing w:after="0" w:line="240" w:lineRule="auto"/>
              <w:jc w:val="right"/>
              <w:rPr>
                <w:rFonts w:ascii="Times New Roman" w:eastAsia="Times New Roman" w:hAnsi="Times New Roman" w:cs="Times New Roman"/>
                <w:color w:val="767171"/>
                <w:sz w:val="24"/>
                <w:szCs w:val="24"/>
                <w:lang w:val="es-ES" w:eastAsia="es-ES"/>
              </w:rPr>
            </w:pPr>
            <w:r w:rsidRPr="00D76BC8">
              <w:rPr>
                <w:rFonts w:ascii="Times New Roman" w:hAnsi="Times New Roman" w:cs="Times New Roman"/>
                <w:color w:val="767171"/>
                <w:sz w:val="24"/>
                <w:szCs w:val="24"/>
              </w:rPr>
              <w:t xml:space="preserve"> $   12,044,532.19 </w:t>
            </w:r>
          </w:p>
        </w:tc>
      </w:tr>
    </w:tbl>
    <w:p w14:paraId="668DE260" w14:textId="77777777" w:rsidR="00DB6DE5" w:rsidRPr="00FA1E52" w:rsidRDefault="00DB6DE5" w:rsidP="00DB6DE5">
      <w:pPr>
        <w:jc w:val="both"/>
        <w:rPr>
          <w:color w:val="000000" w:themeColor="text1"/>
          <w:sz w:val="10"/>
          <w:szCs w:val="10"/>
          <w:lang w:val="es-ES"/>
        </w:rPr>
      </w:pPr>
    </w:p>
    <w:p w14:paraId="4F859F12" w14:textId="77777777" w:rsidR="007C1ABE" w:rsidRPr="00FA1E52" w:rsidRDefault="007C1ABE" w:rsidP="00D933D2">
      <w:pPr>
        <w:spacing w:line="360" w:lineRule="auto"/>
        <w:jc w:val="both"/>
        <w:rPr>
          <w:rFonts w:ascii="Times New Roman" w:hAnsi="Times New Roman" w:cs="Times New Roman"/>
          <w:color w:val="767171"/>
          <w:sz w:val="24"/>
          <w:szCs w:val="24"/>
        </w:rPr>
      </w:pPr>
    </w:p>
    <w:p w14:paraId="4B256A5B" w14:textId="6BD1368E" w:rsidR="00117A68" w:rsidRPr="00FA1E52" w:rsidRDefault="00117A68" w:rsidP="00D933D2">
      <w:pPr>
        <w:pStyle w:val="Ttulo1"/>
        <w:numPr>
          <w:ilvl w:val="0"/>
          <w:numId w:val="1"/>
        </w:numPr>
        <w:spacing w:line="360" w:lineRule="auto"/>
        <w:ind w:left="283"/>
        <w:rPr>
          <w:rFonts w:ascii="Times New Roman" w:hAnsi="Times New Roman" w:cs="Times New Roman"/>
          <w:color w:val="767171"/>
        </w:rPr>
      </w:pPr>
      <w:bookmarkStart w:id="9" w:name="_Toc121931513"/>
      <w:r w:rsidRPr="00FA1E52">
        <w:rPr>
          <w:rFonts w:ascii="Times New Roman" w:hAnsi="Times New Roman" w:cs="Times New Roman"/>
          <w:noProof/>
          <w:color w:val="767171"/>
          <w:spacing w:val="8"/>
          <w:sz w:val="24"/>
          <w:szCs w:val="24"/>
          <w:lang w:eastAsia="es-DO"/>
        </w:rPr>
        <mc:AlternateContent>
          <mc:Choice Requires="wps">
            <w:drawing>
              <wp:anchor distT="0" distB="0" distL="114300" distR="114300" simplePos="0" relativeHeight="251663872" behindDoc="0" locked="0" layoutInCell="1" allowOverlap="1" wp14:anchorId="157FCA42" wp14:editId="50F3EF75">
                <wp:simplePos x="0" y="0"/>
                <wp:positionH relativeFrom="margin">
                  <wp:align>center</wp:align>
                </wp:positionH>
                <wp:positionV relativeFrom="paragraph">
                  <wp:posOffset>266065</wp:posOffset>
                </wp:positionV>
                <wp:extent cx="540000" cy="0"/>
                <wp:effectExtent l="0" t="19050" r="31750" b="19050"/>
                <wp:wrapNone/>
                <wp:docPr id="17" name="Conector recto 17"/>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CCBDA5" id="Conector recto 17" o:spid="_x0000_s1026" style="position:absolute;z-index:251663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0.95pt" to="42.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" strokecolor="red" strokeweight="2.5pt">
                <v:stroke joinstyle="miter"/>
                <w10:wrap anchorx="margin"/>
              </v:line>
            </w:pict>
          </mc:Fallback>
        </mc:AlternateContent>
      </w:r>
      <w:r w:rsidR="00C03433" w:rsidRPr="00FA1E52">
        <w:rPr>
          <w:rFonts w:ascii="Times New Roman" w:hAnsi="Times New Roman" w:cs="Times New Roman"/>
          <w:color w:val="767171"/>
        </w:rPr>
        <w:t>Resultados áreas transversales de apoyo</w:t>
      </w:r>
      <w:bookmarkEnd w:id="9"/>
    </w:p>
    <w:p w14:paraId="5426E497" w14:textId="77777777" w:rsidR="00D933D2" w:rsidRPr="00FA1E52" w:rsidRDefault="00D933D2" w:rsidP="00D933D2"/>
    <w:p w14:paraId="44756D7F" w14:textId="30D474F4" w:rsidR="00BE7B46" w:rsidRPr="00FA1E52" w:rsidRDefault="007D4900" w:rsidP="00722DDB">
      <w:pPr>
        <w:pStyle w:val="subcapitulo"/>
      </w:pPr>
      <w:bookmarkStart w:id="10" w:name="_Toc121931514"/>
      <w:r>
        <w:t>4</w:t>
      </w:r>
      <w:r w:rsidR="00E15068" w:rsidRPr="00FA1E52">
        <w:t xml:space="preserve">.1 </w:t>
      </w:r>
      <w:r w:rsidR="00BE7B46" w:rsidRPr="00FA1E52">
        <w:t>Dirección Administrativa y Financiera</w:t>
      </w:r>
      <w:bookmarkEnd w:id="10"/>
    </w:p>
    <w:p w14:paraId="732E4AB8" w14:textId="77777777" w:rsidR="00D933D2" w:rsidRPr="00FA1E52" w:rsidRDefault="00D933D2" w:rsidP="00D933D2">
      <w:pPr>
        <w:pStyle w:val="Prrafodelista"/>
        <w:spacing w:line="360" w:lineRule="auto"/>
        <w:ind w:left="0"/>
        <w:rPr>
          <w:rFonts w:ascii="Times New Roman" w:hAnsi="Times New Roman" w:cs="Times New Roman"/>
          <w:color w:val="767171"/>
          <w:sz w:val="24"/>
          <w:szCs w:val="24"/>
        </w:rPr>
      </w:pPr>
    </w:p>
    <w:p w14:paraId="5E57CCCE" w14:textId="0EEE4E99" w:rsidR="00BE7B46" w:rsidRPr="00FA1E52" w:rsidRDefault="007D4900" w:rsidP="00722DDB">
      <w:pPr>
        <w:pStyle w:val="subsubcapitulo"/>
        <w:rPr>
          <w:lang w:val="es-ES_tradnl"/>
        </w:rPr>
      </w:pPr>
      <w:bookmarkStart w:id="11" w:name="_Toc121931515"/>
      <w:r>
        <w:rPr>
          <w:lang w:val="es-ES_tradnl"/>
        </w:rPr>
        <w:t>4</w:t>
      </w:r>
      <w:r w:rsidR="00722DDB" w:rsidRPr="00FA1E52">
        <w:rPr>
          <w:lang w:val="es-ES_tradnl"/>
        </w:rPr>
        <w:t xml:space="preserve">.1.1 </w:t>
      </w:r>
      <w:r w:rsidR="00BE7B46" w:rsidRPr="00FA1E52">
        <w:rPr>
          <w:lang w:val="es-ES_tradnl"/>
        </w:rPr>
        <w:t>Ejecución Presupuestaria</w:t>
      </w:r>
      <w:bookmarkEnd w:id="11"/>
    </w:p>
    <w:p w14:paraId="4EAFF182" w14:textId="77777777" w:rsidR="00722DDB" w:rsidRPr="00FA1E52" w:rsidRDefault="00722DDB" w:rsidP="008E32B7">
      <w:pPr>
        <w:spacing w:line="360" w:lineRule="auto"/>
        <w:rPr>
          <w:rFonts w:ascii="Times New Roman" w:hAnsi="Times New Roman" w:cs="Times New Roman"/>
          <w:color w:val="767171"/>
          <w:sz w:val="24"/>
          <w:szCs w:val="24"/>
        </w:rPr>
      </w:pPr>
    </w:p>
    <w:p w14:paraId="44D29863" w14:textId="1BF4DD3A" w:rsidR="00926E43" w:rsidRDefault="002A4362" w:rsidP="008E32B7">
      <w:pPr>
        <w:spacing w:line="360" w:lineRule="auto"/>
        <w:rPr>
          <w:rFonts w:ascii="Times New Roman" w:hAnsi="Times New Roman" w:cs="Times New Roman"/>
          <w:color w:val="767171"/>
          <w:sz w:val="24"/>
          <w:szCs w:val="24"/>
        </w:rPr>
      </w:pPr>
      <w:r w:rsidRPr="00FA1E52">
        <w:rPr>
          <w:rFonts w:ascii="Times New Roman" w:hAnsi="Times New Roman" w:cs="Times New Roman"/>
          <w:color w:val="767171"/>
          <w:sz w:val="24"/>
          <w:szCs w:val="24"/>
        </w:rPr>
        <w:t>La ejecución presupuestaria de la COAAROM aprobado para gastos en el año 2022 asciende a RD$ 410,643,793 y</w:t>
      </w:r>
      <w:r w:rsidR="00D820CB">
        <w:rPr>
          <w:rFonts w:ascii="Times New Roman" w:hAnsi="Times New Roman" w:cs="Times New Roman"/>
          <w:color w:val="767171"/>
          <w:sz w:val="24"/>
          <w:szCs w:val="24"/>
        </w:rPr>
        <w:t xml:space="preserve"> con modificaciones equivalentes a </w:t>
      </w:r>
      <w:r w:rsidR="00D820CB" w:rsidRPr="00D820CB">
        <w:rPr>
          <w:rFonts w:ascii="Times New Roman" w:hAnsi="Times New Roman" w:cs="Times New Roman"/>
          <w:color w:val="767171"/>
          <w:sz w:val="24"/>
          <w:szCs w:val="24"/>
        </w:rPr>
        <w:t>113,319,954</w:t>
      </w:r>
      <w:r w:rsidR="00D820CB">
        <w:rPr>
          <w:rFonts w:ascii="Times New Roman" w:hAnsi="Times New Roman" w:cs="Times New Roman"/>
          <w:color w:val="767171"/>
          <w:sz w:val="24"/>
          <w:szCs w:val="24"/>
        </w:rPr>
        <w:t>.00</w:t>
      </w:r>
      <w:r w:rsidR="00D820CB" w:rsidRPr="00D820CB">
        <w:rPr>
          <w:rFonts w:ascii="Times New Roman" w:hAnsi="Times New Roman" w:cs="Times New Roman"/>
          <w:color w:val="767171"/>
          <w:sz w:val="24"/>
          <w:szCs w:val="24"/>
        </w:rPr>
        <w:t xml:space="preserve"> </w:t>
      </w:r>
      <w:r w:rsidR="00D820CB">
        <w:rPr>
          <w:rFonts w:ascii="Times New Roman" w:hAnsi="Times New Roman" w:cs="Times New Roman"/>
          <w:color w:val="767171"/>
          <w:sz w:val="24"/>
          <w:szCs w:val="24"/>
        </w:rPr>
        <w:t>teniendo como total la suma de 523,963,747.00</w:t>
      </w:r>
      <w:r w:rsidRPr="00FA1E52">
        <w:rPr>
          <w:rFonts w:ascii="Times New Roman" w:hAnsi="Times New Roman" w:cs="Times New Roman"/>
          <w:color w:val="767171"/>
          <w:sz w:val="24"/>
          <w:szCs w:val="24"/>
        </w:rPr>
        <w:t xml:space="preserve">, dentro de los cuales, se ha ejecutado un monto total de RD$ </w:t>
      </w:r>
      <w:r w:rsidR="00D820CB">
        <w:rPr>
          <w:rFonts w:ascii="Times New Roman" w:hAnsi="Times New Roman" w:cs="Times New Roman"/>
          <w:color w:val="767171"/>
          <w:sz w:val="24"/>
          <w:szCs w:val="24"/>
        </w:rPr>
        <w:t>296,893,948.31</w:t>
      </w:r>
      <w:r w:rsidRPr="00FA1E52">
        <w:rPr>
          <w:rFonts w:ascii="Times New Roman" w:hAnsi="Times New Roman" w:cs="Times New Roman"/>
          <w:color w:val="767171"/>
          <w:sz w:val="24"/>
          <w:szCs w:val="24"/>
        </w:rPr>
        <w:t xml:space="preserve"> siendo este un</w:t>
      </w:r>
      <w:r w:rsidR="00D820CB">
        <w:rPr>
          <w:rFonts w:ascii="Times New Roman" w:hAnsi="Times New Roman" w:cs="Times New Roman"/>
          <w:color w:val="767171"/>
          <w:sz w:val="24"/>
          <w:szCs w:val="24"/>
        </w:rPr>
        <w:t xml:space="preserve"> 57</w:t>
      </w:r>
      <w:r w:rsidRPr="00FA1E52">
        <w:rPr>
          <w:rFonts w:ascii="Times New Roman" w:hAnsi="Times New Roman" w:cs="Times New Roman"/>
          <w:color w:val="767171"/>
          <w:sz w:val="24"/>
          <w:szCs w:val="24"/>
        </w:rPr>
        <w:t xml:space="preserve">% del total </w:t>
      </w:r>
      <w:r w:rsidR="00D820CB">
        <w:rPr>
          <w:rFonts w:ascii="Times New Roman" w:hAnsi="Times New Roman" w:cs="Times New Roman"/>
          <w:color w:val="767171"/>
          <w:sz w:val="24"/>
          <w:szCs w:val="24"/>
        </w:rPr>
        <w:t>presupuesto con sus modificaciones</w:t>
      </w:r>
      <w:r w:rsidRPr="00FA1E52">
        <w:rPr>
          <w:rFonts w:ascii="Times New Roman" w:hAnsi="Times New Roman" w:cs="Times New Roman"/>
          <w:color w:val="767171"/>
          <w:sz w:val="24"/>
          <w:szCs w:val="24"/>
        </w:rPr>
        <w:t xml:space="preserve">. </w:t>
      </w:r>
    </w:p>
    <w:tbl>
      <w:tblPr>
        <w:tblW w:w="5000" w:type="pct"/>
        <w:tblCellMar>
          <w:left w:w="70" w:type="dxa"/>
          <w:right w:w="70" w:type="dxa"/>
        </w:tblCellMar>
        <w:tblLook w:val="04A0" w:firstRow="1" w:lastRow="0" w:firstColumn="1" w:lastColumn="0" w:noHBand="0" w:noVBand="1"/>
      </w:tblPr>
      <w:tblGrid>
        <w:gridCol w:w="3113"/>
        <w:gridCol w:w="1345"/>
        <w:gridCol w:w="1345"/>
        <w:gridCol w:w="1317"/>
        <w:gridCol w:w="940"/>
      </w:tblGrid>
      <w:tr w:rsidR="005859CE" w:rsidRPr="005859CE" w14:paraId="5099FB18" w14:textId="77777777" w:rsidTr="0076247B">
        <w:trPr>
          <w:trHeight w:val="315"/>
          <w:tblHeader/>
        </w:trPr>
        <w:tc>
          <w:tcPr>
            <w:tcW w:w="1931" w:type="pct"/>
            <w:tcBorders>
              <w:top w:val="single" w:sz="4" w:space="0" w:color="auto"/>
              <w:left w:val="single" w:sz="4" w:space="0" w:color="auto"/>
              <w:bottom w:val="single" w:sz="4" w:space="0" w:color="auto"/>
              <w:right w:val="single" w:sz="4" w:space="0" w:color="auto"/>
            </w:tcBorders>
            <w:shd w:val="clear" w:color="000000" w:fill="73D3DD"/>
            <w:noWrap/>
            <w:vAlign w:val="bottom"/>
            <w:hideMark/>
          </w:tcPr>
          <w:p w14:paraId="16A13741" w14:textId="77777777" w:rsidR="005859CE" w:rsidRPr="005859CE" w:rsidRDefault="005859CE" w:rsidP="005859CE">
            <w:pPr>
              <w:spacing w:after="0" w:line="240" w:lineRule="auto"/>
              <w:rPr>
                <w:rFonts w:ascii="Times New Roman" w:eastAsia="Times New Roman" w:hAnsi="Times New Roman" w:cs="Times New Roman"/>
                <w:b/>
                <w:bCs/>
                <w:color w:val="767171"/>
                <w:lang w:val="es-ES" w:eastAsia="es-ES"/>
              </w:rPr>
            </w:pPr>
            <w:r w:rsidRPr="005859CE">
              <w:rPr>
                <w:rFonts w:ascii="Times New Roman" w:eastAsia="Times New Roman" w:hAnsi="Times New Roman" w:cs="Times New Roman"/>
                <w:b/>
                <w:bCs/>
                <w:color w:val="767171"/>
                <w:lang w:val="es-ES" w:eastAsia="es-ES"/>
              </w:rPr>
              <w:t>GESTION PRESUPUESTARIA ENERO-NOVIEMBRE 2022</w:t>
            </w:r>
          </w:p>
        </w:tc>
        <w:tc>
          <w:tcPr>
            <w:tcW w:w="834" w:type="pct"/>
            <w:tcBorders>
              <w:top w:val="single" w:sz="4" w:space="0" w:color="auto"/>
              <w:left w:val="nil"/>
              <w:bottom w:val="single" w:sz="4" w:space="0" w:color="auto"/>
              <w:right w:val="single" w:sz="4" w:space="0" w:color="auto"/>
            </w:tcBorders>
            <w:shd w:val="clear" w:color="000000" w:fill="73D3DD"/>
            <w:noWrap/>
            <w:vAlign w:val="bottom"/>
            <w:hideMark/>
          </w:tcPr>
          <w:p w14:paraId="41D16A97"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w:t>
            </w:r>
          </w:p>
        </w:tc>
        <w:tc>
          <w:tcPr>
            <w:tcW w:w="834" w:type="pct"/>
            <w:tcBorders>
              <w:top w:val="single" w:sz="4" w:space="0" w:color="auto"/>
              <w:left w:val="nil"/>
              <w:bottom w:val="single" w:sz="4" w:space="0" w:color="auto"/>
              <w:right w:val="single" w:sz="4" w:space="0" w:color="auto"/>
            </w:tcBorders>
            <w:shd w:val="clear" w:color="000000" w:fill="73D3DD"/>
            <w:noWrap/>
            <w:vAlign w:val="bottom"/>
            <w:hideMark/>
          </w:tcPr>
          <w:p w14:paraId="19F3029E"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w:t>
            </w:r>
          </w:p>
        </w:tc>
        <w:tc>
          <w:tcPr>
            <w:tcW w:w="817" w:type="pct"/>
            <w:tcBorders>
              <w:top w:val="single" w:sz="4" w:space="0" w:color="auto"/>
              <w:left w:val="nil"/>
              <w:bottom w:val="single" w:sz="4" w:space="0" w:color="auto"/>
              <w:right w:val="single" w:sz="4" w:space="0" w:color="auto"/>
            </w:tcBorders>
            <w:shd w:val="clear" w:color="000000" w:fill="73D3DD"/>
            <w:noWrap/>
            <w:vAlign w:val="bottom"/>
            <w:hideMark/>
          </w:tcPr>
          <w:p w14:paraId="1AB8201F"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w:t>
            </w:r>
          </w:p>
        </w:tc>
        <w:tc>
          <w:tcPr>
            <w:tcW w:w="583" w:type="pct"/>
            <w:tcBorders>
              <w:top w:val="single" w:sz="4" w:space="0" w:color="auto"/>
              <w:left w:val="nil"/>
              <w:bottom w:val="single" w:sz="4" w:space="0" w:color="auto"/>
              <w:right w:val="single" w:sz="4" w:space="0" w:color="auto"/>
            </w:tcBorders>
            <w:shd w:val="clear" w:color="000000" w:fill="73D3DD"/>
            <w:noWrap/>
            <w:vAlign w:val="bottom"/>
            <w:hideMark/>
          </w:tcPr>
          <w:p w14:paraId="24B50BFF"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w:t>
            </w:r>
          </w:p>
        </w:tc>
      </w:tr>
      <w:tr w:rsidR="005859CE" w:rsidRPr="005859CE" w14:paraId="33C7814C" w14:textId="77777777" w:rsidTr="0076247B">
        <w:trPr>
          <w:trHeight w:val="630"/>
          <w:tblHeader/>
        </w:trPr>
        <w:tc>
          <w:tcPr>
            <w:tcW w:w="1931" w:type="pct"/>
            <w:tcBorders>
              <w:top w:val="nil"/>
              <w:left w:val="single" w:sz="4" w:space="0" w:color="auto"/>
              <w:bottom w:val="single" w:sz="4" w:space="0" w:color="auto"/>
              <w:right w:val="single" w:sz="4" w:space="0" w:color="auto"/>
            </w:tcBorders>
            <w:shd w:val="clear" w:color="000000" w:fill="73D3DD"/>
            <w:noWrap/>
            <w:vAlign w:val="center"/>
            <w:hideMark/>
          </w:tcPr>
          <w:p w14:paraId="3E42B02B" w14:textId="77777777" w:rsidR="005859CE" w:rsidRPr="005859CE" w:rsidRDefault="005859CE" w:rsidP="005859CE">
            <w:pPr>
              <w:spacing w:after="0" w:line="240" w:lineRule="auto"/>
              <w:jc w:val="center"/>
              <w:rPr>
                <w:rFonts w:ascii="Times New Roman" w:eastAsia="Times New Roman" w:hAnsi="Times New Roman" w:cs="Times New Roman"/>
                <w:b/>
                <w:bCs/>
                <w:color w:val="767171"/>
                <w:lang w:val="es-ES" w:eastAsia="es-ES"/>
              </w:rPr>
            </w:pPr>
            <w:r w:rsidRPr="005859CE">
              <w:rPr>
                <w:rFonts w:ascii="Times New Roman" w:eastAsia="Times New Roman" w:hAnsi="Times New Roman" w:cs="Times New Roman"/>
                <w:b/>
                <w:bCs/>
                <w:color w:val="767171"/>
                <w:lang w:val="es-ES" w:eastAsia="es-ES"/>
              </w:rPr>
              <w:t>OBJETO</w:t>
            </w:r>
          </w:p>
        </w:tc>
        <w:tc>
          <w:tcPr>
            <w:tcW w:w="834" w:type="pct"/>
            <w:tcBorders>
              <w:top w:val="nil"/>
              <w:left w:val="nil"/>
              <w:bottom w:val="single" w:sz="4" w:space="0" w:color="auto"/>
              <w:right w:val="single" w:sz="4" w:space="0" w:color="auto"/>
            </w:tcBorders>
            <w:shd w:val="clear" w:color="000000" w:fill="73D3DD"/>
            <w:vAlign w:val="bottom"/>
            <w:hideMark/>
          </w:tcPr>
          <w:p w14:paraId="1F6D4368" w14:textId="77777777" w:rsidR="005859CE" w:rsidRPr="005859CE" w:rsidRDefault="005859CE" w:rsidP="005859CE">
            <w:pPr>
              <w:spacing w:after="0" w:line="240" w:lineRule="auto"/>
              <w:jc w:val="center"/>
              <w:rPr>
                <w:rFonts w:ascii="Times New Roman" w:eastAsia="Times New Roman" w:hAnsi="Times New Roman" w:cs="Times New Roman"/>
                <w:b/>
                <w:bCs/>
                <w:color w:val="767171"/>
                <w:lang w:val="es-ES" w:eastAsia="es-ES"/>
              </w:rPr>
            </w:pPr>
            <w:r w:rsidRPr="005859CE">
              <w:rPr>
                <w:rFonts w:ascii="Times New Roman" w:eastAsia="Times New Roman" w:hAnsi="Times New Roman" w:cs="Times New Roman"/>
                <w:b/>
                <w:bCs/>
                <w:color w:val="767171"/>
                <w:lang w:val="es-ES" w:eastAsia="es-ES"/>
              </w:rPr>
              <w:t>PRESUPUESTO INICIAL</w:t>
            </w:r>
          </w:p>
        </w:tc>
        <w:tc>
          <w:tcPr>
            <w:tcW w:w="834" w:type="pct"/>
            <w:tcBorders>
              <w:top w:val="nil"/>
              <w:left w:val="nil"/>
              <w:bottom w:val="single" w:sz="4" w:space="0" w:color="auto"/>
              <w:right w:val="single" w:sz="4" w:space="0" w:color="auto"/>
            </w:tcBorders>
            <w:shd w:val="clear" w:color="000000" w:fill="73D3DD"/>
            <w:vAlign w:val="bottom"/>
            <w:hideMark/>
          </w:tcPr>
          <w:p w14:paraId="3DBFA1D5" w14:textId="77777777" w:rsidR="005859CE" w:rsidRPr="005859CE" w:rsidRDefault="005859CE" w:rsidP="005859CE">
            <w:pPr>
              <w:spacing w:after="0" w:line="240" w:lineRule="auto"/>
              <w:jc w:val="center"/>
              <w:rPr>
                <w:rFonts w:ascii="Times New Roman" w:eastAsia="Times New Roman" w:hAnsi="Times New Roman" w:cs="Times New Roman"/>
                <w:b/>
                <w:bCs/>
                <w:color w:val="767171"/>
                <w:lang w:val="es-ES" w:eastAsia="es-ES"/>
              </w:rPr>
            </w:pPr>
            <w:r w:rsidRPr="005859CE">
              <w:rPr>
                <w:rFonts w:ascii="Times New Roman" w:eastAsia="Times New Roman" w:hAnsi="Times New Roman" w:cs="Times New Roman"/>
                <w:b/>
                <w:bCs/>
                <w:color w:val="767171"/>
                <w:lang w:val="es-ES" w:eastAsia="es-ES"/>
              </w:rPr>
              <w:t>PRESUPUESTO VIGENTE</w:t>
            </w:r>
          </w:p>
        </w:tc>
        <w:tc>
          <w:tcPr>
            <w:tcW w:w="817" w:type="pct"/>
            <w:tcBorders>
              <w:top w:val="nil"/>
              <w:left w:val="nil"/>
              <w:bottom w:val="single" w:sz="4" w:space="0" w:color="auto"/>
              <w:right w:val="single" w:sz="4" w:space="0" w:color="auto"/>
            </w:tcBorders>
            <w:shd w:val="clear" w:color="000000" w:fill="73D3DD"/>
            <w:noWrap/>
            <w:vAlign w:val="center"/>
            <w:hideMark/>
          </w:tcPr>
          <w:p w14:paraId="7BB032EE" w14:textId="77777777" w:rsidR="005859CE" w:rsidRPr="005859CE" w:rsidRDefault="005859CE" w:rsidP="005859CE">
            <w:pPr>
              <w:spacing w:after="0" w:line="240" w:lineRule="auto"/>
              <w:jc w:val="center"/>
              <w:rPr>
                <w:rFonts w:ascii="Times New Roman" w:eastAsia="Times New Roman" w:hAnsi="Times New Roman" w:cs="Times New Roman"/>
                <w:b/>
                <w:bCs/>
                <w:color w:val="767171"/>
                <w:lang w:val="es-ES" w:eastAsia="es-ES"/>
              </w:rPr>
            </w:pPr>
            <w:r w:rsidRPr="005859CE">
              <w:rPr>
                <w:rFonts w:ascii="Times New Roman" w:eastAsia="Times New Roman" w:hAnsi="Times New Roman" w:cs="Times New Roman"/>
                <w:b/>
                <w:bCs/>
                <w:color w:val="767171"/>
                <w:lang w:val="es-ES" w:eastAsia="es-ES"/>
              </w:rPr>
              <w:t>EJECUCION</w:t>
            </w:r>
          </w:p>
        </w:tc>
        <w:tc>
          <w:tcPr>
            <w:tcW w:w="583" w:type="pct"/>
            <w:tcBorders>
              <w:top w:val="nil"/>
              <w:left w:val="nil"/>
              <w:bottom w:val="single" w:sz="4" w:space="0" w:color="auto"/>
              <w:right w:val="single" w:sz="4" w:space="0" w:color="auto"/>
            </w:tcBorders>
            <w:shd w:val="clear" w:color="000000" w:fill="73D3DD"/>
            <w:noWrap/>
            <w:vAlign w:val="center"/>
            <w:hideMark/>
          </w:tcPr>
          <w:p w14:paraId="319ECA66" w14:textId="77777777" w:rsidR="005859CE" w:rsidRPr="005859CE" w:rsidRDefault="005859CE" w:rsidP="005859CE">
            <w:pPr>
              <w:spacing w:after="0" w:line="240" w:lineRule="auto"/>
              <w:jc w:val="center"/>
              <w:rPr>
                <w:rFonts w:ascii="Times New Roman" w:eastAsia="Times New Roman" w:hAnsi="Times New Roman" w:cs="Times New Roman"/>
                <w:b/>
                <w:bCs/>
                <w:color w:val="767171"/>
                <w:lang w:val="es-ES" w:eastAsia="es-ES"/>
              </w:rPr>
            </w:pPr>
            <w:r w:rsidRPr="005859CE">
              <w:rPr>
                <w:rFonts w:ascii="Times New Roman" w:eastAsia="Times New Roman" w:hAnsi="Times New Roman" w:cs="Times New Roman"/>
                <w:b/>
                <w:bCs/>
                <w:color w:val="767171"/>
                <w:lang w:val="es-ES" w:eastAsia="es-ES"/>
              </w:rPr>
              <w:t>% EJECUCION</w:t>
            </w:r>
          </w:p>
        </w:tc>
      </w:tr>
      <w:tr w:rsidR="005859CE" w:rsidRPr="005859CE" w14:paraId="495E0B58" w14:textId="77777777" w:rsidTr="0076247B">
        <w:trPr>
          <w:trHeight w:val="315"/>
          <w:tblHeader/>
        </w:trPr>
        <w:tc>
          <w:tcPr>
            <w:tcW w:w="1931" w:type="pct"/>
            <w:tcBorders>
              <w:top w:val="nil"/>
              <w:left w:val="single" w:sz="4" w:space="0" w:color="auto"/>
              <w:bottom w:val="single" w:sz="4" w:space="0" w:color="auto"/>
              <w:right w:val="single" w:sz="4" w:space="0" w:color="auto"/>
            </w:tcBorders>
            <w:shd w:val="clear" w:color="000000" w:fill="73D3DD"/>
            <w:noWrap/>
            <w:vAlign w:val="center"/>
            <w:hideMark/>
          </w:tcPr>
          <w:p w14:paraId="07B81D13" w14:textId="77777777" w:rsidR="005859CE" w:rsidRPr="005859CE" w:rsidRDefault="005859CE" w:rsidP="005859CE">
            <w:pPr>
              <w:spacing w:after="0" w:line="240" w:lineRule="auto"/>
              <w:jc w:val="center"/>
              <w:rPr>
                <w:rFonts w:ascii="Times New Roman" w:eastAsia="Times New Roman" w:hAnsi="Times New Roman" w:cs="Times New Roman"/>
                <w:b/>
                <w:bCs/>
                <w:color w:val="767171"/>
                <w:lang w:val="es-ES" w:eastAsia="es-ES"/>
              </w:rPr>
            </w:pPr>
            <w:r w:rsidRPr="005859CE">
              <w:rPr>
                <w:rFonts w:ascii="Times New Roman" w:eastAsia="Times New Roman" w:hAnsi="Times New Roman" w:cs="Times New Roman"/>
                <w:b/>
                <w:bCs/>
                <w:color w:val="767171"/>
                <w:lang w:val="es-ES" w:eastAsia="es-ES"/>
              </w:rPr>
              <w:t> </w:t>
            </w:r>
          </w:p>
        </w:tc>
        <w:tc>
          <w:tcPr>
            <w:tcW w:w="834" w:type="pct"/>
            <w:tcBorders>
              <w:top w:val="nil"/>
              <w:left w:val="nil"/>
              <w:bottom w:val="single" w:sz="4" w:space="0" w:color="auto"/>
              <w:right w:val="single" w:sz="4" w:space="0" w:color="auto"/>
            </w:tcBorders>
            <w:shd w:val="clear" w:color="000000" w:fill="73D3DD"/>
            <w:vAlign w:val="bottom"/>
            <w:hideMark/>
          </w:tcPr>
          <w:p w14:paraId="3D401AEC" w14:textId="77777777" w:rsidR="005859CE" w:rsidRPr="005859CE" w:rsidRDefault="005859CE" w:rsidP="005859CE">
            <w:pPr>
              <w:spacing w:after="0" w:line="240" w:lineRule="auto"/>
              <w:rPr>
                <w:rFonts w:ascii="Times New Roman" w:eastAsia="Times New Roman" w:hAnsi="Times New Roman" w:cs="Times New Roman"/>
                <w:b/>
                <w:bCs/>
                <w:color w:val="767171"/>
                <w:lang w:val="es-ES" w:eastAsia="es-ES"/>
              </w:rPr>
            </w:pPr>
            <w:r w:rsidRPr="005859CE">
              <w:rPr>
                <w:rFonts w:ascii="Times New Roman" w:eastAsia="Times New Roman" w:hAnsi="Times New Roman" w:cs="Times New Roman"/>
                <w:b/>
                <w:bCs/>
                <w:color w:val="767171"/>
                <w:lang w:val="es-ES" w:eastAsia="es-ES"/>
              </w:rPr>
              <w:t> </w:t>
            </w:r>
          </w:p>
        </w:tc>
        <w:tc>
          <w:tcPr>
            <w:tcW w:w="834" w:type="pct"/>
            <w:tcBorders>
              <w:top w:val="nil"/>
              <w:left w:val="nil"/>
              <w:bottom w:val="single" w:sz="4" w:space="0" w:color="auto"/>
              <w:right w:val="single" w:sz="4" w:space="0" w:color="auto"/>
            </w:tcBorders>
            <w:shd w:val="clear" w:color="000000" w:fill="73D3DD"/>
            <w:vAlign w:val="bottom"/>
            <w:hideMark/>
          </w:tcPr>
          <w:p w14:paraId="5F55B257" w14:textId="77777777" w:rsidR="005859CE" w:rsidRPr="005859CE" w:rsidRDefault="005859CE" w:rsidP="005859CE">
            <w:pPr>
              <w:spacing w:after="0" w:line="240" w:lineRule="auto"/>
              <w:rPr>
                <w:rFonts w:ascii="Times New Roman" w:eastAsia="Times New Roman" w:hAnsi="Times New Roman" w:cs="Times New Roman"/>
                <w:b/>
                <w:bCs/>
                <w:color w:val="767171"/>
                <w:lang w:val="es-ES" w:eastAsia="es-ES"/>
              </w:rPr>
            </w:pPr>
            <w:r w:rsidRPr="005859CE">
              <w:rPr>
                <w:rFonts w:ascii="Times New Roman" w:eastAsia="Times New Roman" w:hAnsi="Times New Roman" w:cs="Times New Roman"/>
                <w:b/>
                <w:bCs/>
                <w:color w:val="767171"/>
                <w:lang w:val="es-ES" w:eastAsia="es-ES"/>
              </w:rPr>
              <w:t> </w:t>
            </w:r>
          </w:p>
        </w:tc>
        <w:tc>
          <w:tcPr>
            <w:tcW w:w="817" w:type="pct"/>
            <w:tcBorders>
              <w:top w:val="nil"/>
              <w:left w:val="nil"/>
              <w:bottom w:val="single" w:sz="4" w:space="0" w:color="auto"/>
              <w:right w:val="single" w:sz="4" w:space="0" w:color="auto"/>
            </w:tcBorders>
            <w:shd w:val="clear" w:color="000000" w:fill="73D3DD"/>
            <w:noWrap/>
            <w:vAlign w:val="bottom"/>
            <w:hideMark/>
          </w:tcPr>
          <w:p w14:paraId="75A78EF1"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w:t>
            </w:r>
          </w:p>
        </w:tc>
        <w:tc>
          <w:tcPr>
            <w:tcW w:w="583" w:type="pct"/>
            <w:tcBorders>
              <w:top w:val="nil"/>
              <w:left w:val="nil"/>
              <w:bottom w:val="single" w:sz="4" w:space="0" w:color="auto"/>
              <w:right w:val="single" w:sz="4" w:space="0" w:color="auto"/>
            </w:tcBorders>
            <w:shd w:val="clear" w:color="000000" w:fill="73D3DD"/>
            <w:noWrap/>
            <w:vAlign w:val="bottom"/>
            <w:hideMark/>
          </w:tcPr>
          <w:p w14:paraId="38239D80"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w:t>
            </w:r>
          </w:p>
        </w:tc>
      </w:tr>
      <w:tr w:rsidR="005859CE" w:rsidRPr="005859CE" w14:paraId="23D05D63" w14:textId="77777777" w:rsidTr="0076247B">
        <w:trPr>
          <w:trHeight w:val="315"/>
          <w:tblHeader/>
        </w:trPr>
        <w:tc>
          <w:tcPr>
            <w:tcW w:w="1931" w:type="pct"/>
            <w:tcBorders>
              <w:top w:val="nil"/>
              <w:left w:val="single" w:sz="4" w:space="0" w:color="auto"/>
              <w:bottom w:val="single" w:sz="4" w:space="0" w:color="auto"/>
              <w:right w:val="single" w:sz="4" w:space="0" w:color="auto"/>
            </w:tcBorders>
            <w:shd w:val="clear" w:color="000000" w:fill="73D3DD"/>
            <w:noWrap/>
            <w:vAlign w:val="bottom"/>
            <w:hideMark/>
          </w:tcPr>
          <w:p w14:paraId="37E612A0" w14:textId="77777777" w:rsidR="005859CE" w:rsidRPr="005859CE" w:rsidRDefault="005859CE" w:rsidP="005859CE">
            <w:pPr>
              <w:spacing w:after="0" w:line="240" w:lineRule="auto"/>
              <w:rPr>
                <w:rFonts w:ascii="Times New Roman" w:eastAsia="Times New Roman" w:hAnsi="Times New Roman" w:cs="Times New Roman"/>
                <w:b/>
                <w:bCs/>
                <w:color w:val="767171"/>
                <w:lang w:val="es-ES" w:eastAsia="es-ES"/>
              </w:rPr>
            </w:pPr>
            <w:r w:rsidRPr="005859CE">
              <w:rPr>
                <w:rFonts w:ascii="Times New Roman" w:eastAsia="Times New Roman" w:hAnsi="Times New Roman" w:cs="Times New Roman"/>
                <w:b/>
                <w:bCs/>
                <w:color w:val="767171"/>
                <w:lang w:val="es-ES" w:eastAsia="es-ES"/>
              </w:rPr>
              <w:t>GASTOS</w:t>
            </w:r>
          </w:p>
        </w:tc>
        <w:tc>
          <w:tcPr>
            <w:tcW w:w="834" w:type="pct"/>
            <w:tcBorders>
              <w:top w:val="nil"/>
              <w:left w:val="nil"/>
              <w:bottom w:val="single" w:sz="4" w:space="0" w:color="auto"/>
              <w:right w:val="single" w:sz="4" w:space="0" w:color="auto"/>
            </w:tcBorders>
            <w:shd w:val="clear" w:color="000000" w:fill="73D3DD"/>
            <w:noWrap/>
            <w:vAlign w:val="bottom"/>
            <w:hideMark/>
          </w:tcPr>
          <w:p w14:paraId="10654DEF" w14:textId="77777777" w:rsidR="005859CE" w:rsidRPr="005859CE" w:rsidRDefault="005859CE" w:rsidP="005859CE">
            <w:pPr>
              <w:spacing w:after="0" w:line="240" w:lineRule="auto"/>
              <w:rPr>
                <w:rFonts w:ascii="Times New Roman" w:eastAsia="Times New Roman" w:hAnsi="Times New Roman" w:cs="Times New Roman"/>
                <w:b/>
                <w:bCs/>
                <w:color w:val="767171"/>
                <w:lang w:val="es-ES" w:eastAsia="es-ES"/>
              </w:rPr>
            </w:pPr>
            <w:r w:rsidRPr="005859CE">
              <w:rPr>
                <w:rFonts w:ascii="Times New Roman" w:eastAsia="Times New Roman" w:hAnsi="Times New Roman" w:cs="Times New Roman"/>
                <w:b/>
                <w:bCs/>
                <w:color w:val="767171"/>
                <w:lang w:val="es-ES" w:eastAsia="es-ES"/>
              </w:rPr>
              <w:t xml:space="preserve">                  410,643,793.00   </w:t>
            </w:r>
          </w:p>
        </w:tc>
        <w:tc>
          <w:tcPr>
            <w:tcW w:w="834" w:type="pct"/>
            <w:tcBorders>
              <w:top w:val="nil"/>
              <w:left w:val="nil"/>
              <w:bottom w:val="single" w:sz="4" w:space="0" w:color="auto"/>
              <w:right w:val="single" w:sz="4" w:space="0" w:color="auto"/>
            </w:tcBorders>
            <w:shd w:val="clear" w:color="000000" w:fill="73D3DD"/>
            <w:noWrap/>
            <w:vAlign w:val="bottom"/>
            <w:hideMark/>
          </w:tcPr>
          <w:p w14:paraId="196B7A15" w14:textId="77777777" w:rsidR="005859CE" w:rsidRPr="005859CE" w:rsidRDefault="005859CE" w:rsidP="005859CE">
            <w:pPr>
              <w:spacing w:after="0" w:line="240" w:lineRule="auto"/>
              <w:rPr>
                <w:rFonts w:ascii="Times New Roman" w:eastAsia="Times New Roman" w:hAnsi="Times New Roman" w:cs="Times New Roman"/>
                <w:b/>
                <w:bCs/>
                <w:color w:val="767171"/>
                <w:lang w:val="es-ES" w:eastAsia="es-ES"/>
              </w:rPr>
            </w:pPr>
            <w:r w:rsidRPr="005859CE">
              <w:rPr>
                <w:rFonts w:ascii="Times New Roman" w:eastAsia="Times New Roman" w:hAnsi="Times New Roman" w:cs="Times New Roman"/>
                <w:b/>
                <w:bCs/>
                <w:color w:val="767171"/>
                <w:lang w:val="es-ES" w:eastAsia="es-ES"/>
              </w:rPr>
              <w:t xml:space="preserve">                  523,963,747.00   </w:t>
            </w:r>
          </w:p>
        </w:tc>
        <w:tc>
          <w:tcPr>
            <w:tcW w:w="817" w:type="pct"/>
            <w:tcBorders>
              <w:top w:val="nil"/>
              <w:left w:val="nil"/>
              <w:bottom w:val="single" w:sz="4" w:space="0" w:color="auto"/>
              <w:right w:val="single" w:sz="4" w:space="0" w:color="auto"/>
            </w:tcBorders>
            <w:shd w:val="clear" w:color="000000" w:fill="73D3DD"/>
            <w:noWrap/>
            <w:vAlign w:val="bottom"/>
            <w:hideMark/>
          </w:tcPr>
          <w:p w14:paraId="4B372A35" w14:textId="77777777" w:rsidR="005859CE" w:rsidRPr="005859CE" w:rsidRDefault="005859CE" w:rsidP="005859CE">
            <w:pPr>
              <w:spacing w:after="0" w:line="240" w:lineRule="auto"/>
              <w:rPr>
                <w:rFonts w:ascii="Times New Roman" w:eastAsia="Times New Roman" w:hAnsi="Times New Roman" w:cs="Times New Roman"/>
                <w:b/>
                <w:bCs/>
                <w:color w:val="767171"/>
                <w:lang w:val="es-ES" w:eastAsia="es-ES"/>
              </w:rPr>
            </w:pPr>
            <w:r w:rsidRPr="005859CE">
              <w:rPr>
                <w:rFonts w:ascii="Times New Roman" w:eastAsia="Times New Roman" w:hAnsi="Times New Roman" w:cs="Times New Roman"/>
                <w:b/>
                <w:bCs/>
                <w:color w:val="767171"/>
                <w:lang w:val="es-ES" w:eastAsia="es-ES"/>
              </w:rPr>
              <w:t xml:space="preserve">                 296,893,948.31   </w:t>
            </w:r>
          </w:p>
        </w:tc>
        <w:tc>
          <w:tcPr>
            <w:tcW w:w="583" w:type="pct"/>
            <w:tcBorders>
              <w:top w:val="nil"/>
              <w:left w:val="nil"/>
              <w:bottom w:val="single" w:sz="4" w:space="0" w:color="auto"/>
              <w:right w:val="single" w:sz="4" w:space="0" w:color="auto"/>
            </w:tcBorders>
            <w:shd w:val="clear" w:color="000000" w:fill="73D3DD"/>
            <w:noWrap/>
            <w:vAlign w:val="bottom"/>
            <w:hideMark/>
          </w:tcPr>
          <w:p w14:paraId="1E5AFE09"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57%</w:t>
            </w:r>
          </w:p>
        </w:tc>
      </w:tr>
      <w:tr w:rsidR="005859CE" w:rsidRPr="005859CE" w14:paraId="6523E2D4" w14:textId="77777777" w:rsidTr="0076247B">
        <w:trPr>
          <w:trHeight w:val="315"/>
        </w:trPr>
        <w:tc>
          <w:tcPr>
            <w:tcW w:w="1931" w:type="pct"/>
            <w:tcBorders>
              <w:top w:val="nil"/>
              <w:left w:val="single" w:sz="4" w:space="0" w:color="auto"/>
              <w:bottom w:val="single" w:sz="4" w:space="0" w:color="auto"/>
              <w:right w:val="single" w:sz="4" w:space="0" w:color="auto"/>
            </w:tcBorders>
            <w:shd w:val="clear" w:color="auto" w:fill="auto"/>
            <w:noWrap/>
            <w:vAlign w:val="bottom"/>
            <w:hideMark/>
          </w:tcPr>
          <w:p w14:paraId="0B9B68B3" w14:textId="77777777" w:rsidR="005859CE" w:rsidRPr="005859CE" w:rsidRDefault="005859CE" w:rsidP="005859CE">
            <w:pPr>
              <w:spacing w:after="0" w:line="240" w:lineRule="auto"/>
              <w:rPr>
                <w:rFonts w:ascii="Times New Roman" w:eastAsia="Times New Roman" w:hAnsi="Times New Roman" w:cs="Times New Roman"/>
                <w:b/>
                <w:bCs/>
                <w:color w:val="767171"/>
                <w:lang w:val="es-ES" w:eastAsia="es-ES"/>
              </w:rPr>
            </w:pPr>
            <w:r w:rsidRPr="005859CE">
              <w:rPr>
                <w:rFonts w:ascii="Times New Roman" w:eastAsia="Times New Roman" w:hAnsi="Times New Roman" w:cs="Times New Roman"/>
                <w:b/>
                <w:bCs/>
                <w:color w:val="767171"/>
                <w:lang w:val="es-ES" w:eastAsia="es-ES"/>
              </w:rPr>
              <w:t>2.1 REMUNERACIONES Y CONTRIBUCIONES</w:t>
            </w:r>
          </w:p>
        </w:tc>
        <w:tc>
          <w:tcPr>
            <w:tcW w:w="834" w:type="pct"/>
            <w:tcBorders>
              <w:top w:val="nil"/>
              <w:left w:val="nil"/>
              <w:bottom w:val="single" w:sz="4" w:space="0" w:color="auto"/>
              <w:right w:val="single" w:sz="4" w:space="0" w:color="auto"/>
            </w:tcBorders>
            <w:shd w:val="clear" w:color="auto" w:fill="auto"/>
            <w:noWrap/>
            <w:vAlign w:val="bottom"/>
            <w:hideMark/>
          </w:tcPr>
          <w:p w14:paraId="640C4450" w14:textId="77777777" w:rsidR="005859CE" w:rsidRPr="005859CE" w:rsidRDefault="005859CE" w:rsidP="005859CE">
            <w:pPr>
              <w:spacing w:after="0" w:line="240" w:lineRule="auto"/>
              <w:rPr>
                <w:rFonts w:ascii="Times New Roman" w:eastAsia="Times New Roman" w:hAnsi="Times New Roman" w:cs="Times New Roman"/>
                <w:b/>
                <w:bCs/>
                <w:color w:val="767171"/>
                <w:lang w:val="es-ES" w:eastAsia="es-ES"/>
              </w:rPr>
            </w:pPr>
            <w:r w:rsidRPr="005859CE">
              <w:rPr>
                <w:rFonts w:ascii="Times New Roman" w:eastAsia="Times New Roman" w:hAnsi="Times New Roman" w:cs="Times New Roman"/>
                <w:b/>
                <w:bCs/>
                <w:color w:val="767171"/>
                <w:lang w:val="es-ES" w:eastAsia="es-ES"/>
              </w:rPr>
              <w:t xml:space="preserve">                  131,413,170.00   </w:t>
            </w:r>
          </w:p>
        </w:tc>
        <w:tc>
          <w:tcPr>
            <w:tcW w:w="834" w:type="pct"/>
            <w:tcBorders>
              <w:top w:val="nil"/>
              <w:left w:val="nil"/>
              <w:bottom w:val="single" w:sz="4" w:space="0" w:color="auto"/>
              <w:right w:val="single" w:sz="4" w:space="0" w:color="auto"/>
            </w:tcBorders>
            <w:shd w:val="clear" w:color="auto" w:fill="auto"/>
            <w:noWrap/>
            <w:vAlign w:val="bottom"/>
            <w:hideMark/>
          </w:tcPr>
          <w:p w14:paraId="45A58E20" w14:textId="77777777" w:rsidR="005859CE" w:rsidRPr="005859CE" w:rsidRDefault="005859CE" w:rsidP="005859CE">
            <w:pPr>
              <w:spacing w:after="0" w:line="240" w:lineRule="auto"/>
              <w:rPr>
                <w:rFonts w:ascii="Times New Roman" w:eastAsia="Times New Roman" w:hAnsi="Times New Roman" w:cs="Times New Roman"/>
                <w:b/>
                <w:bCs/>
                <w:color w:val="767171"/>
                <w:lang w:val="es-ES" w:eastAsia="es-ES"/>
              </w:rPr>
            </w:pPr>
            <w:r w:rsidRPr="005859CE">
              <w:rPr>
                <w:rFonts w:ascii="Times New Roman" w:eastAsia="Times New Roman" w:hAnsi="Times New Roman" w:cs="Times New Roman"/>
                <w:b/>
                <w:bCs/>
                <w:color w:val="767171"/>
                <w:lang w:val="es-ES" w:eastAsia="es-ES"/>
              </w:rPr>
              <w:t xml:space="preserve">                  143,021,235.50   </w:t>
            </w:r>
          </w:p>
        </w:tc>
        <w:tc>
          <w:tcPr>
            <w:tcW w:w="817" w:type="pct"/>
            <w:tcBorders>
              <w:top w:val="nil"/>
              <w:left w:val="nil"/>
              <w:bottom w:val="single" w:sz="4" w:space="0" w:color="auto"/>
              <w:right w:val="single" w:sz="4" w:space="0" w:color="auto"/>
            </w:tcBorders>
            <w:shd w:val="clear" w:color="auto" w:fill="auto"/>
            <w:noWrap/>
            <w:vAlign w:val="bottom"/>
            <w:hideMark/>
          </w:tcPr>
          <w:p w14:paraId="7B4A2C07" w14:textId="77777777" w:rsidR="005859CE" w:rsidRPr="005859CE" w:rsidRDefault="005859CE" w:rsidP="005859CE">
            <w:pPr>
              <w:spacing w:after="0" w:line="240" w:lineRule="auto"/>
              <w:rPr>
                <w:rFonts w:ascii="Times New Roman" w:eastAsia="Times New Roman" w:hAnsi="Times New Roman" w:cs="Times New Roman"/>
                <w:b/>
                <w:bCs/>
                <w:color w:val="767171"/>
                <w:lang w:val="es-ES" w:eastAsia="es-ES"/>
              </w:rPr>
            </w:pPr>
            <w:r w:rsidRPr="005859CE">
              <w:rPr>
                <w:rFonts w:ascii="Times New Roman" w:eastAsia="Times New Roman" w:hAnsi="Times New Roman" w:cs="Times New Roman"/>
                <w:b/>
                <w:bCs/>
                <w:color w:val="767171"/>
                <w:lang w:val="es-ES" w:eastAsia="es-ES"/>
              </w:rPr>
              <w:t xml:space="preserve">                 141,359,960.38   </w:t>
            </w:r>
          </w:p>
        </w:tc>
        <w:tc>
          <w:tcPr>
            <w:tcW w:w="583" w:type="pct"/>
            <w:tcBorders>
              <w:top w:val="nil"/>
              <w:left w:val="nil"/>
              <w:bottom w:val="single" w:sz="4" w:space="0" w:color="auto"/>
              <w:right w:val="single" w:sz="4" w:space="0" w:color="auto"/>
            </w:tcBorders>
            <w:shd w:val="clear" w:color="auto" w:fill="auto"/>
            <w:noWrap/>
            <w:vAlign w:val="bottom"/>
            <w:hideMark/>
          </w:tcPr>
          <w:p w14:paraId="6787F08B"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99%</w:t>
            </w:r>
          </w:p>
        </w:tc>
      </w:tr>
      <w:tr w:rsidR="005859CE" w:rsidRPr="005859CE" w14:paraId="1484A7EA" w14:textId="77777777" w:rsidTr="0076247B">
        <w:trPr>
          <w:trHeight w:val="315"/>
        </w:trPr>
        <w:tc>
          <w:tcPr>
            <w:tcW w:w="1931" w:type="pct"/>
            <w:tcBorders>
              <w:top w:val="nil"/>
              <w:left w:val="single" w:sz="4" w:space="0" w:color="auto"/>
              <w:bottom w:val="single" w:sz="4" w:space="0" w:color="auto"/>
              <w:right w:val="single" w:sz="4" w:space="0" w:color="auto"/>
            </w:tcBorders>
            <w:shd w:val="clear" w:color="auto" w:fill="auto"/>
            <w:noWrap/>
            <w:vAlign w:val="center"/>
            <w:hideMark/>
          </w:tcPr>
          <w:p w14:paraId="2CC1D328"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2.1.1 Remuneraciones</w:t>
            </w:r>
          </w:p>
        </w:tc>
        <w:tc>
          <w:tcPr>
            <w:tcW w:w="834" w:type="pct"/>
            <w:tcBorders>
              <w:top w:val="nil"/>
              <w:left w:val="nil"/>
              <w:bottom w:val="single" w:sz="4" w:space="0" w:color="auto"/>
              <w:right w:val="single" w:sz="4" w:space="0" w:color="auto"/>
            </w:tcBorders>
            <w:shd w:val="clear" w:color="auto" w:fill="auto"/>
            <w:noWrap/>
            <w:vAlign w:val="bottom"/>
            <w:hideMark/>
          </w:tcPr>
          <w:p w14:paraId="22CE6DD7"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104,470,044.</w:t>
            </w:r>
            <w:r w:rsidRPr="005859CE">
              <w:rPr>
                <w:rFonts w:ascii="Times New Roman" w:eastAsia="Times New Roman" w:hAnsi="Times New Roman" w:cs="Times New Roman"/>
                <w:color w:val="767171"/>
                <w:lang w:val="es-ES" w:eastAsia="es-ES"/>
              </w:rPr>
              <w:lastRenderedPageBreak/>
              <w:t xml:space="preserve">00   </w:t>
            </w:r>
          </w:p>
        </w:tc>
        <w:tc>
          <w:tcPr>
            <w:tcW w:w="834" w:type="pct"/>
            <w:tcBorders>
              <w:top w:val="nil"/>
              <w:left w:val="nil"/>
              <w:bottom w:val="single" w:sz="4" w:space="0" w:color="auto"/>
              <w:right w:val="single" w:sz="4" w:space="0" w:color="auto"/>
            </w:tcBorders>
            <w:shd w:val="clear" w:color="auto" w:fill="auto"/>
            <w:noWrap/>
            <w:vAlign w:val="bottom"/>
            <w:hideMark/>
          </w:tcPr>
          <w:p w14:paraId="64588F72"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lastRenderedPageBreak/>
              <w:t xml:space="preserve">                  118,116,762.</w:t>
            </w:r>
            <w:r w:rsidRPr="005859CE">
              <w:rPr>
                <w:rFonts w:ascii="Times New Roman" w:eastAsia="Times New Roman" w:hAnsi="Times New Roman" w:cs="Times New Roman"/>
                <w:color w:val="767171"/>
                <w:lang w:val="es-ES" w:eastAsia="es-ES"/>
              </w:rPr>
              <w:lastRenderedPageBreak/>
              <w:t xml:space="preserve">91   </w:t>
            </w:r>
          </w:p>
        </w:tc>
        <w:tc>
          <w:tcPr>
            <w:tcW w:w="817" w:type="pct"/>
            <w:tcBorders>
              <w:top w:val="nil"/>
              <w:left w:val="nil"/>
              <w:bottom w:val="single" w:sz="4" w:space="0" w:color="auto"/>
              <w:right w:val="single" w:sz="4" w:space="0" w:color="auto"/>
            </w:tcBorders>
            <w:shd w:val="clear" w:color="auto" w:fill="auto"/>
            <w:noWrap/>
            <w:vAlign w:val="bottom"/>
            <w:hideMark/>
          </w:tcPr>
          <w:p w14:paraId="3483E70D"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lastRenderedPageBreak/>
              <w:t xml:space="preserve">                 116,822,874.</w:t>
            </w:r>
            <w:r w:rsidRPr="005859CE">
              <w:rPr>
                <w:rFonts w:ascii="Times New Roman" w:eastAsia="Times New Roman" w:hAnsi="Times New Roman" w:cs="Times New Roman"/>
                <w:color w:val="767171"/>
                <w:lang w:val="es-ES" w:eastAsia="es-ES"/>
              </w:rPr>
              <w:lastRenderedPageBreak/>
              <w:t xml:space="preserve">10   </w:t>
            </w:r>
          </w:p>
        </w:tc>
        <w:tc>
          <w:tcPr>
            <w:tcW w:w="583" w:type="pct"/>
            <w:tcBorders>
              <w:top w:val="nil"/>
              <w:left w:val="nil"/>
              <w:bottom w:val="single" w:sz="4" w:space="0" w:color="auto"/>
              <w:right w:val="single" w:sz="4" w:space="0" w:color="auto"/>
            </w:tcBorders>
            <w:shd w:val="clear" w:color="auto" w:fill="auto"/>
            <w:noWrap/>
            <w:vAlign w:val="bottom"/>
            <w:hideMark/>
          </w:tcPr>
          <w:p w14:paraId="4343A102"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lastRenderedPageBreak/>
              <w:t>99%</w:t>
            </w:r>
          </w:p>
        </w:tc>
      </w:tr>
      <w:tr w:rsidR="005859CE" w:rsidRPr="005859CE" w14:paraId="5AB55A5D" w14:textId="77777777" w:rsidTr="0076247B">
        <w:trPr>
          <w:trHeight w:val="315"/>
        </w:trPr>
        <w:tc>
          <w:tcPr>
            <w:tcW w:w="1931" w:type="pct"/>
            <w:tcBorders>
              <w:top w:val="nil"/>
              <w:left w:val="single" w:sz="4" w:space="0" w:color="auto"/>
              <w:bottom w:val="single" w:sz="4" w:space="0" w:color="auto"/>
              <w:right w:val="single" w:sz="4" w:space="0" w:color="auto"/>
            </w:tcBorders>
            <w:shd w:val="clear" w:color="auto" w:fill="auto"/>
            <w:noWrap/>
            <w:vAlign w:val="center"/>
            <w:hideMark/>
          </w:tcPr>
          <w:p w14:paraId="402A7BD9"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2.1.2 Sobresueldos</w:t>
            </w:r>
          </w:p>
        </w:tc>
        <w:tc>
          <w:tcPr>
            <w:tcW w:w="834" w:type="pct"/>
            <w:tcBorders>
              <w:top w:val="nil"/>
              <w:left w:val="nil"/>
              <w:bottom w:val="single" w:sz="4" w:space="0" w:color="auto"/>
              <w:right w:val="single" w:sz="4" w:space="0" w:color="auto"/>
            </w:tcBorders>
            <w:shd w:val="clear" w:color="auto" w:fill="auto"/>
            <w:noWrap/>
            <w:vAlign w:val="bottom"/>
            <w:hideMark/>
          </w:tcPr>
          <w:p w14:paraId="38DE0461"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8,515,730.00   </w:t>
            </w:r>
          </w:p>
        </w:tc>
        <w:tc>
          <w:tcPr>
            <w:tcW w:w="834" w:type="pct"/>
            <w:tcBorders>
              <w:top w:val="nil"/>
              <w:left w:val="nil"/>
              <w:bottom w:val="single" w:sz="4" w:space="0" w:color="auto"/>
              <w:right w:val="single" w:sz="4" w:space="0" w:color="auto"/>
            </w:tcBorders>
            <w:shd w:val="clear" w:color="auto" w:fill="auto"/>
            <w:noWrap/>
            <w:vAlign w:val="bottom"/>
            <w:hideMark/>
          </w:tcPr>
          <w:p w14:paraId="385AE132"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6,318,168.17   </w:t>
            </w:r>
          </w:p>
        </w:tc>
        <w:tc>
          <w:tcPr>
            <w:tcW w:w="817" w:type="pct"/>
            <w:tcBorders>
              <w:top w:val="nil"/>
              <w:left w:val="nil"/>
              <w:bottom w:val="single" w:sz="4" w:space="0" w:color="auto"/>
              <w:right w:val="single" w:sz="4" w:space="0" w:color="auto"/>
            </w:tcBorders>
            <w:shd w:val="clear" w:color="auto" w:fill="auto"/>
            <w:noWrap/>
            <w:vAlign w:val="bottom"/>
            <w:hideMark/>
          </w:tcPr>
          <w:p w14:paraId="117DFA7B"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3,611,068.74   </w:t>
            </w:r>
          </w:p>
        </w:tc>
        <w:tc>
          <w:tcPr>
            <w:tcW w:w="583" w:type="pct"/>
            <w:tcBorders>
              <w:top w:val="nil"/>
              <w:left w:val="nil"/>
              <w:bottom w:val="single" w:sz="4" w:space="0" w:color="auto"/>
              <w:right w:val="single" w:sz="4" w:space="0" w:color="auto"/>
            </w:tcBorders>
            <w:shd w:val="clear" w:color="auto" w:fill="auto"/>
            <w:noWrap/>
            <w:vAlign w:val="bottom"/>
            <w:hideMark/>
          </w:tcPr>
          <w:p w14:paraId="28FF06D1"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57%</w:t>
            </w:r>
          </w:p>
        </w:tc>
      </w:tr>
      <w:tr w:rsidR="005859CE" w:rsidRPr="005859CE" w14:paraId="0F3E5DD4" w14:textId="77777777" w:rsidTr="0076247B">
        <w:trPr>
          <w:trHeight w:val="315"/>
        </w:trPr>
        <w:tc>
          <w:tcPr>
            <w:tcW w:w="1931" w:type="pct"/>
            <w:tcBorders>
              <w:top w:val="nil"/>
              <w:left w:val="single" w:sz="4" w:space="0" w:color="auto"/>
              <w:bottom w:val="single" w:sz="4" w:space="0" w:color="auto"/>
              <w:right w:val="single" w:sz="4" w:space="0" w:color="auto"/>
            </w:tcBorders>
            <w:shd w:val="clear" w:color="auto" w:fill="auto"/>
            <w:noWrap/>
            <w:vAlign w:val="center"/>
            <w:hideMark/>
          </w:tcPr>
          <w:p w14:paraId="7A5884D6" w14:textId="34D484F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2.1.3 Dietas y Gastos de Representación</w:t>
            </w:r>
          </w:p>
        </w:tc>
        <w:tc>
          <w:tcPr>
            <w:tcW w:w="834" w:type="pct"/>
            <w:tcBorders>
              <w:top w:val="nil"/>
              <w:left w:val="nil"/>
              <w:bottom w:val="single" w:sz="4" w:space="0" w:color="auto"/>
              <w:right w:val="single" w:sz="4" w:space="0" w:color="auto"/>
            </w:tcBorders>
            <w:shd w:val="clear" w:color="auto" w:fill="auto"/>
            <w:noWrap/>
            <w:vAlign w:val="bottom"/>
            <w:hideMark/>
          </w:tcPr>
          <w:p w14:paraId="30ED0AE4"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2,775,000.00   </w:t>
            </w:r>
          </w:p>
        </w:tc>
        <w:tc>
          <w:tcPr>
            <w:tcW w:w="834" w:type="pct"/>
            <w:tcBorders>
              <w:top w:val="nil"/>
              <w:left w:val="nil"/>
              <w:bottom w:val="single" w:sz="4" w:space="0" w:color="auto"/>
              <w:right w:val="single" w:sz="4" w:space="0" w:color="auto"/>
            </w:tcBorders>
            <w:shd w:val="clear" w:color="auto" w:fill="auto"/>
            <w:noWrap/>
            <w:vAlign w:val="bottom"/>
            <w:hideMark/>
          </w:tcPr>
          <w:p w14:paraId="10C79E21"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2,775,000.00   </w:t>
            </w:r>
          </w:p>
        </w:tc>
        <w:tc>
          <w:tcPr>
            <w:tcW w:w="817" w:type="pct"/>
            <w:tcBorders>
              <w:top w:val="nil"/>
              <w:left w:val="nil"/>
              <w:bottom w:val="single" w:sz="4" w:space="0" w:color="auto"/>
              <w:right w:val="single" w:sz="4" w:space="0" w:color="auto"/>
            </w:tcBorders>
            <w:shd w:val="clear" w:color="auto" w:fill="auto"/>
            <w:noWrap/>
            <w:vAlign w:val="bottom"/>
            <w:hideMark/>
          </w:tcPr>
          <w:p w14:paraId="550A0E89"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3,761,992.50   </w:t>
            </w:r>
          </w:p>
        </w:tc>
        <w:tc>
          <w:tcPr>
            <w:tcW w:w="583" w:type="pct"/>
            <w:tcBorders>
              <w:top w:val="nil"/>
              <w:left w:val="nil"/>
              <w:bottom w:val="single" w:sz="4" w:space="0" w:color="auto"/>
              <w:right w:val="single" w:sz="4" w:space="0" w:color="auto"/>
            </w:tcBorders>
            <w:shd w:val="clear" w:color="auto" w:fill="auto"/>
            <w:noWrap/>
            <w:vAlign w:val="bottom"/>
            <w:hideMark/>
          </w:tcPr>
          <w:p w14:paraId="7DDC8099"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136%</w:t>
            </w:r>
          </w:p>
        </w:tc>
      </w:tr>
      <w:tr w:rsidR="005859CE" w:rsidRPr="005859CE" w14:paraId="2E5DFF8D" w14:textId="77777777" w:rsidTr="0076247B">
        <w:trPr>
          <w:trHeight w:val="315"/>
        </w:trPr>
        <w:tc>
          <w:tcPr>
            <w:tcW w:w="1931" w:type="pct"/>
            <w:tcBorders>
              <w:top w:val="nil"/>
              <w:left w:val="single" w:sz="4" w:space="0" w:color="auto"/>
              <w:bottom w:val="single" w:sz="4" w:space="0" w:color="auto"/>
              <w:right w:val="single" w:sz="4" w:space="0" w:color="auto"/>
            </w:tcBorders>
            <w:shd w:val="clear" w:color="auto" w:fill="auto"/>
            <w:noWrap/>
            <w:vAlign w:val="center"/>
            <w:hideMark/>
          </w:tcPr>
          <w:p w14:paraId="66A24563"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2.1.4 Gratificaciones y Bonificaciones</w:t>
            </w:r>
          </w:p>
        </w:tc>
        <w:tc>
          <w:tcPr>
            <w:tcW w:w="834" w:type="pct"/>
            <w:tcBorders>
              <w:top w:val="nil"/>
              <w:left w:val="nil"/>
              <w:bottom w:val="single" w:sz="4" w:space="0" w:color="auto"/>
              <w:right w:val="single" w:sz="4" w:space="0" w:color="auto"/>
            </w:tcBorders>
            <w:shd w:val="clear" w:color="auto" w:fill="auto"/>
            <w:noWrap/>
            <w:vAlign w:val="bottom"/>
            <w:hideMark/>
          </w:tcPr>
          <w:p w14:paraId="7A4CC9B8"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100,000.00   </w:t>
            </w:r>
          </w:p>
        </w:tc>
        <w:tc>
          <w:tcPr>
            <w:tcW w:w="834" w:type="pct"/>
            <w:tcBorders>
              <w:top w:val="nil"/>
              <w:left w:val="nil"/>
              <w:bottom w:val="single" w:sz="4" w:space="0" w:color="auto"/>
              <w:right w:val="single" w:sz="4" w:space="0" w:color="auto"/>
            </w:tcBorders>
            <w:shd w:val="clear" w:color="auto" w:fill="auto"/>
            <w:noWrap/>
            <w:vAlign w:val="bottom"/>
            <w:hideMark/>
          </w:tcPr>
          <w:p w14:paraId="6EE3811E"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100,000.00   </w:t>
            </w:r>
          </w:p>
        </w:tc>
        <w:tc>
          <w:tcPr>
            <w:tcW w:w="817" w:type="pct"/>
            <w:tcBorders>
              <w:top w:val="nil"/>
              <w:left w:val="nil"/>
              <w:bottom w:val="single" w:sz="4" w:space="0" w:color="auto"/>
              <w:right w:val="single" w:sz="4" w:space="0" w:color="auto"/>
            </w:tcBorders>
            <w:shd w:val="clear" w:color="auto" w:fill="auto"/>
            <w:noWrap/>
            <w:vAlign w:val="bottom"/>
            <w:hideMark/>
          </w:tcPr>
          <w:p w14:paraId="28DD3DAE"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     </w:t>
            </w:r>
          </w:p>
        </w:tc>
        <w:tc>
          <w:tcPr>
            <w:tcW w:w="583" w:type="pct"/>
            <w:tcBorders>
              <w:top w:val="nil"/>
              <w:left w:val="nil"/>
              <w:bottom w:val="single" w:sz="4" w:space="0" w:color="auto"/>
              <w:right w:val="single" w:sz="4" w:space="0" w:color="auto"/>
            </w:tcBorders>
            <w:shd w:val="clear" w:color="auto" w:fill="auto"/>
            <w:noWrap/>
            <w:vAlign w:val="bottom"/>
            <w:hideMark/>
          </w:tcPr>
          <w:p w14:paraId="4A9417B3"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0%</w:t>
            </w:r>
          </w:p>
        </w:tc>
      </w:tr>
      <w:tr w:rsidR="005859CE" w:rsidRPr="005859CE" w14:paraId="39BCDBC8" w14:textId="77777777" w:rsidTr="0076247B">
        <w:trPr>
          <w:trHeight w:val="315"/>
        </w:trPr>
        <w:tc>
          <w:tcPr>
            <w:tcW w:w="1931" w:type="pct"/>
            <w:tcBorders>
              <w:top w:val="nil"/>
              <w:left w:val="single" w:sz="4" w:space="0" w:color="auto"/>
              <w:bottom w:val="single" w:sz="4" w:space="0" w:color="auto"/>
              <w:right w:val="single" w:sz="4" w:space="0" w:color="auto"/>
            </w:tcBorders>
            <w:shd w:val="clear" w:color="auto" w:fill="auto"/>
            <w:noWrap/>
            <w:vAlign w:val="center"/>
            <w:hideMark/>
          </w:tcPr>
          <w:p w14:paraId="67218FAC"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2.1.5-Contribuciones a la Seguridad Social</w:t>
            </w:r>
          </w:p>
        </w:tc>
        <w:tc>
          <w:tcPr>
            <w:tcW w:w="834" w:type="pct"/>
            <w:tcBorders>
              <w:top w:val="nil"/>
              <w:left w:val="nil"/>
              <w:bottom w:val="single" w:sz="4" w:space="0" w:color="auto"/>
              <w:right w:val="single" w:sz="4" w:space="0" w:color="auto"/>
            </w:tcBorders>
            <w:shd w:val="clear" w:color="auto" w:fill="auto"/>
            <w:noWrap/>
            <w:vAlign w:val="bottom"/>
            <w:hideMark/>
          </w:tcPr>
          <w:p w14:paraId="0D91B651"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15,552,396.00   </w:t>
            </w:r>
          </w:p>
        </w:tc>
        <w:tc>
          <w:tcPr>
            <w:tcW w:w="834" w:type="pct"/>
            <w:tcBorders>
              <w:top w:val="nil"/>
              <w:left w:val="nil"/>
              <w:bottom w:val="single" w:sz="4" w:space="0" w:color="auto"/>
              <w:right w:val="single" w:sz="4" w:space="0" w:color="auto"/>
            </w:tcBorders>
            <w:shd w:val="clear" w:color="auto" w:fill="auto"/>
            <w:noWrap/>
            <w:vAlign w:val="bottom"/>
            <w:hideMark/>
          </w:tcPr>
          <w:p w14:paraId="2A0C0C6E"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15,711,304.42   </w:t>
            </w:r>
          </w:p>
        </w:tc>
        <w:tc>
          <w:tcPr>
            <w:tcW w:w="817" w:type="pct"/>
            <w:tcBorders>
              <w:top w:val="nil"/>
              <w:left w:val="nil"/>
              <w:bottom w:val="single" w:sz="4" w:space="0" w:color="auto"/>
              <w:right w:val="single" w:sz="4" w:space="0" w:color="auto"/>
            </w:tcBorders>
            <w:shd w:val="clear" w:color="auto" w:fill="auto"/>
            <w:noWrap/>
            <w:vAlign w:val="bottom"/>
            <w:hideMark/>
          </w:tcPr>
          <w:p w14:paraId="2B45AAFC"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17,164,025.04   </w:t>
            </w:r>
          </w:p>
        </w:tc>
        <w:tc>
          <w:tcPr>
            <w:tcW w:w="583" w:type="pct"/>
            <w:tcBorders>
              <w:top w:val="nil"/>
              <w:left w:val="nil"/>
              <w:bottom w:val="single" w:sz="4" w:space="0" w:color="auto"/>
              <w:right w:val="single" w:sz="4" w:space="0" w:color="auto"/>
            </w:tcBorders>
            <w:shd w:val="clear" w:color="auto" w:fill="auto"/>
            <w:noWrap/>
            <w:vAlign w:val="bottom"/>
            <w:hideMark/>
          </w:tcPr>
          <w:p w14:paraId="2ABD42EA"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109%</w:t>
            </w:r>
          </w:p>
        </w:tc>
      </w:tr>
      <w:tr w:rsidR="005859CE" w:rsidRPr="005859CE" w14:paraId="5B6A48A3" w14:textId="77777777" w:rsidTr="0076247B">
        <w:trPr>
          <w:trHeight w:val="315"/>
        </w:trPr>
        <w:tc>
          <w:tcPr>
            <w:tcW w:w="1931" w:type="pct"/>
            <w:tcBorders>
              <w:top w:val="nil"/>
              <w:left w:val="single" w:sz="4" w:space="0" w:color="auto"/>
              <w:bottom w:val="single" w:sz="4" w:space="0" w:color="auto"/>
              <w:right w:val="single" w:sz="4" w:space="0" w:color="auto"/>
            </w:tcBorders>
            <w:shd w:val="clear" w:color="auto" w:fill="auto"/>
            <w:noWrap/>
            <w:hideMark/>
          </w:tcPr>
          <w:p w14:paraId="1D485A28"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w:t>
            </w:r>
          </w:p>
        </w:tc>
        <w:tc>
          <w:tcPr>
            <w:tcW w:w="834" w:type="pct"/>
            <w:tcBorders>
              <w:top w:val="nil"/>
              <w:left w:val="nil"/>
              <w:bottom w:val="single" w:sz="4" w:space="0" w:color="auto"/>
              <w:right w:val="single" w:sz="4" w:space="0" w:color="auto"/>
            </w:tcBorders>
            <w:shd w:val="clear" w:color="auto" w:fill="auto"/>
            <w:noWrap/>
            <w:vAlign w:val="bottom"/>
            <w:hideMark/>
          </w:tcPr>
          <w:p w14:paraId="7BB7637B"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w:t>
            </w:r>
          </w:p>
        </w:tc>
        <w:tc>
          <w:tcPr>
            <w:tcW w:w="834" w:type="pct"/>
            <w:tcBorders>
              <w:top w:val="nil"/>
              <w:left w:val="nil"/>
              <w:bottom w:val="single" w:sz="4" w:space="0" w:color="auto"/>
              <w:right w:val="single" w:sz="4" w:space="0" w:color="auto"/>
            </w:tcBorders>
            <w:shd w:val="clear" w:color="auto" w:fill="auto"/>
            <w:noWrap/>
            <w:vAlign w:val="bottom"/>
            <w:hideMark/>
          </w:tcPr>
          <w:p w14:paraId="4570534E"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w:t>
            </w:r>
          </w:p>
        </w:tc>
        <w:tc>
          <w:tcPr>
            <w:tcW w:w="817" w:type="pct"/>
            <w:tcBorders>
              <w:top w:val="nil"/>
              <w:left w:val="nil"/>
              <w:bottom w:val="single" w:sz="4" w:space="0" w:color="auto"/>
              <w:right w:val="single" w:sz="4" w:space="0" w:color="auto"/>
            </w:tcBorders>
            <w:shd w:val="clear" w:color="auto" w:fill="auto"/>
            <w:noWrap/>
            <w:vAlign w:val="bottom"/>
            <w:hideMark/>
          </w:tcPr>
          <w:p w14:paraId="0138A74A"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w:t>
            </w:r>
          </w:p>
        </w:tc>
        <w:tc>
          <w:tcPr>
            <w:tcW w:w="583" w:type="pct"/>
            <w:tcBorders>
              <w:top w:val="nil"/>
              <w:left w:val="nil"/>
              <w:bottom w:val="single" w:sz="4" w:space="0" w:color="auto"/>
              <w:right w:val="single" w:sz="4" w:space="0" w:color="auto"/>
            </w:tcBorders>
            <w:shd w:val="clear" w:color="auto" w:fill="auto"/>
            <w:noWrap/>
            <w:vAlign w:val="bottom"/>
            <w:hideMark/>
          </w:tcPr>
          <w:p w14:paraId="75766E16"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w:t>
            </w:r>
          </w:p>
        </w:tc>
      </w:tr>
      <w:tr w:rsidR="005859CE" w:rsidRPr="005859CE" w14:paraId="481F98CD" w14:textId="77777777" w:rsidTr="0076247B">
        <w:trPr>
          <w:trHeight w:val="315"/>
        </w:trPr>
        <w:tc>
          <w:tcPr>
            <w:tcW w:w="1931" w:type="pct"/>
            <w:tcBorders>
              <w:top w:val="nil"/>
              <w:left w:val="single" w:sz="4" w:space="0" w:color="auto"/>
              <w:bottom w:val="single" w:sz="4" w:space="0" w:color="auto"/>
              <w:right w:val="single" w:sz="4" w:space="0" w:color="auto"/>
            </w:tcBorders>
            <w:shd w:val="clear" w:color="auto" w:fill="auto"/>
            <w:noWrap/>
            <w:vAlign w:val="bottom"/>
            <w:hideMark/>
          </w:tcPr>
          <w:p w14:paraId="17718A55" w14:textId="77777777" w:rsidR="005859CE" w:rsidRPr="005859CE" w:rsidRDefault="005859CE" w:rsidP="005859CE">
            <w:pPr>
              <w:spacing w:after="0" w:line="240" w:lineRule="auto"/>
              <w:rPr>
                <w:rFonts w:ascii="Times New Roman" w:eastAsia="Times New Roman" w:hAnsi="Times New Roman" w:cs="Times New Roman"/>
                <w:b/>
                <w:bCs/>
                <w:color w:val="767171"/>
                <w:lang w:val="es-ES" w:eastAsia="es-ES"/>
              </w:rPr>
            </w:pPr>
            <w:r w:rsidRPr="005859CE">
              <w:rPr>
                <w:rFonts w:ascii="Times New Roman" w:eastAsia="Times New Roman" w:hAnsi="Times New Roman" w:cs="Times New Roman"/>
                <w:b/>
                <w:bCs/>
                <w:color w:val="767171"/>
                <w:lang w:val="es-ES" w:eastAsia="es-ES"/>
              </w:rPr>
              <w:t>2.2 CONTRATACION DE SERVICIOS</w:t>
            </w:r>
          </w:p>
        </w:tc>
        <w:tc>
          <w:tcPr>
            <w:tcW w:w="834" w:type="pct"/>
            <w:tcBorders>
              <w:top w:val="nil"/>
              <w:left w:val="nil"/>
              <w:bottom w:val="single" w:sz="4" w:space="0" w:color="auto"/>
              <w:right w:val="single" w:sz="4" w:space="0" w:color="auto"/>
            </w:tcBorders>
            <w:shd w:val="clear" w:color="auto" w:fill="auto"/>
            <w:noWrap/>
            <w:vAlign w:val="bottom"/>
            <w:hideMark/>
          </w:tcPr>
          <w:p w14:paraId="79D48EAE" w14:textId="77777777" w:rsidR="005859CE" w:rsidRPr="005859CE" w:rsidRDefault="005859CE" w:rsidP="005859CE">
            <w:pPr>
              <w:spacing w:after="0" w:line="240" w:lineRule="auto"/>
              <w:rPr>
                <w:rFonts w:ascii="Times New Roman" w:eastAsia="Times New Roman" w:hAnsi="Times New Roman" w:cs="Times New Roman"/>
                <w:b/>
                <w:bCs/>
                <w:color w:val="767171"/>
                <w:lang w:val="es-ES" w:eastAsia="es-ES"/>
              </w:rPr>
            </w:pPr>
            <w:r w:rsidRPr="005859CE">
              <w:rPr>
                <w:rFonts w:ascii="Times New Roman" w:eastAsia="Times New Roman" w:hAnsi="Times New Roman" w:cs="Times New Roman"/>
                <w:b/>
                <w:bCs/>
                <w:color w:val="767171"/>
                <w:lang w:val="es-ES" w:eastAsia="es-ES"/>
              </w:rPr>
              <w:t xml:space="preserve">                  152,800,902.00   </w:t>
            </w:r>
          </w:p>
        </w:tc>
        <w:tc>
          <w:tcPr>
            <w:tcW w:w="834" w:type="pct"/>
            <w:tcBorders>
              <w:top w:val="nil"/>
              <w:left w:val="nil"/>
              <w:bottom w:val="single" w:sz="4" w:space="0" w:color="auto"/>
              <w:right w:val="single" w:sz="4" w:space="0" w:color="auto"/>
            </w:tcBorders>
            <w:shd w:val="clear" w:color="auto" w:fill="auto"/>
            <w:noWrap/>
            <w:vAlign w:val="bottom"/>
            <w:hideMark/>
          </w:tcPr>
          <w:p w14:paraId="6A72A511" w14:textId="77777777" w:rsidR="005859CE" w:rsidRPr="005859CE" w:rsidRDefault="005859CE" w:rsidP="005859CE">
            <w:pPr>
              <w:spacing w:after="0" w:line="240" w:lineRule="auto"/>
              <w:rPr>
                <w:rFonts w:ascii="Times New Roman" w:eastAsia="Times New Roman" w:hAnsi="Times New Roman" w:cs="Times New Roman"/>
                <w:b/>
                <w:bCs/>
                <w:color w:val="767171"/>
                <w:lang w:val="es-ES" w:eastAsia="es-ES"/>
              </w:rPr>
            </w:pPr>
            <w:r w:rsidRPr="005859CE">
              <w:rPr>
                <w:rFonts w:ascii="Times New Roman" w:eastAsia="Times New Roman" w:hAnsi="Times New Roman" w:cs="Times New Roman"/>
                <w:b/>
                <w:bCs/>
                <w:color w:val="767171"/>
                <w:lang w:val="es-ES" w:eastAsia="es-ES"/>
              </w:rPr>
              <w:t xml:space="preserve">                  147,574,273.50   </w:t>
            </w:r>
          </w:p>
        </w:tc>
        <w:tc>
          <w:tcPr>
            <w:tcW w:w="817" w:type="pct"/>
            <w:tcBorders>
              <w:top w:val="nil"/>
              <w:left w:val="nil"/>
              <w:bottom w:val="single" w:sz="4" w:space="0" w:color="auto"/>
              <w:right w:val="single" w:sz="4" w:space="0" w:color="auto"/>
            </w:tcBorders>
            <w:shd w:val="clear" w:color="auto" w:fill="auto"/>
            <w:noWrap/>
            <w:vAlign w:val="bottom"/>
            <w:hideMark/>
          </w:tcPr>
          <w:p w14:paraId="4B3360C1" w14:textId="77777777" w:rsidR="005859CE" w:rsidRPr="005859CE" w:rsidRDefault="005859CE" w:rsidP="005859CE">
            <w:pPr>
              <w:spacing w:after="0" w:line="240" w:lineRule="auto"/>
              <w:rPr>
                <w:rFonts w:ascii="Times New Roman" w:eastAsia="Times New Roman" w:hAnsi="Times New Roman" w:cs="Times New Roman"/>
                <w:b/>
                <w:bCs/>
                <w:color w:val="767171"/>
                <w:lang w:val="es-ES" w:eastAsia="es-ES"/>
              </w:rPr>
            </w:pPr>
            <w:r w:rsidRPr="005859CE">
              <w:rPr>
                <w:rFonts w:ascii="Times New Roman" w:eastAsia="Times New Roman" w:hAnsi="Times New Roman" w:cs="Times New Roman"/>
                <w:b/>
                <w:bCs/>
                <w:color w:val="767171"/>
                <w:lang w:val="es-ES" w:eastAsia="es-ES"/>
              </w:rPr>
              <w:t xml:space="preserve">                 109,903,013.72   </w:t>
            </w:r>
          </w:p>
        </w:tc>
        <w:tc>
          <w:tcPr>
            <w:tcW w:w="583" w:type="pct"/>
            <w:tcBorders>
              <w:top w:val="nil"/>
              <w:left w:val="nil"/>
              <w:bottom w:val="single" w:sz="4" w:space="0" w:color="auto"/>
              <w:right w:val="single" w:sz="4" w:space="0" w:color="auto"/>
            </w:tcBorders>
            <w:shd w:val="clear" w:color="auto" w:fill="auto"/>
            <w:noWrap/>
            <w:vAlign w:val="bottom"/>
            <w:hideMark/>
          </w:tcPr>
          <w:p w14:paraId="0D13B551"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74%</w:t>
            </w:r>
          </w:p>
        </w:tc>
      </w:tr>
      <w:tr w:rsidR="005859CE" w:rsidRPr="005859CE" w14:paraId="299CDFDD" w14:textId="77777777" w:rsidTr="0076247B">
        <w:trPr>
          <w:trHeight w:val="315"/>
        </w:trPr>
        <w:tc>
          <w:tcPr>
            <w:tcW w:w="1931" w:type="pct"/>
            <w:tcBorders>
              <w:top w:val="nil"/>
              <w:left w:val="single" w:sz="4" w:space="0" w:color="auto"/>
              <w:bottom w:val="single" w:sz="4" w:space="0" w:color="auto"/>
              <w:right w:val="single" w:sz="4" w:space="0" w:color="auto"/>
            </w:tcBorders>
            <w:shd w:val="clear" w:color="auto" w:fill="auto"/>
            <w:noWrap/>
            <w:vAlign w:val="center"/>
            <w:hideMark/>
          </w:tcPr>
          <w:p w14:paraId="7F35C909" w14:textId="4AF1B900"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2.2.1 Servicios </w:t>
            </w:r>
            <w:r w:rsidR="00C000F5" w:rsidRPr="005859CE">
              <w:rPr>
                <w:rFonts w:ascii="Times New Roman" w:eastAsia="Times New Roman" w:hAnsi="Times New Roman" w:cs="Times New Roman"/>
                <w:color w:val="767171"/>
                <w:lang w:val="es-ES" w:eastAsia="es-ES"/>
              </w:rPr>
              <w:t>Básicos</w:t>
            </w:r>
          </w:p>
        </w:tc>
        <w:tc>
          <w:tcPr>
            <w:tcW w:w="834" w:type="pct"/>
            <w:tcBorders>
              <w:top w:val="nil"/>
              <w:left w:val="nil"/>
              <w:bottom w:val="single" w:sz="4" w:space="0" w:color="auto"/>
              <w:right w:val="single" w:sz="4" w:space="0" w:color="auto"/>
            </w:tcBorders>
            <w:shd w:val="clear" w:color="auto" w:fill="auto"/>
            <w:noWrap/>
            <w:vAlign w:val="bottom"/>
            <w:hideMark/>
          </w:tcPr>
          <w:p w14:paraId="4D6E52EF"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132,657,001.00   </w:t>
            </w:r>
          </w:p>
        </w:tc>
        <w:tc>
          <w:tcPr>
            <w:tcW w:w="834" w:type="pct"/>
            <w:tcBorders>
              <w:top w:val="nil"/>
              <w:left w:val="nil"/>
              <w:bottom w:val="single" w:sz="4" w:space="0" w:color="auto"/>
              <w:right w:val="single" w:sz="4" w:space="0" w:color="auto"/>
            </w:tcBorders>
            <w:shd w:val="clear" w:color="auto" w:fill="auto"/>
            <w:noWrap/>
            <w:vAlign w:val="bottom"/>
            <w:hideMark/>
          </w:tcPr>
          <w:p w14:paraId="1C706D9F"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129,006,336.02   </w:t>
            </w:r>
          </w:p>
        </w:tc>
        <w:tc>
          <w:tcPr>
            <w:tcW w:w="817" w:type="pct"/>
            <w:tcBorders>
              <w:top w:val="nil"/>
              <w:left w:val="nil"/>
              <w:bottom w:val="single" w:sz="4" w:space="0" w:color="auto"/>
              <w:right w:val="single" w:sz="4" w:space="0" w:color="auto"/>
            </w:tcBorders>
            <w:shd w:val="clear" w:color="auto" w:fill="auto"/>
            <w:noWrap/>
            <w:vAlign w:val="bottom"/>
            <w:hideMark/>
          </w:tcPr>
          <w:p w14:paraId="202A3B97"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95,784,385.31   </w:t>
            </w:r>
          </w:p>
        </w:tc>
        <w:tc>
          <w:tcPr>
            <w:tcW w:w="583" w:type="pct"/>
            <w:tcBorders>
              <w:top w:val="nil"/>
              <w:left w:val="nil"/>
              <w:bottom w:val="single" w:sz="4" w:space="0" w:color="auto"/>
              <w:right w:val="single" w:sz="4" w:space="0" w:color="auto"/>
            </w:tcBorders>
            <w:shd w:val="clear" w:color="auto" w:fill="auto"/>
            <w:noWrap/>
            <w:vAlign w:val="bottom"/>
            <w:hideMark/>
          </w:tcPr>
          <w:p w14:paraId="0F3CC6A2"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74%</w:t>
            </w:r>
          </w:p>
        </w:tc>
      </w:tr>
      <w:tr w:rsidR="005859CE" w:rsidRPr="005859CE" w14:paraId="46D6236E" w14:textId="77777777" w:rsidTr="0076247B">
        <w:trPr>
          <w:trHeight w:val="315"/>
        </w:trPr>
        <w:tc>
          <w:tcPr>
            <w:tcW w:w="1931" w:type="pct"/>
            <w:tcBorders>
              <w:top w:val="nil"/>
              <w:left w:val="single" w:sz="4" w:space="0" w:color="auto"/>
              <w:bottom w:val="single" w:sz="4" w:space="0" w:color="auto"/>
              <w:right w:val="single" w:sz="4" w:space="0" w:color="auto"/>
            </w:tcBorders>
            <w:shd w:val="clear" w:color="auto" w:fill="auto"/>
            <w:noWrap/>
            <w:vAlign w:val="center"/>
            <w:hideMark/>
          </w:tcPr>
          <w:p w14:paraId="0244DECE" w14:textId="292E39A5"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2.2.2 Publicidad, Impresión y </w:t>
            </w:r>
            <w:r w:rsidR="00C000F5" w:rsidRPr="005859CE">
              <w:rPr>
                <w:rFonts w:ascii="Times New Roman" w:eastAsia="Times New Roman" w:hAnsi="Times New Roman" w:cs="Times New Roman"/>
                <w:color w:val="767171"/>
                <w:lang w:val="es-ES" w:eastAsia="es-ES"/>
              </w:rPr>
              <w:t>Encuadernación</w:t>
            </w:r>
          </w:p>
        </w:tc>
        <w:tc>
          <w:tcPr>
            <w:tcW w:w="834" w:type="pct"/>
            <w:tcBorders>
              <w:top w:val="nil"/>
              <w:left w:val="nil"/>
              <w:bottom w:val="single" w:sz="4" w:space="0" w:color="auto"/>
              <w:right w:val="single" w:sz="4" w:space="0" w:color="auto"/>
            </w:tcBorders>
            <w:shd w:val="clear" w:color="auto" w:fill="auto"/>
            <w:noWrap/>
            <w:vAlign w:val="bottom"/>
            <w:hideMark/>
          </w:tcPr>
          <w:p w14:paraId="27243D2F"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2,403,224.00   </w:t>
            </w:r>
          </w:p>
        </w:tc>
        <w:tc>
          <w:tcPr>
            <w:tcW w:w="834" w:type="pct"/>
            <w:tcBorders>
              <w:top w:val="nil"/>
              <w:left w:val="nil"/>
              <w:bottom w:val="single" w:sz="4" w:space="0" w:color="auto"/>
              <w:right w:val="single" w:sz="4" w:space="0" w:color="auto"/>
            </w:tcBorders>
            <w:shd w:val="clear" w:color="auto" w:fill="auto"/>
            <w:noWrap/>
            <w:vAlign w:val="bottom"/>
            <w:hideMark/>
          </w:tcPr>
          <w:p w14:paraId="344BFE55"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2,622,972.00   </w:t>
            </w:r>
          </w:p>
        </w:tc>
        <w:tc>
          <w:tcPr>
            <w:tcW w:w="817" w:type="pct"/>
            <w:tcBorders>
              <w:top w:val="nil"/>
              <w:left w:val="nil"/>
              <w:bottom w:val="single" w:sz="4" w:space="0" w:color="auto"/>
              <w:right w:val="single" w:sz="4" w:space="0" w:color="auto"/>
            </w:tcBorders>
            <w:shd w:val="clear" w:color="auto" w:fill="auto"/>
            <w:noWrap/>
            <w:vAlign w:val="bottom"/>
            <w:hideMark/>
          </w:tcPr>
          <w:p w14:paraId="6268CD95"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1,096,187.03   </w:t>
            </w:r>
          </w:p>
        </w:tc>
        <w:tc>
          <w:tcPr>
            <w:tcW w:w="583" w:type="pct"/>
            <w:tcBorders>
              <w:top w:val="nil"/>
              <w:left w:val="nil"/>
              <w:bottom w:val="single" w:sz="4" w:space="0" w:color="auto"/>
              <w:right w:val="single" w:sz="4" w:space="0" w:color="auto"/>
            </w:tcBorders>
            <w:shd w:val="clear" w:color="auto" w:fill="auto"/>
            <w:noWrap/>
            <w:vAlign w:val="bottom"/>
            <w:hideMark/>
          </w:tcPr>
          <w:p w14:paraId="69A3AAA3"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42%</w:t>
            </w:r>
          </w:p>
        </w:tc>
      </w:tr>
      <w:tr w:rsidR="005859CE" w:rsidRPr="005859CE" w14:paraId="16E380FC" w14:textId="77777777" w:rsidTr="0076247B">
        <w:trPr>
          <w:trHeight w:val="315"/>
        </w:trPr>
        <w:tc>
          <w:tcPr>
            <w:tcW w:w="1931" w:type="pct"/>
            <w:tcBorders>
              <w:top w:val="nil"/>
              <w:left w:val="single" w:sz="4" w:space="0" w:color="auto"/>
              <w:bottom w:val="single" w:sz="4" w:space="0" w:color="auto"/>
              <w:right w:val="single" w:sz="4" w:space="0" w:color="auto"/>
            </w:tcBorders>
            <w:shd w:val="clear" w:color="auto" w:fill="auto"/>
            <w:noWrap/>
            <w:vAlign w:val="center"/>
            <w:hideMark/>
          </w:tcPr>
          <w:p w14:paraId="201A023D"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2.2.3 Viáticos</w:t>
            </w:r>
          </w:p>
        </w:tc>
        <w:tc>
          <w:tcPr>
            <w:tcW w:w="834" w:type="pct"/>
            <w:tcBorders>
              <w:top w:val="nil"/>
              <w:left w:val="nil"/>
              <w:bottom w:val="single" w:sz="4" w:space="0" w:color="auto"/>
              <w:right w:val="single" w:sz="4" w:space="0" w:color="auto"/>
            </w:tcBorders>
            <w:shd w:val="clear" w:color="auto" w:fill="auto"/>
            <w:noWrap/>
            <w:vAlign w:val="bottom"/>
            <w:hideMark/>
          </w:tcPr>
          <w:p w14:paraId="20D49862"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191,586.00   </w:t>
            </w:r>
          </w:p>
        </w:tc>
        <w:tc>
          <w:tcPr>
            <w:tcW w:w="834" w:type="pct"/>
            <w:tcBorders>
              <w:top w:val="nil"/>
              <w:left w:val="nil"/>
              <w:bottom w:val="single" w:sz="4" w:space="0" w:color="auto"/>
              <w:right w:val="single" w:sz="4" w:space="0" w:color="auto"/>
            </w:tcBorders>
            <w:shd w:val="clear" w:color="auto" w:fill="auto"/>
            <w:noWrap/>
            <w:vAlign w:val="bottom"/>
            <w:hideMark/>
          </w:tcPr>
          <w:p w14:paraId="16E6A040"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191,586.00   </w:t>
            </w:r>
          </w:p>
        </w:tc>
        <w:tc>
          <w:tcPr>
            <w:tcW w:w="817" w:type="pct"/>
            <w:tcBorders>
              <w:top w:val="nil"/>
              <w:left w:val="nil"/>
              <w:bottom w:val="single" w:sz="4" w:space="0" w:color="auto"/>
              <w:right w:val="single" w:sz="4" w:space="0" w:color="auto"/>
            </w:tcBorders>
            <w:shd w:val="clear" w:color="auto" w:fill="auto"/>
            <w:noWrap/>
            <w:vAlign w:val="bottom"/>
            <w:hideMark/>
          </w:tcPr>
          <w:p w14:paraId="289E7704"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137,073.00   </w:t>
            </w:r>
          </w:p>
        </w:tc>
        <w:tc>
          <w:tcPr>
            <w:tcW w:w="583" w:type="pct"/>
            <w:tcBorders>
              <w:top w:val="nil"/>
              <w:left w:val="nil"/>
              <w:bottom w:val="single" w:sz="4" w:space="0" w:color="auto"/>
              <w:right w:val="single" w:sz="4" w:space="0" w:color="auto"/>
            </w:tcBorders>
            <w:shd w:val="clear" w:color="auto" w:fill="auto"/>
            <w:noWrap/>
            <w:vAlign w:val="bottom"/>
            <w:hideMark/>
          </w:tcPr>
          <w:p w14:paraId="62489E08"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72%</w:t>
            </w:r>
          </w:p>
        </w:tc>
      </w:tr>
      <w:tr w:rsidR="005859CE" w:rsidRPr="005859CE" w14:paraId="5FE8EA1D" w14:textId="77777777" w:rsidTr="0076247B">
        <w:trPr>
          <w:trHeight w:val="315"/>
        </w:trPr>
        <w:tc>
          <w:tcPr>
            <w:tcW w:w="1931" w:type="pct"/>
            <w:tcBorders>
              <w:top w:val="nil"/>
              <w:left w:val="single" w:sz="4" w:space="0" w:color="auto"/>
              <w:bottom w:val="single" w:sz="4" w:space="0" w:color="auto"/>
              <w:right w:val="single" w:sz="4" w:space="0" w:color="auto"/>
            </w:tcBorders>
            <w:shd w:val="clear" w:color="auto" w:fill="auto"/>
            <w:noWrap/>
            <w:vAlign w:val="center"/>
            <w:hideMark/>
          </w:tcPr>
          <w:p w14:paraId="30D8027D"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2.2.4 Pasajes</w:t>
            </w:r>
          </w:p>
        </w:tc>
        <w:tc>
          <w:tcPr>
            <w:tcW w:w="834" w:type="pct"/>
            <w:tcBorders>
              <w:top w:val="nil"/>
              <w:left w:val="nil"/>
              <w:bottom w:val="single" w:sz="4" w:space="0" w:color="auto"/>
              <w:right w:val="single" w:sz="4" w:space="0" w:color="auto"/>
            </w:tcBorders>
            <w:shd w:val="clear" w:color="auto" w:fill="auto"/>
            <w:noWrap/>
            <w:vAlign w:val="bottom"/>
            <w:hideMark/>
          </w:tcPr>
          <w:p w14:paraId="69E43F10"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284,111.00   </w:t>
            </w:r>
          </w:p>
        </w:tc>
        <w:tc>
          <w:tcPr>
            <w:tcW w:w="834" w:type="pct"/>
            <w:tcBorders>
              <w:top w:val="nil"/>
              <w:left w:val="nil"/>
              <w:bottom w:val="single" w:sz="4" w:space="0" w:color="auto"/>
              <w:right w:val="single" w:sz="4" w:space="0" w:color="auto"/>
            </w:tcBorders>
            <w:shd w:val="clear" w:color="auto" w:fill="auto"/>
            <w:noWrap/>
            <w:vAlign w:val="bottom"/>
            <w:hideMark/>
          </w:tcPr>
          <w:p w14:paraId="745437DA"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284,111.00   </w:t>
            </w:r>
          </w:p>
        </w:tc>
        <w:tc>
          <w:tcPr>
            <w:tcW w:w="817" w:type="pct"/>
            <w:tcBorders>
              <w:top w:val="nil"/>
              <w:left w:val="nil"/>
              <w:bottom w:val="single" w:sz="4" w:space="0" w:color="auto"/>
              <w:right w:val="single" w:sz="4" w:space="0" w:color="auto"/>
            </w:tcBorders>
            <w:shd w:val="clear" w:color="auto" w:fill="auto"/>
            <w:noWrap/>
            <w:vAlign w:val="bottom"/>
            <w:hideMark/>
          </w:tcPr>
          <w:p w14:paraId="5DEFADBD"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450,826.59   </w:t>
            </w:r>
          </w:p>
        </w:tc>
        <w:tc>
          <w:tcPr>
            <w:tcW w:w="583" w:type="pct"/>
            <w:tcBorders>
              <w:top w:val="nil"/>
              <w:left w:val="nil"/>
              <w:bottom w:val="single" w:sz="4" w:space="0" w:color="auto"/>
              <w:right w:val="single" w:sz="4" w:space="0" w:color="auto"/>
            </w:tcBorders>
            <w:shd w:val="clear" w:color="auto" w:fill="auto"/>
            <w:noWrap/>
            <w:vAlign w:val="bottom"/>
            <w:hideMark/>
          </w:tcPr>
          <w:p w14:paraId="4EE91C20"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159%</w:t>
            </w:r>
          </w:p>
        </w:tc>
      </w:tr>
      <w:tr w:rsidR="005859CE" w:rsidRPr="005859CE" w14:paraId="083E1FB0" w14:textId="77777777" w:rsidTr="0076247B">
        <w:trPr>
          <w:trHeight w:val="315"/>
        </w:trPr>
        <w:tc>
          <w:tcPr>
            <w:tcW w:w="1931" w:type="pct"/>
            <w:tcBorders>
              <w:top w:val="nil"/>
              <w:left w:val="single" w:sz="4" w:space="0" w:color="auto"/>
              <w:bottom w:val="single" w:sz="4" w:space="0" w:color="auto"/>
              <w:right w:val="single" w:sz="4" w:space="0" w:color="auto"/>
            </w:tcBorders>
            <w:shd w:val="clear" w:color="auto" w:fill="auto"/>
            <w:noWrap/>
            <w:vAlign w:val="center"/>
            <w:hideMark/>
          </w:tcPr>
          <w:p w14:paraId="056A495C"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2.2.5 Alquileres y Rentas</w:t>
            </w:r>
          </w:p>
        </w:tc>
        <w:tc>
          <w:tcPr>
            <w:tcW w:w="834" w:type="pct"/>
            <w:tcBorders>
              <w:top w:val="nil"/>
              <w:left w:val="nil"/>
              <w:bottom w:val="single" w:sz="4" w:space="0" w:color="auto"/>
              <w:right w:val="single" w:sz="4" w:space="0" w:color="auto"/>
            </w:tcBorders>
            <w:shd w:val="clear" w:color="auto" w:fill="auto"/>
            <w:noWrap/>
            <w:vAlign w:val="bottom"/>
            <w:hideMark/>
          </w:tcPr>
          <w:p w14:paraId="598CF456"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5,624,677.00   </w:t>
            </w:r>
          </w:p>
        </w:tc>
        <w:tc>
          <w:tcPr>
            <w:tcW w:w="834" w:type="pct"/>
            <w:tcBorders>
              <w:top w:val="nil"/>
              <w:left w:val="nil"/>
              <w:bottom w:val="single" w:sz="4" w:space="0" w:color="auto"/>
              <w:right w:val="single" w:sz="4" w:space="0" w:color="auto"/>
            </w:tcBorders>
            <w:shd w:val="clear" w:color="auto" w:fill="auto"/>
            <w:noWrap/>
            <w:vAlign w:val="bottom"/>
            <w:hideMark/>
          </w:tcPr>
          <w:p w14:paraId="0F865DA3"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7,527,631.01   </w:t>
            </w:r>
          </w:p>
        </w:tc>
        <w:tc>
          <w:tcPr>
            <w:tcW w:w="817" w:type="pct"/>
            <w:tcBorders>
              <w:top w:val="nil"/>
              <w:left w:val="nil"/>
              <w:bottom w:val="single" w:sz="4" w:space="0" w:color="auto"/>
              <w:right w:val="single" w:sz="4" w:space="0" w:color="auto"/>
            </w:tcBorders>
            <w:shd w:val="clear" w:color="auto" w:fill="auto"/>
            <w:noWrap/>
            <w:vAlign w:val="bottom"/>
            <w:hideMark/>
          </w:tcPr>
          <w:p w14:paraId="30C2FA40"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5,646,339.51   </w:t>
            </w:r>
          </w:p>
        </w:tc>
        <w:tc>
          <w:tcPr>
            <w:tcW w:w="583" w:type="pct"/>
            <w:tcBorders>
              <w:top w:val="nil"/>
              <w:left w:val="nil"/>
              <w:bottom w:val="single" w:sz="4" w:space="0" w:color="auto"/>
              <w:right w:val="single" w:sz="4" w:space="0" w:color="auto"/>
            </w:tcBorders>
            <w:shd w:val="clear" w:color="auto" w:fill="auto"/>
            <w:noWrap/>
            <w:vAlign w:val="bottom"/>
            <w:hideMark/>
          </w:tcPr>
          <w:p w14:paraId="43074064"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75%</w:t>
            </w:r>
          </w:p>
        </w:tc>
      </w:tr>
      <w:tr w:rsidR="005859CE" w:rsidRPr="005859CE" w14:paraId="438E35CE" w14:textId="77777777" w:rsidTr="0076247B">
        <w:trPr>
          <w:trHeight w:val="315"/>
        </w:trPr>
        <w:tc>
          <w:tcPr>
            <w:tcW w:w="1931" w:type="pct"/>
            <w:tcBorders>
              <w:top w:val="nil"/>
              <w:left w:val="single" w:sz="4" w:space="0" w:color="auto"/>
              <w:bottom w:val="single" w:sz="4" w:space="0" w:color="auto"/>
              <w:right w:val="single" w:sz="4" w:space="0" w:color="auto"/>
            </w:tcBorders>
            <w:shd w:val="clear" w:color="auto" w:fill="auto"/>
            <w:noWrap/>
            <w:vAlign w:val="center"/>
            <w:hideMark/>
          </w:tcPr>
          <w:p w14:paraId="525250DE"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2.2.6 Seguros</w:t>
            </w:r>
          </w:p>
        </w:tc>
        <w:tc>
          <w:tcPr>
            <w:tcW w:w="834" w:type="pct"/>
            <w:tcBorders>
              <w:top w:val="nil"/>
              <w:left w:val="nil"/>
              <w:bottom w:val="single" w:sz="4" w:space="0" w:color="auto"/>
              <w:right w:val="single" w:sz="4" w:space="0" w:color="auto"/>
            </w:tcBorders>
            <w:shd w:val="clear" w:color="auto" w:fill="auto"/>
            <w:noWrap/>
            <w:vAlign w:val="bottom"/>
            <w:hideMark/>
          </w:tcPr>
          <w:p w14:paraId="3AF53BC0"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1,390,000.00   </w:t>
            </w:r>
          </w:p>
        </w:tc>
        <w:tc>
          <w:tcPr>
            <w:tcW w:w="834" w:type="pct"/>
            <w:tcBorders>
              <w:top w:val="nil"/>
              <w:left w:val="nil"/>
              <w:bottom w:val="single" w:sz="4" w:space="0" w:color="auto"/>
              <w:right w:val="single" w:sz="4" w:space="0" w:color="auto"/>
            </w:tcBorders>
            <w:shd w:val="clear" w:color="auto" w:fill="auto"/>
            <w:noWrap/>
            <w:vAlign w:val="bottom"/>
            <w:hideMark/>
          </w:tcPr>
          <w:p w14:paraId="6D020C30"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1,290,000.00   </w:t>
            </w:r>
          </w:p>
        </w:tc>
        <w:tc>
          <w:tcPr>
            <w:tcW w:w="817" w:type="pct"/>
            <w:tcBorders>
              <w:top w:val="nil"/>
              <w:left w:val="nil"/>
              <w:bottom w:val="single" w:sz="4" w:space="0" w:color="auto"/>
              <w:right w:val="single" w:sz="4" w:space="0" w:color="auto"/>
            </w:tcBorders>
            <w:shd w:val="clear" w:color="auto" w:fill="auto"/>
            <w:noWrap/>
            <w:vAlign w:val="bottom"/>
            <w:hideMark/>
          </w:tcPr>
          <w:p w14:paraId="029A8CAB"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1,176,656.91   </w:t>
            </w:r>
          </w:p>
        </w:tc>
        <w:tc>
          <w:tcPr>
            <w:tcW w:w="583" w:type="pct"/>
            <w:tcBorders>
              <w:top w:val="nil"/>
              <w:left w:val="nil"/>
              <w:bottom w:val="single" w:sz="4" w:space="0" w:color="auto"/>
              <w:right w:val="single" w:sz="4" w:space="0" w:color="auto"/>
            </w:tcBorders>
            <w:shd w:val="clear" w:color="auto" w:fill="auto"/>
            <w:noWrap/>
            <w:vAlign w:val="bottom"/>
            <w:hideMark/>
          </w:tcPr>
          <w:p w14:paraId="7E134014"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91%</w:t>
            </w:r>
          </w:p>
        </w:tc>
      </w:tr>
      <w:tr w:rsidR="005859CE" w:rsidRPr="005859CE" w14:paraId="0734663A" w14:textId="77777777" w:rsidTr="0076247B">
        <w:trPr>
          <w:trHeight w:val="825"/>
        </w:trPr>
        <w:tc>
          <w:tcPr>
            <w:tcW w:w="1931" w:type="pct"/>
            <w:tcBorders>
              <w:top w:val="nil"/>
              <w:left w:val="single" w:sz="4" w:space="0" w:color="auto"/>
              <w:bottom w:val="single" w:sz="4" w:space="0" w:color="auto"/>
              <w:right w:val="single" w:sz="4" w:space="0" w:color="auto"/>
            </w:tcBorders>
            <w:shd w:val="clear" w:color="auto" w:fill="auto"/>
            <w:vAlign w:val="center"/>
            <w:hideMark/>
          </w:tcPr>
          <w:p w14:paraId="41B2F807" w14:textId="04FAD540"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2.2.7 Servicios de </w:t>
            </w:r>
            <w:r w:rsidR="00C000F5" w:rsidRPr="005859CE">
              <w:rPr>
                <w:rFonts w:ascii="Times New Roman" w:eastAsia="Times New Roman" w:hAnsi="Times New Roman" w:cs="Times New Roman"/>
                <w:color w:val="767171"/>
                <w:lang w:val="es-ES" w:eastAsia="es-ES"/>
              </w:rPr>
              <w:t>Conservación</w:t>
            </w:r>
            <w:r w:rsidRPr="005859CE">
              <w:rPr>
                <w:rFonts w:ascii="Times New Roman" w:eastAsia="Times New Roman" w:hAnsi="Times New Roman" w:cs="Times New Roman"/>
                <w:color w:val="767171"/>
                <w:lang w:val="es-ES" w:eastAsia="es-ES"/>
              </w:rPr>
              <w:t>, Reparaciones Menores e Instalaciones Temporales</w:t>
            </w:r>
          </w:p>
        </w:tc>
        <w:tc>
          <w:tcPr>
            <w:tcW w:w="834" w:type="pct"/>
            <w:tcBorders>
              <w:top w:val="nil"/>
              <w:left w:val="nil"/>
              <w:bottom w:val="single" w:sz="4" w:space="0" w:color="auto"/>
              <w:right w:val="single" w:sz="4" w:space="0" w:color="auto"/>
            </w:tcBorders>
            <w:shd w:val="clear" w:color="auto" w:fill="auto"/>
            <w:noWrap/>
            <w:vAlign w:val="bottom"/>
            <w:hideMark/>
          </w:tcPr>
          <w:p w14:paraId="09E1F65E"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7,880,303.00   </w:t>
            </w:r>
          </w:p>
        </w:tc>
        <w:tc>
          <w:tcPr>
            <w:tcW w:w="834" w:type="pct"/>
            <w:tcBorders>
              <w:top w:val="nil"/>
              <w:left w:val="nil"/>
              <w:bottom w:val="single" w:sz="4" w:space="0" w:color="auto"/>
              <w:right w:val="single" w:sz="4" w:space="0" w:color="auto"/>
            </w:tcBorders>
            <w:shd w:val="clear" w:color="auto" w:fill="auto"/>
            <w:noWrap/>
            <w:vAlign w:val="bottom"/>
            <w:hideMark/>
          </w:tcPr>
          <w:p w14:paraId="3CB5351D"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5,824,069.99   </w:t>
            </w:r>
          </w:p>
        </w:tc>
        <w:tc>
          <w:tcPr>
            <w:tcW w:w="817" w:type="pct"/>
            <w:tcBorders>
              <w:top w:val="nil"/>
              <w:left w:val="nil"/>
              <w:bottom w:val="single" w:sz="4" w:space="0" w:color="auto"/>
              <w:right w:val="single" w:sz="4" w:space="0" w:color="auto"/>
            </w:tcBorders>
            <w:shd w:val="clear" w:color="auto" w:fill="auto"/>
            <w:noWrap/>
            <w:vAlign w:val="bottom"/>
            <w:hideMark/>
          </w:tcPr>
          <w:p w14:paraId="0EC35F86"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1,526,768.60   </w:t>
            </w:r>
          </w:p>
        </w:tc>
        <w:tc>
          <w:tcPr>
            <w:tcW w:w="583" w:type="pct"/>
            <w:tcBorders>
              <w:top w:val="nil"/>
              <w:left w:val="nil"/>
              <w:bottom w:val="single" w:sz="4" w:space="0" w:color="auto"/>
              <w:right w:val="single" w:sz="4" w:space="0" w:color="auto"/>
            </w:tcBorders>
            <w:shd w:val="clear" w:color="auto" w:fill="auto"/>
            <w:noWrap/>
            <w:vAlign w:val="bottom"/>
            <w:hideMark/>
          </w:tcPr>
          <w:p w14:paraId="78343DD1"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26%</w:t>
            </w:r>
          </w:p>
        </w:tc>
      </w:tr>
      <w:tr w:rsidR="005859CE" w:rsidRPr="005859CE" w14:paraId="3DC3FBE1" w14:textId="77777777" w:rsidTr="0076247B">
        <w:trPr>
          <w:trHeight w:val="795"/>
        </w:trPr>
        <w:tc>
          <w:tcPr>
            <w:tcW w:w="1931" w:type="pct"/>
            <w:tcBorders>
              <w:top w:val="nil"/>
              <w:left w:val="single" w:sz="4" w:space="0" w:color="auto"/>
              <w:bottom w:val="single" w:sz="4" w:space="0" w:color="auto"/>
              <w:right w:val="single" w:sz="4" w:space="0" w:color="auto"/>
            </w:tcBorders>
            <w:shd w:val="clear" w:color="auto" w:fill="auto"/>
            <w:vAlign w:val="center"/>
            <w:hideMark/>
          </w:tcPr>
          <w:p w14:paraId="004276BF"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2.2.8 Otros Servicios no Incluidos en Conceptos Anteriores</w:t>
            </w:r>
          </w:p>
        </w:tc>
        <w:tc>
          <w:tcPr>
            <w:tcW w:w="834" w:type="pct"/>
            <w:tcBorders>
              <w:top w:val="nil"/>
              <w:left w:val="nil"/>
              <w:bottom w:val="single" w:sz="4" w:space="0" w:color="auto"/>
              <w:right w:val="single" w:sz="4" w:space="0" w:color="auto"/>
            </w:tcBorders>
            <w:shd w:val="clear" w:color="auto" w:fill="auto"/>
            <w:noWrap/>
            <w:vAlign w:val="bottom"/>
            <w:hideMark/>
          </w:tcPr>
          <w:p w14:paraId="10D22F4B"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2,370,000.00   </w:t>
            </w:r>
          </w:p>
        </w:tc>
        <w:tc>
          <w:tcPr>
            <w:tcW w:w="834" w:type="pct"/>
            <w:tcBorders>
              <w:top w:val="nil"/>
              <w:left w:val="nil"/>
              <w:bottom w:val="single" w:sz="4" w:space="0" w:color="auto"/>
              <w:right w:val="single" w:sz="4" w:space="0" w:color="auto"/>
            </w:tcBorders>
            <w:shd w:val="clear" w:color="auto" w:fill="auto"/>
            <w:noWrap/>
            <w:vAlign w:val="bottom"/>
            <w:hideMark/>
          </w:tcPr>
          <w:p w14:paraId="6A6D02AC"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827,567.48   </w:t>
            </w:r>
          </w:p>
        </w:tc>
        <w:tc>
          <w:tcPr>
            <w:tcW w:w="817" w:type="pct"/>
            <w:tcBorders>
              <w:top w:val="nil"/>
              <w:left w:val="nil"/>
              <w:bottom w:val="single" w:sz="4" w:space="0" w:color="auto"/>
              <w:right w:val="single" w:sz="4" w:space="0" w:color="auto"/>
            </w:tcBorders>
            <w:shd w:val="clear" w:color="auto" w:fill="auto"/>
            <w:noWrap/>
            <w:vAlign w:val="bottom"/>
            <w:hideMark/>
          </w:tcPr>
          <w:p w14:paraId="730C720E"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4,084,776.77   </w:t>
            </w:r>
          </w:p>
        </w:tc>
        <w:tc>
          <w:tcPr>
            <w:tcW w:w="583" w:type="pct"/>
            <w:tcBorders>
              <w:top w:val="nil"/>
              <w:left w:val="nil"/>
              <w:bottom w:val="single" w:sz="4" w:space="0" w:color="auto"/>
              <w:right w:val="single" w:sz="4" w:space="0" w:color="auto"/>
            </w:tcBorders>
            <w:shd w:val="clear" w:color="auto" w:fill="auto"/>
            <w:noWrap/>
            <w:vAlign w:val="bottom"/>
            <w:hideMark/>
          </w:tcPr>
          <w:p w14:paraId="3F8072E1"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494%</w:t>
            </w:r>
          </w:p>
        </w:tc>
      </w:tr>
      <w:tr w:rsidR="005859CE" w:rsidRPr="005859CE" w14:paraId="0098BA31" w14:textId="77777777" w:rsidTr="0076247B">
        <w:trPr>
          <w:trHeight w:val="315"/>
        </w:trPr>
        <w:tc>
          <w:tcPr>
            <w:tcW w:w="1931" w:type="pct"/>
            <w:tcBorders>
              <w:top w:val="nil"/>
              <w:left w:val="single" w:sz="4" w:space="0" w:color="auto"/>
              <w:bottom w:val="single" w:sz="4" w:space="0" w:color="auto"/>
              <w:right w:val="single" w:sz="4" w:space="0" w:color="auto"/>
            </w:tcBorders>
            <w:shd w:val="clear" w:color="auto" w:fill="auto"/>
            <w:noWrap/>
            <w:hideMark/>
          </w:tcPr>
          <w:p w14:paraId="22A2ADEC"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w:t>
            </w:r>
          </w:p>
        </w:tc>
        <w:tc>
          <w:tcPr>
            <w:tcW w:w="834" w:type="pct"/>
            <w:tcBorders>
              <w:top w:val="nil"/>
              <w:left w:val="nil"/>
              <w:bottom w:val="single" w:sz="4" w:space="0" w:color="auto"/>
              <w:right w:val="single" w:sz="4" w:space="0" w:color="auto"/>
            </w:tcBorders>
            <w:shd w:val="clear" w:color="auto" w:fill="auto"/>
            <w:noWrap/>
            <w:vAlign w:val="bottom"/>
            <w:hideMark/>
          </w:tcPr>
          <w:p w14:paraId="55F6FFA3"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w:t>
            </w:r>
          </w:p>
        </w:tc>
        <w:tc>
          <w:tcPr>
            <w:tcW w:w="834" w:type="pct"/>
            <w:tcBorders>
              <w:top w:val="nil"/>
              <w:left w:val="nil"/>
              <w:bottom w:val="single" w:sz="4" w:space="0" w:color="auto"/>
              <w:right w:val="single" w:sz="4" w:space="0" w:color="auto"/>
            </w:tcBorders>
            <w:shd w:val="clear" w:color="auto" w:fill="auto"/>
            <w:noWrap/>
            <w:vAlign w:val="bottom"/>
            <w:hideMark/>
          </w:tcPr>
          <w:p w14:paraId="7FBA064C"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w:t>
            </w:r>
          </w:p>
        </w:tc>
        <w:tc>
          <w:tcPr>
            <w:tcW w:w="817" w:type="pct"/>
            <w:tcBorders>
              <w:top w:val="nil"/>
              <w:left w:val="nil"/>
              <w:bottom w:val="single" w:sz="4" w:space="0" w:color="auto"/>
              <w:right w:val="single" w:sz="4" w:space="0" w:color="auto"/>
            </w:tcBorders>
            <w:shd w:val="clear" w:color="auto" w:fill="auto"/>
            <w:noWrap/>
            <w:vAlign w:val="bottom"/>
            <w:hideMark/>
          </w:tcPr>
          <w:p w14:paraId="1E909C01"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w:t>
            </w:r>
          </w:p>
        </w:tc>
        <w:tc>
          <w:tcPr>
            <w:tcW w:w="583" w:type="pct"/>
            <w:tcBorders>
              <w:top w:val="nil"/>
              <w:left w:val="nil"/>
              <w:bottom w:val="single" w:sz="4" w:space="0" w:color="auto"/>
              <w:right w:val="single" w:sz="4" w:space="0" w:color="auto"/>
            </w:tcBorders>
            <w:shd w:val="clear" w:color="auto" w:fill="auto"/>
            <w:noWrap/>
            <w:vAlign w:val="bottom"/>
            <w:hideMark/>
          </w:tcPr>
          <w:p w14:paraId="2CBD98B9"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w:t>
            </w:r>
          </w:p>
        </w:tc>
      </w:tr>
      <w:tr w:rsidR="005859CE" w:rsidRPr="005859CE" w14:paraId="3B9FF8E4" w14:textId="77777777" w:rsidTr="0076247B">
        <w:trPr>
          <w:trHeight w:val="315"/>
        </w:trPr>
        <w:tc>
          <w:tcPr>
            <w:tcW w:w="1931" w:type="pct"/>
            <w:tcBorders>
              <w:top w:val="nil"/>
              <w:left w:val="single" w:sz="4" w:space="0" w:color="auto"/>
              <w:bottom w:val="single" w:sz="4" w:space="0" w:color="auto"/>
              <w:right w:val="single" w:sz="4" w:space="0" w:color="auto"/>
            </w:tcBorders>
            <w:shd w:val="clear" w:color="auto" w:fill="auto"/>
            <w:noWrap/>
            <w:vAlign w:val="bottom"/>
            <w:hideMark/>
          </w:tcPr>
          <w:p w14:paraId="7E2B9A20" w14:textId="77777777" w:rsidR="005859CE" w:rsidRPr="005859CE" w:rsidRDefault="005859CE" w:rsidP="005859CE">
            <w:pPr>
              <w:spacing w:after="0" w:line="240" w:lineRule="auto"/>
              <w:rPr>
                <w:rFonts w:ascii="Times New Roman" w:eastAsia="Times New Roman" w:hAnsi="Times New Roman" w:cs="Times New Roman"/>
                <w:b/>
                <w:bCs/>
                <w:color w:val="767171"/>
                <w:lang w:val="es-ES" w:eastAsia="es-ES"/>
              </w:rPr>
            </w:pPr>
            <w:r w:rsidRPr="005859CE">
              <w:rPr>
                <w:rFonts w:ascii="Times New Roman" w:eastAsia="Times New Roman" w:hAnsi="Times New Roman" w:cs="Times New Roman"/>
                <w:b/>
                <w:bCs/>
                <w:color w:val="767171"/>
                <w:lang w:val="es-ES" w:eastAsia="es-ES"/>
              </w:rPr>
              <w:t>2.3 MATERIALES Y SUMINISTROS</w:t>
            </w:r>
          </w:p>
        </w:tc>
        <w:tc>
          <w:tcPr>
            <w:tcW w:w="834" w:type="pct"/>
            <w:tcBorders>
              <w:top w:val="nil"/>
              <w:left w:val="nil"/>
              <w:bottom w:val="single" w:sz="4" w:space="0" w:color="auto"/>
              <w:right w:val="single" w:sz="4" w:space="0" w:color="auto"/>
            </w:tcBorders>
            <w:shd w:val="clear" w:color="auto" w:fill="auto"/>
            <w:noWrap/>
            <w:vAlign w:val="bottom"/>
            <w:hideMark/>
          </w:tcPr>
          <w:p w14:paraId="69C4C3E5" w14:textId="77777777" w:rsidR="005859CE" w:rsidRPr="005859CE" w:rsidRDefault="005859CE" w:rsidP="005859CE">
            <w:pPr>
              <w:spacing w:after="0" w:line="240" w:lineRule="auto"/>
              <w:rPr>
                <w:rFonts w:ascii="Times New Roman" w:eastAsia="Times New Roman" w:hAnsi="Times New Roman" w:cs="Times New Roman"/>
                <w:b/>
                <w:bCs/>
                <w:color w:val="767171"/>
                <w:lang w:val="es-ES" w:eastAsia="es-ES"/>
              </w:rPr>
            </w:pPr>
            <w:r w:rsidRPr="005859CE">
              <w:rPr>
                <w:rFonts w:ascii="Times New Roman" w:eastAsia="Times New Roman" w:hAnsi="Times New Roman" w:cs="Times New Roman"/>
                <w:b/>
                <w:bCs/>
                <w:color w:val="767171"/>
                <w:lang w:val="es-ES" w:eastAsia="es-ES"/>
              </w:rPr>
              <w:t xml:space="preserve">                    32,093,921.00   </w:t>
            </w:r>
          </w:p>
        </w:tc>
        <w:tc>
          <w:tcPr>
            <w:tcW w:w="834" w:type="pct"/>
            <w:tcBorders>
              <w:top w:val="nil"/>
              <w:left w:val="nil"/>
              <w:bottom w:val="single" w:sz="4" w:space="0" w:color="auto"/>
              <w:right w:val="single" w:sz="4" w:space="0" w:color="auto"/>
            </w:tcBorders>
            <w:shd w:val="clear" w:color="auto" w:fill="auto"/>
            <w:noWrap/>
            <w:vAlign w:val="bottom"/>
            <w:hideMark/>
          </w:tcPr>
          <w:p w14:paraId="3C9C20C0" w14:textId="77777777" w:rsidR="005859CE" w:rsidRPr="005859CE" w:rsidRDefault="005859CE" w:rsidP="005859CE">
            <w:pPr>
              <w:spacing w:after="0" w:line="240" w:lineRule="auto"/>
              <w:rPr>
                <w:rFonts w:ascii="Times New Roman" w:eastAsia="Times New Roman" w:hAnsi="Times New Roman" w:cs="Times New Roman"/>
                <w:b/>
                <w:bCs/>
                <w:color w:val="767171"/>
                <w:lang w:val="es-ES" w:eastAsia="es-ES"/>
              </w:rPr>
            </w:pPr>
            <w:r w:rsidRPr="005859CE">
              <w:rPr>
                <w:rFonts w:ascii="Times New Roman" w:eastAsia="Times New Roman" w:hAnsi="Times New Roman" w:cs="Times New Roman"/>
                <w:b/>
                <w:bCs/>
                <w:color w:val="767171"/>
                <w:lang w:val="es-ES" w:eastAsia="es-ES"/>
              </w:rPr>
              <w:t xml:space="preserve">                    49,248,027.50   </w:t>
            </w:r>
          </w:p>
        </w:tc>
        <w:tc>
          <w:tcPr>
            <w:tcW w:w="817" w:type="pct"/>
            <w:tcBorders>
              <w:top w:val="nil"/>
              <w:left w:val="nil"/>
              <w:bottom w:val="single" w:sz="4" w:space="0" w:color="auto"/>
              <w:right w:val="single" w:sz="4" w:space="0" w:color="auto"/>
            </w:tcBorders>
            <w:shd w:val="clear" w:color="auto" w:fill="auto"/>
            <w:noWrap/>
            <w:vAlign w:val="bottom"/>
            <w:hideMark/>
          </w:tcPr>
          <w:p w14:paraId="4CA1498E" w14:textId="77777777" w:rsidR="005859CE" w:rsidRPr="005859CE" w:rsidRDefault="005859CE" w:rsidP="005859CE">
            <w:pPr>
              <w:spacing w:after="0" w:line="240" w:lineRule="auto"/>
              <w:rPr>
                <w:rFonts w:ascii="Times New Roman" w:eastAsia="Times New Roman" w:hAnsi="Times New Roman" w:cs="Times New Roman"/>
                <w:b/>
                <w:bCs/>
                <w:color w:val="767171"/>
                <w:lang w:val="es-ES" w:eastAsia="es-ES"/>
              </w:rPr>
            </w:pPr>
            <w:r w:rsidRPr="005859CE">
              <w:rPr>
                <w:rFonts w:ascii="Times New Roman" w:eastAsia="Times New Roman" w:hAnsi="Times New Roman" w:cs="Times New Roman"/>
                <w:b/>
                <w:bCs/>
                <w:color w:val="767171"/>
                <w:lang w:val="es-ES" w:eastAsia="es-ES"/>
              </w:rPr>
              <w:t xml:space="preserve">                   35,431,403.99   </w:t>
            </w:r>
          </w:p>
        </w:tc>
        <w:tc>
          <w:tcPr>
            <w:tcW w:w="583" w:type="pct"/>
            <w:tcBorders>
              <w:top w:val="nil"/>
              <w:left w:val="nil"/>
              <w:bottom w:val="single" w:sz="4" w:space="0" w:color="auto"/>
              <w:right w:val="single" w:sz="4" w:space="0" w:color="auto"/>
            </w:tcBorders>
            <w:shd w:val="clear" w:color="auto" w:fill="auto"/>
            <w:noWrap/>
            <w:vAlign w:val="bottom"/>
            <w:hideMark/>
          </w:tcPr>
          <w:p w14:paraId="628FA453"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72%</w:t>
            </w:r>
          </w:p>
        </w:tc>
      </w:tr>
      <w:tr w:rsidR="005859CE" w:rsidRPr="005859CE" w14:paraId="784E89EE" w14:textId="77777777" w:rsidTr="0076247B">
        <w:trPr>
          <w:trHeight w:val="315"/>
        </w:trPr>
        <w:tc>
          <w:tcPr>
            <w:tcW w:w="1931" w:type="pct"/>
            <w:tcBorders>
              <w:top w:val="nil"/>
              <w:left w:val="single" w:sz="4" w:space="0" w:color="auto"/>
              <w:bottom w:val="single" w:sz="4" w:space="0" w:color="auto"/>
              <w:right w:val="single" w:sz="4" w:space="0" w:color="auto"/>
            </w:tcBorders>
            <w:shd w:val="clear" w:color="auto" w:fill="auto"/>
            <w:noWrap/>
            <w:vAlign w:val="center"/>
            <w:hideMark/>
          </w:tcPr>
          <w:p w14:paraId="031C1C85"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2.3.1 Alimentos y Productos </w:t>
            </w:r>
            <w:r w:rsidRPr="005859CE">
              <w:rPr>
                <w:rFonts w:ascii="Times New Roman" w:eastAsia="Times New Roman" w:hAnsi="Times New Roman" w:cs="Times New Roman"/>
                <w:color w:val="767171"/>
                <w:lang w:val="es-ES" w:eastAsia="es-ES"/>
              </w:rPr>
              <w:lastRenderedPageBreak/>
              <w:t>Agroforestales</w:t>
            </w:r>
          </w:p>
        </w:tc>
        <w:tc>
          <w:tcPr>
            <w:tcW w:w="834" w:type="pct"/>
            <w:tcBorders>
              <w:top w:val="nil"/>
              <w:left w:val="nil"/>
              <w:bottom w:val="single" w:sz="4" w:space="0" w:color="auto"/>
              <w:right w:val="single" w:sz="4" w:space="0" w:color="auto"/>
            </w:tcBorders>
            <w:shd w:val="clear" w:color="auto" w:fill="auto"/>
            <w:noWrap/>
            <w:vAlign w:val="bottom"/>
            <w:hideMark/>
          </w:tcPr>
          <w:p w14:paraId="687EDE0D"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lastRenderedPageBreak/>
              <w:t xml:space="preserve">                      </w:t>
            </w:r>
            <w:r w:rsidRPr="005859CE">
              <w:rPr>
                <w:rFonts w:ascii="Times New Roman" w:eastAsia="Times New Roman" w:hAnsi="Times New Roman" w:cs="Times New Roman"/>
                <w:color w:val="767171"/>
                <w:lang w:val="es-ES" w:eastAsia="es-ES"/>
              </w:rPr>
              <w:lastRenderedPageBreak/>
              <w:t xml:space="preserve">1,250,900.00   </w:t>
            </w:r>
          </w:p>
        </w:tc>
        <w:tc>
          <w:tcPr>
            <w:tcW w:w="834" w:type="pct"/>
            <w:tcBorders>
              <w:top w:val="nil"/>
              <w:left w:val="nil"/>
              <w:bottom w:val="single" w:sz="4" w:space="0" w:color="auto"/>
              <w:right w:val="single" w:sz="4" w:space="0" w:color="auto"/>
            </w:tcBorders>
            <w:shd w:val="clear" w:color="auto" w:fill="auto"/>
            <w:noWrap/>
            <w:vAlign w:val="bottom"/>
            <w:hideMark/>
          </w:tcPr>
          <w:p w14:paraId="66197A5B"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lastRenderedPageBreak/>
              <w:t xml:space="preserve">                      </w:t>
            </w:r>
            <w:r w:rsidRPr="005859CE">
              <w:rPr>
                <w:rFonts w:ascii="Times New Roman" w:eastAsia="Times New Roman" w:hAnsi="Times New Roman" w:cs="Times New Roman"/>
                <w:color w:val="767171"/>
                <w:lang w:val="es-ES" w:eastAsia="es-ES"/>
              </w:rPr>
              <w:lastRenderedPageBreak/>
              <w:t xml:space="preserve">1,350,900.00   </w:t>
            </w:r>
          </w:p>
        </w:tc>
        <w:tc>
          <w:tcPr>
            <w:tcW w:w="817" w:type="pct"/>
            <w:tcBorders>
              <w:top w:val="nil"/>
              <w:left w:val="nil"/>
              <w:bottom w:val="single" w:sz="4" w:space="0" w:color="auto"/>
              <w:right w:val="single" w:sz="4" w:space="0" w:color="auto"/>
            </w:tcBorders>
            <w:shd w:val="clear" w:color="auto" w:fill="auto"/>
            <w:noWrap/>
            <w:vAlign w:val="bottom"/>
            <w:hideMark/>
          </w:tcPr>
          <w:p w14:paraId="7A77D989"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lastRenderedPageBreak/>
              <w:t xml:space="preserve">                     </w:t>
            </w:r>
            <w:r w:rsidRPr="005859CE">
              <w:rPr>
                <w:rFonts w:ascii="Times New Roman" w:eastAsia="Times New Roman" w:hAnsi="Times New Roman" w:cs="Times New Roman"/>
                <w:color w:val="767171"/>
                <w:lang w:val="es-ES" w:eastAsia="es-ES"/>
              </w:rPr>
              <w:lastRenderedPageBreak/>
              <w:t xml:space="preserve">1,952,459.44   </w:t>
            </w:r>
          </w:p>
        </w:tc>
        <w:tc>
          <w:tcPr>
            <w:tcW w:w="583" w:type="pct"/>
            <w:tcBorders>
              <w:top w:val="nil"/>
              <w:left w:val="nil"/>
              <w:bottom w:val="single" w:sz="4" w:space="0" w:color="auto"/>
              <w:right w:val="single" w:sz="4" w:space="0" w:color="auto"/>
            </w:tcBorders>
            <w:shd w:val="clear" w:color="auto" w:fill="auto"/>
            <w:noWrap/>
            <w:vAlign w:val="bottom"/>
            <w:hideMark/>
          </w:tcPr>
          <w:p w14:paraId="62E14CDC"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lastRenderedPageBreak/>
              <w:t>145%</w:t>
            </w:r>
          </w:p>
        </w:tc>
      </w:tr>
      <w:tr w:rsidR="005859CE" w:rsidRPr="005859CE" w14:paraId="6601694E" w14:textId="77777777" w:rsidTr="0076247B">
        <w:trPr>
          <w:trHeight w:val="315"/>
        </w:trPr>
        <w:tc>
          <w:tcPr>
            <w:tcW w:w="1931" w:type="pct"/>
            <w:tcBorders>
              <w:top w:val="nil"/>
              <w:left w:val="single" w:sz="4" w:space="0" w:color="auto"/>
              <w:bottom w:val="single" w:sz="4" w:space="0" w:color="auto"/>
              <w:right w:val="single" w:sz="4" w:space="0" w:color="auto"/>
            </w:tcBorders>
            <w:shd w:val="clear" w:color="auto" w:fill="auto"/>
            <w:noWrap/>
            <w:vAlign w:val="center"/>
            <w:hideMark/>
          </w:tcPr>
          <w:p w14:paraId="780E72E2"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2.3.2 Textiles y Vestuarios</w:t>
            </w:r>
          </w:p>
        </w:tc>
        <w:tc>
          <w:tcPr>
            <w:tcW w:w="834" w:type="pct"/>
            <w:tcBorders>
              <w:top w:val="nil"/>
              <w:left w:val="nil"/>
              <w:bottom w:val="single" w:sz="4" w:space="0" w:color="auto"/>
              <w:right w:val="single" w:sz="4" w:space="0" w:color="auto"/>
            </w:tcBorders>
            <w:shd w:val="clear" w:color="auto" w:fill="auto"/>
            <w:noWrap/>
            <w:vAlign w:val="bottom"/>
            <w:hideMark/>
          </w:tcPr>
          <w:p w14:paraId="5D5A3904"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1,281,000.00   </w:t>
            </w:r>
          </w:p>
        </w:tc>
        <w:tc>
          <w:tcPr>
            <w:tcW w:w="834" w:type="pct"/>
            <w:tcBorders>
              <w:top w:val="nil"/>
              <w:left w:val="nil"/>
              <w:bottom w:val="single" w:sz="4" w:space="0" w:color="auto"/>
              <w:right w:val="single" w:sz="4" w:space="0" w:color="auto"/>
            </w:tcBorders>
            <w:shd w:val="clear" w:color="auto" w:fill="auto"/>
            <w:noWrap/>
            <w:vAlign w:val="bottom"/>
            <w:hideMark/>
          </w:tcPr>
          <w:p w14:paraId="694A4477"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431,000.00   </w:t>
            </w:r>
          </w:p>
        </w:tc>
        <w:tc>
          <w:tcPr>
            <w:tcW w:w="817" w:type="pct"/>
            <w:tcBorders>
              <w:top w:val="nil"/>
              <w:left w:val="nil"/>
              <w:bottom w:val="single" w:sz="4" w:space="0" w:color="auto"/>
              <w:right w:val="single" w:sz="4" w:space="0" w:color="auto"/>
            </w:tcBorders>
            <w:shd w:val="clear" w:color="auto" w:fill="auto"/>
            <w:noWrap/>
            <w:vAlign w:val="bottom"/>
            <w:hideMark/>
          </w:tcPr>
          <w:p w14:paraId="6131664A"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166,922.48   </w:t>
            </w:r>
          </w:p>
        </w:tc>
        <w:tc>
          <w:tcPr>
            <w:tcW w:w="583" w:type="pct"/>
            <w:tcBorders>
              <w:top w:val="nil"/>
              <w:left w:val="nil"/>
              <w:bottom w:val="single" w:sz="4" w:space="0" w:color="auto"/>
              <w:right w:val="single" w:sz="4" w:space="0" w:color="auto"/>
            </w:tcBorders>
            <w:shd w:val="clear" w:color="auto" w:fill="auto"/>
            <w:noWrap/>
            <w:vAlign w:val="bottom"/>
            <w:hideMark/>
          </w:tcPr>
          <w:p w14:paraId="3F2E15A6"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39%</w:t>
            </w:r>
          </w:p>
        </w:tc>
      </w:tr>
      <w:tr w:rsidR="005859CE" w:rsidRPr="005859CE" w14:paraId="708DDC0C" w14:textId="77777777" w:rsidTr="0076247B">
        <w:trPr>
          <w:trHeight w:val="315"/>
        </w:trPr>
        <w:tc>
          <w:tcPr>
            <w:tcW w:w="1931" w:type="pct"/>
            <w:tcBorders>
              <w:top w:val="nil"/>
              <w:left w:val="single" w:sz="4" w:space="0" w:color="auto"/>
              <w:bottom w:val="single" w:sz="4" w:space="0" w:color="auto"/>
              <w:right w:val="single" w:sz="4" w:space="0" w:color="auto"/>
            </w:tcBorders>
            <w:shd w:val="clear" w:color="auto" w:fill="auto"/>
            <w:noWrap/>
            <w:vAlign w:val="center"/>
            <w:hideMark/>
          </w:tcPr>
          <w:p w14:paraId="5F31B3AB" w14:textId="446450C2"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2.3.3 Productos de Papel, </w:t>
            </w:r>
            <w:r w:rsidR="00C000F5" w:rsidRPr="005859CE">
              <w:rPr>
                <w:rFonts w:ascii="Times New Roman" w:eastAsia="Times New Roman" w:hAnsi="Times New Roman" w:cs="Times New Roman"/>
                <w:color w:val="767171"/>
                <w:lang w:val="es-ES" w:eastAsia="es-ES"/>
              </w:rPr>
              <w:t>Cartón</w:t>
            </w:r>
            <w:r w:rsidRPr="005859CE">
              <w:rPr>
                <w:rFonts w:ascii="Times New Roman" w:eastAsia="Times New Roman" w:hAnsi="Times New Roman" w:cs="Times New Roman"/>
                <w:color w:val="767171"/>
                <w:lang w:val="es-ES" w:eastAsia="es-ES"/>
              </w:rPr>
              <w:t xml:space="preserve"> e Impresos</w:t>
            </w:r>
          </w:p>
        </w:tc>
        <w:tc>
          <w:tcPr>
            <w:tcW w:w="834" w:type="pct"/>
            <w:tcBorders>
              <w:top w:val="nil"/>
              <w:left w:val="nil"/>
              <w:bottom w:val="single" w:sz="4" w:space="0" w:color="auto"/>
              <w:right w:val="single" w:sz="4" w:space="0" w:color="auto"/>
            </w:tcBorders>
            <w:shd w:val="clear" w:color="auto" w:fill="auto"/>
            <w:noWrap/>
            <w:vAlign w:val="bottom"/>
            <w:hideMark/>
          </w:tcPr>
          <w:p w14:paraId="10C69B43"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1,302,107.00   </w:t>
            </w:r>
          </w:p>
        </w:tc>
        <w:tc>
          <w:tcPr>
            <w:tcW w:w="834" w:type="pct"/>
            <w:tcBorders>
              <w:top w:val="nil"/>
              <w:left w:val="nil"/>
              <w:bottom w:val="single" w:sz="4" w:space="0" w:color="auto"/>
              <w:right w:val="single" w:sz="4" w:space="0" w:color="auto"/>
            </w:tcBorders>
            <w:shd w:val="clear" w:color="auto" w:fill="auto"/>
            <w:noWrap/>
            <w:vAlign w:val="bottom"/>
            <w:hideMark/>
          </w:tcPr>
          <w:p w14:paraId="2E3F21A6"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1,579,577.00   </w:t>
            </w:r>
          </w:p>
        </w:tc>
        <w:tc>
          <w:tcPr>
            <w:tcW w:w="817" w:type="pct"/>
            <w:tcBorders>
              <w:top w:val="nil"/>
              <w:left w:val="nil"/>
              <w:bottom w:val="single" w:sz="4" w:space="0" w:color="auto"/>
              <w:right w:val="single" w:sz="4" w:space="0" w:color="auto"/>
            </w:tcBorders>
            <w:shd w:val="clear" w:color="auto" w:fill="auto"/>
            <w:noWrap/>
            <w:vAlign w:val="bottom"/>
            <w:hideMark/>
          </w:tcPr>
          <w:p w14:paraId="46FA9BA5"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710,228.25   </w:t>
            </w:r>
          </w:p>
        </w:tc>
        <w:tc>
          <w:tcPr>
            <w:tcW w:w="583" w:type="pct"/>
            <w:tcBorders>
              <w:top w:val="nil"/>
              <w:left w:val="nil"/>
              <w:bottom w:val="single" w:sz="4" w:space="0" w:color="auto"/>
              <w:right w:val="single" w:sz="4" w:space="0" w:color="auto"/>
            </w:tcBorders>
            <w:shd w:val="clear" w:color="auto" w:fill="auto"/>
            <w:noWrap/>
            <w:vAlign w:val="bottom"/>
            <w:hideMark/>
          </w:tcPr>
          <w:p w14:paraId="1731E794"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45%</w:t>
            </w:r>
          </w:p>
        </w:tc>
      </w:tr>
      <w:tr w:rsidR="005859CE" w:rsidRPr="005859CE" w14:paraId="5C8F9268" w14:textId="77777777" w:rsidTr="0076247B">
        <w:trPr>
          <w:trHeight w:val="315"/>
        </w:trPr>
        <w:tc>
          <w:tcPr>
            <w:tcW w:w="1931" w:type="pct"/>
            <w:tcBorders>
              <w:top w:val="nil"/>
              <w:left w:val="single" w:sz="4" w:space="0" w:color="auto"/>
              <w:bottom w:val="single" w:sz="4" w:space="0" w:color="auto"/>
              <w:right w:val="single" w:sz="4" w:space="0" w:color="auto"/>
            </w:tcBorders>
            <w:shd w:val="clear" w:color="auto" w:fill="auto"/>
            <w:noWrap/>
            <w:vAlign w:val="center"/>
            <w:hideMark/>
          </w:tcPr>
          <w:p w14:paraId="0D3FBCE9" w14:textId="2695A56C"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2.3.4 Productos </w:t>
            </w:r>
            <w:r w:rsidR="00C000F5" w:rsidRPr="005859CE">
              <w:rPr>
                <w:rFonts w:ascii="Times New Roman" w:eastAsia="Times New Roman" w:hAnsi="Times New Roman" w:cs="Times New Roman"/>
                <w:color w:val="767171"/>
                <w:lang w:val="es-ES" w:eastAsia="es-ES"/>
              </w:rPr>
              <w:t>Farmacéuticos</w:t>
            </w:r>
          </w:p>
        </w:tc>
        <w:tc>
          <w:tcPr>
            <w:tcW w:w="834" w:type="pct"/>
            <w:tcBorders>
              <w:top w:val="nil"/>
              <w:left w:val="nil"/>
              <w:bottom w:val="single" w:sz="4" w:space="0" w:color="auto"/>
              <w:right w:val="single" w:sz="4" w:space="0" w:color="auto"/>
            </w:tcBorders>
            <w:shd w:val="clear" w:color="auto" w:fill="auto"/>
            <w:noWrap/>
            <w:vAlign w:val="bottom"/>
            <w:hideMark/>
          </w:tcPr>
          <w:p w14:paraId="613EF68F"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20,000.00   </w:t>
            </w:r>
          </w:p>
        </w:tc>
        <w:tc>
          <w:tcPr>
            <w:tcW w:w="834" w:type="pct"/>
            <w:tcBorders>
              <w:top w:val="nil"/>
              <w:left w:val="nil"/>
              <w:bottom w:val="single" w:sz="4" w:space="0" w:color="auto"/>
              <w:right w:val="single" w:sz="4" w:space="0" w:color="auto"/>
            </w:tcBorders>
            <w:shd w:val="clear" w:color="auto" w:fill="auto"/>
            <w:noWrap/>
            <w:vAlign w:val="bottom"/>
            <w:hideMark/>
          </w:tcPr>
          <w:p w14:paraId="4785A377"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20,000.00   </w:t>
            </w:r>
          </w:p>
        </w:tc>
        <w:tc>
          <w:tcPr>
            <w:tcW w:w="817" w:type="pct"/>
            <w:tcBorders>
              <w:top w:val="nil"/>
              <w:left w:val="nil"/>
              <w:bottom w:val="single" w:sz="4" w:space="0" w:color="auto"/>
              <w:right w:val="single" w:sz="4" w:space="0" w:color="auto"/>
            </w:tcBorders>
            <w:shd w:val="clear" w:color="auto" w:fill="auto"/>
            <w:noWrap/>
            <w:vAlign w:val="bottom"/>
            <w:hideMark/>
          </w:tcPr>
          <w:p w14:paraId="6CDCEC10"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6,857.50   </w:t>
            </w:r>
          </w:p>
        </w:tc>
        <w:tc>
          <w:tcPr>
            <w:tcW w:w="583" w:type="pct"/>
            <w:tcBorders>
              <w:top w:val="nil"/>
              <w:left w:val="nil"/>
              <w:bottom w:val="single" w:sz="4" w:space="0" w:color="auto"/>
              <w:right w:val="single" w:sz="4" w:space="0" w:color="auto"/>
            </w:tcBorders>
            <w:shd w:val="clear" w:color="auto" w:fill="auto"/>
            <w:noWrap/>
            <w:vAlign w:val="bottom"/>
            <w:hideMark/>
          </w:tcPr>
          <w:p w14:paraId="725907DD"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34%</w:t>
            </w:r>
          </w:p>
        </w:tc>
      </w:tr>
      <w:tr w:rsidR="005859CE" w:rsidRPr="005859CE" w14:paraId="4CF038C9" w14:textId="77777777" w:rsidTr="0076247B">
        <w:trPr>
          <w:trHeight w:val="315"/>
        </w:trPr>
        <w:tc>
          <w:tcPr>
            <w:tcW w:w="1931" w:type="pct"/>
            <w:tcBorders>
              <w:top w:val="nil"/>
              <w:left w:val="single" w:sz="4" w:space="0" w:color="auto"/>
              <w:bottom w:val="single" w:sz="4" w:space="0" w:color="auto"/>
              <w:right w:val="single" w:sz="4" w:space="0" w:color="auto"/>
            </w:tcBorders>
            <w:shd w:val="clear" w:color="auto" w:fill="auto"/>
            <w:noWrap/>
            <w:vAlign w:val="center"/>
            <w:hideMark/>
          </w:tcPr>
          <w:p w14:paraId="0AF099FE" w14:textId="6C39F7C5"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2.3.5 Productos de Cuero, Caucho y </w:t>
            </w:r>
            <w:r w:rsidR="00C000F5" w:rsidRPr="005859CE">
              <w:rPr>
                <w:rFonts w:ascii="Times New Roman" w:eastAsia="Times New Roman" w:hAnsi="Times New Roman" w:cs="Times New Roman"/>
                <w:color w:val="767171"/>
                <w:lang w:val="es-ES" w:eastAsia="es-ES"/>
              </w:rPr>
              <w:t>Plástico</w:t>
            </w:r>
          </w:p>
        </w:tc>
        <w:tc>
          <w:tcPr>
            <w:tcW w:w="834" w:type="pct"/>
            <w:tcBorders>
              <w:top w:val="nil"/>
              <w:left w:val="nil"/>
              <w:bottom w:val="single" w:sz="4" w:space="0" w:color="auto"/>
              <w:right w:val="single" w:sz="4" w:space="0" w:color="auto"/>
            </w:tcBorders>
            <w:shd w:val="clear" w:color="auto" w:fill="auto"/>
            <w:noWrap/>
            <w:vAlign w:val="bottom"/>
            <w:hideMark/>
          </w:tcPr>
          <w:p w14:paraId="4B506290"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2,597,239.00   </w:t>
            </w:r>
          </w:p>
        </w:tc>
        <w:tc>
          <w:tcPr>
            <w:tcW w:w="834" w:type="pct"/>
            <w:tcBorders>
              <w:top w:val="nil"/>
              <w:left w:val="nil"/>
              <w:bottom w:val="single" w:sz="4" w:space="0" w:color="auto"/>
              <w:right w:val="single" w:sz="4" w:space="0" w:color="auto"/>
            </w:tcBorders>
            <w:shd w:val="clear" w:color="auto" w:fill="auto"/>
            <w:noWrap/>
            <w:vAlign w:val="bottom"/>
            <w:hideMark/>
          </w:tcPr>
          <w:p w14:paraId="65E21E7A"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3,914,428.28   </w:t>
            </w:r>
          </w:p>
        </w:tc>
        <w:tc>
          <w:tcPr>
            <w:tcW w:w="817" w:type="pct"/>
            <w:tcBorders>
              <w:top w:val="nil"/>
              <w:left w:val="nil"/>
              <w:bottom w:val="single" w:sz="4" w:space="0" w:color="auto"/>
              <w:right w:val="single" w:sz="4" w:space="0" w:color="auto"/>
            </w:tcBorders>
            <w:shd w:val="clear" w:color="auto" w:fill="auto"/>
            <w:noWrap/>
            <w:vAlign w:val="bottom"/>
            <w:hideMark/>
          </w:tcPr>
          <w:p w14:paraId="2EB82B4D"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1,822,418.07   </w:t>
            </w:r>
          </w:p>
        </w:tc>
        <w:tc>
          <w:tcPr>
            <w:tcW w:w="583" w:type="pct"/>
            <w:tcBorders>
              <w:top w:val="nil"/>
              <w:left w:val="nil"/>
              <w:bottom w:val="single" w:sz="4" w:space="0" w:color="auto"/>
              <w:right w:val="single" w:sz="4" w:space="0" w:color="auto"/>
            </w:tcBorders>
            <w:shd w:val="clear" w:color="auto" w:fill="auto"/>
            <w:noWrap/>
            <w:vAlign w:val="bottom"/>
            <w:hideMark/>
          </w:tcPr>
          <w:p w14:paraId="6A6201E9"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47%</w:t>
            </w:r>
          </w:p>
        </w:tc>
      </w:tr>
      <w:tr w:rsidR="005859CE" w:rsidRPr="005859CE" w14:paraId="061C7D65" w14:textId="77777777" w:rsidTr="0076247B">
        <w:trPr>
          <w:trHeight w:val="810"/>
        </w:trPr>
        <w:tc>
          <w:tcPr>
            <w:tcW w:w="1931" w:type="pct"/>
            <w:tcBorders>
              <w:top w:val="nil"/>
              <w:left w:val="single" w:sz="4" w:space="0" w:color="auto"/>
              <w:bottom w:val="single" w:sz="4" w:space="0" w:color="auto"/>
              <w:right w:val="single" w:sz="4" w:space="0" w:color="auto"/>
            </w:tcBorders>
            <w:shd w:val="clear" w:color="auto" w:fill="auto"/>
            <w:vAlign w:val="center"/>
            <w:hideMark/>
          </w:tcPr>
          <w:p w14:paraId="36BF5B80"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2.3.6 Productos de Minerales, </w:t>
            </w:r>
            <w:proofErr w:type="spellStart"/>
            <w:r w:rsidRPr="005859CE">
              <w:rPr>
                <w:rFonts w:ascii="Times New Roman" w:eastAsia="Times New Roman" w:hAnsi="Times New Roman" w:cs="Times New Roman"/>
                <w:color w:val="767171"/>
                <w:lang w:val="es-ES" w:eastAsia="es-ES"/>
              </w:rPr>
              <w:t>Metalicos</w:t>
            </w:r>
            <w:proofErr w:type="spellEnd"/>
            <w:r w:rsidRPr="005859CE">
              <w:rPr>
                <w:rFonts w:ascii="Times New Roman" w:eastAsia="Times New Roman" w:hAnsi="Times New Roman" w:cs="Times New Roman"/>
                <w:color w:val="767171"/>
                <w:lang w:val="es-ES" w:eastAsia="es-ES"/>
              </w:rPr>
              <w:t xml:space="preserve"> y no </w:t>
            </w:r>
            <w:proofErr w:type="spellStart"/>
            <w:r w:rsidRPr="005859CE">
              <w:rPr>
                <w:rFonts w:ascii="Times New Roman" w:eastAsia="Times New Roman" w:hAnsi="Times New Roman" w:cs="Times New Roman"/>
                <w:color w:val="767171"/>
                <w:lang w:val="es-ES" w:eastAsia="es-ES"/>
              </w:rPr>
              <w:t>Metalicos</w:t>
            </w:r>
            <w:proofErr w:type="spellEnd"/>
          </w:p>
        </w:tc>
        <w:tc>
          <w:tcPr>
            <w:tcW w:w="834" w:type="pct"/>
            <w:tcBorders>
              <w:top w:val="nil"/>
              <w:left w:val="nil"/>
              <w:bottom w:val="single" w:sz="4" w:space="0" w:color="auto"/>
              <w:right w:val="single" w:sz="4" w:space="0" w:color="auto"/>
            </w:tcBorders>
            <w:shd w:val="clear" w:color="auto" w:fill="auto"/>
            <w:noWrap/>
            <w:vAlign w:val="bottom"/>
            <w:hideMark/>
          </w:tcPr>
          <w:p w14:paraId="6626073A"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1,411,837.00   </w:t>
            </w:r>
          </w:p>
        </w:tc>
        <w:tc>
          <w:tcPr>
            <w:tcW w:w="834" w:type="pct"/>
            <w:tcBorders>
              <w:top w:val="nil"/>
              <w:left w:val="nil"/>
              <w:bottom w:val="single" w:sz="4" w:space="0" w:color="auto"/>
              <w:right w:val="single" w:sz="4" w:space="0" w:color="auto"/>
            </w:tcBorders>
            <w:shd w:val="clear" w:color="auto" w:fill="auto"/>
            <w:noWrap/>
            <w:vAlign w:val="bottom"/>
            <w:hideMark/>
          </w:tcPr>
          <w:p w14:paraId="5BF03215"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3,480,900.94   </w:t>
            </w:r>
          </w:p>
        </w:tc>
        <w:tc>
          <w:tcPr>
            <w:tcW w:w="817" w:type="pct"/>
            <w:tcBorders>
              <w:top w:val="nil"/>
              <w:left w:val="nil"/>
              <w:bottom w:val="single" w:sz="4" w:space="0" w:color="auto"/>
              <w:right w:val="single" w:sz="4" w:space="0" w:color="auto"/>
            </w:tcBorders>
            <w:shd w:val="clear" w:color="auto" w:fill="auto"/>
            <w:noWrap/>
            <w:vAlign w:val="bottom"/>
            <w:hideMark/>
          </w:tcPr>
          <w:p w14:paraId="28BE2CB1"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3,334,715.24   </w:t>
            </w:r>
          </w:p>
        </w:tc>
        <w:tc>
          <w:tcPr>
            <w:tcW w:w="583" w:type="pct"/>
            <w:tcBorders>
              <w:top w:val="nil"/>
              <w:left w:val="nil"/>
              <w:bottom w:val="single" w:sz="4" w:space="0" w:color="auto"/>
              <w:right w:val="single" w:sz="4" w:space="0" w:color="auto"/>
            </w:tcBorders>
            <w:shd w:val="clear" w:color="auto" w:fill="auto"/>
            <w:noWrap/>
            <w:vAlign w:val="bottom"/>
            <w:hideMark/>
          </w:tcPr>
          <w:p w14:paraId="22C54CB5"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96%</w:t>
            </w:r>
          </w:p>
        </w:tc>
      </w:tr>
      <w:tr w:rsidR="005859CE" w:rsidRPr="005859CE" w14:paraId="0AF2B247" w14:textId="77777777" w:rsidTr="0076247B">
        <w:trPr>
          <w:trHeight w:val="750"/>
        </w:trPr>
        <w:tc>
          <w:tcPr>
            <w:tcW w:w="1931" w:type="pct"/>
            <w:tcBorders>
              <w:top w:val="nil"/>
              <w:left w:val="single" w:sz="4" w:space="0" w:color="auto"/>
              <w:bottom w:val="single" w:sz="4" w:space="0" w:color="auto"/>
              <w:right w:val="single" w:sz="4" w:space="0" w:color="auto"/>
            </w:tcBorders>
            <w:shd w:val="clear" w:color="auto" w:fill="auto"/>
            <w:vAlign w:val="center"/>
            <w:hideMark/>
          </w:tcPr>
          <w:p w14:paraId="0E0343AB"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2.3.7 Combustibles, Lubricantes, Productos </w:t>
            </w:r>
            <w:proofErr w:type="spellStart"/>
            <w:r w:rsidRPr="005859CE">
              <w:rPr>
                <w:rFonts w:ascii="Times New Roman" w:eastAsia="Times New Roman" w:hAnsi="Times New Roman" w:cs="Times New Roman"/>
                <w:color w:val="767171"/>
                <w:lang w:val="es-ES" w:eastAsia="es-ES"/>
              </w:rPr>
              <w:t>Quimicos</w:t>
            </w:r>
            <w:proofErr w:type="spellEnd"/>
            <w:r w:rsidRPr="005859CE">
              <w:rPr>
                <w:rFonts w:ascii="Times New Roman" w:eastAsia="Times New Roman" w:hAnsi="Times New Roman" w:cs="Times New Roman"/>
                <w:color w:val="767171"/>
                <w:lang w:val="es-ES" w:eastAsia="es-ES"/>
              </w:rPr>
              <w:t xml:space="preserve"> y Conexos</w:t>
            </w:r>
          </w:p>
        </w:tc>
        <w:tc>
          <w:tcPr>
            <w:tcW w:w="834" w:type="pct"/>
            <w:tcBorders>
              <w:top w:val="nil"/>
              <w:left w:val="nil"/>
              <w:bottom w:val="single" w:sz="4" w:space="0" w:color="auto"/>
              <w:right w:val="single" w:sz="4" w:space="0" w:color="auto"/>
            </w:tcBorders>
            <w:shd w:val="clear" w:color="auto" w:fill="auto"/>
            <w:noWrap/>
            <w:vAlign w:val="bottom"/>
            <w:hideMark/>
          </w:tcPr>
          <w:p w14:paraId="2E479E89"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18,230,738.00   </w:t>
            </w:r>
          </w:p>
        </w:tc>
        <w:tc>
          <w:tcPr>
            <w:tcW w:w="834" w:type="pct"/>
            <w:tcBorders>
              <w:top w:val="nil"/>
              <w:left w:val="nil"/>
              <w:bottom w:val="single" w:sz="4" w:space="0" w:color="auto"/>
              <w:right w:val="single" w:sz="4" w:space="0" w:color="auto"/>
            </w:tcBorders>
            <w:shd w:val="clear" w:color="auto" w:fill="auto"/>
            <w:noWrap/>
            <w:vAlign w:val="bottom"/>
            <w:hideMark/>
          </w:tcPr>
          <w:p w14:paraId="0C99B614"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30,994,983.79   </w:t>
            </w:r>
          </w:p>
        </w:tc>
        <w:tc>
          <w:tcPr>
            <w:tcW w:w="817" w:type="pct"/>
            <w:tcBorders>
              <w:top w:val="nil"/>
              <w:left w:val="nil"/>
              <w:bottom w:val="single" w:sz="4" w:space="0" w:color="auto"/>
              <w:right w:val="single" w:sz="4" w:space="0" w:color="auto"/>
            </w:tcBorders>
            <w:shd w:val="clear" w:color="auto" w:fill="auto"/>
            <w:noWrap/>
            <w:vAlign w:val="bottom"/>
            <w:hideMark/>
          </w:tcPr>
          <w:p w14:paraId="7FEADB9A"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22,311,377.05   </w:t>
            </w:r>
          </w:p>
        </w:tc>
        <w:tc>
          <w:tcPr>
            <w:tcW w:w="583" w:type="pct"/>
            <w:tcBorders>
              <w:top w:val="nil"/>
              <w:left w:val="nil"/>
              <w:bottom w:val="single" w:sz="4" w:space="0" w:color="auto"/>
              <w:right w:val="single" w:sz="4" w:space="0" w:color="auto"/>
            </w:tcBorders>
            <w:shd w:val="clear" w:color="auto" w:fill="auto"/>
            <w:noWrap/>
            <w:vAlign w:val="bottom"/>
            <w:hideMark/>
          </w:tcPr>
          <w:p w14:paraId="6FF7A7F1"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72%</w:t>
            </w:r>
          </w:p>
        </w:tc>
      </w:tr>
      <w:tr w:rsidR="005859CE" w:rsidRPr="005859CE" w14:paraId="1345F18E" w14:textId="77777777" w:rsidTr="0076247B">
        <w:trPr>
          <w:trHeight w:val="315"/>
        </w:trPr>
        <w:tc>
          <w:tcPr>
            <w:tcW w:w="1931" w:type="pct"/>
            <w:tcBorders>
              <w:top w:val="nil"/>
              <w:left w:val="single" w:sz="4" w:space="0" w:color="auto"/>
              <w:bottom w:val="single" w:sz="4" w:space="0" w:color="auto"/>
              <w:right w:val="single" w:sz="4" w:space="0" w:color="auto"/>
            </w:tcBorders>
            <w:shd w:val="clear" w:color="auto" w:fill="auto"/>
            <w:noWrap/>
            <w:vAlign w:val="center"/>
            <w:hideMark/>
          </w:tcPr>
          <w:p w14:paraId="1BAE0CA9"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2.3.9 Productos y </w:t>
            </w:r>
            <w:proofErr w:type="spellStart"/>
            <w:r w:rsidRPr="005859CE">
              <w:rPr>
                <w:rFonts w:ascii="Times New Roman" w:eastAsia="Times New Roman" w:hAnsi="Times New Roman" w:cs="Times New Roman"/>
                <w:color w:val="767171"/>
                <w:lang w:val="es-ES" w:eastAsia="es-ES"/>
              </w:rPr>
              <w:t>Utiles</w:t>
            </w:r>
            <w:proofErr w:type="spellEnd"/>
            <w:r w:rsidRPr="005859CE">
              <w:rPr>
                <w:rFonts w:ascii="Times New Roman" w:eastAsia="Times New Roman" w:hAnsi="Times New Roman" w:cs="Times New Roman"/>
                <w:color w:val="767171"/>
                <w:lang w:val="es-ES" w:eastAsia="es-ES"/>
              </w:rPr>
              <w:t xml:space="preserve"> Varios</w:t>
            </w:r>
          </w:p>
        </w:tc>
        <w:tc>
          <w:tcPr>
            <w:tcW w:w="834" w:type="pct"/>
            <w:tcBorders>
              <w:top w:val="nil"/>
              <w:left w:val="nil"/>
              <w:bottom w:val="single" w:sz="4" w:space="0" w:color="auto"/>
              <w:right w:val="single" w:sz="4" w:space="0" w:color="auto"/>
            </w:tcBorders>
            <w:shd w:val="clear" w:color="auto" w:fill="auto"/>
            <w:noWrap/>
            <w:vAlign w:val="bottom"/>
            <w:hideMark/>
          </w:tcPr>
          <w:p w14:paraId="7F287214"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6,000,100.00   </w:t>
            </w:r>
          </w:p>
        </w:tc>
        <w:tc>
          <w:tcPr>
            <w:tcW w:w="834" w:type="pct"/>
            <w:tcBorders>
              <w:top w:val="nil"/>
              <w:left w:val="nil"/>
              <w:bottom w:val="single" w:sz="4" w:space="0" w:color="auto"/>
              <w:right w:val="single" w:sz="4" w:space="0" w:color="auto"/>
            </w:tcBorders>
            <w:shd w:val="clear" w:color="auto" w:fill="auto"/>
            <w:noWrap/>
            <w:vAlign w:val="bottom"/>
            <w:hideMark/>
          </w:tcPr>
          <w:p w14:paraId="4DAD5C6E"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7,476,237.49   </w:t>
            </w:r>
          </w:p>
        </w:tc>
        <w:tc>
          <w:tcPr>
            <w:tcW w:w="817" w:type="pct"/>
            <w:tcBorders>
              <w:top w:val="nil"/>
              <w:left w:val="nil"/>
              <w:bottom w:val="single" w:sz="4" w:space="0" w:color="auto"/>
              <w:right w:val="single" w:sz="4" w:space="0" w:color="auto"/>
            </w:tcBorders>
            <w:shd w:val="clear" w:color="auto" w:fill="auto"/>
            <w:noWrap/>
            <w:vAlign w:val="bottom"/>
            <w:hideMark/>
          </w:tcPr>
          <w:p w14:paraId="0EBFC8D9"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5,126,425.96   </w:t>
            </w:r>
          </w:p>
        </w:tc>
        <w:tc>
          <w:tcPr>
            <w:tcW w:w="583" w:type="pct"/>
            <w:tcBorders>
              <w:top w:val="nil"/>
              <w:left w:val="nil"/>
              <w:bottom w:val="single" w:sz="4" w:space="0" w:color="auto"/>
              <w:right w:val="single" w:sz="4" w:space="0" w:color="auto"/>
            </w:tcBorders>
            <w:shd w:val="clear" w:color="auto" w:fill="auto"/>
            <w:noWrap/>
            <w:vAlign w:val="bottom"/>
            <w:hideMark/>
          </w:tcPr>
          <w:p w14:paraId="6E88DAFC"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69%</w:t>
            </w:r>
          </w:p>
        </w:tc>
      </w:tr>
      <w:tr w:rsidR="005859CE" w:rsidRPr="005859CE" w14:paraId="7488E2A8" w14:textId="77777777" w:rsidTr="0076247B">
        <w:trPr>
          <w:trHeight w:val="315"/>
        </w:trPr>
        <w:tc>
          <w:tcPr>
            <w:tcW w:w="1931" w:type="pct"/>
            <w:tcBorders>
              <w:top w:val="nil"/>
              <w:left w:val="single" w:sz="4" w:space="0" w:color="auto"/>
              <w:bottom w:val="single" w:sz="4" w:space="0" w:color="auto"/>
              <w:right w:val="single" w:sz="4" w:space="0" w:color="auto"/>
            </w:tcBorders>
            <w:shd w:val="clear" w:color="auto" w:fill="auto"/>
            <w:noWrap/>
            <w:hideMark/>
          </w:tcPr>
          <w:p w14:paraId="7D509FBC"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w:t>
            </w:r>
          </w:p>
        </w:tc>
        <w:tc>
          <w:tcPr>
            <w:tcW w:w="834" w:type="pct"/>
            <w:tcBorders>
              <w:top w:val="nil"/>
              <w:left w:val="nil"/>
              <w:bottom w:val="single" w:sz="4" w:space="0" w:color="auto"/>
              <w:right w:val="single" w:sz="4" w:space="0" w:color="auto"/>
            </w:tcBorders>
            <w:shd w:val="clear" w:color="auto" w:fill="auto"/>
            <w:noWrap/>
            <w:vAlign w:val="bottom"/>
            <w:hideMark/>
          </w:tcPr>
          <w:p w14:paraId="190CF69F"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w:t>
            </w:r>
          </w:p>
        </w:tc>
        <w:tc>
          <w:tcPr>
            <w:tcW w:w="834" w:type="pct"/>
            <w:tcBorders>
              <w:top w:val="nil"/>
              <w:left w:val="nil"/>
              <w:bottom w:val="single" w:sz="4" w:space="0" w:color="auto"/>
              <w:right w:val="single" w:sz="4" w:space="0" w:color="auto"/>
            </w:tcBorders>
            <w:shd w:val="clear" w:color="auto" w:fill="auto"/>
            <w:noWrap/>
            <w:vAlign w:val="bottom"/>
            <w:hideMark/>
          </w:tcPr>
          <w:p w14:paraId="215DE70A"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w:t>
            </w:r>
          </w:p>
        </w:tc>
        <w:tc>
          <w:tcPr>
            <w:tcW w:w="817" w:type="pct"/>
            <w:tcBorders>
              <w:top w:val="nil"/>
              <w:left w:val="nil"/>
              <w:bottom w:val="single" w:sz="4" w:space="0" w:color="auto"/>
              <w:right w:val="single" w:sz="4" w:space="0" w:color="auto"/>
            </w:tcBorders>
            <w:shd w:val="clear" w:color="auto" w:fill="auto"/>
            <w:noWrap/>
            <w:vAlign w:val="bottom"/>
            <w:hideMark/>
          </w:tcPr>
          <w:p w14:paraId="2A7523BB"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w:t>
            </w:r>
          </w:p>
        </w:tc>
        <w:tc>
          <w:tcPr>
            <w:tcW w:w="583" w:type="pct"/>
            <w:tcBorders>
              <w:top w:val="nil"/>
              <w:left w:val="nil"/>
              <w:bottom w:val="single" w:sz="4" w:space="0" w:color="auto"/>
              <w:right w:val="single" w:sz="4" w:space="0" w:color="auto"/>
            </w:tcBorders>
            <w:shd w:val="clear" w:color="auto" w:fill="auto"/>
            <w:noWrap/>
            <w:vAlign w:val="bottom"/>
            <w:hideMark/>
          </w:tcPr>
          <w:p w14:paraId="6AE88024"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w:t>
            </w:r>
          </w:p>
        </w:tc>
      </w:tr>
      <w:tr w:rsidR="005859CE" w:rsidRPr="005859CE" w14:paraId="78B15E2F" w14:textId="77777777" w:rsidTr="0076247B">
        <w:trPr>
          <w:trHeight w:val="315"/>
        </w:trPr>
        <w:tc>
          <w:tcPr>
            <w:tcW w:w="1931" w:type="pct"/>
            <w:tcBorders>
              <w:top w:val="nil"/>
              <w:left w:val="single" w:sz="4" w:space="0" w:color="auto"/>
              <w:bottom w:val="single" w:sz="4" w:space="0" w:color="auto"/>
              <w:right w:val="single" w:sz="4" w:space="0" w:color="auto"/>
            </w:tcBorders>
            <w:shd w:val="clear" w:color="auto" w:fill="auto"/>
            <w:noWrap/>
            <w:vAlign w:val="bottom"/>
            <w:hideMark/>
          </w:tcPr>
          <w:p w14:paraId="426C315B" w14:textId="77777777" w:rsidR="005859CE" w:rsidRPr="005859CE" w:rsidRDefault="005859CE" w:rsidP="005859CE">
            <w:pPr>
              <w:spacing w:after="0" w:line="240" w:lineRule="auto"/>
              <w:rPr>
                <w:rFonts w:ascii="Times New Roman" w:eastAsia="Times New Roman" w:hAnsi="Times New Roman" w:cs="Times New Roman"/>
                <w:b/>
                <w:bCs/>
                <w:color w:val="767171"/>
                <w:lang w:val="es-ES" w:eastAsia="es-ES"/>
              </w:rPr>
            </w:pPr>
            <w:r w:rsidRPr="005859CE">
              <w:rPr>
                <w:rFonts w:ascii="Times New Roman" w:eastAsia="Times New Roman" w:hAnsi="Times New Roman" w:cs="Times New Roman"/>
                <w:b/>
                <w:bCs/>
                <w:color w:val="767171"/>
                <w:lang w:val="es-ES" w:eastAsia="es-ES"/>
              </w:rPr>
              <w:t>2.4 TRANSFERENCIAS CORRIENTES</w:t>
            </w:r>
          </w:p>
        </w:tc>
        <w:tc>
          <w:tcPr>
            <w:tcW w:w="834" w:type="pct"/>
            <w:tcBorders>
              <w:top w:val="nil"/>
              <w:left w:val="nil"/>
              <w:bottom w:val="single" w:sz="4" w:space="0" w:color="auto"/>
              <w:right w:val="single" w:sz="4" w:space="0" w:color="auto"/>
            </w:tcBorders>
            <w:shd w:val="clear" w:color="auto" w:fill="auto"/>
            <w:noWrap/>
            <w:vAlign w:val="bottom"/>
            <w:hideMark/>
          </w:tcPr>
          <w:p w14:paraId="4BAE404E" w14:textId="77777777" w:rsidR="005859CE" w:rsidRPr="005859CE" w:rsidRDefault="005859CE" w:rsidP="005859CE">
            <w:pPr>
              <w:spacing w:after="0" w:line="240" w:lineRule="auto"/>
              <w:rPr>
                <w:rFonts w:ascii="Times New Roman" w:eastAsia="Times New Roman" w:hAnsi="Times New Roman" w:cs="Times New Roman"/>
                <w:b/>
                <w:bCs/>
                <w:color w:val="767171"/>
                <w:lang w:val="es-ES" w:eastAsia="es-ES"/>
              </w:rPr>
            </w:pPr>
            <w:r w:rsidRPr="005859CE">
              <w:rPr>
                <w:rFonts w:ascii="Times New Roman" w:eastAsia="Times New Roman" w:hAnsi="Times New Roman" w:cs="Times New Roman"/>
                <w:b/>
                <w:bCs/>
                <w:color w:val="767171"/>
                <w:lang w:val="es-ES" w:eastAsia="es-ES"/>
              </w:rPr>
              <w:t xml:space="preserve">                         644,800.00   </w:t>
            </w:r>
          </w:p>
        </w:tc>
        <w:tc>
          <w:tcPr>
            <w:tcW w:w="834" w:type="pct"/>
            <w:tcBorders>
              <w:top w:val="nil"/>
              <w:left w:val="nil"/>
              <w:bottom w:val="single" w:sz="4" w:space="0" w:color="auto"/>
              <w:right w:val="single" w:sz="4" w:space="0" w:color="auto"/>
            </w:tcBorders>
            <w:shd w:val="clear" w:color="auto" w:fill="auto"/>
            <w:noWrap/>
            <w:vAlign w:val="bottom"/>
            <w:hideMark/>
          </w:tcPr>
          <w:p w14:paraId="76E5DEC7" w14:textId="77777777" w:rsidR="005859CE" w:rsidRPr="005859CE" w:rsidRDefault="005859CE" w:rsidP="005859CE">
            <w:pPr>
              <w:spacing w:after="0" w:line="240" w:lineRule="auto"/>
              <w:rPr>
                <w:rFonts w:ascii="Times New Roman" w:eastAsia="Times New Roman" w:hAnsi="Times New Roman" w:cs="Times New Roman"/>
                <w:b/>
                <w:bCs/>
                <w:color w:val="767171"/>
                <w:lang w:val="es-ES" w:eastAsia="es-ES"/>
              </w:rPr>
            </w:pPr>
            <w:r w:rsidRPr="005859CE">
              <w:rPr>
                <w:rFonts w:ascii="Times New Roman" w:eastAsia="Times New Roman" w:hAnsi="Times New Roman" w:cs="Times New Roman"/>
                <w:b/>
                <w:bCs/>
                <w:color w:val="767171"/>
                <w:lang w:val="es-ES" w:eastAsia="es-ES"/>
              </w:rPr>
              <w:t xml:space="preserve">                         644,800.00   </w:t>
            </w:r>
          </w:p>
        </w:tc>
        <w:tc>
          <w:tcPr>
            <w:tcW w:w="817" w:type="pct"/>
            <w:tcBorders>
              <w:top w:val="nil"/>
              <w:left w:val="nil"/>
              <w:bottom w:val="single" w:sz="4" w:space="0" w:color="auto"/>
              <w:right w:val="single" w:sz="4" w:space="0" w:color="auto"/>
            </w:tcBorders>
            <w:shd w:val="clear" w:color="auto" w:fill="auto"/>
            <w:noWrap/>
            <w:vAlign w:val="bottom"/>
            <w:hideMark/>
          </w:tcPr>
          <w:p w14:paraId="6BA06E74" w14:textId="77777777" w:rsidR="005859CE" w:rsidRPr="005859CE" w:rsidRDefault="005859CE" w:rsidP="005859CE">
            <w:pPr>
              <w:spacing w:after="0" w:line="240" w:lineRule="auto"/>
              <w:rPr>
                <w:rFonts w:ascii="Times New Roman" w:eastAsia="Times New Roman" w:hAnsi="Times New Roman" w:cs="Times New Roman"/>
                <w:b/>
                <w:bCs/>
                <w:color w:val="767171"/>
                <w:lang w:val="es-ES" w:eastAsia="es-ES"/>
              </w:rPr>
            </w:pPr>
            <w:r w:rsidRPr="005859CE">
              <w:rPr>
                <w:rFonts w:ascii="Times New Roman" w:eastAsia="Times New Roman" w:hAnsi="Times New Roman" w:cs="Times New Roman"/>
                <w:b/>
                <w:bCs/>
                <w:color w:val="767171"/>
                <w:lang w:val="es-ES" w:eastAsia="es-ES"/>
              </w:rPr>
              <w:t xml:space="preserve">                        498,879.49   </w:t>
            </w:r>
          </w:p>
        </w:tc>
        <w:tc>
          <w:tcPr>
            <w:tcW w:w="583" w:type="pct"/>
            <w:tcBorders>
              <w:top w:val="nil"/>
              <w:left w:val="nil"/>
              <w:bottom w:val="single" w:sz="4" w:space="0" w:color="auto"/>
              <w:right w:val="single" w:sz="4" w:space="0" w:color="auto"/>
            </w:tcBorders>
            <w:shd w:val="clear" w:color="auto" w:fill="auto"/>
            <w:noWrap/>
            <w:vAlign w:val="bottom"/>
            <w:hideMark/>
          </w:tcPr>
          <w:p w14:paraId="04BA4338"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77%</w:t>
            </w:r>
          </w:p>
        </w:tc>
      </w:tr>
      <w:tr w:rsidR="005859CE" w:rsidRPr="005859CE" w14:paraId="4E4CD877" w14:textId="77777777" w:rsidTr="0076247B">
        <w:trPr>
          <w:trHeight w:val="315"/>
        </w:trPr>
        <w:tc>
          <w:tcPr>
            <w:tcW w:w="1931" w:type="pct"/>
            <w:tcBorders>
              <w:top w:val="nil"/>
              <w:left w:val="single" w:sz="4" w:space="0" w:color="auto"/>
              <w:bottom w:val="single" w:sz="4" w:space="0" w:color="auto"/>
              <w:right w:val="single" w:sz="4" w:space="0" w:color="auto"/>
            </w:tcBorders>
            <w:shd w:val="clear" w:color="auto" w:fill="auto"/>
            <w:noWrap/>
            <w:vAlign w:val="center"/>
            <w:hideMark/>
          </w:tcPr>
          <w:p w14:paraId="47771CAC"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2.4.1 Transferencias Corrientes al Sector Privado</w:t>
            </w:r>
          </w:p>
        </w:tc>
        <w:tc>
          <w:tcPr>
            <w:tcW w:w="834" w:type="pct"/>
            <w:tcBorders>
              <w:top w:val="nil"/>
              <w:left w:val="nil"/>
              <w:bottom w:val="single" w:sz="4" w:space="0" w:color="auto"/>
              <w:right w:val="single" w:sz="4" w:space="0" w:color="auto"/>
            </w:tcBorders>
            <w:shd w:val="clear" w:color="auto" w:fill="auto"/>
            <w:noWrap/>
            <w:vAlign w:val="bottom"/>
            <w:hideMark/>
          </w:tcPr>
          <w:p w14:paraId="3F93C608"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644,800.00   </w:t>
            </w:r>
          </w:p>
        </w:tc>
        <w:tc>
          <w:tcPr>
            <w:tcW w:w="834" w:type="pct"/>
            <w:tcBorders>
              <w:top w:val="nil"/>
              <w:left w:val="nil"/>
              <w:bottom w:val="single" w:sz="4" w:space="0" w:color="auto"/>
              <w:right w:val="single" w:sz="4" w:space="0" w:color="auto"/>
            </w:tcBorders>
            <w:shd w:val="clear" w:color="auto" w:fill="auto"/>
            <w:noWrap/>
            <w:vAlign w:val="bottom"/>
            <w:hideMark/>
          </w:tcPr>
          <w:p w14:paraId="2320E8B1"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644,800.00   </w:t>
            </w:r>
          </w:p>
        </w:tc>
        <w:tc>
          <w:tcPr>
            <w:tcW w:w="817" w:type="pct"/>
            <w:tcBorders>
              <w:top w:val="nil"/>
              <w:left w:val="nil"/>
              <w:bottom w:val="single" w:sz="4" w:space="0" w:color="auto"/>
              <w:right w:val="single" w:sz="4" w:space="0" w:color="auto"/>
            </w:tcBorders>
            <w:shd w:val="clear" w:color="auto" w:fill="auto"/>
            <w:noWrap/>
            <w:vAlign w:val="bottom"/>
            <w:hideMark/>
          </w:tcPr>
          <w:p w14:paraId="408B823A"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498,879.49   </w:t>
            </w:r>
          </w:p>
        </w:tc>
        <w:tc>
          <w:tcPr>
            <w:tcW w:w="583" w:type="pct"/>
            <w:tcBorders>
              <w:top w:val="nil"/>
              <w:left w:val="nil"/>
              <w:bottom w:val="single" w:sz="4" w:space="0" w:color="auto"/>
              <w:right w:val="single" w:sz="4" w:space="0" w:color="auto"/>
            </w:tcBorders>
            <w:shd w:val="clear" w:color="auto" w:fill="auto"/>
            <w:noWrap/>
            <w:vAlign w:val="bottom"/>
            <w:hideMark/>
          </w:tcPr>
          <w:p w14:paraId="430FC030"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77%</w:t>
            </w:r>
          </w:p>
        </w:tc>
      </w:tr>
      <w:tr w:rsidR="005859CE" w:rsidRPr="005859CE" w14:paraId="07F00909" w14:textId="77777777" w:rsidTr="0076247B">
        <w:trPr>
          <w:trHeight w:val="315"/>
        </w:trPr>
        <w:tc>
          <w:tcPr>
            <w:tcW w:w="1931" w:type="pct"/>
            <w:tcBorders>
              <w:top w:val="nil"/>
              <w:left w:val="single" w:sz="4" w:space="0" w:color="auto"/>
              <w:bottom w:val="single" w:sz="4" w:space="0" w:color="auto"/>
              <w:right w:val="single" w:sz="4" w:space="0" w:color="auto"/>
            </w:tcBorders>
            <w:shd w:val="clear" w:color="auto" w:fill="auto"/>
            <w:noWrap/>
            <w:hideMark/>
          </w:tcPr>
          <w:p w14:paraId="75191DB3"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w:t>
            </w:r>
          </w:p>
        </w:tc>
        <w:tc>
          <w:tcPr>
            <w:tcW w:w="834" w:type="pct"/>
            <w:tcBorders>
              <w:top w:val="nil"/>
              <w:left w:val="nil"/>
              <w:bottom w:val="single" w:sz="4" w:space="0" w:color="auto"/>
              <w:right w:val="single" w:sz="4" w:space="0" w:color="auto"/>
            </w:tcBorders>
            <w:shd w:val="clear" w:color="auto" w:fill="auto"/>
            <w:noWrap/>
            <w:vAlign w:val="bottom"/>
            <w:hideMark/>
          </w:tcPr>
          <w:p w14:paraId="5F955F60"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w:t>
            </w:r>
          </w:p>
        </w:tc>
        <w:tc>
          <w:tcPr>
            <w:tcW w:w="834" w:type="pct"/>
            <w:tcBorders>
              <w:top w:val="nil"/>
              <w:left w:val="nil"/>
              <w:bottom w:val="single" w:sz="4" w:space="0" w:color="auto"/>
              <w:right w:val="single" w:sz="4" w:space="0" w:color="auto"/>
            </w:tcBorders>
            <w:shd w:val="clear" w:color="auto" w:fill="auto"/>
            <w:noWrap/>
            <w:vAlign w:val="bottom"/>
            <w:hideMark/>
          </w:tcPr>
          <w:p w14:paraId="0078CFC1"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w:t>
            </w:r>
          </w:p>
        </w:tc>
        <w:tc>
          <w:tcPr>
            <w:tcW w:w="817" w:type="pct"/>
            <w:tcBorders>
              <w:top w:val="nil"/>
              <w:left w:val="nil"/>
              <w:bottom w:val="single" w:sz="4" w:space="0" w:color="auto"/>
              <w:right w:val="single" w:sz="4" w:space="0" w:color="auto"/>
            </w:tcBorders>
            <w:shd w:val="clear" w:color="auto" w:fill="auto"/>
            <w:noWrap/>
            <w:vAlign w:val="bottom"/>
            <w:hideMark/>
          </w:tcPr>
          <w:p w14:paraId="35C6C57A"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w:t>
            </w:r>
          </w:p>
        </w:tc>
        <w:tc>
          <w:tcPr>
            <w:tcW w:w="583" w:type="pct"/>
            <w:tcBorders>
              <w:top w:val="nil"/>
              <w:left w:val="nil"/>
              <w:bottom w:val="single" w:sz="4" w:space="0" w:color="auto"/>
              <w:right w:val="single" w:sz="4" w:space="0" w:color="auto"/>
            </w:tcBorders>
            <w:shd w:val="clear" w:color="auto" w:fill="auto"/>
            <w:noWrap/>
            <w:vAlign w:val="bottom"/>
            <w:hideMark/>
          </w:tcPr>
          <w:p w14:paraId="2592B32A"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w:t>
            </w:r>
          </w:p>
        </w:tc>
      </w:tr>
      <w:tr w:rsidR="005859CE" w:rsidRPr="005859CE" w14:paraId="69295E66" w14:textId="77777777" w:rsidTr="0076247B">
        <w:trPr>
          <w:trHeight w:val="750"/>
        </w:trPr>
        <w:tc>
          <w:tcPr>
            <w:tcW w:w="1931" w:type="pct"/>
            <w:tcBorders>
              <w:top w:val="nil"/>
              <w:left w:val="single" w:sz="4" w:space="0" w:color="auto"/>
              <w:bottom w:val="single" w:sz="4" w:space="0" w:color="auto"/>
              <w:right w:val="single" w:sz="4" w:space="0" w:color="auto"/>
            </w:tcBorders>
            <w:shd w:val="clear" w:color="auto" w:fill="auto"/>
            <w:vAlign w:val="bottom"/>
            <w:hideMark/>
          </w:tcPr>
          <w:p w14:paraId="1E974948" w14:textId="77777777" w:rsidR="005859CE" w:rsidRPr="005859CE" w:rsidRDefault="005859CE" w:rsidP="005859CE">
            <w:pPr>
              <w:spacing w:after="0" w:line="240" w:lineRule="auto"/>
              <w:rPr>
                <w:rFonts w:ascii="Times New Roman" w:eastAsia="Times New Roman" w:hAnsi="Times New Roman" w:cs="Times New Roman"/>
                <w:b/>
                <w:bCs/>
                <w:color w:val="767171"/>
                <w:lang w:val="es-ES" w:eastAsia="es-ES"/>
              </w:rPr>
            </w:pPr>
            <w:r w:rsidRPr="005859CE">
              <w:rPr>
                <w:rFonts w:ascii="Times New Roman" w:eastAsia="Times New Roman" w:hAnsi="Times New Roman" w:cs="Times New Roman"/>
                <w:b/>
                <w:bCs/>
                <w:color w:val="767171"/>
                <w:lang w:val="es-ES" w:eastAsia="es-ES"/>
              </w:rPr>
              <w:t>2.6 BIENES MUEBLES, INMUEBLES E INTANGIBLES</w:t>
            </w:r>
          </w:p>
        </w:tc>
        <w:tc>
          <w:tcPr>
            <w:tcW w:w="834" w:type="pct"/>
            <w:tcBorders>
              <w:top w:val="nil"/>
              <w:left w:val="nil"/>
              <w:bottom w:val="single" w:sz="4" w:space="0" w:color="auto"/>
              <w:right w:val="single" w:sz="4" w:space="0" w:color="auto"/>
            </w:tcBorders>
            <w:shd w:val="clear" w:color="auto" w:fill="auto"/>
            <w:noWrap/>
            <w:vAlign w:val="bottom"/>
            <w:hideMark/>
          </w:tcPr>
          <w:p w14:paraId="2CE30CAD" w14:textId="77777777" w:rsidR="005859CE" w:rsidRPr="005859CE" w:rsidRDefault="005859CE" w:rsidP="005859CE">
            <w:pPr>
              <w:spacing w:after="0" w:line="240" w:lineRule="auto"/>
              <w:rPr>
                <w:rFonts w:ascii="Times New Roman" w:eastAsia="Times New Roman" w:hAnsi="Times New Roman" w:cs="Times New Roman"/>
                <w:b/>
                <w:bCs/>
                <w:color w:val="767171"/>
                <w:lang w:val="es-ES" w:eastAsia="es-ES"/>
              </w:rPr>
            </w:pPr>
            <w:r w:rsidRPr="005859CE">
              <w:rPr>
                <w:rFonts w:ascii="Times New Roman" w:eastAsia="Times New Roman" w:hAnsi="Times New Roman" w:cs="Times New Roman"/>
                <w:b/>
                <w:bCs/>
                <w:color w:val="767171"/>
                <w:lang w:val="es-ES" w:eastAsia="es-ES"/>
              </w:rPr>
              <w:t xml:space="preserve">                    17,691,000.00   </w:t>
            </w:r>
          </w:p>
        </w:tc>
        <w:tc>
          <w:tcPr>
            <w:tcW w:w="834" w:type="pct"/>
            <w:tcBorders>
              <w:top w:val="nil"/>
              <w:left w:val="nil"/>
              <w:bottom w:val="single" w:sz="4" w:space="0" w:color="auto"/>
              <w:right w:val="single" w:sz="4" w:space="0" w:color="auto"/>
            </w:tcBorders>
            <w:shd w:val="clear" w:color="auto" w:fill="auto"/>
            <w:noWrap/>
            <w:vAlign w:val="bottom"/>
            <w:hideMark/>
          </w:tcPr>
          <w:p w14:paraId="1D6A0132" w14:textId="77777777" w:rsidR="005859CE" w:rsidRPr="005859CE" w:rsidRDefault="005859CE" w:rsidP="005859CE">
            <w:pPr>
              <w:spacing w:after="0" w:line="240" w:lineRule="auto"/>
              <w:rPr>
                <w:rFonts w:ascii="Times New Roman" w:eastAsia="Times New Roman" w:hAnsi="Times New Roman" w:cs="Times New Roman"/>
                <w:b/>
                <w:bCs/>
                <w:color w:val="767171"/>
                <w:lang w:val="es-ES" w:eastAsia="es-ES"/>
              </w:rPr>
            </w:pPr>
            <w:r w:rsidRPr="005859CE">
              <w:rPr>
                <w:rFonts w:ascii="Times New Roman" w:eastAsia="Times New Roman" w:hAnsi="Times New Roman" w:cs="Times New Roman"/>
                <w:b/>
                <w:bCs/>
                <w:color w:val="767171"/>
                <w:lang w:val="es-ES" w:eastAsia="es-ES"/>
              </w:rPr>
              <w:t xml:space="preserve">                  107,475,410.50   </w:t>
            </w:r>
          </w:p>
        </w:tc>
        <w:tc>
          <w:tcPr>
            <w:tcW w:w="817" w:type="pct"/>
            <w:tcBorders>
              <w:top w:val="nil"/>
              <w:left w:val="nil"/>
              <w:bottom w:val="single" w:sz="4" w:space="0" w:color="auto"/>
              <w:right w:val="single" w:sz="4" w:space="0" w:color="auto"/>
            </w:tcBorders>
            <w:shd w:val="clear" w:color="auto" w:fill="auto"/>
            <w:noWrap/>
            <w:vAlign w:val="bottom"/>
            <w:hideMark/>
          </w:tcPr>
          <w:p w14:paraId="06BCA56C" w14:textId="77777777" w:rsidR="005859CE" w:rsidRPr="005859CE" w:rsidRDefault="005859CE" w:rsidP="005859CE">
            <w:pPr>
              <w:spacing w:after="0" w:line="240" w:lineRule="auto"/>
              <w:rPr>
                <w:rFonts w:ascii="Times New Roman" w:eastAsia="Times New Roman" w:hAnsi="Times New Roman" w:cs="Times New Roman"/>
                <w:b/>
                <w:bCs/>
                <w:color w:val="767171"/>
                <w:lang w:val="es-ES" w:eastAsia="es-ES"/>
              </w:rPr>
            </w:pPr>
            <w:r w:rsidRPr="005859CE">
              <w:rPr>
                <w:rFonts w:ascii="Times New Roman" w:eastAsia="Times New Roman" w:hAnsi="Times New Roman" w:cs="Times New Roman"/>
                <w:b/>
                <w:bCs/>
                <w:color w:val="767171"/>
                <w:lang w:val="es-ES" w:eastAsia="es-ES"/>
              </w:rPr>
              <w:t xml:space="preserve">                        757,670.97   </w:t>
            </w:r>
          </w:p>
        </w:tc>
        <w:tc>
          <w:tcPr>
            <w:tcW w:w="583" w:type="pct"/>
            <w:tcBorders>
              <w:top w:val="nil"/>
              <w:left w:val="nil"/>
              <w:bottom w:val="single" w:sz="4" w:space="0" w:color="auto"/>
              <w:right w:val="single" w:sz="4" w:space="0" w:color="auto"/>
            </w:tcBorders>
            <w:shd w:val="clear" w:color="auto" w:fill="auto"/>
            <w:noWrap/>
            <w:vAlign w:val="bottom"/>
            <w:hideMark/>
          </w:tcPr>
          <w:p w14:paraId="0E22D3F0"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1%</w:t>
            </w:r>
          </w:p>
        </w:tc>
      </w:tr>
      <w:tr w:rsidR="005859CE" w:rsidRPr="005859CE" w14:paraId="279C0C62" w14:textId="77777777" w:rsidTr="0076247B">
        <w:trPr>
          <w:trHeight w:val="315"/>
        </w:trPr>
        <w:tc>
          <w:tcPr>
            <w:tcW w:w="1931" w:type="pct"/>
            <w:tcBorders>
              <w:top w:val="nil"/>
              <w:left w:val="single" w:sz="4" w:space="0" w:color="auto"/>
              <w:bottom w:val="single" w:sz="4" w:space="0" w:color="auto"/>
              <w:right w:val="single" w:sz="4" w:space="0" w:color="auto"/>
            </w:tcBorders>
            <w:shd w:val="clear" w:color="auto" w:fill="auto"/>
            <w:noWrap/>
            <w:vAlign w:val="center"/>
            <w:hideMark/>
          </w:tcPr>
          <w:p w14:paraId="73176271"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2.6.1 Mobiliario y Equipo</w:t>
            </w:r>
          </w:p>
        </w:tc>
        <w:tc>
          <w:tcPr>
            <w:tcW w:w="834" w:type="pct"/>
            <w:tcBorders>
              <w:top w:val="nil"/>
              <w:left w:val="nil"/>
              <w:bottom w:val="single" w:sz="4" w:space="0" w:color="auto"/>
              <w:right w:val="single" w:sz="4" w:space="0" w:color="auto"/>
            </w:tcBorders>
            <w:shd w:val="clear" w:color="auto" w:fill="auto"/>
            <w:noWrap/>
            <w:vAlign w:val="bottom"/>
            <w:hideMark/>
          </w:tcPr>
          <w:p w14:paraId="63287EC3"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2,003,000.00   </w:t>
            </w:r>
          </w:p>
        </w:tc>
        <w:tc>
          <w:tcPr>
            <w:tcW w:w="834" w:type="pct"/>
            <w:tcBorders>
              <w:top w:val="nil"/>
              <w:left w:val="nil"/>
              <w:bottom w:val="single" w:sz="4" w:space="0" w:color="auto"/>
              <w:right w:val="single" w:sz="4" w:space="0" w:color="auto"/>
            </w:tcBorders>
            <w:shd w:val="clear" w:color="auto" w:fill="auto"/>
            <w:noWrap/>
            <w:vAlign w:val="bottom"/>
            <w:hideMark/>
          </w:tcPr>
          <w:p w14:paraId="2393E678"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1,937,410.50   </w:t>
            </w:r>
          </w:p>
        </w:tc>
        <w:tc>
          <w:tcPr>
            <w:tcW w:w="817" w:type="pct"/>
            <w:tcBorders>
              <w:top w:val="nil"/>
              <w:left w:val="nil"/>
              <w:bottom w:val="single" w:sz="4" w:space="0" w:color="auto"/>
              <w:right w:val="single" w:sz="4" w:space="0" w:color="auto"/>
            </w:tcBorders>
            <w:shd w:val="clear" w:color="auto" w:fill="auto"/>
            <w:noWrap/>
            <w:vAlign w:val="bottom"/>
            <w:hideMark/>
          </w:tcPr>
          <w:p w14:paraId="7BFD4515"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482,766.56   </w:t>
            </w:r>
          </w:p>
        </w:tc>
        <w:tc>
          <w:tcPr>
            <w:tcW w:w="583" w:type="pct"/>
            <w:tcBorders>
              <w:top w:val="nil"/>
              <w:left w:val="nil"/>
              <w:bottom w:val="single" w:sz="4" w:space="0" w:color="auto"/>
              <w:right w:val="single" w:sz="4" w:space="0" w:color="auto"/>
            </w:tcBorders>
            <w:shd w:val="clear" w:color="auto" w:fill="auto"/>
            <w:noWrap/>
            <w:vAlign w:val="bottom"/>
            <w:hideMark/>
          </w:tcPr>
          <w:p w14:paraId="3E503F60"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25%</w:t>
            </w:r>
          </w:p>
        </w:tc>
      </w:tr>
      <w:tr w:rsidR="005859CE" w:rsidRPr="005859CE" w14:paraId="27030924" w14:textId="77777777" w:rsidTr="0076247B">
        <w:trPr>
          <w:trHeight w:val="315"/>
        </w:trPr>
        <w:tc>
          <w:tcPr>
            <w:tcW w:w="1931" w:type="pct"/>
            <w:tcBorders>
              <w:top w:val="nil"/>
              <w:left w:val="single" w:sz="4" w:space="0" w:color="auto"/>
              <w:bottom w:val="single" w:sz="4" w:space="0" w:color="auto"/>
              <w:right w:val="single" w:sz="4" w:space="0" w:color="auto"/>
            </w:tcBorders>
            <w:shd w:val="clear" w:color="auto" w:fill="auto"/>
            <w:noWrap/>
            <w:vAlign w:val="center"/>
            <w:hideMark/>
          </w:tcPr>
          <w:p w14:paraId="2893E285"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2.6.2 Mobiliario y Equipo Educacional y Recreativo</w:t>
            </w:r>
          </w:p>
        </w:tc>
        <w:tc>
          <w:tcPr>
            <w:tcW w:w="834" w:type="pct"/>
            <w:tcBorders>
              <w:top w:val="nil"/>
              <w:left w:val="nil"/>
              <w:bottom w:val="single" w:sz="4" w:space="0" w:color="auto"/>
              <w:right w:val="single" w:sz="4" w:space="0" w:color="auto"/>
            </w:tcBorders>
            <w:shd w:val="clear" w:color="auto" w:fill="auto"/>
            <w:noWrap/>
            <w:vAlign w:val="bottom"/>
            <w:hideMark/>
          </w:tcPr>
          <w:p w14:paraId="4C65D6C4"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w:t>
            </w:r>
          </w:p>
        </w:tc>
        <w:tc>
          <w:tcPr>
            <w:tcW w:w="834" w:type="pct"/>
            <w:tcBorders>
              <w:top w:val="nil"/>
              <w:left w:val="nil"/>
              <w:bottom w:val="single" w:sz="4" w:space="0" w:color="auto"/>
              <w:right w:val="single" w:sz="4" w:space="0" w:color="auto"/>
            </w:tcBorders>
            <w:shd w:val="clear" w:color="auto" w:fill="auto"/>
            <w:noWrap/>
            <w:vAlign w:val="bottom"/>
            <w:hideMark/>
          </w:tcPr>
          <w:p w14:paraId="79ECFDDB"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w:t>
            </w:r>
          </w:p>
        </w:tc>
        <w:tc>
          <w:tcPr>
            <w:tcW w:w="817" w:type="pct"/>
            <w:tcBorders>
              <w:top w:val="nil"/>
              <w:left w:val="nil"/>
              <w:bottom w:val="single" w:sz="4" w:space="0" w:color="auto"/>
              <w:right w:val="single" w:sz="4" w:space="0" w:color="auto"/>
            </w:tcBorders>
            <w:shd w:val="clear" w:color="auto" w:fill="auto"/>
            <w:noWrap/>
            <w:vAlign w:val="bottom"/>
            <w:hideMark/>
          </w:tcPr>
          <w:p w14:paraId="13D3C6E7"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     </w:t>
            </w:r>
          </w:p>
        </w:tc>
        <w:tc>
          <w:tcPr>
            <w:tcW w:w="583" w:type="pct"/>
            <w:tcBorders>
              <w:top w:val="nil"/>
              <w:left w:val="nil"/>
              <w:bottom w:val="single" w:sz="4" w:space="0" w:color="auto"/>
              <w:right w:val="single" w:sz="4" w:space="0" w:color="auto"/>
            </w:tcBorders>
            <w:shd w:val="clear" w:color="auto" w:fill="auto"/>
            <w:noWrap/>
            <w:vAlign w:val="bottom"/>
            <w:hideMark/>
          </w:tcPr>
          <w:p w14:paraId="3E8247A3"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0%</w:t>
            </w:r>
          </w:p>
        </w:tc>
      </w:tr>
      <w:tr w:rsidR="005859CE" w:rsidRPr="005859CE" w14:paraId="4C6BE79E" w14:textId="77777777" w:rsidTr="0076247B">
        <w:trPr>
          <w:trHeight w:val="315"/>
        </w:trPr>
        <w:tc>
          <w:tcPr>
            <w:tcW w:w="1931" w:type="pct"/>
            <w:tcBorders>
              <w:top w:val="nil"/>
              <w:left w:val="single" w:sz="4" w:space="0" w:color="auto"/>
              <w:bottom w:val="single" w:sz="4" w:space="0" w:color="auto"/>
              <w:right w:val="single" w:sz="4" w:space="0" w:color="auto"/>
            </w:tcBorders>
            <w:shd w:val="clear" w:color="auto" w:fill="auto"/>
            <w:noWrap/>
            <w:vAlign w:val="center"/>
            <w:hideMark/>
          </w:tcPr>
          <w:p w14:paraId="3A826426"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2.6.3 Equipo e Instrumental, </w:t>
            </w:r>
            <w:proofErr w:type="spellStart"/>
            <w:r w:rsidRPr="005859CE">
              <w:rPr>
                <w:rFonts w:ascii="Times New Roman" w:eastAsia="Times New Roman" w:hAnsi="Times New Roman" w:cs="Times New Roman"/>
                <w:color w:val="767171"/>
                <w:lang w:val="es-ES" w:eastAsia="es-ES"/>
              </w:rPr>
              <w:t>Cientifico</w:t>
            </w:r>
            <w:proofErr w:type="spellEnd"/>
            <w:r w:rsidRPr="005859CE">
              <w:rPr>
                <w:rFonts w:ascii="Times New Roman" w:eastAsia="Times New Roman" w:hAnsi="Times New Roman" w:cs="Times New Roman"/>
                <w:color w:val="767171"/>
                <w:lang w:val="es-ES" w:eastAsia="es-ES"/>
              </w:rPr>
              <w:t xml:space="preserve"> y Laboratorio</w:t>
            </w:r>
          </w:p>
        </w:tc>
        <w:tc>
          <w:tcPr>
            <w:tcW w:w="834" w:type="pct"/>
            <w:tcBorders>
              <w:top w:val="nil"/>
              <w:left w:val="nil"/>
              <w:bottom w:val="single" w:sz="4" w:space="0" w:color="auto"/>
              <w:right w:val="single" w:sz="4" w:space="0" w:color="auto"/>
            </w:tcBorders>
            <w:shd w:val="clear" w:color="auto" w:fill="auto"/>
            <w:noWrap/>
            <w:vAlign w:val="bottom"/>
            <w:hideMark/>
          </w:tcPr>
          <w:p w14:paraId="3748D6E1"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365,000.00   </w:t>
            </w:r>
          </w:p>
        </w:tc>
        <w:tc>
          <w:tcPr>
            <w:tcW w:w="834" w:type="pct"/>
            <w:tcBorders>
              <w:top w:val="nil"/>
              <w:left w:val="nil"/>
              <w:bottom w:val="single" w:sz="4" w:space="0" w:color="auto"/>
              <w:right w:val="single" w:sz="4" w:space="0" w:color="auto"/>
            </w:tcBorders>
            <w:shd w:val="clear" w:color="auto" w:fill="auto"/>
            <w:noWrap/>
            <w:vAlign w:val="bottom"/>
            <w:hideMark/>
          </w:tcPr>
          <w:p w14:paraId="00683DC0"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365,000.00   </w:t>
            </w:r>
          </w:p>
        </w:tc>
        <w:tc>
          <w:tcPr>
            <w:tcW w:w="817" w:type="pct"/>
            <w:tcBorders>
              <w:top w:val="nil"/>
              <w:left w:val="nil"/>
              <w:bottom w:val="single" w:sz="4" w:space="0" w:color="auto"/>
              <w:right w:val="single" w:sz="4" w:space="0" w:color="auto"/>
            </w:tcBorders>
            <w:shd w:val="clear" w:color="auto" w:fill="auto"/>
            <w:noWrap/>
            <w:vAlign w:val="bottom"/>
            <w:hideMark/>
          </w:tcPr>
          <w:p w14:paraId="3A159138"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     </w:t>
            </w:r>
          </w:p>
        </w:tc>
        <w:tc>
          <w:tcPr>
            <w:tcW w:w="583" w:type="pct"/>
            <w:tcBorders>
              <w:top w:val="nil"/>
              <w:left w:val="nil"/>
              <w:bottom w:val="single" w:sz="4" w:space="0" w:color="auto"/>
              <w:right w:val="single" w:sz="4" w:space="0" w:color="auto"/>
            </w:tcBorders>
            <w:shd w:val="clear" w:color="auto" w:fill="auto"/>
            <w:noWrap/>
            <w:vAlign w:val="bottom"/>
            <w:hideMark/>
          </w:tcPr>
          <w:p w14:paraId="6870DA19"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0%</w:t>
            </w:r>
          </w:p>
        </w:tc>
      </w:tr>
      <w:tr w:rsidR="005859CE" w:rsidRPr="005859CE" w14:paraId="57E11473" w14:textId="77777777" w:rsidTr="0076247B">
        <w:trPr>
          <w:trHeight w:val="750"/>
        </w:trPr>
        <w:tc>
          <w:tcPr>
            <w:tcW w:w="1931" w:type="pct"/>
            <w:tcBorders>
              <w:top w:val="nil"/>
              <w:left w:val="single" w:sz="4" w:space="0" w:color="auto"/>
              <w:bottom w:val="single" w:sz="4" w:space="0" w:color="auto"/>
              <w:right w:val="single" w:sz="4" w:space="0" w:color="auto"/>
            </w:tcBorders>
            <w:shd w:val="clear" w:color="auto" w:fill="auto"/>
            <w:vAlign w:val="center"/>
            <w:hideMark/>
          </w:tcPr>
          <w:p w14:paraId="62A17FDF"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2.6.4 </w:t>
            </w:r>
            <w:proofErr w:type="spellStart"/>
            <w:r w:rsidRPr="005859CE">
              <w:rPr>
                <w:rFonts w:ascii="Times New Roman" w:eastAsia="Times New Roman" w:hAnsi="Times New Roman" w:cs="Times New Roman"/>
                <w:color w:val="767171"/>
                <w:lang w:val="es-ES" w:eastAsia="es-ES"/>
              </w:rPr>
              <w:t>Vehiculos</w:t>
            </w:r>
            <w:proofErr w:type="spellEnd"/>
            <w:r w:rsidRPr="005859CE">
              <w:rPr>
                <w:rFonts w:ascii="Times New Roman" w:eastAsia="Times New Roman" w:hAnsi="Times New Roman" w:cs="Times New Roman"/>
                <w:color w:val="767171"/>
                <w:lang w:val="es-ES" w:eastAsia="es-ES"/>
              </w:rPr>
              <w:t xml:space="preserve"> y Equipo de Transporte, </w:t>
            </w:r>
            <w:proofErr w:type="spellStart"/>
            <w:r w:rsidRPr="005859CE">
              <w:rPr>
                <w:rFonts w:ascii="Times New Roman" w:eastAsia="Times New Roman" w:hAnsi="Times New Roman" w:cs="Times New Roman"/>
                <w:color w:val="767171"/>
                <w:lang w:val="es-ES" w:eastAsia="es-ES"/>
              </w:rPr>
              <w:t>Traccion</w:t>
            </w:r>
            <w:proofErr w:type="spellEnd"/>
            <w:r w:rsidRPr="005859CE">
              <w:rPr>
                <w:rFonts w:ascii="Times New Roman" w:eastAsia="Times New Roman" w:hAnsi="Times New Roman" w:cs="Times New Roman"/>
                <w:color w:val="767171"/>
                <w:lang w:val="es-ES" w:eastAsia="es-ES"/>
              </w:rPr>
              <w:t xml:space="preserve"> y </w:t>
            </w:r>
            <w:proofErr w:type="spellStart"/>
            <w:r w:rsidRPr="005859CE">
              <w:rPr>
                <w:rFonts w:ascii="Times New Roman" w:eastAsia="Times New Roman" w:hAnsi="Times New Roman" w:cs="Times New Roman"/>
                <w:color w:val="767171"/>
                <w:lang w:val="es-ES" w:eastAsia="es-ES"/>
              </w:rPr>
              <w:t>Elevacion</w:t>
            </w:r>
            <w:proofErr w:type="spellEnd"/>
          </w:p>
        </w:tc>
        <w:tc>
          <w:tcPr>
            <w:tcW w:w="834" w:type="pct"/>
            <w:tcBorders>
              <w:top w:val="nil"/>
              <w:left w:val="nil"/>
              <w:bottom w:val="single" w:sz="4" w:space="0" w:color="auto"/>
              <w:right w:val="single" w:sz="4" w:space="0" w:color="auto"/>
            </w:tcBorders>
            <w:shd w:val="clear" w:color="auto" w:fill="auto"/>
            <w:noWrap/>
            <w:vAlign w:val="bottom"/>
            <w:hideMark/>
          </w:tcPr>
          <w:p w14:paraId="68B3884B"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     </w:t>
            </w:r>
          </w:p>
        </w:tc>
        <w:tc>
          <w:tcPr>
            <w:tcW w:w="834" w:type="pct"/>
            <w:tcBorders>
              <w:top w:val="nil"/>
              <w:left w:val="nil"/>
              <w:bottom w:val="single" w:sz="4" w:space="0" w:color="auto"/>
              <w:right w:val="single" w:sz="4" w:space="0" w:color="auto"/>
            </w:tcBorders>
            <w:shd w:val="clear" w:color="auto" w:fill="auto"/>
            <w:noWrap/>
            <w:vAlign w:val="bottom"/>
            <w:hideMark/>
          </w:tcPr>
          <w:p w14:paraId="4A808FDE"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24,000,000.00   </w:t>
            </w:r>
          </w:p>
        </w:tc>
        <w:tc>
          <w:tcPr>
            <w:tcW w:w="817" w:type="pct"/>
            <w:tcBorders>
              <w:top w:val="nil"/>
              <w:left w:val="nil"/>
              <w:bottom w:val="single" w:sz="4" w:space="0" w:color="auto"/>
              <w:right w:val="single" w:sz="4" w:space="0" w:color="auto"/>
            </w:tcBorders>
            <w:shd w:val="clear" w:color="auto" w:fill="auto"/>
            <w:noWrap/>
            <w:vAlign w:val="bottom"/>
            <w:hideMark/>
          </w:tcPr>
          <w:p w14:paraId="411C23B2"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     </w:t>
            </w:r>
          </w:p>
        </w:tc>
        <w:tc>
          <w:tcPr>
            <w:tcW w:w="583" w:type="pct"/>
            <w:tcBorders>
              <w:top w:val="nil"/>
              <w:left w:val="nil"/>
              <w:bottom w:val="single" w:sz="4" w:space="0" w:color="auto"/>
              <w:right w:val="single" w:sz="4" w:space="0" w:color="auto"/>
            </w:tcBorders>
            <w:shd w:val="clear" w:color="auto" w:fill="auto"/>
            <w:noWrap/>
            <w:vAlign w:val="bottom"/>
            <w:hideMark/>
          </w:tcPr>
          <w:p w14:paraId="6F923AA7"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0%</w:t>
            </w:r>
          </w:p>
        </w:tc>
      </w:tr>
      <w:tr w:rsidR="005859CE" w:rsidRPr="005859CE" w14:paraId="6DAEFD50" w14:textId="77777777" w:rsidTr="0076247B">
        <w:trPr>
          <w:trHeight w:val="315"/>
        </w:trPr>
        <w:tc>
          <w:tcPr>
            <w:tcW w:w="1931" w:type="pct"/>
            <w:tcBorders>
              <w:top w:val="nil"/>
              <w:left w:val="single" w:sz="4" w:space="0" w:color="auto"/>
              <w:bottom w:val="single" w:sz="4" w:space="0" w:color="auto"/>
              <w:right w:val="single" w:sz="4" w:space="0" w:color="auto"/>
            </w:tcBorders>
            <w:shd w:val="clear" w:color="auto" w:fill="auto"/>
            <w:noWrap/>
            <w:vAlign w:val="center"/>
            <w:hideMark/>
          </w:tcPr>
          <w:p w14:paraId="70DA5C50"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2.6.5 Maquinarias, Otros Equipos y Herramientas</w:t>
            </w:r>
          </w:p>
        </w:tc>
        <w:tc>
          <w:tcPr>
            <w:tcW w:w="834" w:type="pct"/>
            <w:tcBorders>
              <w:top w:val="nil"/>
              <w:left w:val="nil"/>
              <w:bottom w:val="single" w:sz="4" w:space="0" w:color="auto"/>
              <w:right w:val="single" w:sz="4" w:space="0" w:color="auto"/>
            </w:tcBorders>
            <w:shd w:val="clear" w:color="auto" w:fill="auto"/>
            <w:noWrap/>
            <w:vAlign w:val="bottom"/>
            <w:hideMark/>
          </w:tcPr>
          <w:p w14:paraId="04144F6B"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15,223,000.00   </w:t>
            </w:r>
          </w:p>
        </w:tc>
        <w:tc>
          <w:tcPr>
            <w:tcW w:w="834" w:type="pct"/>
            <w:tcBorders>
              <w:top w:val="nil"/>
              <w:left w:val="nil"/>
              <w:bottom w:val="single" w:sz="4" w:space="0" w:color="auto"/>
              <w:right w:val="single" w:sz="4" w:space="0" w:color="auto"/>
            </w:tcBorders>
            <w:shd w:val="clear" w:color="auto" w:fill="auto"/>
            <w:noWrap/>
            <w:vAlign w:val="bottom"/>
            <w:hideMark/>
          </w:tcPr>
          <w:p w14:paraId="1A377425"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81,135,000.00   </w:t>
            </w:r>
          </w:p>
        </w:tc>
        <w:tc>
          <w:tcPr>
            <w:tcW w:w="817" w:type="pct"/>
            <w:tcBorders>
              <w:top w:val="nil"/>
              <w:left w:val="nil"/>
              <w:bottom w:val="single" w:sz="4" w:space="0" w:color="auto"/>
              <w:right w:val="single" w:sz="4" w:space="0" w:color="auto"/>
            </w:tcBorders>
            <w:shd w:val="clear" w:color="auto" w:fill="auto"/>
            <w:noWrap/>
            <w:vAlign w:val="bottom"/>
            <w:hideMark/>
          </w:tcPr>
          <w:p w14:paraId="5C6F72BA"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274,904.41   </w:t>
            </w:r>
          </w:p>
        </w:tc>
        <w:tc>
          <w:tcPr>
            <w:tcW w:w="583" w:type="pct"/>
            <w:tcBorders>
              <w:top w:val="nil"/>
              <w:left w:val="nil"/>
              <w:bottom w:val="single" w:sz="4" w:space="0" w:color="auto"/>
              <w:right w:val="single" w:sz="4" w:space="0" w:color="auto"/>
            </w:tcBorders>
            <w:shd w:val="clear" w:color="auto" w:fill="auto"/>
            <w:noWrap/>
            <w:vAlign w:val="bottom"/>
            <w:hideMark/>
          </w:tcPr>
          <w:p w14:paraId="3A9127C1"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0%</w:t>
            </w:r>
          </w:p>
        </w:tc>
      </w:tr>
      <w:tr w:rsidR="005859CE" w:rsidRPr="005859CE" w14:paraId="02BFD123" w14:textId="77777777" w:rsidTr="0076247B">
        <w:trPr>
          <w:trHeight w:val="315"/>
        </w:trPr>
        <w:tc>
          <w:tcPr>
            <w:tcW w:w="1931" w:type="pct"/>
            <w:tcBorders>
              <w:top w:val="nil"/>
              <w:left w:val="single" w:sz="4" w:space="0" w:color="auto"/>
              <w:bottom w:val="single" w:sz="4" w:space="0" w:color="auto"/>
              <w:right w:val="single" w:sz="4" w:space="0" w:color="auto"/>
            </w:tcBorders>
            <w:shd w:val="clear" w:color="auto" w:fill="auto"/>
            <w:noWrap/>
            <w:vAlign w:val="center"/>
            <w:hideMark/>
          </w:tcPr>
          <w:p w14:paraId="6D38DCF9"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lastRenderedPageBreak/>
              <w:t>2.6.6 Equipos de Defensa y Seguridad</w:t>
            </w:r>
          </w:p>
        </w:tc>
        <w:tc>
          <w:tcPr>
            <w:tcW w:w="834" w:type="pct"/>
            <w:tcBorders>
              <w:top w:val="nil"/>
              <w:left w:val="nil"/>
              <w:bottom w:val="single" w:sz="4" w:space="0" w:color="auto"/>
              <w:right w:val="single" w:sz="4" w:space="0" w:color="auto"/>
            </w:tcBorders>
            <w:shd w:val="clear" w:color="auto" w:fill="auto"/>
            <w:noWrap/>
            <w:vAlign w:val="bottom"/>
            <w:hideMark/>
          </w:tcPr>
          <w:p w14:paraId="3982207D"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w:t>
            </w:r>
          </w:p>
        </w:tc>
        <w:tc>
          <w:tcPr>
            <w:tcW w:w="834" w:type="pct"/>
            <w:tcBorders>
              <w:top w:val="nil"/>
              <w:left w:val="nil"/>
              <w:bottom w:val="single" w:sz="4" w:space="0" w:color="auto"/>
              <w:right w:val="single" w:sz="4" w:space="0" w:color="auto"/>
            </w:tcBorders>
            <w:shd w:val="clear" w:color="auto" w:fill="auto"/>
            <w:noWrap/>
            <w:vAlign w:val="bottom"/>
            <w:hideMark/>
          </w:tcPr>
          <w:p w14:paraId="502521C4"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38,000.00   </w:t>
            </w:r>
          </w:p>
        </w:tc>
        <w:tc>
          <w:tcPr>
            <w:tcW w:w="817" w:type="pct"/>
            <w:tcBorders>
              <w:top w:val="nil"/>
              <w:left w:val="nil"/>
              <w:bottom w:val="single" w:sz="4" w:space="0" w:color="auto"/>
              <w:right w:val="single" w:sz="4" w:space="0" w:color="auto"/>
            </w:tcBorders>
            <w:shd w:val="clear" w:color="auto" w:fill="auto"/>
            <w:noWrap/>
            <w:vAlign w:val="bottom"/>
            <w:hideMark/>
          </w:tcPr>
          <w:p w14:paraId="3B8D4B8C"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     </w:t>
            </w:r>
          </w:p>
        </w:tc>
        <w:tc>
          <w:tcPr>
            <w:tcW w:w="583" w:type="pct"/>
            <w:tcBorders>
              <w:top w:val="nil"/>
              <w:left w:val="nil"/>
              <w:bottom w:val="single" w:sz="4" w:space="0" w:color="auto"/>
              <w:right w:val="single" w:sz="4" w:space="0" w:color="auto"/>
            </w:tcBorders>
            <w:shd w:val="clear" w:color="auto" w:fill="auto"/>
            <w:noWrap/>
            <w:vAlign w:val="bottom"/>
            <w:hideMark/>
          </w:tcPr>
          <w:p w14:paraId="3698108D"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0%</w:t>
            </w:r>
          </w:p>
        </w:tc>
      </w:tr>
      <w:tr w:rsidR="005859CE" w:rsidRPr="005859CE" w14:paraId="6AEFD791" w14:textId="77777777" w:rsidTr="0076247B">
        <w:trPr>
          <w:trHeight w:val="315"/>
        </w:trPr>
        <w:tc>
          <w:tcPr>
            <w:tcW w:w="1931" w:type="pct"/>
            <w:tcBorders>
              <w:top w:val="nil"/>
              <w:left w:val="single" w:sz="4" w:space="0" w:color="auto"/>
              <w:bottom w:val="single" w:sz="4" w:space="0" w:color="auto"/>
              <w:right w:val="single" w:sz="4" w:space="0" w:color="auto"/>
            </w:tcBorders>
            <w:shd w:val="clear" w:color="auto" w:fill="auto"/>
            <w:noWrap/>
            <w:vAlign w:val="center"/>
            <w:hideMark/>
          </w:tcPr>
          <w:p w14:paraId="13C6CC03"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2.6.8 Bienes Intangibles</w:t>
            </w:r>
          </w:p>
        </w:tc>
        <w:tc>
          <w:tcPr>
            <w:tcW w:w="834" w:type="pct"/>
            <w:tcBorders>
              <w:top w:val="nil"/>
              <w:left w:val="nil"/>
              <w:bottom w:val="single" w:sz="4" w:space="0" w:color="auto"/>
              <w:right w:val="single" w:sz="4" w:space="0" w:color="auto"/>
            </w:tcBorders>
            <w:shd w:val="clear" w:color="auto" w:fill="auto"/>
            <w:noWrap/>
            <w:vAlign w:val="bottom"/>
            <w:hideMark/>
          </w:tcPr>
          <w:p w14:paraId="4C8D4D95"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100,000.00   </w:t>
            </w:r>
          </w:p>
        </w:tc>
        <w:tc>
          <w:tcPr>
            <w:tcW w:w="834" w:type="pct"/>
            <w:tcBorders>
              <w:top w:val="nil"/>
              <w:left w:val="nil"/>
              <w:bottom w:val="single" w:sz="4" w:space="0" w:color="auto"/>
              <w:right w:val="single" w:sz="4" w:space="0" w:color="auto"/>
            </w:tcBorders>
            <w:shd w:val="clear" w:color="auto" w:fill="auto"/>
            <w:noWrap/>
            <w:vAlign w:val="bottom"/>
            <w:hideMark/>
          </w:tcPr>
          <w:p w14:paraId="63E62A56"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     </w:t>
            </w:r>
          </w:p>
        </w:tc>
        <w:tc>
          <w:tcPr>
            <w:tcW w:w="817" w:type="pct"/>
            <w:tcBorders>
              <w:top w:val="nil"/>
              <w:left w:val="nil"/>
              <w:bottom w:val="single" w:sz="4" w:space="0" w:color="auto"/>
              <w:right w:val="single" w:sz="4" w:space="0" w:color="auto"/>
            </w:tcBorders>
            <w:shd w:val="clear" w:color="auto" w:fill="auto"/>
            <w:noWrap/>
            <w:vAlign w:val="bottom"/>
            <w:hideMark/>
          </w:tcPr>
          <w:p w14:paraId="0FF323F3"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     </w:t>
            </w:r>
          </w:p>
        </w:tc>
        <w:tc>
          <w:tcPr>
            <w:tcW w:w="583" w:type="pct"/>
            <w:tcBorders>
              <w:top w:val="nil"/>
              <w:left w:val="nil"/>
              <w:bottom w:val="single" w:sz="4" w:space="0" w:color="auto"/>
              <w:right w:val="single" w:sz="4" w:space="0" w:color="auto"/>
            </w:tcBorders>
            <w:shd w:val="clear" w:color="auto" w:fill="auto"/>
            <w:noWrap/>
            <w:vAlign w:val="bottom"/>
            <w:hideMark/>
          </w:tcPr>
          <w:p w14:paraId="7DB6DAAB"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0%</w:t>
            </w:r>
          </w:p>
        </w:tc>
      </w:tr>
      <w:tr w:rsidR="005859CE" w:rsidRPr="005859CE" w14:paraId="57F4A770" w14:textId="77777777" w:rsidTr="0076247B">
        <w:trPr>
          <w:trHeight w:val="720"/>
        </w:trPr>
        <w:tc>
          <w:tcPr>
            <w:tcW w:w="1931" w:type="pct"/>
            <w:tcBorders>
              <w:top w:val="nil"/>
              <w:left w:val="single" w:sz="4" w:space="0" w:color="auto"/>
              <w:bottom w:val="single" w:sz="4" w:space="0" w:color="auto"/>
              <w:right w:val="single" w:sz="4" w:space="0" w:color="auto"/>
            </w:tcBorders>
            <w:shd w:val="clear" w:color="auto" w:fill="auto"/>
            <w:vAlign w:val="center"/>
            <w:hideMark/>
          </w:tcPr>
          <w:p w14:paraId="0E2DC2DA"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2.6.9 Edificios, Estructuras, Tierras, Terrenos y Objetos de Valor</w:t>
            </w:r>
          </w:p>
        </w:tc>
        <w:tc>
          <w:tcPr>
            <w:tcW w:w="834" w:type="pct"/>
            <w:tcBorders>
              <w:top w:val="nil"/>
              <w:left w:val="nil"/>
              <w:bottom w:val="single" w:sz="4" w:space="0" w:color="auto"/>
              <w:right w:val="single" w:sz="4" w:space="0" w:color="auto"/>
            </w:tcBorders>
            <w:shd w:val="clear" w:color="auto" w:fill="auto"/>
            <w:noWrap/>
            <w:vAlign w:val="bottom"/>
            <w:hideMark/>
          </w:tcPr>
          <w:p w14:paraId="0C98CB56"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     </w:t>
            </w:r>
          </w:p>
        </w:tc>
        <w:tc>
          <w:tcPr>
            <w:tcW w:w="834" w:type="pct"/>
            <w:tcBorders>
              <w:top w:val="nil"/>
              <w:left w:val="nil"/>
              <w:bottom w:val="single" w:sz="4" w:space="0" w:color="auto"/>
              <w:right w:val="single" w:sz="4" w:space="0" w:color="auto"/>
            </w:tcBorders>
            <w:shd w:val="clear" w:color="auto" w:fill="auto"/>
            <w:noWrap/>
            <w:vAlign w:val="bottom"/>
            <w:hideMark/>
          </w:tcPr>
          <w:p w14:paraId="5CBD672D"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     </w:t>
            </w:r>
          </w:p>
        </w:tc>
        <w:tc>
          <w:tcPr>
            <w:tcW w:w="817" w:type="pct"/>
            <w:tcBorders>
              <w:top w:val="nil"/>
              <w:left w:val="nil"/>
              <w:bottom w:val="single" w:sz="4" w:space="0" w:color="auto"/>
              <w:right w:val="single" w:sz="4" w:space="0" w:color="auto"/>
            </w:tcBorders>
            <w:shd w:val="clear" w:color="auto" w:fill="auto"/>
            <w:noWrap/>
            <w:vAlign w:val="bottom"/>
            <w:hideMark/>
          </w:tcPr>
          <w:p w14:paraId="692C0761"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w:t>
            </w:r>
          </w:p>
        </w:tc>
        <w:tc>
          <w:tcPr>
            <w:tcW w:w="583" w:type="pct"/>
            <w:tcBorders>
              <w:top w:val="nil"/>
              <w:left w:val="nil"/>
              <w:bottom w:val="single" w:sz="4" w:space="0" w:color="auto"/>
              <w:right w:val="single" w:sz="4" w:space="0" w:color="auto"/>
            </w:tcBorders>
            <w:shd w:val="clear" w:color="auto" w:fill="auto"/>
            <w:noWrap/>
            <w:vAlign w:val="bottom"/>
            <w:hideMark/>
          </w:tcPr>
          <w:p w14:paraId="592412DE"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0%</w:t>
            </w:r>
          </w:p>
        </w:tc>
      </w:tr>
      <w:tr w:rsidR="005859CE" w:rsidRPr="005859CE" w14:paraId="756B8A4A" w14:textId="77777777" w:rsidTr="0076247B">
        <w:trPr>
          <w:trHeight w:val="315"/>
        </w:trPr>
        <w:tc>
          <w:tcPr>
            <w:tcW w:w="1931" w:type="pct"/>
            <w:tcBorders>
              <w:top w:val="nil"/>
              <w:left w:val="single" w:sz="4" w:space="0" w:color="auto"/>
              <w:bottom w:val="single" w:sz="4" w:space="0" w:color="auto"/>
              <w:right w:val="single" w:sz="4" w:space="0" w:color="auto"/>
            </w:tcBorders>
            <w:shd w:val="clear" w:color="auto" w:fill="auto"/>
            <w:noWrap/>
            <w:hideMark/>
          </w:tcPr>
          <w:p w14:paraId="5FC856E4"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w:t>
            </w:r>
          </w:p>
        </w:tc>
        <w:tc>
          <w:tcPr>
            <w:tcW w:w="834" w:type="pct"/>
            <w:tcBorders>
              <w:top w:val="nil"/>
              <w:left w:val="nil"/>
              <w:bottom w:val="single" w:sz="4" w:space="0" w:color="auto"/>
              <w:right w:val="single" w:sz="4" w:space="0" w:color="auto"/>
            </w:tcBorders>
            <w:shd w:val="clear" w:color="auto" w:fill="auto"/>
            <w:noWrap/>
            <w:vAlign w:val="bottom"/>
            <w:hideMark/>
          </w:tcPr>
          <w:p w14:paraId="23BA558D"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w:t>
            </w:r>
          </w:p>
        </w:tc>
        <w:tc>
          <w:tcPr>
            <w:tcW w:w="834" w:type="pct"/>
            <w:tcBorders>
              <w:top w:val="nil"/>
              <w:left w:val="nil"/>
              <w:bottom w:val="single" w:sz="4" w:space="0" w:color="auto"/>
              <w:right w:val="single" w:sz="4" w:space="0" w:color="auto"/>
            </w:tcBorders>
            <w:shd w:val="clear" w:color="auto" w:fill="auto"/>
            <w:noWrap/>
            <w:vAlign w:val="bottom"/>
            <w:hideMark/>
          </w:tcPr>
          <w:p w14:paraId="3E70CB34"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w:t>
            </w:r>
          </w:p>
        </w:tc>
        <w:tc>
          <w:tcPr>
            <w:tcW w:w="817" w:type="pct"/>
            <w:tcBorders>
              <w:top w:val="nil"/>
              <w:left w:val="nil"/>
              <w:bottom w:val="single" w:sz="4" w:space="0" w:color="auto"/>
              <w:right w:val="single" w:sz="4" w:space="0" w:color="auto"/>
            </w:tcBorders>
            <w:shd w:val="clear" w:color="auto" w:fill="auto"/>
            <w:noWrap/>
            <w:vAlign w:val="bottom"/>
            <w:hideMark/>
          </w:tcPr>
          <w:p w14:paraId="08306096"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w:t>
            </w:r>
          </w:p>
        </w:tc>
        <w:tc>
          <w:tcPr>
            <w:tcW w:w="583" w:type="pct"/>
            <w:tcBorders>
              <w:top w:val="nil"/>
              <w:left w:val="nil"/>
              <w:bottom w:val="single" w:sz="4" w:space="0" w:color="auto"/>
              <w:right w:val="single" w:sz="4" w:space="0" w:color="auto"/>
            </w:tcBorders>
            <w:shd w:val="clear" w:color="auto" w:fill="auto"/>
            <w:noWrap/>
            <w:vAlign w:val="bottom"/>
            <w:hideMark/>
          </w:tcPr>
          <w:p w14:paraId="42F6140A"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w:t>
            </w:r>
          </w:p>
        </w:tc>
      </w:tr>
      <w:tr w:rsidR="005859CE" w:rsidRPr="005859CE" w14:paraId="47A64042" w14:textId="77777777" w:rsidTr="0076247B">
        <w:trPr>
          <w:trHeight w:val="315"/>
        </w:trPr>
        <w:tc>
          <w:tcPr>
            <w:tcW w:w="1931" w:type="pct"/>
            <w:tcBorders>
              <w:top w:val="nil"/>
              <w:left w:val="single" w:sz="4" w:space="0" w:color="auto"/>
              <w:bottom w:val="single" w:sz="4" w:space="0" w:color="auto"/>
              <w:right w:val="single" w:sz="4" w:space="0" w:color="auto"/>
            </w:tcBorders>
            <w:shd w:val="clear" w:color="auto" w:fill="auto"/>
            <w:noWrap/>
            <w:vAlign w:val="bottom"/>
            <w:hideMark/>
          </w:tcPr>
          <w:p w14:paraId="39A51DBD" w14:textId="77777777" w:rsidR="005859CE" w:rsidRPr="005859CE" w:rsidRDefault="005859CE" w:rsidP="005859CE">
            <w:pPr>
              <w:spacing w:after="0" w:line="240" w:lineRule="auto"/>
              <w:rPr>
                <w:rFonts w:ascii="Times New Roman" w:eastAsia="Times New Roman" w:hAnsi="Times New Roman" w:cs="Times New Roman"/>
                <w:b/>
                <w:bCs/>
                <w:color w:val="767171"/>
                <w:lang w:val="es-ES" w:eastAsia="es-ES"/>
              </w:rPr>
            </w:pPr>
            <w:r w:rsidRPr="005859CE">
              <w:rPr>
                <w:rFonts w:ascii="Times New Roman" w:eastAsia="Times New Roman" w:hAnsi="Times New Roman" w:cs="Times New Roman"/>
                <w:b/>
                <w:bCs/>
                <w:color w:val="767171"/>
                <w:lang w:val="es-ES" w:eastAsia="es-ES"/>
              </w:rPr>
              <w:t>2.7 OBRAS</w:t>
            </w:r>
          </w:p>
        </w:tc>
        <w:tc>
          <w:tcPr>
            <w:tcW w:w="834" w:type="pct"/>
            <w:tcBorders>
              <w:top w:val="nil"/>
              <w:left w:val="nil"/>
              <w:bottom w:val="single" w:sz="4" w:space="0" w:color="auto"/>
              <w:right w:val="single" w:sz="4" w:space="0" w:color="auto"/>
            </w:tcBorders>
            <w:shd w:val="clear" w:color="auto" w:fill="auto"/>
            <w:noWrap/>
            <w:vAlign w:val="bottom"/>
            <w:hideMark/>
          </w:tcPr>
          <w:p w14:paraId="0E72A205" w14:textId="77777777" w:rsidR="005859CE" w:rsidRPr="005859CE" w:rsidRDefault="005859CE" w:rsidP="005859CE">
            <w:pPr>
              <w:spacing w:after="0" w:line="240" w:lineRule="auto"/>
              <w:rPr>
                <w:rFonts w:ascii="Times New Roman" w:eastAsia="Times New Roman" w:hAnsi="Times New Roman" w:cs="Times New Roman"/>
                <w:b/>
                <w:bCs/>
                <w:color w:val="767171"/>
                <w:lang w:val="es-ES" w:eastAsia="es-ES"/>
              </w:rPr>
            </w:pPr>
            <w:r w:rsidRPr="005859CE">
              <w:rPr>
                <w:rFonts w:ascii="Times New Roman" w:eastAsia="Times New Roman" w:hAnsi="Times New Roman" w:cs="Times New Roman"/>
                <w:b/>
                <w:bCs/>
                <w:color w:val="767171"/>
                <w:lang w:val="es-ES" w:eastAsia="es-ES"/>
              </w:rPr>
              <w:t xml:space="preserve">                    76,000,000.00   </w:t>
            </w:r>
          </w:p>
        </w:tc>
        <w:tc>
          <w:tcPr>
            <w:tcW w:w="834" w:type="pct"/>
            <w:tcBorders>
              <w:top w:val="nil"/>
              <w:left w:val="nil"/>
              <w:bottom w:val="single" w:sz="4" w:space="0" w:color="auto"/>
              <w:right w:val="single" w:sz="4" w:space="0" w:color="auto"/>
            </w:tcBorders>
            <w:shd w:val="clear" w:color="auto" w:fill="auto"/>
            <w:noWrap/>
            <w:vAlign w:val="bottom"/>
            <w:hideMark/>
          </w:tcPr>
          <w:p w14:paraId="5EBE62CC" w14:textId="77777777" w:rsidR="005859CE" w:rsidRPr="005859CE" w:rsidRDefault="005859CE" w:rsidP="005859CE">
            <w:pPr>
              <w:spacing w:after="0" w:line="240" w:lineRule="auto"/>
              <w:rPr>
                <w:rFonts w:ascii="Times New Roman" w:eastAsia="Times New Roman" w:hAnsi="Times New Roman" w:cs="Times New Roman"/>
                <w:b/>
                <w:bCs/>
                <w:color w:val="767171"/>
                <w:lang w:val="es-ES" w:eastAsia="es-ES"/>
              </w:rPr>
            </w:pPr>
            <w:r w:rsidRPr="005859CE">
              <w:rPr>
                <w:rFonts w:ascii="Times New Roman" w:eastAsia="Times New Roman" w:hAnsi="Times New Roman" w:cs="Times New Roman"/>
                <w:b/>
                <w:bCs/>
                <w:color w:val="767171"/>
                <w:lang w:val="es-ES" w:eastAsia="es-ES"/>
              </w:rPr>
              <w:t xml:space="preserve">                    76,000,000.00   </w:t>
            </w:r>
          </w:p>
        </w:tc>
        <w:tc>
          <w:tcPr>
            <w:tcW w:w="817" w:type="pct"/>
            <w:tcBorders>
              <w:top w:val="nil"/>
              <w:left w:val="nil"/>
              <w:bottom w:val="single" w:sz="4" w:space="0" w:color="auto"/>
              <w:right w:val="single" w:sz="4" w:space="0" w:color="auto"/>
            </w:tcBorders>
            <w:shd w:val="clear" w:color="auto" w:fill="auto"/>
            <w:noWrap/>
            <w:vAlign w:val="bottom"/>
            <w:hideMark/>
          </w:tcPr>
          <w:p w14:paraId="48E102CD" w14:textId="77777777" w:rsidR="005859CE" w:rsidRPr="005859CE" w:rsidRDefault="005859CE" w:rsidP="005859CE">
            <w:pPr>
              <w:spacing w:after="0" w:line="240" w:lineRule="auto"/>
              <w:rPr>
                <w:rFonts w:ascii="Times New Roman" w:eastAsia="Times New Roman" w:hAnsi="Times New Roman" w:cs="Times New Roman"/>
                <w:b/>
                <w:bCs/>
                <w:color w:val="767171"/>
                <w:lang w:val="es-ES" w:eastAsia="es-ES"/>
              </w:rPr>
            </w:pPr>
            <w:r w:rsidRPr="005859CE">
              <w:rPr>
                <w:rFonts w:ascii="Times New Roman" w:eastAsia="Times New Roman" w:hAnsi="Times New Roman" w:cs="Times New Roman"/>
                <w:b/>
                <w:bCs/>
                <w:color w:val="767171"/>
                <w:lang w:val="es-ES" w:eastAsia="es-ES"/>
              </w:rPr>
              <w:t xml:space="preserve">                     8,943,019.76   </w:t>
            </w:r>
          </w:p>
        </w:tc>
        <w:tc>
          <w:tcPr>
            <w:tcW w:w="583" w:type="pct"/>
            <w:tcBorders>
              <w:top w:val="nil"/>
              <w:left w:val="nil"/>
              <w:bottom w:val="single" w:sz="4" w:space="0" w:color="auto"/>
              <w:right w:val="single" w:sz="4" w:space="0" w:color="auto"/>
            </w:tcBorders>
            <w:shd w:val="clear" w:color="auto" w:fill="auto"/>
            <w:noWrap/>
            <w:vAlign w:val="bottom"/>
            <w:hideMark/>
          </w:tcPr>
          <w:p w14:paraId="7B355261"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12%</w:t>
            </w:r>
          </w:p>
        </w:tc>
      </w:tr>
      <w:tr w:rsidR="005859CE" w:rsidRPr="005859CE" w14:paraId="683819A5" w14:textId="77777777" w:rsidTr="0076247B">
        <w:trPr>
          <w:trHeight w:val="315"/>
        </w:trPr>
        <w:tc>
          <w:tcPr>
            <w:tcW w:w="1931" w:type="pct"/>
            <w:tcBorders>
              <w:top w:val="nil"/>
              <w:left w:val="single" w:sz="4" w:space="0" w:color="auto"/>
              <w:bottom w:val="single" w:sz="4" w:space="0" w:color="auto"/>
              <w:right w:val="single" w:sz="4" w:space="0" w:color="auto"/>
            </w:tcBorders>
            <w:shd w:val="clear" w:color="auto" w:fill="auto"/>
            <w:noWrap/>
            <w:vAlign w:val="center"/>
            <w:hideMark/>
          </w:tcPr>
          <w:p w14:paraId="4FFC08E8"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2.7.2 Infraestructura</w:t>
            </w:r>
          </w:p>
        </w:tc>
        <w:tc>
          <w:tcPr>
            <w:tcW w:w="834" w:type="pct"/>
            <w:tcBorders>
              <w:top w:val="nil"/>
              <w:left w:val="nil"/>
              <w:bottom w:val="single" w:sz="4" w:space="0" w:color="auto"/>
              <w:right w:val="single" w:sz="4" w:space="0" w:color="auto"/>
            </w:tcBorders>
            <w:shd w:val="clear" w:color="auto" w:fill="auto"/>
            <w:noWrap/>
            <w:vAlign w:val="bottom"/>
            <w:hideMark/>
          </w:tcPr>
          <w:p w14:paraId="12EE7976"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76,000,000.00   </w:t>
            </w:r>
          </w:p>
        </w:tc>
        <w:tc>
          <w:tcPr>
            <w:tcW w:w="834" w:type="pct"/>
            <w:tcBorders>
              <w:top w:val="nil"/>
              <w:left w:val="nil"/>
              <w:bottom w:val="single" w:sz="4" w:space="0" w:color="auto"/>
              <w:right w:val="single" w:sz="4" w:space="0" w:color="auto"/>
            </w:tcBorders>
            <w:shd w:val="clear" w:color="auto" w:fill="auto"/>
            <w:noWrap/>
            <w:vAlign w:val="bottom"/>
            <w:hideMark/>
          </w:tcPr>
          <w:p w14:paraId="61B65ACA"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76,000,000.00   </w:t>
            </w:r>
          </w:p>
        </w:tc>
        <w:tc>
          <w:tcPr>
            <w:tcW w:w="817" w:type="pct"/>
            <w:tcBorders>
              <w:top w:val="nil"/>
              <w:left w:val="nil"/>
              <w:bottom w:val="single" w:sz="4" w:space="0" w:color="auto"/>
              <w:right w:val="single" w:sz="4" w:space="0" w:color="auto"/>
            </w:tcBorders>
            <w:shd w:val="clear" w:color="auto" w:fill="auto"/>
            <w:noWrap/>
            <w:vAlign w:val="bottom"/>
            <w:hideMark/>
          </w:tcPr>
          <w:p w14:paraId="2BC5D6B1" w14:textId="77777777" w:rsidR="005859CE" w:rsidRPr="005859CE" w:rsidRDefault="005859CE" w:rsidP="005859CE">
            <w:pPr>
              <w:spacing w:after="0" w:line="240" w:lineRule="auto"/>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 xml:space="preserve">                     8,943,019.76   </w:t>
            </w:r>
          </w:p>
        </w:tc>
        <w:tc>
          <w:tcPr>
            <w:tcW w:w="583" w:type="pct"/>
            <w:tcBorders>
              <w:top w:val="nil"/>
              <w:left w:val="nil"/>
              <w:bottom w:val="single" w:sz="4" w:space="0" w:color="auto"/>
              <w:right w:val="single" w:sz="4" w:space="0" w:color="auto"/>
            </w:tcBorders>
            <w:shd w:val="clear" w:color="auto" w:fill="auto"/>
            <w:noWrap/>
            <w:vAlign w:val="bottom"/>
            <w:hideMark/>
          </w:tcPr>
          <w:p w14:paraId="5FCA1FF0" w14:textId="77777777" w:rsidR="005859CE" w:rsidRPr="005859CE" w:rsidRDefault="005859CE" w:rsidP="005859CE">
            <w:pPr>
              <w:spacing w:after="0" w:line="240" w:lineRule="auto"/>
              <w:jc w:val="center"/>
              <w:rPr>
                <w:rFonts w:ascii="Times New Roman" w:eastAsia="Times New Roman" w:hAnsi="Times New Roman" w:cs="Times New Roman"/>
                <w:color w:val="767171"/>
                <w:lang w:val="es-ES" w:eastAsia="es-ES"/>
              </w:rPr>
            </w:pPr>
            <w:r w:rsidRPr="005859CE">
              <w:rPr>
                <w:rFonts w:ascii="Times New Roman" w:eastAsia="Times New Roman" w:hAnsi="Times New Roman" w:cs="Times New Roman"/>
                <w:color w:val="767171"/>
                <w:lang w:val="es-ES" w:eastAsia="es-ES"/>
              </w:rPr>
              <w:t>12%</w:t>
            </w:r>
          </w:p>
        </w:tc>
      </w:tr>
    </w:tbl>
    <w:p w14:paraId="59DA7CF8" w14:textId="77777777" w:rsidR="008E5ED7" w:rsidRPr="00FA1E52" w:rsidRDefault="008E5ED7" w:rsidP="008E32B7">
      <w:pPr>
        <w:spacing w:line="360" w:lineRule="auto"/>
        <w:rPr>
          <w:rFonts w:ascii="Times New Roman" w:hAnsi="Times New Roman" w:cs="Times New Roman"/>
          <w:color w:val="767171"/>
          <w:sz w:val="24"/>
          <w:szCs w:val="24"/>
        </w:rPr>
      </w:pPr>
    </w:p>
    <w:tbl>
      <w:tblPr>
        <w:tblW w:w="4704" w:type="pct"/>
        <w:jc w:val="center"/>
        <w:tblLayout w:type="fixed"/>
        <w:tblCellMar>
          <w:left w:w="70" w:type="dxa"/>
          <w:right w:w="70" w:type="dxa"/>
        </w:tblCellMar>
        <w:tblLook w:val="04A0" w:firstRow="1" w:lastRow="0" w:firstColumn="1" w:lastColumn="0" w:noHBand="0" w:noVBand="1"/>
      </w:tblPr>
      <w:tblGrid>
        <w:gridCol w:w="2196"/>
        <w:gridCol w:w="2384"/>
        <w:gridCol w:w="1447"/>
        <w:gridCol w:w="1556"/>
      </w:tblGrid>
      <w:tr w:rsidR="00A9144B" w:rsidRPr="00A9144B" w14:paraId="7E0F339D" w14:textId="77777777" w:rsidTr="0076247B">
        <w:trPr>
          <w:trHeight w:val="315"/>
          <w:jc w:val="center"/>
        </w:trPr>
        <w:tc>
          <w:tcPr>
            <w:tcW w:w="1448" w:type="pct"/>
            <w:tcBorders>
              <w:top w:val="nil"/>
              <w:left w:val="nil"/>
              <w:bottom w:val="nil"/>
              <w:right w:val="nil"/>
            </w:tcBorders>
            <w:shd w:val="clear" w:color="auto" w:fill="auto"/>
            <w:noWrap/>
            <w:vAlign w:val="bottom"/>
            <w:hideMark/>
          </w:tcPr>
          <w:p w14:paraId="49A64CDD" w14:textId="77777777" w:rsidR="00A9144B" w:rsidRPr="00A9144B" w:rsidRDefault="00A9144B" w:rsidP="00A9144B">
            <w:pPr>
              <w:spacing w:after="0" w:line="240" w:lineRule="auto"/>
              <w:rPr>
                <w:rFonts w:ascii="Times New Roman" w:eastAsia="Times New Roman" w:hAnsi="Times New Roman" w:cs="Times New Roman"/>
                <w:b/>
                <w:bCs/>
                <w:color w:val="767171"/>
                <w:sz w:val="24"/>
                <w:szCs w:val="24"/>
                <w:lang w:val="es-ES" w:eastAsia="es-ES"/>
              </w:rPr>
            </w:pPr>
            <w:r w:rsidRPr="00A9144B">
              <w:rPr>
                <w:rFonts w:ascii="Times New Roman" w:eastAsia="Times New Roman" w:hAnsi="Times New Roman" w:cs="Times New Roman"/>
                <w:b/>
                <w:bCs/>
                <w:color w:val="767171"/>
                <w:sz w:val="24"/>
                <w:szCs w:val="24"/>
                <w:lang w:val="es-ES" w:eastAsia="es-ES"/>
              </w:rPr>
              <w:t xml:space="preserve">BALANCE DE LA CUENTAS </w:t>
            </w:r>
          </w:p>
        </w:tc>
        <w:tc>
          <w:tcPr>
            <w:tcW w:w="1572" w:type="pct"/>
            <w:tcBorders>
              <w:top w:val="nil"/>
              <w:left w:val="nil"/>
              <w:bottom w:val="nil"/>
              <w:right w:val="nil"/>
            </w:tcBorders>
            <w:shd w:val="clear" w:color="auto" w:fill="auto"/>
            <w:noWrap/>
            <w:vAlign w:val="bottom"/>
            <w:hideMark/>
          </w:tcPr>
          <w:p w14:paraId="0BDF83A5" w14:textId="77777777" w:rsidR="00A9144B" w:rsidRPr="00A9144B" w:rsidRDefault="00A9144B" w:rsidP="00A9144B">
            <w:pPr>
              <w:spacing w:after="0" w:line="240" w:lineRule="auto"/>
              <w:rPr>
                <w:rFonts w:ascii="Times New Roman" w:eastAsia="Times New Roman" w:hAnsi="Times New Roman" w:cs="Times New Roman"/>
                <w:b/>
                <w:bCs/>
                <w:color w:val="767171"/>
                <w:sz w:val="24"/>
                <w:szCs w:val="24"/>
                <w:lang w:val="es-ES" w:eastAsia="es-ES"/>
              </w:rPr>
            </w:pPr>
          </w:p>
        </w:tc>
        <w:tc>
          <w:tcPr>
            <w:tcW w:w="954" w:type="pct"/>
            <w:tcBorders>
              <w:top w:val="nil"/>
              <w:left w:val="nil"/>
              <w:bottom w:val="nil"/>
              <w:right w:val="nil"/>
            </w:tcBorders>
            <w:shd w:val="clear" w:color="auto" w:fill="auto"/>
            <w:noWrap/>
            <w:vAlign w:val="bottom"/>
            <w:hideMark/>
          </w:tcPr>
          <w:p w14:paraId="18C9FDC0" w14:textId="77777777" w:rsidR="00A9144B" w:rsidRPr="00A9144B" w:rsidRDefault="00A9144B" w:rsidP="00A9144B">
            <w:pPr>
              <w:spacing w:after="0" w:line="240" w:lineRule="auto"/>
              <w:rPr>
                <w:rFonts w:ascii="Times New Roman" w:eastAsia="Times New Roman" w:hAnsi="Times New Roman" w:cs="Times New Roman"/>
                <w:sz w:val="20"/>
                <w:szCs w:val="20"/>
                <w:lang w:val="es-ES" w:eastAsia="es-ES"/>
              </w:rPr>
            </w:pPr>
          </w:p>
        </w:tc>
        <w:tc>
          <w:tcPr>
            <w:tcW w:w="1026" w:type="pct"/>
            <w:tcBorders>
              <w:top w:val="nil"/>
              <w:left w:val="nil"/>
              <w:bottom w:val="nil"/>
              <w:right w:val="nil"/>
            </w:tcBorders>
            <w:shd w:val="clear" w:color="auto" w:fill="auto"/>
            <w:noWrap/>
            <w:vAlign w:val="bottom"/>
            <w:hideMark/>
          </w:tcPr>
          <w:p w14:paraId="18187A0E" w14:textId="77777777" w:rsidR="00A9144B" w:rsidRPr="00A9144B" w:rsidRDefault="00A9144B" w:rsidP="00A9144B">
            <w:pPr>
              <w:spacing w:after="0" w:line="240" w:lineRule="auto"/>
              <w:rPr>
                <w:rFonts w:ascii="Times New Roman" w:eastAsia="Times New Roman" w:hAnsi="Times New Roman" w:cs="Times New Roman"/>
                <w:sz w:val="20"/>
                <w:szCs w:val="20"/>
                <w:lang w:val="es-ES" w:eastAsia="es-ES"/>
              </w:rPr>
            </w:pPr>
          </w:p>
        </w:tc>
      </w:tr>
      <w:tr w:rsidR="00A9144B" w:rsidRPr="00A9144B" w14:paraId="7D38C13A" w14:textId="77777777" w:rsidTr="0076247B">
        <w:trPr>
          <w:trHeight w:val="315"/>
          <w:jc w:val="center"/>
        </w:trPr>
        <w:tc>
          <w:tcPr>
            <w:tcW w:w="1448" w:type="pct"/>
            <w:tcBorders>
              <w:top w:val="nil"/>
              <w:left w:val="nil"/>
              <w:bottom w:val="nil"/>
              <w:right w:val="nil"/>
            </w:tcBorders>
            <w:shd w:val="clear" w:color="auto" w:fill="auto"/>
            <w:noWrap/>
            <w:vAlign w:val="bottom"/>
            <w:hideMark/>
          </w:tcPr>
          <w:p w14:paraId="283C07A5" w14:textId="77777777" w:rsidR="00A9144B" w:rsidRPr="00A9144B" w:rsidRDefault="00A9144B" w:rsidP="00A9144B">
            <w:pPr>
              <w:spacing w:after="0" w:line="240" w:lineRule="auto"/>
              <w:rPr>
                <w:rFonts w:ascii="Times New Roman" w:eastAsia="Times New Roman" w:hAnsi="Times New Roman" w:cs="Times New Roman"/>
                <w:b/>
                <w:bCs/>
                <w:color w:val="767171"/>
                <w:sz w:val="24"/>
                <w:szCs w:val="24"/>
                <w:lang w:val="es-ES" w:eastAsia="es-ES"/>
              </w:rPr>
            </w:pPr>
            <w:r w:rsidRPr="00A9144B">
              <w:rPr>
                <w:rFonts w:ascii="Times New Roman" w:eastAsia="Times New Roman" w:hAnsi="Times New Roman" w:cs="Times New Roman"/>
                <w:b/>
                <w:bCs/>
                <w:color w:val="767171"/>
                <w:sz w:val="24"/>
                <w:szCs w:val="24"/>
                <w:lang w:val="es-ES" w:eastAsia="es-ES"/>
              </w:rPr>
              <w:t>No. De Cuenta</w:t>
            </w:r>
          </w:p>
        </w:tc>
        <w:tc>
          <w:tcPr>
            <w:tcW w:w="1572" w:type="pct"/>
            <w:tcBorders>
              <w:top w:val="nil"/>
              <w:left w:val="nil"/>
              <w:bottom w:val="nil"/>
              <w:right w:val="nil"/>
            </w:tcBorders>
            <w:shd w:val="clear" w:color="auto" w:fill="auto"/>
            <w:noWrap/>
            <w:vAlign w:val="bottom"/>
            <w:hideMark/>
          </w:tcPr>
          <w:p w14:paraId="21FE174A" w14:textId="79E5911A" w:rsidR="00A9144B" w:rsidRPr="00A9144B" w:rsidRDefault="00926E43" w:rsidP="00A9144B">
            <w:pPr>
              <w:spacing w:after="0" w:line="240" w:lineRule="auto"/>
              <w:rPr>
                <w:rFonts w:ascii="Times New Roman" w:eastAsia="Times New Roman" w:hAnsi="Times New Roman" w:cs="Times New Roman"/>
                <w:b/>
                <w:bCs/>
                <w:color w:val="767171"/>
                <w:sz w:val="24"/>
                <w:szCs w:val="24"/>
                <w:lang w:val="es-ES" w:eastAsia="es-ES"/>
              </w:rPr>
            </w:pPr>
            <w:r w:rsidRPr="00A9144B">
              <w:rPr>
                <w:rFonts w:ascii="Times New Roman" w:eastAsia="Times New Roman" w:hAnsi="Times New Roman" w:cs="Times New Roman"/>
                <w:b/>
                <w:bCs/>
                <w:color w:val="767171"/>
                <w:sz w:val="24"/>
                <w:szCs w:val="24"/>
                <w:lang w:val="es-ES" w:eastAsia="es-ES"/>
              </w:rPr>
              <w:t>Descripción</w:t>
            </w:r>
          </w:p>
        </w:tc>
        <w:tc>
          <w:tcPr>
            <w:tcW w:w="954" w:type="pct"/>
            <w:tcBorders>
              <w:top w:val="nil"/>
              <w:left w:val="nil"/>
              <w:bottom w:val="nil"/>
              <w:right w:val="nil"/>
            </w:tcBorders>
            <w:shd w:val="clear" w:color="auto" w:fill="auto"/>
            <w:noWrap/>
            <w:vAlign w:val="bottom"/>
            <w:hideMark/>
          </w:tcPr>
          <w:p w14:paraId="2BD03D43" w14:textId="77777777" w:rsidR="00A9144B" w:rsidRPr="00A9144B" w:rsidRDefault="00A9144B" w:rsidP="00A9144B">
            <w:pPr>
              <w:spacing w:after="0" w:line="240" w:lineRule="auto"/>
              <w:rPr>
                <w:rFonts w:ascii="Times New Roman" w:eastAsia="Times New Roman" w:hAnsi="Times New Roman" w:cs="Times New Roman"/>
                <w:b/>
                <w:bCs/>
                <w:color w:val="767171"/>
                <w:sz w:val="24"/>
                <w:szCs w:val="24"/>
                <w:lang w:val="es-ES" w:eastAsia="es-ES"/>
              </w:rPr>
            </w:pPr>
            <w:r w:rsidRPr="00A9144B">
              <w:rPr>
                <w:rFonts w:ascii="Times New Roman" w:eastAsia="Times New Roman" w:hAnsi="Times New Roman" w:cs="Times New Roman"/>
                <w:b/>
                <w:bCs/>
                <w:color w:val="767171"/>
                <w:sz w:val="24"/>
                <w:szCs w:val="24"/>
                <w:lang w:val="es-ES" w:eastAsia="es-ES"/>
              </w:rPr>
              <w:t>Balance</w:t>
            </w:r>
          </w:p>
        </w:tc>
        <w:tc>
          <w:tcPr>
            <w:tcW w:w="1026" w:type="pct"/>
            <w:tcBorders>
              <w:top w:val="nil"/>
              <w:left w:val="nil"/>
              <w:bottom w:val="nil"/>
              <w:right w:val="nil"/>
            </w:tcBorders>
            <w:shd w:val="clear" w:color="auto" w:fill="auto"/>
            <w:noWrap/>
            <w:vAlign w:val="bottom"/>
            <w:hideMark/>
          </w:tcPr>
          <w:p w14:paraId="6ECB02D6" w14:textId="77777777" w:rsidR="00A9144B" w:rsidRPr="00A9144B" w:rsidRDefault="00A9144B" w:rsidP="00A9144B">
            <w:pPr>
              <w:spacing w:after="0" w:line="240" w:lineRule="auto"/>
              <w:rPr>
                <w:rFonts w:ascii="Times New Roman" w:eastAsia="Times New Roman" w:hAnsi="Times New Roman" w:cs="Times New Roman"/>
                <w:b/>
                <w:bCs/>
                <w:color w:val="767171"/>
                <w:sz w:val="24"/>
                <w:szCs w:val="24"/>
                <w:lang w:val="es-ES" w:eastAsia="es-ES"/>
              </w:rPr>
            </w:pPr>
            <w:r w:rsidRPr="00A9144B">
              <w:rPr>
                <w:rFonts w:ascii="Times New Roman" w:eastAsia="Times New Roman" w:hAnsi="Times New Roman" w:cs="Times New Roman"/>
                <w:b/>
                <w:bCs/>
                <w:color w:val="767171"/>
                <w:sz w:val="24"/>
                <w:szCs w:val="24"/>
                <w:lang w:val="es-ES" w:eastAsia="es-ES"/>
              </w:rPr>
              <w:t>Banco</w:t>
            </w:r>
          </w:p>
        </w:tc>
      </w:tr>
      <w:tr w:rsidR="00A9144B" w:rsidRPr="00A9144B" w14:paraId="235F6CA1" w14:textId="77777777" w:rsidTr="0076247B">
        <w:trPr>
          <w:trHeight w:val="315"/>
          <w:jc w:val="center"/>
        </w:trPr>
        <w:tc>
          <w:tcPr>
            <w:tcW w:w="1448" w:type="pct"/>
            <w:tcBorders>
              <w:top w:val="nil"/>
              <w:left w:val="nil"/>
              <w:bottom w:val="nil"/>
              <w:right w:val="nil"/>
            </w:tcBorders>
            <w:shd w:val="clear" w:color="auto" w:fill="auto"/>
            <w:noWrap/>
            <w:vAlign w:val="bottom"/>
            <w:hideMark/>
          </w:tcPr>
          <w:p w14:paraId="0559C715" w14:textId="77777777" w:rsidR="00A9144B" w:rsidRPr="00A9144B" w:rsidRDefault="00A9144B" w:rsidP="00A9144B">
            <w:pPr>
              <w:spacing w:after="0" w:line="240" w:lineRule="auto"/>
              <w:jc w:val="right"/>
              <w:rPr>
                <w:rFonts w:ascii="Times New Roman" w:eastAsia="Times New Roman" w:hAnsi="Times New Roman" w:cs="Times New Roman"/>
                <w:color w:val="767171"/>
                <w:sz w:val="24"/>
                <w:szCs w:val="24"/>
                <w:lang w:val="es-ES" w:eastAsia="es-ES"/>
              </w:rPr>
            </w:pPr>
            <w:r w:rsidRPr="00A9144B">
              <w:rPr>
                <w:rFonts w:ascii="Times New Roman" w:eastAsia="Times New Roman" w:hAnsi="Times New Roman" w:cs="Times New Roman"/>
                <w:color w:val="767171"/>
                <w:sz w:val="24"/>
                <w:szCs w:val="24"/>
                <w:lang w:val="es-ES" w:eastAsia="es-ES"/>
              </w:rPr>
              <w:t>2101052495</w:t>
            </w:r>
          </w:p>
        </w:tc>
        <w:tc>
          <w:tcPr>
            <w:tcW w:w="1572" w:type="pct"/>
            <w:tcBorders>
              <w:top w:val="nil"/>
              <w:left w:val="nil"/>
              <w:bottom w:val="nil"/>
              <w:right w:val="nil"/>
            </w:tcBorders>
            <w:shd w:val="clear" w:color="auto" w:fill="auto"/>
            <w:noWrap/>
            <w:vAlign w:val="bottom"/>
            <w:hideMark/>
          </w:tcPr>
          <w:p w14:paraId="60373197" w14:textId="77777777" w:rsidR="00A9144B" w:rsidRPr="00A9144B" w:rsidRDefault="00A9144B" w:rsidP="00A9144B">
            <w:pPr>
              <w:spacing w:after="0" w:line="240" w:lineRule="auto"/>
              <w:rPr>
                <w:rFonts w:ascii="Times New Roman" w:eastAsia="Times New Roman" w:hAnsi="Times New Roman" w:cs="Times New Roman"/>
                <w:color w:val="767171"/>
                <w:sz w:val="24"/>
                <w:szCs w:val="24"/>
                <w:lang w:val="es-ES" w:eastAsia="es-ES"/>
              </w:rPr>
            </w:pPr>
            <w:r w:rsidRPr="00A9144B">
              <w:rPr>
                <w:rFonts w:ascii="Times New Roman" w:eastAsia="Times New Roman" w:hAnsi="Times New Roman" w:cs="Times New Roman"/>
                <w:color w:val="767171"/>
                <w:sz w:val="24"/>
                <w:szCs w:val="24"/>
                <w:lang w:val="es-ES" w:eastAsia="es-ES"/>
              </w:rPr>
              <w:t>Cuenta Recaudadora</w:t>
            </w:r>
          </w:p>
        </w:tc>
        <w:tc>
          <w:tcPr>
            <w:tcW w:w="954" w:type="pct"/>
            <w:tcBorders>
              <w:top w:val="nil"/>
              <w:left w:val="nil"/>
              <w:bottom w:val="nil"/>
              <w:right w:val="nil"/>
            </w:tcBorders>
            <w:shd w:val="clear" w:color="auto" w:fill="auto"/>
            <w:noWrap/>
            <w:vAlign w:val="bottom"/>
            <w:hideMark/>
          </w:tcPr>
          <w:p w14:paraId="40765A34" w14:textId="77777777" w:rsidR="00A9144B" w:rsidRPr="00A9144B" w:rsidRDefault="00A9144B" w:rsidP="00A9144B">
            <w:pPr>
              <w:spacing w:after="0" w:line="240" w:lineRule="auto"/>
              <w:rPr>
                <w:rFonts w:ascii="Times New Roman" w:eastAsia="Times New Roman" w:hAnsi="Times New Roman" w:cs="Times New Roman"/>
                <w:color w:val="767171"/>
                <w:sz w:val="24"/>
                <w:szCs w:val="24"/>
                <w:lang w:val="es-ES" w:eastAsia="es-ES"/>
              </w:rPr>
            </w:pPr>
            <w:r w:rsidRPr="00A9144B">
              <w:rPr>
                <w:rFonts w:ascii="Times New Roman" w:eastAsia="Times New Roman" w:hAnsi="Times New Roman" w:cs="Times New Roman"/>
                <w:color w:val="767171"/>
                <w:sz w:val="24"/>
                <w:szCs w:val="24"/>
                <w:lang w:val="es-ES" w:eastAsia="es-ES"/>
              </w:rPr>
              <w:t xml:space="preserve">     3,812,507.81 </w:t>
            </w:r>
          </w:p>
        </w:tc>
        <w:tc>
          <w:tcPr>
            <w:tcW w:w="1026" w:type="pct"/>
            <w:tcBorders>
              <w:top w:val="nil"/>
              <w:left w:val="nil"/>
              <w:bottom w:val="nil"/>
              <w:right w:val="nil"/>
            </w:tcBorders>
            <w:shd w:val="clear" w:color="auto" w:fill="auto"/>
            <w:noWrap/>
            <w:vAlign w:val="bottom"/>
            <w:hideMark/>
          </w:tcPr>
          <w:p w14:paraId="176F4965" w14:textId="77777777" w:rsidR="00A9144B" w:rsidRPr="00A9144B" w:rsidRDefault="00A9144B" w:rsidP="00A9144B">
            <w:pPr>
              <w:spacing w:after="0" w:line="240" w:lineRule="auto"/>
              <w:rPr>
                <w:rFonts w:ascii="Times New Roman" w:eastAsia="Times New Roman" w:hAnsi="Times New Roman" w:cs="Times New Roman"/>
                <w:color w:val="767171"/>
                <w:sz w:val="24"/>
                <w:szCs w:val="24"/>
                <w:lang w:val="es-ES" w:eastAsia="es-ES"/>
              </w:rPr>
            </w:pPr>
            <w:r w:rsidRPr="00A9144B">
              <w:rPr>
                <w:rFonts w:ascii="Times New Roman" w:eastAsia="Times New Roman" w:hAnsi="Times New Roman" w:cs="Times New Roman"/>
                <w:color w:val="767171"/>
                <w:sz w:val="24"/>
                <w:szCs w:val="24"/>
                <w:lang w:val="es-ES" w:eastAsia="es-ES"/>
              </w:rPr>
              <w:t>Ban Reservas</w:t>
            </w:r>
          </w:p>
        </w:tc>
      </w:tr>
      <w:tr w:rsidR="00A9144B" w:rsidRPr="00A9144B" w14:paraId="6AE3D503" w14:textId="77777777" w:rsidTr="0076247B">
        <w:trPr>
          <w:trHeight w:val="315"/>
          <w:jc w:val="center"/>
        </w:trPr>
        <w:tc>
          <w:tcPr>
            <w:tcW w:w="1448" w:type="pct"/>
            <w:tcBorders>
              <w:top w:val="nil"/>
              <w:left w:val="nil"/>
              <w:bottom w:val="nil"/>
              <w:right w:val="nil"/>
            </w:tcBorders>
            <w:shd w:val="clear" w:color="auto" w:fill="auto"/>
            <w:noWrap/>
            <w:vAlign w:val="bottom"/>
            <w:hideMark/>
          </w:tcPr>
          <w:p w14:paraId="1ED7142A" w14:textId="77777777" w:rsidR="00A9144B" w:rsidRPr="00A9144B" w:rsidRDefault="00A9144B" w:rsidP="00A9144B">
            <w:pPr>
              <w:spacing w:after="0" w:line="240" w:lineRule="auto"/>
              <w:jc w:val="right"/>
              <w:rPr>
                <w:rFonts w:ascii="Times New Roman" w:eastAsia="Times New Roman" w:hAnsi="Times New Roman" w:cs="Times New Roman"/>
                <w:color w:val="767171"/>
                <w:sz w:val="24"/>
                <w:szCs w:val="24"/>
                <w:lang w:val="es-ES" w:eastAsia="es-ES"/>
              </w:rPr>
            </w:pPr>
            <w:r w:rsidRPr="00A9144B">
              <w:rPr>
                <w:rFonts w:ascii="Times New Roman" w:eastAsia="Times New Roman" w:hAnsi="Times New Roman" w:cs="Times New Roman"/>
                <w:color w:val="767171"/>
                <w:sz w:val="24"/>
                <w:szCs w:val="24"/>
                <w:lang w:val="es-ES" w:eastAsia="es-ES"/>
              </w:rPr>
              <w:t>2101031650</w:t>
            </w:r>
          </w:p>
        </w:tc>
        <w:tc>
          <w:tcPr>
            <w:tcW w:w="1572" w:type="pct"/>
            <w:tcBorders>
              <w:top w:val="nil"/>
              <w:left w:val="nil"/>
              <w:bottom w:val="nil"/>
              <w:right w:val="nil"/>
            </w:tcBorders>
            <w:shd w:val="clear" w:color="auto" w:fill="auto"/>
            <w:noWrap/>
            <w:vAlign w:val="bottom"/>
            <w:hideMark/>
          </w:tcPr>
          <w:p w14:paraId="3C2D4129" w14:textId="77777777" w:rsidR="00A9144B" w:rsidRPr="00A9144B" w:rsidRDefault="00A9144B" w:rsidP="00A9144B">
            <w:pPr>
              <w:spacing w:after="0" w:line="240" w:lineRule="auto"/>
              <w:rPr>
                <w:rFonts w:ascii="Times New Roman" w:eastAsia="Times New Roman" w:hAnsi="Times New Roman" w:cs="Times New Roman"/>
                <w:color w:val="767171"/>
                <w:sz w:val="24"/>
                <w:szCs w:val="24"/>
                <w:lang w:val="es-ES" w:eastAsia="es-ES"/>
              </w:rPr>
            </w:pPr>
            <w:r w:rsidRPr="00A9144B">
              <w:rPr>
                <w:rFonts w:ascii="Times New Roman" w:eastAsia="Times New Roman" w:hAnsi="Times New Roman" w:cs="Times New Roman"/>
                <w:color w:val="767171"/>
                <w:sz w:val="24"/>
                <w:szCs w:val="24"/>
                <w:lang w:val="es-ES" w:eastAsia="es-ES"/>
              </w:rPr>
              <w:t xml:space="preserve">Cuenta Fondo General </w:t>
            </w:r>
          </w:p>
        </w:tc>
        <w:tc>
          <w:tcPr>
            <w:tcW w:w="954" w:type="pct"/>
            <w:tcBorders>
              <w:top w:val="nil"/>
              <w:left w:val="nil"/>
              <w:bottom w:val="single" w:sz="4" w:space="0" w:color="auto"/>
              <w:right w:val="nil"/>
            </w:tcBorders>
            <w:shd w:val="clear" w:color="auto" w:fill="auto"/>
            <w:noWrap/>
            <w:vAlign w:val="bottom"/>
            <w:hideMark/>
          </w:tcPr>
          <w:p w14:paraId="2F299AB0" w14:textId="77777777" w:rsidR="00A9144B" w:rsidRPr="00A9144B" w:rsidRDefault="00A9144B" w:rsidP="00A9144B">
            <w:pPr>
              <w:spacing w:after="0" w:line="240" w:lineRule="auto"/>
              <w:rPr>
                <w:rFonts w:ascii="Times New Roman" w:eastAsia="Times New Roman" w:hAnsi="Times New Roman" w:cs="Times New Roman"/>
                <w:color w:val="767171"/>
                <w:sz w:val="24"/>
                <w:szCs w:val="24"/>
                <w:lang w:val="es-ES" w:eastAsia="es-ES"/>
              </w:rPr>
            </w:pPr>
            <w:r w:rsidRPr="00A9144B">
              <w:rPr>
                <w:rFonts w:ascii="Times New Roman" w:eastAsia="Times New Roman" w:hAnsi="Times New Roman" w:cs="Times New Roman"/>
                <w:color w:val="767171"/>
                <w:sz w:val="24"/>
                <w:szCs w:val="24"/>
                <w:lang w:val="es-ES" w:eastAsia="es-ES"/>
              </w:rPr>
              <w:t xml:space="preserve">     6,098,636.01 </w:t>
            </w:r>
          </w:p>
        </w:tc>
        <w:tc>
          <w:tcPr>
            <w:tcW w:w="1026" w:type="pct"/>
            <w:tcBorders>
              <w:top w:val="nil"/>
              <w:left w:val="nil"/>
              <w:bottom w:val="nil"/>
              <w:right w:val="nil"/>
            </w:tcBorders>
            <w:shd w:val="clear" w:color="auto" w:fill="auto"/>
            <w:noWrap/>
            <w:vAlign w:val="bottom"/>
            <w:hideMark/>
          </w:tcPr>
          <w:p w14:paraId="6A200EC7" w14:textId="77777777" w:rsidR="00A9144B" w:rsidRPr="00A9144B" w:rsidRDefault="00A9144B" w:rsidP="00A9144B">
            <w:pPr>
              <w:spacing w:after="0" w:line="240" w:lineRule="auto"/>
              <w:rPr>
                <w:rFonts w:ascii="Times New Roman" w:eastAsia="Times New Roman" w:hAnsi="Times New Roman" w:cs="Times New Roman"/>
                <w:color w:val="767171"/>
                <w:sz w:val="24"/>
                <w:szCs w:val="24"/>
                <w:lang w:val="es-ES" w:eastAsia="es-ES"/>
              </w:rPr>
            </w:pPr>
            <w:r w:rsidRPr="00A9144B">
              <w:rPr>
                <w:rFonts w:ascii="Times New Roman" w:eastAsia="Times New Roman" w:hAnsi="Times New Roman" w:cs="Times New Roman"/>
                <w:color w:val="767171"/>
                <w:sz w:val="24"/>
                <w:szCs w:val="24"/>
                <w:lang w:val="es-ES" w:eastAsia="es-ES"/>
              </w:rPr>
              <w:t>Ban Reservas</w:t>
            </w:r>
          </w:p>
        </w:tc>
      </w:tr>
      <w:tr w:rsidR="00A9144B" w:rsidRPr="00A9144B" w14:paraId="752BE30C" w14:textId="77777777" w:rsidTr="0076247B">
        <w:trPr>
          <w:trHeight w:val="330"/>
          <w:jc w:val="center"/>
        </w:trPr>
        <w:tc>
          <w:tcPr>
            <w:tcW w:w="1448" w:type="pct"/>
            <w:tcBorders>
              <w:top w:val="nil"/>
              <w:left w:val="nil"/>
              <w:bottom w:val="nil"/>
              <w:right w:val="nil"/>
            </w:tcBorders>
            <w:shd w:val="clear" w:color="auto" w:fill="auto"/>
            <w:noWrap/>
            <w:vAlign w:val="bottom"/>
            <w:hideMark/>
          </w:tcPr>
          <w:p w14:paraId="416FC36F" w14:textId="77777777" w:rsidR="00A9144B" w:rsidRPr="00A9144B" w:rsidRDefault="00A9144B" w:rsidP="00A9144B">
            <w:pPr>
              <w:spacing w:after="0" w:line="240" w:lineRule="auto"/>
              <w:rPr>
                <w:rFonts w:ascii="Times New Roman" w:eastAsia="Times New Roman" w:hAnsi="Times New Roman" w:cs="Times New Roman"/>
                <w:color w:val="767171"/>
                <w:sz w:val="24"/>
                <w:szCs w:val="24"/>
                <w:lang w:val="es-ES" w:eastAsia="es-ES"/>
              </w:rPr>
            </w:pPr>
          </w:p>
        </w:tc>
        <w:tc>
          <w:tcPr>
            <w:tcW w:w="1572" w:type="pct"/>
            <w:tcBorders>
              <w:top w:val="nil"/>
              <w:left w:val="nil"/>
              <w:bottom w:val="nil"/>
              <w:right w:val="nil"/>
            </w:tcBorders>
            <w:shd w:val="clear" w:color="auto" w:fill="auto"/>
            <w:noWrap/>
            <w:vAlign w:val="bottom"/>
            <w:hideMark/>
          </w:tcPr>
          <w:p w14:paraId="77A9502A" w14:textId="77777777" w:rsidR="00A9144B" w:rsidRPr="00A9144B" w:rsidRDefault="00A9144B" w:rsidP="00A9144B">
            <w:pPr>
              <w:spacing w:after="0" w:line="240" w:lineRule="auto"/>
              <w:rPr>
                <w:rFonts w:ascii="Times New Roman" w:eastAsia="Times New Roman" w:hAnsi="Times New Roman" w:cs="Times New Roman"/>
                <w:b/>
                <w:bCs/>
                <w:color w:val="767171"/>
                <w:sz w:val="24"/>
                <w:szCs w:val="24"/>
                <w:lang w:val="es-ES" w:eastAsia="es-ES"/>
              </w:rPr>
            </w:pPr>
            <w:proofErr w:type="gramStart"/>
            <w:r w:rsidRPr="00A9144B">
              <w:rPr>
                <w:rFonts w:ascii="Times New Roman" w:eastAsia="Times New Roman" w:hAnsi="Times New Roman" w:cs="Times New Roman"/>
                <w:b/>
                <w:bCs/>
                <w:color w:val="767171"/>
                <w:sz w:val="24"/>
                <w:szCs w:val="24"/>
                <w:lang w:val="es-ES" w:eastAsia="es-ES"/>
              </w:rPr>
              <w:t>Total</w:t>
            </w:r>
            <w:proofErr w:type="gramEnd"/>
            <w:r w:rsidRPr="00A9144B">
              <w:rPr>
                <w:rFonts w:ascii="Times New Roman" w:eastAsia="Times New Roman" w:hAnsi="Times New Roman" w:cs="Times New Roman"/>
                <w:b/>
                <w:bCs/>
                <w:color w:val="767171"/>
                <w:sz w:val="24"/>
                <w:szCs w:val="24"/>
                <w:lang w:val="es-ES" w:eastAsia="es-ES"/>
              </w:rPr>
              <w:t xml:space="preserve"> Efectivo en Banco </w:t>
            </w:r>
          </w:p>
        </w:tc>
        <w:tc>
          <w:tcPr>
            <w:tcW w:w="954" w:type="pct"/>
            <w:tcBorders>
              <w:top w:val="nil"/>
              <w:left w:val="nil"/>
              <w:bottom w:val="double" w:sz="6" w:space="0" w:color="auto"/>
              <w:right w:val="nil"/>
            </w:tcBorders>
            <w:shd w:val="clear" w:color="auto" w:fill="auto"/>
            <w:noWrap/>
            <w:vAlign w:val="bottom"/>
            <w:hideMark/>
          </w:tcPr>
          <w:p w14:paraId="3575491B" w14:textId="77777777" w:rsidR="00A9144B" w:rsidRPr="00A9144B" w:rsidRDefault="00A9144B" w:rsidP="00A9144B">
            <w:pPr>
              <w:spacing w:after="0" w:line="240" w:lineRule="auto"/>
              <w:rPr>
                <w:rFonts w:ascii="Times New Roman" w:eastAsia="Times New Roman" w:hAnsi="Times New Roman" w:cs="Times New Roman"/>
                <w:b/>
                <w:bCs/>
                <w:color w:val="767171"/>
                <w:sz w:val="24"/>
                <w:szCs w:val="24"/>
                <w:lang w:val="es-ES" w:eastAsia="es-ES"/>
              </w:rPr>
            </w:pPr>
            <w:r w:rsidRPr="00A9144B">
              <w:rPr>
                <w:rFonts w:ascii="Times New Roman" w:eastAsia="Times New Roman" w:hAnsi="Times New Roman" w:cs="Times New Roman"/>
                <w:b/>
                <w:bCs/>
                <w:color w:val="767171"/>
                <w:sz w:val="24"/>
                <w:szCs w:val="24"/>
                <w:lang w:val="es-ES" w:eastAsia="es-ES"/>
              </w:rPr>
              <w:t xml:space="preserve">     9,911,143.82 </w:t>
            </w:r>
          </w:p>
        </w:tc>
        <w:tc>
          <w:tcPr>
            <w:tcW w:w="1026" w:type="pct"/>
            <w:tcBorders>
              <w:top w:val="nil"/>
              <w:left w:val="nil"/>
              <w:bottom w:val="nil"/>
              <w:right w:val="nil"/>
            </w:tcBorders>
            <w:shd w:val="clear" w:color="auto" w:fill="auto"/>
            <w:noWrap/>
            <w:vAlign w:val="bottom"/>
            <w:hideMark/>
          </w:tcPr>
          <w:p w14:paraId="6F824F5F" w14:textId="77777777" w:rsidR="00A9144B" w:rsidRPr="00A9144B" w:rsidRDefault="00A9144B" w:rsidP="00A9144B">
            <w:pPr>
              <w:spacing w:after="0" w:line="240" w:lineRule="auto"/>
              <w:rPr>
                <w:rFonts w:ascii="Times New Roman" w:eastAsia="Times New Roman" w:hAnsi="Times New Roman" w:cs="Times New Roman"/>
                <w:b/>
                <w:bCs/>
                <w:color w:val="767171"/>
                <w:sz w:val="24"/>
                <w:szCs w:val="24"/>
                <w:lang w:val="es-ES" w:eastAsia="es-ES"/>
              </w:rPr>
            </w:pPr>
          </w:p>
        </w:tc>
      </w:tr>
      <w:tr w:rsidR="00A9144B" w:rsidRPr="00A9144B" w14:paraId="4581192D" w14:textId="77777777" w:rsidTr="0076247B">
        <w:trPr>
          <w:trHeight w:val="330"/>
          <w:jc w:val="center"/>
        </w:trPr>
        <w:tc>
          <w:tcPr>
            <w:tcW w:w="1448" w:type="pct"/>
            <w:tcBorders>
              <w:top w:val="nil"/>
              <w:left w:val="nil"/>
              <w:bottom w:val="nil"/>
              <w:right w:val="nil"/>
            </w:tcBorders>
            <w:shd w:val="clear" w:color="auto" w:fill="auto"/>
            <w:noWrap/>
            <w:vAlign w:val="bottom"/>
            <w:hideMark/>
          </w:tcPr>
          <w:p w14:paraId="2FB24729" w14:textId="77777777" w:rsidR="00A9144B" w:rsidRPr="00A9144B" w:rsidRDefault="00A9144B" w:rsidP="00A9144B">
            <w:pPr>
              <w:spacing w:after="0" w:line="240" w:lineRule="auto"/>
              <w:rPr>
                <w:rFonts w:ascii="Times New Roman" w:eastAsia="Times New Roman" w:hAnsi="Times New Roman" w:cs="Times New Roman"/>
                <w:sz w:val="20"/>
                <w:szCs w:val="20"/>
                <w:lang w:val="es-ES" w:eastAsia="es-ES"/>
              </w:rPr>
            </w:pPr>
          </w:p>
        </w:tc>
        <w:tc>
          <w:tcPr>
            <w:tcW w:w="1572" w:type="pct"/>
            <w:tcBorders>
              <w:top w:val="nil"/>
              <w:left w:val="nil"/>
              <w:bottom w:val="nil"/>
              <w:right w:val="nil"/>
            </w:tcBorders>
            <w:shd w:val="clear" w:color="auto" w:fill="auto"/>
            <w:noWrap/>
            <w:vAlign w:val="bottom"/>
            <w:hideMark/>
          </w:tcPr>
          <w:p w14:paraId="6560B6DA" w14:textId="77777777" w:rsidR="00A9144B" w:rsidRPr="00A9144B" w:rsidRDefault="00A9144B" w:rsidP="00A9144B">
            <w:pPr>
              <w:spacing w:after="0" w:line="240" w:lineRule="auto"/>
              <w:rPr>
                <w:rFonts w:ascii="Times New Roman" w:eastAsia="Times New Roman" w:hAnsi="Times New Roman" w:cs="Times New Roman"/>
                <w:sz w:val="20"/>
                <w:szCs w:val="20"/>
                <w:lang w:val="es-ES" w:eastAsia="es-ES"/>
              </w:rPr>
            </w:pPr>
          </w:p>
        </w:tc>
        <w:tc>
          <w:tcPr>
            <w:tcW w:w="954" w:type="pct"/>
            <w:tcBorders>
              <w:top w:val="nil"/>
              <w:left w:val="nil"/>
              <w:bottom w:val="nil"/>
              <w:right w:val="nil"/>
            </w:tcBorders>
            <w:shd w:val="clear" w:color="auto" w:fill="auto"/>
            <w:noWrap/>
            <w:vAlign w:val="bottom"/>
            <w:hideMark/>
          </w:tcPr>
          <w:p w14:paraId="4A53A38F" w14:textId="77777777" w:rsidR="00A9144B" w:rsidRPr="00A9144B" w:rsidRDefault="00A9144B" w:rsidP="00A9144B">
            <w:pPr>
              <w:spacing w:after="0" w:line="240" w:lineRule="auto"/>
              <w:rPr>
                <w:rFonts w:ascii="Times New Roman" w:eastAsia="Times New Roman" w:hAnsi="Times New Roman" w:cs="Times New Roman"/>
                <w:sz w:val="20"/>
                <w:szCs w:val="20"/>
                <w:lang w:val="es-ES" w:eastAsia="es-ES"/>
              </w:rPr>
            </w:pPr>
          </w:p>
        </w:tc>
        <w:tc>
          <w:tcPr>
            <w:tcW w:w="1026" w:type="pct"/>
            <w:tcBorders>
              <w:top w:val="nil"/>
              <w:left w:val="nil"/>
              <w:bottom w:val="nil"/>
              <w:right w:val="nil"/>
            </w:tcBorders>
            <w:shd w:val="clear" w:color="auto" w:fill="auto"/>
            <w:noWrap/>
            <w:vAlign w:val="bottom"/>
            <w:hideMark/>
          </w:tcPr>
          <w:p w14:paraId="05B6810A" w14:textId="77777777" w:rsidR="00A9144B" w:rsidRPr="00A9144B" w:rsidRDefault="00A9144B" w:rsidP="00A9144B">
            <w:pPr>
              <w:spacing w:after="0" w:line="240" w:lineRule="auto"/>
              <w:rPr>
                <w:rFonts w:ascii="Times New Roman" w:eastAsia="Times New Roman" w:hAnsi="Times New Roman" w:cs="Times New Roman"/>
                <w:sz w:val="20"/>
                <w:szCs w:val="20"/>
                <w:lang w:val="es-ES" w:eastAsia="es-ES"/>
              </w:rPr>
            </w:pPr>
          </w:p>
        </w:tc>
      </w:tr>
      <w:tr w:rsidR="00A9144B" w:rsidRPr="00A9144B" w14:paraId="450A0E9B" w14:textId="77777777" w:rsidTr="0076247B">
        <w:trPr>
          <w:trHeight w:val="315"/>
          <w:jc w:val="center"/>
        </w:trPr>
        <w:tc>
          <w:tcPr>
            <w:tcW w:w="1448" w:type="pct"/>
            <w:tcBorders>
              <w:top w:val="nil"/>
              <w:left w:val="nil"/>
              <w:bottom w:val="nil"/>
              <w:right w:val="nil"/>
            </w:tcBorders>
            <w:shd w:val="clear" w:color="auto" w:fill="auto"/>
            <w:noWrap/>
            <w:vAlign w:val="bottom"/>
            <w:hideMark/>
          </w:tcPr>
          <w:p w14:paraId="04AFA433" w14:textId="77777777" w:rsidR="00A9144B" w:rsidRPr="00A9144B" w:rsidRDefault="00A9144B" w:rsidP="00A9144B">
            <w:pPr>
              <w:spacing w:after="0" w:line="240" w:lineRule="auto"/>
              <w:rPr>
                <w:rFonts w:ascii="Times New Roman" w:eastAsia="Times New Roman" w:hAnsi="Times New Roman" w:cs="Times New Roman"/>
                <w:b/>
                <w:bCs/>
                <w:color w:val="767171"/>
                <w:sz w:val="24"/>
                <w:szCs w:val="24"/>
                <w:lang w:val="es-ES" w:eastAsia="es-ES"/>
              </w:rPr>
            </w:pPr>
            <w:r w:rsidRPr="00A9144B">
              <w:rPr>
                <w:rFonts w:ascii="Times New Roman" w:eastAsia="Times New Roman" w:hAnsi="Times New Roman" w:cs="Times New Roman"/>
                <w:b/>
                <w:bCs/>
                <w:color w:val="767171"/>
                <w:sz w:val="24"/>
                <w:szCs w:val="24"/>
                <w:lang w:val="es-ES" w:eastAsia="es-ES"/>
              </w:rPr>
              <w:t xml:space="preserve">CUENTAS POR COBRAR </w:t>
            </w:r>
          </w:p>
        </w:tc>
        <w:tc>
          <w:tcPr>
            <w:tcW w:w="1572" w:type="pct"/>
            <w:tcBorders>
              <w:top w:val="nil"/>
              <w:left w:val="nil"/>
              <w:bottom w:val="nil"/>
              <w:right w:val="nil"/>
            </w:tcBorders>
            <w:shd w:val="clear" w:color="auto" w:fill="auto"/>
            <w:noWrap/>
            <w:vAlign w:val="bottom"/>
            <w:hideMark/>
          </w:tcPr>
          <w:p w14:paraId="613AEBA0" w14:textId="77777777" w:rsidR="00A9144B" w:rsidRPr="00A9144B" w:rsidRDefault="00A9144B" w:rsidP="00A9144B">
            <w:pPr>
              <w:spacing w:after="0" w:line="240" w:lineRule="auto"/>
              <w:rPr>
                <w:rFonts w:ascii="Times New Roman" w:eastAsia="Times New Roman" w:hAnsi="Times New Roman" w:cs="Times New Roman"/>
                <w:b/>
                <w:bCs/>
                <w:color w:val="767171"/>
                <w:sz w:val="24"/>
                <w:szCs w:val="24"/>
                <w:lang w:val="es-ES" w:eastAsia="es-ES"/>
              </w:rPr>
            </w:pPr>
          </w:p>
        </w:tc>
        <w:tc>
          <w:tcPr>
            <w:tcW w:w="954" w:type="pct"/>
            <w:tcBorders>
              <w:top w:val="nil"/>
              <w:left w:val="nil"/>
              <w:bottom w:val="nil"/>
              <w:right w:val="nil"/>
            </w:tcBorders>
            <w:shd w:val="clear" w:color="auto" w:fill="auto"/>
            <w:noWrap/>
            <w:vAlign w:val="bottom"/>
            <w:hideMark/>
          </w:tcPr>
          <w:p w14:paraId="2C6E54AF" w14:textId="77777777" w:rsidR="00A9144B" w:rsidRPr="00A9144B" w:rsidRDefault="00A9144B" w:rsidP="00A9144B">
            <w:pPr>
              <w:spacing w:after="0" w:line="240" w:lineRule="auto"/>
              <w:rPr>
                <w:rFonts w:ascii="Times New Roman" w:eastAsia="Times New Roman" w:hAnsi="Times New Roman" w:cs="Times New Roman"/>
                <w:sz w:val="20"/>
                <w:szCs w:val="20"/>
                <w:lang w:val="es-ES" w:eastAsia="es-ES"/>
              </w:rPr>
            </w:pPr>
          </w:p>
        </w:tc>
        <w:tc>
          <w:tcPr>
            <w:tcW w:w="1026" w:type="pct"/>
            <w:tcBorders>
              <w:top w:val="nil"/>
              <w:left w:val="nil"/>
              <w:bottom w:val="nil"/>
              <w:right w:val="nil"/>
            </w:tcBorders>
            <w:shd w:val="clear" w:color="auto" w:fill="auto"/>
            <w:noWrap/>
            <w:vAlign w:val="bottom"/>
            <w:hideMark/>
          </w:tcPr>
          <w:p w14:paraId="1FB38535" w14:textId="77777777" w:rsidR="00A9144B" w:rsidRPr="00A9144B" w:rsidRDefault="00A9144B" w:rsidP="00A9144B">
            <w:pPr>
              <w:spacing w:after="0" w:line="240" w:lineRule="auto"/>
              <w:rPr>
                <w:rFonts w:ascii="Times New Roman" w:eastAsia="Times New Roman" w:hAnsi="Times New Roman" w:cs="Times New Roman"/>
                <w:sz w:val="20"/>
                <w:szCs w:val="20"/>
                <w:lang w:val="es-ES" w:eastAsia="es-ES"/>
              </w:rPr>
            </w:pPr>
          </w:p>
        </w:tc>
      </w:tr>
      <w:tr w:rsidR="00A9144B" w:rsidRPr="00A9144B" w14:paraId="7CC28C10" w14:textId="77777777" w:rsidTr="0076247B">
        <w:trPr>
          <w:trHeight w:val="315"/>
          <w:jc w:val="center"/>
        </w:trPr>
        <w:tc>
          <w:tcPr>
            <w:tcW w:w="1448" w:type="pct"/>
            <w:tcBorders>
              <w:top w:val="nil"/>
              <w:left w:val="nil"/>
              <w:bottom w:val="nil"/>
              <w:right w:val="nil"/>
            </w:tcBorders>
            <w:shd w:val="clear" w:color="auto" w:fill="auto"/>
            <w:noWrap/>
            <w:vAlign w:val="bottom"/>
            <w:hideMark/>
          </w:tcPr>
          <w:p w14:paraId="2DDF2DAC" w14:textId="77777777" w:rsidR="00A9144B" w:rsidRPr="00A9144B" w:rsidRDefault="00A9144B" w:rsidP="00A9144B">
            <w:pPr>
              <w:spacing w:after="0" w:line="240" w:lineRule="auto"/>
              <w:rPr>
                <w:rFonts w:ascii="Times New Roman" w:eastAsia="Times New Roman" w:hAnsi="Times New Roman" w:cs="Times New Roman"/>
                <w:sz w:val="20"/>
                <w:szCs w:val="20"/>
                <w:lang w:val="es-ES" w:eastAsia="es-ES"/>
              </w:rPr>
            </w:pPr>
          </w:p>
        </w:tc>
        <w:tc>
          <w:tcPr>
            <w:tcW w:w="1572" w:type="pct"/>
            <w:tcBorders>
              <w:top w:val="nil"/>
              <w:left w:val="nil"/>
              <w:bottom w:val="nil"/>
              <w:right w:val="nil"/>
            </w:tcBorders>
            <w:shd w:val="clear" w:color="auto" w:fill="auto"/>
            <w:noWrap/>
            <w:vAlign w:val="bottom"/>
            <w:hideMark/>
          </w:tcPr>
          <w:p w14:paraId="65E7DF65" w14:textId="77777777" w:rsidR="00A9144B" w:rsidRPr="00A9144B" w:rsidRDefault="00A9144B" w:rsidP="00A9144B">
            <w:pPr>
              <w:spacing w:after="0" w:line="240" w:lineRule="auto"/>
              <w:rPr>
                <w:rFonts w:ascii="Times New Roman" w:eastAsia="Times New Roman" w:hAnsi="Times New Roman" w:cs="Times New Roman"/>
                <w:b/>
                <w:bCs/>
                <w:color w:val="767171"/>
                <w:sz w:val="24"/>
                <w:szCs w:val="24"/>
                <w:lang w:val="es-ES" w:eastAsia="es-ES"/>
              </w:rPr>
            </w:pPr>
            <w:r w:rsidRPr="00A9144B">
              <w:rPr>
                <w:rFonts w:ascii="Times New Roman" w:eastAsia="Times New Roman" w:hAnsi="Times New Roman" w:cs="Times New Roman"/>
                <w:b/>
                <w:bCs/>
                <w:color w:val="767171"/>
                <w:sz w:val="24"/>
                <w:szCs w:val="24"/>
                <w:lang w:val="es-ES" w:eastAsia="es-ES"/>
              </w:rPr>
              <w:t>LOCALIDAD</w:t>
            </w:r>
          </w:p>
        </w:tc>
        <w:tc>
          <w:tcPr>
            <w:tcW w:w="954" w:type="pct"/>
            <w:tcBorders>
              <w:top w:val="nil"/>
              <w:left w:val="nil"/>
              <w:bottom w:val="nil"/>
              <w:right w:val="nil"/>
            </w:tcBorders>
            <w:shd w:val="clear" w:color="auto" w:fill="auto"/>
            <w:noWrap/>
            <w:vAlign w:val="bottom"/>
            <w:hideMark/>
          </w:tcPr>
          <w:p w14:paraId="0B722393" w14:textId="77777777" w:rsidR="00A9144B" w:rsidRPr="00A9144B" w:rsidRDefault="00A9144B" w:rsidP="00A9144B">
            <w:pPr>
              <w:spacing w:after="0" w:line="240" w:lineRule="auto"/>
              <w:rPr>
                <w:rFonts w:ascii="Times New Roman" w:eastAsia="Times New Roman" w:hAnsi="Times New Roman" w:cs="Times New Roman"/>
                <w:b/>
                <w:bCs/>
                <w:color w:val="767171"/>
                <w:sz w:val="24"/>
                <w:szCs w:val="24"/>
                <w:lang w:val="es-ES" w:eastAsia="es-ES"/>
              </w:rPr>
            </w:pPr>
            <w:r w:rsidRPr="00A9144B">
              <w:rPr>
                <w:rFonts w:ascii="Times New Roman" w:eastAsia="Times New Roman" w:hAnsi="Times New Roman" w:cs="Times New Roman"/>
                <w:b/>
                <w:bCs/>
                <w:color w:val="767171"/>
                <w:sz w:val="24"/>
                <w:szCs w:val="24"/>
                <w:lang w:val="es-ES" w:eastAsia="es-ES"/>
              </w:rPr>
              <w:t>DEUDA</w:t>
            </w:r>
          </w:p>
        </w:tc>
        <w:tc>
          <w:tcPr>
            <w:tcW w:w="1026" w:type="pct"/>
            <w:tcBorders>
              <w:top w:val="nil"/>
              <w:left w:val="nil"/>
              <w:bottom w:val="nil"/>
              <w:right w:val="nil"/>
            </w:tcBorders>
            <w:shd w:val="clear" w:color="auto" w:fill="auto"/>
            <w:noWrap/>
            <w:vAlign w:val="bottom"/>
            <w:hideMark/>
          </w:tcPr>
          <w:p w14:paraId="34CB77E0" w14:textId="77777777" w:rsidR="00A9144B" w:rsidRPr="00A9144B" w:rsidRDefault="00A9144B" w:rsidP="00A9144B">
            <w:pPr>
              <w:spacing w:after="0" w:line="240" w:lineRule="auto"/>
              <w:rPr>
                <w:rFonts w:ascii="Times New Roman" w:eastAsia="Times New Roman" w:hAnsi="Times New Roman" w:cs="Times New Roman"/>
                <w:b/>
                <w:bCs/>
                <w:color w:val="767171"/>
                <w:sz w:val="24"/>
                <w:szCs w:val="24"/>
                <w:lang w:val="es-ES" w:eastAsia="es-ES"/>
              </w:rPr>
            </w:pPr>
          </w:p>
        </w:tc>
      </w:tr>
      <w:tr w:rsidR="00A9144B" w:rsidRPr="00A9144B" w14:paraId="0FE553DB" w14:textId="77777777" w:rsidTr="0076247B">
        <w:trPr>
          <w:trHeight w:val="315"/>
          <w:jc w:val="center"/>
        </w:trPr>
        <w:tc>
          <w:tcPr>
            <w:tcW w:w="1448" w:type="pct"/>
            <w:tcBorders>
              <w:top w:val="nil"/>
              <w:left w:val="nil"/>
              <w:bottom w:val="nil"/>
              <w:right w:val="nil"/>
            </w:tcBorders>
            <w:shd w:val="clear" w:color="auto" w:fill="auto"/>
            <w:noWrap/>
            <w:vAlign w:val="bottom"/>
            <w:hideMark/>
          </w:tcPr>
          <w:p w14:paraId="4E842AC9" w14:textId="77777777" w:rsidR="00A9144B" w:rsidRPr="00A9144B" w:rsidRDefault="00A9144B" w:rsidP="00A9144B">
            <w:pPr>
              <w:spacing w:after="0" w:line="240" w:lineRule="auto"/>
              <w:rPr>
                <w:rFonts w:ascii="Times New Roman" w:eastAsia="Times New Roman" w:hAnsi="Times New Roman" w:cs="Times New Roman"/>
                <w:sz w:val="20"/>
                <w:szCs w:val="20"/>
                <w:lang w:val="es-ES" w:eastAsia="es-ES"/>
              </w:rPr>
            </w:pPr>
          </w:p>
        </w:tc>
        <w:tc>
          <w:tcPr>
            <w:tcW w:w="1572" w:type="pct"/>
            <w:tcBorders>
              <w:top w:val="nil"/>
              <w:left w:val="nil"/>
              <w:bottom w:val="nil"/>
              <w:right w:val="nil"/>
            </w:tcBorders>
            <w:shd w:val="clear" w:color="auto" w:fill="auto"/>
            <w:noWrap/>
            <w:vAlign w:val="bottom"/>
            <w:hideMark/>
          </w:tcPr>
          <w:p w14:paraId="3F6A4D4B" w14:textId="77777777" w:rsidR="00A9144B" w:rsidRPr="00A9144B" w:rsidRDefault="00A9144B" w:rsidP="00A9144B">
            <w:pPr>
              <w:spacing w:after="0" w:line="240" w:lineRule="auto"/>
              <w:rPr>
                <w:rFonts w:ascii="Times New Roman" w:eastAsia="Times New Roman" w:hAnsi="Times New Roman" w:cs="Times New Roman"/>
                <w:color w:val="767171"/>
                <w:sz w:val="24"/>
                <w:szCs w:val="24"/>
                <w:lang w:val="es-ES" w:eastAsia="es-ES"/>
              </w:rPr>
            </w:pPr>
            <w:r w:rsidRPr="00A9144B">
              <w:rPr>
                <w:rFonts w:ascii="Times New Roman" w:eastAsia="Times New Roman" w:hAnsi="Times New Roman" w:cs="Times New Roman"/>
                <w:color w:val="767171"/>
                <w:sz w:val="24"/>
                <w:szCs w:val="24"/>
                <w:lang w:val="es-ES" w:eastAsia="es-ES"/>
              </w:rPr>
              <w:t>CUMAYASA</w:t>
            </w:r>
          </w:p>
        </w:tc>
        <w:tc>
          <w:tcPr>
            <w:tcW w:w="954" w:type="pct"/>
            <w:tcBorders>
              <w:top w:val="nil"/>
              <w:left w:val="nil"/>
              <w:bottom w:val="nil"/>
              <w:right w:val="nil"/>
            </w:tcBorders>
            <w:shd w:val="clear" w:color="auto" w:fill="auto"/>
            <w:noWrap/>
            <w:vAlign w:val="bottom"/>
            <w:hideMark/>
          </w:tcPr>
          <w:p w14:paraId="6C23FBC7" w14:textId="77777777" w:rsidR="00A9144B" w:rsidRPr="00A9144B" w:rsidRDefault="00A9144B" w:rsidP="00A9144B">
            <w:pPr>
              <w:spacing w:after="0" w:line="240" w:lineRule="auto"/>
              <w:rPr>
                <w:rFonts w:ascii="Times New Roman" w:eastAsia="Times New Roman" w:hAnsi="Times New Roman" w:cs="Times New Roman"/>
                <w:color w:val="767171"/>
                <w:sz w:val="24"/>
                <w:szCs w:val="24"/>
                <w:lang w:val="es-ES" w:eastAsia="es-ES"/>
              </w:rPr>
            </w:pPr>
            <w:r w:rsidRPr="00A9144B">
              <w:rPr>
                <w:rFonts w:ascii="Times New Roman" w:eastAsia="Times New Roman" w:hAnsi="Times New Roman" w:cs="Times New Roman"/>
                <w:color w:val="767171"/>
                <w:sz w:val="24"/>
                <w:szCs w:val="24"/>
                <w:lang w:val="es-ES" w:eastAsia="es-ES"/>
              </w:rPr>
              <w:t xml:space="preserve">     6,436,324.00 </w:t>
            </w:r>
          </w:p>
        </w:tc>
        <w:tc>
          <w:tcPr>
            <w:tcW w:w="1026" w:type="pct"/>
            <w:tcBorders>
              <w:top w:val="nil"/>
              <w:left w:val="nil"/>
              <w:bottom w:val="nil"/>
              <w:right w:val="nil"/>
            </w:tcBorders>
            <w:shd w:val="clear" w:color="auto" w:fill="auto"/>
            <w:noWrap/>
            <w:vAlign w:val="bottom"/>
            <w:hideMark/>
          </w:tcPr>
          <w:p w14:paraId="3B7EF0B6" w14:textId="77777777" w:rsidR="00A9144B" w:rsidRPr="00A9144B" w:rsidRDefault="00A9144B" w:rsidP="00A9144B">
            <w:pPr>
              <w:spacing w:after="0" w:line="240" w:lineRule="auto"/>
              <w:rPr>
                <w:rFonts w:ascii="Times New Roman" w:eastAsia="Times New Roman" w:hAnsi="Times New Roman" w:cs="Times New Roman"/>
                <w:color w:val="767171"/>
                <w:sz w:val="24"/>
                <w:szCs w:val="24"/>
                <w:lang w:val="es-ES" w:eastAsia="es-ES"/>
              </w:rPr>
            </w:pPr>
          </w:p>
        </w:tc>
      </w:tr>
      <w:tr w:rsidR="00A9144B" w:rsidRPr="00A9144B" w14:paraId="2BF3C7B8" w14:textId="77777777" w:rsidTr="0076247B">
        <w:trPr>
          <w:trHeight w:val="315"/>
          <w:jc w:val="center"/>
        </w:trPr>
        <w:tc>
          <w:tcPr>
            <w:tcW w:w="1448" w:type="pct"/>
            <w:tcBorders>
              <w:top w:val="nil"/>
              <w:left w:val="nil"/>
              <w:bottom w:val="nil"/>
              <w:right w:val="nil"/>
            </w:tcBorders>
            <w:shd w:val="clear" w:color="auto" w:fill="auto"/>
            <w:noWrap/>
            <w:vAlign w:val="bottom"/>
            <w:hideMark/>
          </w:tcPr>
          <w:p w14:paraId="6BCEB4F3" w14:textId="77777777" w:rsidR="00A9144B" w:rsidRPr="00A9144B" w:rsidRDefault="00A9144B" w:rsidP="00A9144B">
            <w:pPr>
              <w:spacing w:after="0" w:line="240" w:lineRule="auto"/>
              <w:rPr>
                <w:rFonts w:ascii="Times New Roman" w:eastAsia="Times New Roman" w:hAnsi="Times New Roman" w:cs="Times New Roman"/>
                <w:sz w:val="20"/>
                <w:szCs w:val="20"/>
                <w:lang w:val="es-ES" w:eastAsia="es-ES"/>
              </w:rPr>
            </w:pPr>
          </w:p>
        </w:tc>
        <w:tc>
          <w:tcPr>
            <w:tcW w:w="1572" w:type="pct"/>
            <w:tcBorders>
              <w:top w:val="nil"/>
              <w:left w:val="nil"/>
              <w:bottom w:val="nil"/>
              <w:right w:val="nil"/>
            </w:tcBorders>
            <w:shd w:val="clear" w:color="auto" w:fill="auto"/>
            <w:noWrap/>
            <w:vAlign w:val="bottom"/>
            <w:hideMark/>
          </w:tcPr>
          <w:p w14:paraId="7400B78C" w14:textId="77777777" w:rsidR="00A9144B" w:rsidRPr="00A9144B" w:rsidRDefault="00A9144B" w:rsidP="00A9144B">
            <w:pPr>
              <w:spacing w:after="0" w:line="240" w:lineRule="auto"/>
              <w:rPr>
                <w:rFonts w:ascii="Times New Roman" w:eastAsia="Times New Roman" w:hAnsi="Times New Roman" w:cs="Times New Roman"/>
                <w:color w:val="767171"/>
                <w:sz w:val="24"/>
                <w:szCs w:val="24"/>
                <w:lang w:val="es-ES" w:eastAsia="es-ES"/>
              </w:rPr>
            </w:pPr>
            <w:r w:rsidRPr="00A9144B">
              <w:rPr>
                <w:rFonts w:ascii="Times New Roman" w:eastAsia="Times New Roman" w:hAnsi="Times New Roman" w:cs="Times New Roman"/>
                <w:color w:val="767171"/>
                <w:sz w:val="24"/>
                <w:szCs w:val="24"/>
                <w:lang w:val="es-ES" w:eastAsia="es-ES"/>
              </w:rPr>
              <w:t>DISTRITO CALETA</w:t>
            </w:r>
          </w:p>
        </w:tc>
        <w:tc>
          <w:tcPr>
            <w:tcW w:w="954" w:type="pct"/>
            <w:tcBorders>
              <w:top w:val="nil"/>
              <w:left w:val="nil"/>
              <w:bottom w:val="nil"/>
              <w:right w:val="nil"/>
            </w:tcBorders>
            <w:shd w:val="clear" w:color="auto" w:fill="auto"/>
            <w:noWrap/>
            <w:vAlign w:val="bottom"/>
            <w:hideMark/>
          </w:tcPr>
          <w:p w14:paraId="5A8E7E01" w14:textId="77777777" w:rsidR="00A9144B" w:rsidRPr="00A9144B" w:rsidRDefault="00A9144B" w:rsidP="00A9144B">
            <w:pPr>
              <w:spacing w:after="0" w:line="240" w:lineRule="auto"/>
              <w:rPr>
                <w:rFonts w:ascii="Times New Roman" w:eastAsia="Times New Roman" w:hAnsi="Times New Roman" w:cs="Times New Roman"/>
                <w:color w:val="767171"/>
                <w:sz w:val="24"/>
                <w:szCs w:val="24"/>
                <w:lang w:val="es-ES" w:eastAsia="es-ES"/>
              </w:rPr>
            </w:pPr>
            <w:r w:rsidRPr="00A9144B">
              <w:rPr>
                <w:rFonts w:ascii="Times New Roman" w:eastAsia="Times New Roman" w:hAnsi="Times New Roman" w:cs="Times New Roman"/>
                <w:color w:val="767171"/>
                <w:sz w:val="24"/>
                <w:szCs w:val="24"/>
                <w:lang w:val="es-ES" w:eastAsia="es-ES"/>
              </w:rPr>
              <w:t xml:space="preserve">   16,620,746.00 </w:t>
            </w:r>
          </w:p>
        </w:tc>
        <w:tc>
          <w:tcPr>
            <w:tcW w:w="1026" w:type="pct"/>
            <w:tcBorders>
              <w:top w:val="nil"/>
              <w:left w:val="nil"/>
              <w:bottom w:val="nil"/>
              <w:right w:val="nil"/>
            </w:tcBorders>
            <w:shd w:val="clear" w:color="auto" w:fill="auto"/>
            <w:noWrap/>
            <w:vAlign w:val="bottom"/>
            <w:hideMark/>
          </w:tcPr>
          <w:p w14:paraId="2784C7DA" w14:textId="77777777" w:rsidR="00A9144B" w:rsidRPr="00A9144B" w:rsidRDefault="00A9144B" w:rsidP="00A9144B">
            <w:pPr>
              <w:spacing w:after="0" w:line="240" w:lineRule="auto"/>
              <w:rPr>
                <w:rFonts w:ascii="Times New Roman" w:eastAsia="Times New Roman" w:hAnsi="Times New Roman" w:cs="Times New Roman"/>
                <w:color w:val="767171"/>
                <w:sz w:val="24"/>
                <w:szCs w:val="24"/>
                <w:lang w:val="es-ES" w:eastAsia="es-ES"/>
              </w:rPr>
            </w:pPr>
          </w:p>
        </w:tc>
      </w:tr>
      <w:tr w:rsidR="00A9144B" w:rsidRPr="00A9144B" w14:paraId="65A40697" w14:textId="77777777" w:rsidTr="0076247B">
        <w:trPr>
          <w:trHeight w:val="315"/>
          <w:jc w:val="center"/>
        </w:trPr>
        <w:tc>
          <w:tcPr>
            <w:tcW w:w="1448" w:type="pct"/>
            <w:tcBorders>
              <w:top w:val="nil"/>
              <w:left w:val="nil"/>
              <w:bottom w:val="nil"/>
              <w:right w:val="nil"/>
            </w:tcBorders>
            <w:shd w:val="clear" w:color="auto" w:fill="auto"/>
            <w:noWrap/>
            <w:vAlign w:val="bottom"/>
            <w:hideMark/>
          </w:tcPr>
          <w:p w14:paraId="4241A94C" w14:textId="77777777" w:rsidR="00A9144B" w:rsidRPr="00A9144B" w:rsidRDefault="00A9144B" w:rsidP="00A9144B">
            <w:pPr>
              <w:spacing w:after="0" w:line="240" w:lineRule="auto"/>
              <w:rPr>
                <w:rFonts w:ascii="Times New Roman" w:eastAsia="Times New Roman" w:hAnsi="Times New Roman" w:cs="Times New Roman"/>
                <w:sz w:val="20"/>
                <w:szCs w:val="20"/>
                <w:lang w:val="es-ES" w:eastAsia="es-ES"/>
              </w:rPr>
            </w:pPr>
          </w:p>
        </w:tc>
        <w:tc>
          <w:tcPr>
            <w:tcW w:w="1572" w:type="pct"/>
            <w:tcBorders>
              <w:top w:val="nil"/>
              <w:left w:val="nil"/>
              <w:bottom w:val="nil"/>
              <w:right w:val="nil"/>
            </w:tcBorders>
            <w:shd w:val="clear" w:color="auto" w:fill="auto"/>
            <w:noWrap/>
            <w:vAlign w:val="bottom"/>
            <w:hideMark/>
          </w:tcPr>
          <w:p w14:paraId="6C089F13" w14:textId="77777777" w:rsidR="00A9144B" w:rsidRPr="00A9144B" w:rsidRDefault="00A9144B" w:rsidP="00A9144B">
            <w:pPr>
              <w:spacing w:after="0" w:line="240" w:lineRule="auto"/>
              <w:rPr>
                <w:rFonts w:ascii="Times New Roman" w:eastAsia="Times New Roman" w:hAnsi="Times New Roman" w:cs="Times New Roman"/>
                <w:color w:val="767171"/>
                <w:sz w:val="24"/>
                <w:szCs w:val="24"/>
                <w:lang w:val="es-ES" w:eastAsia="es-ES"/>
              </w:rPr>
            </w:pPr>
            <w:r w:rsidRPr="00A9144B">
              <w:rPr>
                <w:rFonts w:ascii="Times New Roman" w:eastAsia="Times New Roman" w:hAnsi="Times New Roman" w:cs="Times New Roman"/>
                <w:color w:val="767171"/>
                <w:sz w:val="24"/>
                <w:szCs w:val="24"/>
                <w:lang w:val="es-ES" w:eastAsia="es-ES"/>
              </w:rPr>
              <w:t>GUAYMATE</w:t>
            </w:r>
          </w:p>
        </w:tc>
        <w:tc>
          <w:tcPr>
            <w:tcW w:w="954" w:type="pct"/>
            <w:tcBorders>
              <w:top w:val="nil"/>
              <w:left w:val="nil"/>
              <w:bottom w:val="nil"/>
              <w:right w:val="nil"/>
            </w:tcBorders>
            <w:shd w:val="clear" w:color="auto" w:fill="auto"/>
            <w:noWrap/>
            <w:vAlign w:val="bottom"/>
            <w:hideMark/>
          </w:tcPr>
          <w:p w14:paraId="21CB8D45" w14:textId="77777777" w:rsidR="00A9144B" w:rsidRPr="00A9144B" w:rsidRDefault="00A9144B" w:rsidP="00A9144B">
            <w:pPr>
              <w:spacing w:after="0" w:line="240" w:lineRule="auto"/>
              <w:rPr>
                <w:rFonts w:ascii="Times New Roman" w:eastAsia="Times New Roman" w:hAnsi="Times New Roman" w:cs="Times New Roman"/>
                <w:color w:val="767171"/>
                <w:sz w:val="24"/>
                <w:szCs w:val="24"/>
                <w:lang w:val="es-ES" w:eastAsia="es-ES"/>
              </w:rPr>
            </w:pPr>
            <w:r w:rsidRPr="00A9144B">
              <w:rPr>
                <w:rFonts w:ascii="Times New Roman" w:eastAsia="Times New Roman" w:hAnsi="Times New Roman" w:cs="Times New Roman"/>
                <w:color w:val="767171"/>
                <w:sz w:val="24"/>
                <w:szCs w:val="24"/>
                <w:lang w:val="es-ES" w:eastAsia="es-ES"/>
              </w:rPr>
              <w:t xml:space="preserve">     4,025,020.00 </w:t>
            </w:r>
          </w:p>
        </w:tc>
        <w:tc>
          <w:tcPr>
            <w:tcW w:w="1026" w:type="pct"/>
            <w:tcBorders>
              <w:top w:val="nil"/>
              <w:left w:val="nil"/>
              <w:bottom w:val="nil"/>
              <w:right w:val="nil"/>
            </w:tcBorders>
            <w:shd w:val="clear" w:color="auto" w:fill="auto"/>
            <w:noWrap/>
            <w:vAlign w:val="bottom"/>
            <w:hideMark/>
          </w:tcPr>
          <w:p w14:paraId="18F7632A" w14:textId="77777777" w:rsidR="00A9144B" w:rsidRPr="00A9144B" w:rsidRDefault="00A9144B" w:rsidP="00A9144B">
            <w:pPr>
              <w:spacing w:after="0" w:line="240" w:lineRule="auto"/>
              <w:rPr>
                <w:rFonts w:ascii="Times New Roman" w:eastAsia="Times New Roman" w:hAnsi="Times New Roman" w:cs="Times New Roman"/>
                <w:color w:val="767171"/>
                <w:sz w:val="24"/>
                <w:szCs w:val="24"/>
                <w:lang w:val="es-ES" w:eastAsia="es-ES"/>
              </w:rPr>
            </w:pPr>
          </w:p>
        </w:tc>
      </w:tr>
      <w:tr w:rsidR="00A9144B" w:rsidRPr="00A9144B" w14:paraId="42455200" w14:textId="77777777" w:rsidTr="0076247B">
        <w:trPr>
          <w:trHeight w:val="315"/>
          <w:jc w:val="center"/>
        </w:trPr>
        <w:tc>
          <w:tcPr>
            <w:tcW w:w="1448" w:type="pct"/>
            <w:tcBorders>
              <w:top w:val="nil"/>
              <w:left w:val="nil"/>
              <w:bottom w:val="nil"/>
              <w:right w:val="nil"/>
            </w:tcBorders>
            <w:shd w:val="clear" w:color="auto" w:fill="auto"/>
            <w:noWrap/>
            <w:vAlign w:val="bottom"/>
            <w:hideMark/>
          </w:tcPr>
          <w:p w14:paraId="609DC1DE" w14:textId="77777777" w:rsidR="00A9144B" w:rsidRPr="00A9144B" w:rsidRDefault="00A9144B" w:rsidP="00A9144B">
            <w:pPr>
              <w:spacing w:after="0" w:line="240" w:lineRule="auto"/>
              <w:rPr>
                <w:rFonts w:ascii="Times New Roman" w:eastAsia="Times New Roman" w:hAnsi="Times New Roman" w:cs="Times New Roman"/>
                <w:sz w:val="20"/>
                <w:szCs w:val="20"/>
                <w:lang w:val="es-ES" w:eastAsia="es-ES"/>
              </w:rPr>
            </w:pPr>
          </w:p>
        </w:tc>
        <w:tc>
          <w:tcPr>
            <w:tcW w:w="1572" w:type="pct"/>
            <w:tcBorders>
              <w:top w:val="nil"/>
              <w:left w:val="nil"/>
              <w:bottom w:val="nil"/>
              <w:right w:val="nil"/>
            </w:tcBorders>
            <w:shd w:val="clear" w:color="auto" w:fill="auto"/>
            <w:noWrap/>
            <w:vAlign w:val="bottom"/>
            <w:hideMark/>
          </w:tcPr>
          <w:p w14:paraId="1F235AE2" w14:textId="77777777" w:rsidR="00A9144B" w:rsidRPr="00A9144B" w:rsidRDefault="00A9144B" w:rsidP="00A9144B">
            <w:pPr>
              <w:spacing w:after="0" w:line="240" w:lineRule="auto"/>
              <w:rPr>
                <w:rFonts w:ascii="Times New Roman" w:eastAsia="Times New Roman" w:hAnsi="Times New Roman" w:cs="Times New Roman"/>
                <w:color w:val="767171"/>
                <w:sz w:val="24"/>
                <w:szCs w:val="24"/>
                <w:lang w:val="es-ES" w:eastAsia="es-ES"/>
              </w:rPr>
            </w:pPr>
            <w:r w:rsidRPr="00A9144B">
              <w:rPr>
                <w:rFonts w:ascii="Times New Roman" w:eastAsia="Times New Roman" w:hAnsi="Times New Roman" w:cs="Times New Roman"/>
                <w:color w:val="767171"/>
                <w:sz w:val="24"/>
                <w:szCs w:val="24"/>
                <w:lang w:val="es-ES" w:eastAsia="es-ES"/>
              </w:rPr>
              <w:t>LA ROMANA</w:t>
            </w:r>
          </w:p>
        </w:tc>
        <w:tc>
          <w:tcPr>
            <w:tcW w:w="954" w:type="pct"/>
            <w:tcBorders>
              <w:top w:val="nil"/>
              <w:left w:val="nil"/>
              <w:bottom w:val="nil"/>
              <w:right w:val="nil"/>
            </w:tcBorders>
            <w:shd w:val="clear" w:color="auto" w:fill="auto"/>
            <w:noWrap/>
            <w:vAlign w:val="bottom"/>
            <w:hideMark/>
          </w:tcPr>
          <w:p w14:paraId="2A6265E5" w14:textId="77777777" w:rsidR="00A9144B" w:rsidRPr="00A9144B" w:rsidRDefault="00A9144B" w:rsidP="00A9144B">
            <w:pPr>
              <w:spacing w:after="0" w:line="240" w:lineRule="auto"/>
              <w:rPr>
                <w:rFonts w:ascii="Times New Roman" w:eastAsia="Times New Roman" w:hAnsi="Times New Roman" w:cs="Times New Roman"/>
                <w:color w:val="767171"/>
                <w:sz w:val="24"/>
                <w:szCs w:val="24"/>
                <w:lang w:val="es-ES" w:eastAsia="es-ES"/>
              </w:rPr>
            </w:pPr>
            <w:r w:rsidRPr="00A9144B">
              <w:rPr>
                <w:rFonts w:ascii="Times New Roman" w:eastAsia="Times New Roman" w:hAnsi="Times New Roman" w:cs="Times New Roman"/>
                <w:color w:val="767171"/>
                <w:sz w:val="24"/>
                <w:szCs w:val="24"/>
                <w:lang w:val="es-ES" w:eastAsia="es-ES"/>
              </w:rPr>
              <w:t xml:space="preserve"> </w:t>
            </w:r>
            <w:r w:rsidRPr="00A9144B">
              <w:rPr>
                <w:rFonts w:ascii="Times New Roman" w:eastAsia="Times New Roman" w:hAnsi="Times New Roman" w:cs="Times New Roman"/>
                <w:color w:val="767171"/>
                <w:sz w:val="24"/>
                <w:szCs w:val="24"/>
                <w:lang w:val="es-ES" w:eastAsia="es-ES"/>
              </w:rPr>
              <w:lastRenderedPageBreak/>
              <w:t xml:space="preserve">287,673,041.13 </w:t>
            </w:r>
          </w:p>
        </w:tc>
        <w:tc>
          <w:tcPr>
            <w:tcW w:w="1026" w:type="pct"/>
            <w:tcBorders>
              <w:top w:val="nil"/>
              <w:left w:val="nil"/>
              <w:bottom w:val="nil"/>
              <w:right w:val="nil"/>
            </w:tcBorders>
            <w:shd w:val="clear" w:color="auto" w:fill="auto"/>
            <w:noWrap/>
            <w:vAlign w:val="bottom"/>
            <w:hideMark/>
          </w:tcPr>
          <w:p w14:paraId="1BEBDB35" w14:textId="77777777" w:rsidR="00A9144B" w:rsidRPr="00A9144B" w:rsidRDefault="00A9144B" w:rsidP="00A9144B">
            <w:pPr>
              <w:spacing w:after="0" w:line="240" w:lineRule="auto"/>
              <w:rPr>
                <w:rFonts w:ascii="Times New Roman" w:eastAsia="Times New Roman" w:hAnsi="Times New Roman" w:cs="Times New Roman"/>
                <w:color w:val="767171"/>
                <w:sz w:val="24"/>
                <w:szCs w:val="24"/>
                <w:lang w:val="es-ES" w:eastAsia="es-ES"/>
              </w:rPr>
            </w:pPr>
          </w:p>
        </w:tc>
      </w:tr>
      <w:tr w:rsidR="00A9144B" w:rsidRPr="00A9144B" w14:paraId="5D2C2D38" w14:textId="77777777" w:rsidTr="0076247B">
        <w:trPr>
          <w:trHeight w:val="315"/>
          <w:jc w:val="center"/>
        </w:trPr>
        <w:tc>
          <w:tcPr>
            <w:tcW w:w="1448" w:type="pct"/>
            <w:tcBorders>
              <w:top w:val="nil"/>
              <w:left w:val="nil"/>
              <w:bottom w:val="nil"/>
              <w:right w:val="nil"/>
            </w:tcBorders>
            <w:shd w:val="clear" w:color="auto" w:fill="auto"/>
            <w:noWrap/>
            <w:vAlign w:val="bottom"/>
            <w:hideMark/>
          </w:tcPr>
          <w:p w14:paraId="7867AA5B" w14:textId="77777777" w:rsidR="00A9144B" w:rsidRPr="00A9144B" w:rsidRDefault="00A9144B" w:rsidP="00A9144B">
            <w:pPr>
              <w:spacing w:after="0" w:line="240" w:lineRule="auto"/>
              <w:rPr>
                <w:rFonts w:ascii="Times New Roman" w:eastAsia="Times New Roman" w:hAnsi="Times New Roman" w:cs="Times New Roman"/>
                <w:sz w:val="20"/>
                <w:szCs w:val="20"/>
                <w:lang w:val="es-ES" w:eastAsia="es-ES"/>
              </w:rPr>
            </w:pPr>
          </w:p>
        </w:tc>
        <w:tc>
          <w:tcPr>
            <w:tcW w:w="1572" w:type="pct"/>
            <w:tcBorders>
              <w:top w:val="nil"/>
              <w:left w:val="nil"/>
              <w:bottom w:val="nil"/>
              <w:right w:val="nil"/>
            </w:tcBorders>
            <w:shd w:val="clear" w:color="auto" w:fill="auto"/>
            <w:noWrap/>
            <w:vAlign w:val="bottom"/>
            <w:hideMark/>
          </w:tcPr>
          <w:p w14:paraId="3BFF5587" w14:textId="77777777" w:rsidR="00A9144B" w:rsidRPr="00A9144B" w:rsidRDefault="00A9144B" w:rsidP="00A9144B">
            <w:pPr>
              <w:spacing w:after="0" w:line="240" w:lineRule="auto"/>
              <w:rPr>
                <w:rFonts w:ascii="Times New Roman" w:eastAsia="Times New Roman" w:hAnsi="Times New Roman" w:cs="Times New Roman"/>
                <w:color w:val="767171"/>
                <w:sz w:val="24"/>
                <w:szCs w:val="24"/>
                <w:lang w:val="es-ES" w:eastAsia="es-ES"/>
              </w:rPr>
            </w:pPr>
            <w:r w:rsidRPr="00A9144B">
              <w:rPr>
                <w:rFonts w:ascii="Times New Roman" w:eastAsia="Times New Roman" w:hAnsi="Times New Roman" w:cs="Times New Roman"/>
                <w:color w:val="767171"/>
                <w:sz w:val="24"/>
                <w:szCs w:val="24"/>
                <w:lang w:val="es-ES" w:eastAsia="es-ES"/>
              </w:rPr>
              <w:t>VILLA Hermosa</w:t>
            </w:r>
          </w:p>
        </w:tc>
        <w:tc>
          <w:tcPr>
            <w:tcW w:w="954" w:type="pct"/>
            <w:tcBorders>
              <w:top w:val="nil"/>
              <w:left w:val="nil"/>
              <w:bottom w:val="nil"/>
              <w:right w:val="nil"/>
            </w:tcBorders>
            <w:shd w:val="clear" w:color="auto" w:fill="auto"/>
            <w:noWrap/>
            <w:vAlign w:val="bottom"/>
            <w:hideMark/>
          </w:tcPr>
          <w:p w14:paraId="4D80E83F" w14:textId="77777777" w:rsidR="00A9144B" w:rsidRPr="00A9144B" w:rsidRDefault="00A9144B" w:rsidP="00A9144B">
            <w:pPr>
              <w:spacing w:after="0" w:line="240" w:lineRule="auto"/>
              <w:rPr>
                <w:rFonts w:ascii="Times New Roman" w:eastAsia="Times New Roman" w:hAnsi="Times New Roman" w:cs="Times New Roman"/>
                <w:color w:val="767171"/>
                <w:sz w:val="24"/>
                <w:szCs w:val="24"/>
                <w:lang w:val="es-ES" w:eastAsia="es-ES"/>
              </w:rPr>
            </w:pPr>
            <w:r w:rsidRPr="00A9144B">
              <w:rPr>
                <w:rFonts w:ascii="Times New Roman" w:eastAsia="Times New Roman" w:hAnsi="Times New Roman" w:cs="Times New Roman"/>
                <w:color w:val="767171"/>
                <w:sz w:val="24"/>
                <w:szCs w:val="24"/>
                <w:lang w:val="es-ES" w:eastAsia="es-ES"/>
              </w:rPr>
              <w:t xml:space="preserve"> 156,043,787.45 </w:t>
            </w:r>
          </w:p>
        </w:tc>
        <w:tc>
          <w:tcPr>
            <w:tcW w:w="1026" w:type="pct"/>
            <w:tcBorders>
              <w:top w:val="nil"/>
              <w:left w:val="nil"/>
              <w:bottom w:val="nil"/>
              <w:right w:val="nil"/>
            </w:tcBorders>
            <w:shd w:val="clear" w:color="auto" w:fill="auto"/>
            <w:noWrap/>
            <w:vAlign w:val="bottom"/>
            <w:hideMark/>
          </w:tcPr>
          <w:p w14:paraId="655A884F" w14:textId="77777777" w:rsidR="00A9144B" w:rsidRPr="00A9144B" w:rsidRDefault="00A9144B" w:rsidP="00A9144B">
            <w:pPr>
              <w:spacing w:after="0" w:line="240" w:lineRule="auto"/>
              <w:rPr>
                <w:rFonts w:ascii="Times New Roman" w:eastAsia="Times New Roman" w:hAnsi="Times New Roman" w:cs="Times New Roman"/>
                <w:color w:val="767171"/>
                <w:sz w:val="24"/>
                <w:szCs w:val="24"/>
                <w:lang w:val="es-ES" w:eastAsia="es-ES"/>
              </w:rPr>
            </w:pPr>
          </w:p>
        </w:tc>
      </w:tr>
      <w:tr w:rsidR="00A9144B" w:rsidRPr="00A9144B" w14:paraId="4AB57F1B" w14:textId="77777777" w:rsidTr="0076247B">
        <w:trPr>
          <w:trHeight w:val="330"/>
          <w:jc w:val="center"/>
        </w:trPr>
        <w:tc>
          <w:tcPr>
            <w:tcW w:w="1448" w:type="pct"/>
            <w:tcBorders>
              <w:top w:val="nil"/>
              <w:left w:val="nil"/>
              <w:bottom w:val="nil"/>
              <w:right w:val="nil"/>
            </w:tcBorders>
            <w:shd w:val="clear" w:color="auto" w:fill="auto"/>
            <w:noWrap/>
            <w:vAlign w:val="bottom"/>
            <w:hideMark/>
          </w:tcPr>
          <w:p w14:paraId="02CF941D" w14:textId="77777777" w:rsidR="00A9144B" w:rsidRPr="00A9144B" w:rsidRDefault="00A9144B" w:rsidP="00A9144B">
            <w:pPr>
              <w:spacing w:after="0" w:line="240" w:lineRule="auto"/>
              <w:rPr>
                <w:rFonts w:ascii="Times New Roman" w:eastAsia="Times New Roman" w:hAnsi="Times New Roman" w:cs="Times New Roman"/>
                <w:sz w:val="20"/>
                <w:szCs w:val="20"/>
                <w:lang w:val="es-ES" w:eastAsia="es-ES"/>
              </w:rPr>
            </w:pPr>
          </w:p>
        </w:tc>
        <w:tc>
          <w:tcPr>
            <w:tcW w:w="1572" w:type="pct"/>
            <w:tcBorders>
              <w:top w:val="nil"/>
              <w:left w:val="nil"/>
              <w:bottom w:val="nil"/>
              <w:right w:val="nil"/>
            </w:tcBorders>
            <w:shd w:val="clear" w:color="auto" w:fill="auto"/>
            <w:noWrap/>
            <w:vAlign w:val="bottom"/>
            <w:hideMark/>
          </w:tcPr>
          <w:p w14:paraId="7071DD0C" w14:textId="77777777" w:rsidR="00A9144B" w:rsidRPr="00A9144B" w:rsidRDefault="00A9144B" w:rsidP="00A9144B">
            <w:pPr>
              <w:spacing w:after="0" w:line="240" w:lineRule="auto"/>
              <w:rPr>
                <w:rFonts w:ascii="Times New Roman" w:eastAsia="Times New Roman" w:hAnsi="Times New Roman" w:cs="Times New Roman"/>
                <w:b/>
                <w:bCs/>
                <w:color w:val="767171"/>
                <w:sz w:val="24"/>
                <w:szCs w:val="24"/>
                <w:lang w:val="es-ES" w:eastAsia="es-ES"/>
              </w:rPr>
            </w:pPr>
            <w:proofErr w:type="gramStart"/>
            <w:r w:rsidRPr="00A9144B">
              <w:rPr>
                <w:rFonts w:ascii="Times New Roman" w:eastAsia="Times New Roman" w:hAnsi="Times New Roman" w:cs="Times New Roman"/>
                <w:b/>
                <w:bCs/>
                <w:color w:val="767171"/>
                <w:sz w:val="24"/>
                <w:szCs w:val="24"/>
                <w:lang w:val="es-ES" w:eastAsia="es-ES"/>
              </w:rPr>
              <w:t>Total</w:t>
            </w:r>
            <w:proofErr w:type="gramEnd"/>
            <w:r w:rsidRPr="00A9144B">
              <w:rPr>
                <w:rFonts w:ascii="Times New Roman" w:eastAsia="Times New Roman" w:hAnsi="Times New Roman" w:cs="Times New Roman"/>
                <w:b/>
                <w:bCs/>
                <w:color w:val="767171"/>
                <w:sz w:val="24"/>
                <w:szCs w:val="24"/>
                <w:lang w:val="es-ES" w:eastAsia="es-ES"/>
              </w:rPr>
              <w:t xml:space="preserve"> General</w:t>
            </w:r>
          </w:p>
        </w:tc>
        <w:tc>
          <w:tcPr>
            <w:tcW w:w="954" w:type="pct"/>
            <w:tcBorders>
              <w:top w:val="single" w:sz="4" w:space="0" w:color="auto"/>
              <w:left w:val="nil"/>
              <w:bottom w:val="double" w:sz="6" w:space="0" w:color="auto"/>
              <w:right w:val="nil"/>
            </w:tcBorders>
            <w:shd w:val="clear" w:color="auto" w:fill="auto"/>
            <w:noWrap/>
            <w:vAlign w:val="bottom"/>
            <w:hideMark/>
          </w:tcPr>
          <w:p w14:paraId="5B39FE43" w14:textId="77777777" w:rsidR="00A9144B" w:rsidRPr="00A9144B" w:rsidRDefault="00A9144B" w:rsidP="00A9144B">
            <w:pPr>
              <w:spacing w:after="0" w:line="240" w:lineRule="auto"/>
              <w:rPr>
                <w:rFonts w:ascii="Times New Roman" w:eastAsia="Times New Roman" w:hAnsi="Times New Roman" w:cs="Times New Roman"/>
                <w:b/>
                <w:bCs/>
                <w:color w:val="767171"/>
                <w:sz w:val="24"/>
                <w:szCs w:val="24"/>
                <w:lang w:val="es-ES" w:eastAsia="es-ES"/>
              </w:rPr>
            </w:pPr>
            <w:r w:rsidRPr="00A9144B">
              <w:rPr>
                <w:rFonts w:ascii="Times New Roman" w:eastAsia="Times New Roman" w:hAnsi="Times New Roman" w:cs="Times New Roman"/>
                <w:b/>
                <w:bCs/>
                <w:color w:val="767171"/>
                <w:sz w:val="24"/>
                <w:szCs w:val="24"/>
                <w:lang w:val="es-ES" w:eastAsia="es-ES"/>
              </w:rPr>
              <w:t xml:space="preserve"> 470,798,918.58 </w:t>
            </w:r>
          </w:p>
        </w:tc>
        <w:tc>
          <w:tcPr>
            <w:tcW w:w="1026" w:type="pct"/>
            <w:tcBorders>
              <w:top w:val="nil"/>
              <w:left w:val="nil"/>
              <w:bottom w:val="nil"/>
              <w:right w:val="nil"/>
            </w:tcBorders>
            <w:shd w:val="clear" w:color="auto" w:fill="auto"/>
            <w:noWrap/>
            <w:vAlign w:val="bottom"/>
            <w:hideMark/>
          </w:tcPr>
          <w:p w14:paraId="5ADC2648" w14:textId="77777777" w:rsidR="00A9144B" w:rsidRPr="00A9144B" w:rsidRDefault="00A9144B" w:rsidP="00A9144B">
            <w:pPr>
              <w:spacing w:after="0" w:line="240" w:lineRule="auto"/>
              <w:rPr>
                <w:rFonts w:ascii="Times New Roman" w:eastAsia="Times New Roman" w:hAnsi="Times New Roman" w:cs="Times New Roman"/>
                <w:b/>
                <w:bCs/>
                <w:color w:val="767171"/>
                <w:sz w:val="24"/>
                <w:szCs w:val="24"/>
                <w:lang w:val="es-ES" w:eastAsia="es-ES"/>
              </w:rPr>
            </w:pPr>
          </w:p>
        </w:tc>
      </w:tr>
      <w:tr w:rsidR="00A9144B" w:rsidRPr="00A9144B" w14:paraId="7F477EB4" w14:textId="77777777" w:rsidTr="0076247B">
        <w:trPr>
          <w:trHeight w:val="330"/>
          <w:jc w:val="center"/>
        </w:trPr>
        <w:tc>
          <w:tcPr>
            <w:tcW w:w="1448" w:type="pct"/>
            <w:tcBorders>
              <w:top w:val="nil"/>
              <w:left w:val="nil"/>
              <w:bottom w:val="nil"/>
              <w:right w:val="nil"/>
            </w:tcBorders>
            <w:shd w:val="clear" w:color="auto" w:fill="auto"/>
            <w:noWrap/>
            <w:vAlign w:val="bottom"/>
            <w:hideMark/>
          </w:tcPr>
          <w:p w14:paraId="2FDA1EAE" w14:textId="77777777" w:rsidR="00A9144B" w:rsidRPr="00A9144B" w:rsidRDefault="00A9144B" w:rsidP="00A9144B">
            <w:pPr>
              <w:spacing w:after="0" w:line="240" w:lineRule="auto"/>
              <w:rPr>
                <w:rFonts w:ascii="Times New Roman" w:eastAsia="Times New Roman" w:hAnsi="Times New Roman" w:cs="Times New Roman"/>
                <w:sz w:val="20"/>
                <w:szCs w:val="20"/>
                <w:lang w:val="es-ES" w:eastAsia="es-ES"/>
              </w:rPr>
            </w:pPr>
          </w:p>
        </w:tc>
        <w:tc>
          <w:tcPr>
            <w:tcW w:w="1572" w:type="pct"/>
            <w:tcBorders>
              <w:top w:val="nil"/>
              <w:left w:val="nil"/>
              <w:bottom w:val="nil"/>
              <w:right w:val="nil"/>
            </w:tcBorders>
            <w:shd w:val="clear" w:color="auto" w:fill="auto"/>
            <w:noWrap/>
            <w:vAlign w:val="bottom"/>
            <w:hideMark/>
          </w:tcPr>
          <w:p w14:paraId="5DD7B3F4" w14:textId="77777777" w:rsidR="00A9144B" w:rsidRPr="00A9144B" w:rsidRDefault="00A9144B" w:rsidP="00A9144B">
            <w:pPr>
              <w:spacing w:after="0" w:line="240" w:lineRule="auto"/>
              <w:rPr>
                <w:rFonts w:ascii="Times New Roman" w:eastAsia="Times New Roman" w:hAnsi="Times New Roman" w:cs="Times New Roman"/>
                <w:sz w:val="20"/>
                <w:szCs w:val="20"/>
                <w:lang w:val="es-ES" w:eastAsia="es-ES"/>
              </w:rPr>
            </w:pPr>
          </w:p>
        </w:tc>
        <w:tc>
          <w:tcPr>
            <w:tcW w:w="954" w:type="pct"/>
            <w:tcBorders>
              <w:top w:val="nil"/>
              <w:left w:val="nil"/>
              <w:bottom w:val="nil"/>
              <w:right w:val="nil"/>
            </w:tcBorders>
            <w:shd w:val="clear" w:color="auto" w:fill="auto"/>
            <w:noWrap/>
            <w:vAlign w:val="bottom"/>
            <w:hideMark/>
          </w:tcPr>
          <w:p w14:paraId="371F8111" w14:textId="77777777" w:rsidR="00A9144B" w:rsidRPr="00A9144B" w:rsidRDefault="00A9144B" w:rsidP="00A9144B">
            <w:pPr>
              <w:spacing w:after="0" w:line="240" w:lineRule="auto"/>
              <w:rPr>
                <w:rFonts w:ascii="Times New Roman" w:eastAsia="Times New Roman" w:hAnsi="Times New Roman" w:cs="Times New Roman"/>
                <w:sz w:val="20"/>
                <w:szCs w:val="20"/>
                <w:lang w:val="es-ES" w:eastAsia="es-ES"/>
              </w:rPr>
            </w:pPr>
          </w:p>
        </w:tc>
        <w:tc>
          <w:tcPr>
            <w:tcW w:w="1026" w:type="pct"/>
            <w:tcBorders>
              <w:top w:val="nil"/>
              <w:left w:val="nil"/>
              <w:bottom w:val="nil"/>
              <w:right w:val="nil"/>
            </w:tcBorders>
            <w:shd w:val="clear" w:color="auto" w:fill="auto"/>
            <w:noWrap/>
            <w:vAlign w:val="bottom"/>
            <w:hideMark/>
          </w:tcPr>
          <w:p w14:paraId="4EA73275" w14:textId="77777777" w:rsidR="00A9144B" w:rsidRPr="00A9144B" w:rsidRDefault="00A9144B" w:rsidP="00A9144B">
            <w:pPr>
              <w:spacing w:after="0" w:line="240" w:lineRule="auto"/>
              <w:rPr>
                <w:rFonts w:ascii="Times New Roman" w:eastAsia="Times New Roman" w:hAnsi="Times New Roman" w:cs="Times New Roman"/>
                <w:sz w:val="20"/>
                <w:szCs w:val="20"/>
                <w:lang w:val="es-ES" w:eastAsia="es-ES"/>
              </w:rPr>
            </w:pPr>
          </w:p>
        </w:tc>
      </w:tr>
      <w:tr w:rsidR="00A9144B" w:rsidRPr="00A9144B" w14:paraId="6F0C5B64" w14:textId="77777777" w:rsidTr="0076247B">
        <w:trPr>
          <w:trHeight w:val="315"/>
          <w:jc w:val="center"/>
        </w:trPr>
        <w:tc>
          <w:tcPr>
            <w:tcW w:w="1448" w:type="pct"/>
            <w:tcBorders>
              <w:top w:val="nil"/>
              <w:left w:val="nil"/>
              <w:bottom w:val="nil"/>
              <w:right w:val="nil"/>
            </w:tcBorders>
            <w:shd w:val="clear" w:color="auto" w:fill="auto"/>
            <w:noWrap/>
            <w:vAlign w:val="bottom"/>
            <w:hideMark/>
          </w:tcPr>
          <w:p w14:paraId="74D4B52D" w14:textId="77777777" w:rsidR="00A9144B" w:rsidRPr="00A9144B" w:rsidRDefault="00A9144B" w:rsidP="00A9144B">
            <w:pPr>
              <w:spacing w:after="0" w:line="240" w:lineRule="auto"/>
              <w:rPr>
                <w:rFonts w:ascii="Times New Roman" w:eastAsia="Times New Roman" w:hAnsi="Times New Roman" w:cs="Times New Roman"/>
                <w:sz w:val="20"/>
                <w:szCs w:val="20"/>
                <w:lang w:val="es-ES" w:eastAsia="es-ES"/>
              </w:rPr>
            </w:pPr>
          </w:p>
        </w:tc>
        <w:tc>
          <w:tcPr>
            <w:tcW w:w="1572" w:type="pct"/>
            <w:tcBorders>
              <w:top w:val="nil"/>
              <w:left w:val="nil"/>
              <w:bottom w:val="nil"/>
              <w:right w:val="nil"/>
            </w:tcBorders>
            <w:shd w:val="clear" w:color="auto" w:fill="auto"/>
            <w:noWrap/>
            <w:vAlign w:val="bottom"/>
            <w:hideMark/>
          </w:tcPr>
          <w:p w14:paraId="1F376DDF" w14:textId="77777777" w:rsidR="00A9144B" w:rsidRPr="00A9144B" w:rsidRDefault="00A9144B" w:rsidP="00A9144B">
            <w:pPr>
              <w:spacing w:after="0" w:line="240" w:lineRule="auto"/>
              <w:rPr>
                <w:rFonts w:ascii="Times New Roman" w:eastAsia="Times New Roman" w:hAnsi="Times New Roman" w:cs="Times New Roman"/>
                <w:sz w:val="20"/>
                <w:szCs w:val="20"/>
                <w:lang w:val="es-ES" w:eastAsia="es-ES"/>
              </w:rPr>
            </w:pPr>
          </w:p>
        </w:tc>
        <w:tc>
          <w:tcPr>
            <w:tcW w:w="954" w:type="pct"/>
            <w:tcBorders>
              <w:top w:val="nil"/>
              <w:left w:val="nil"/>
              <w:bottom w:val="nil"/>
              <w:right w:val="nil"/>
            </w:tcBorders>
            <w:shd w:val="clear" w:color="auto" w:fill="auto"/>
            <w:noWrap/>
            <w:vAlign w:val="bottom"/>
            <w:hideMark/>
          </w:tcPr>
          <w:p w14:paraId="2C7EB47E" w14:textId="77777777" w:rsidR="00A9144B" w:rsidRPr="00A9144B" w:rsidRDefault="00A9144B" w:rsidP="00A9144B">
            <w:pPr>
              <w:spacing w:after="0" w:line="240" w:lineRule="auto"/>
              <w:rPr>
                <w:rFonts w:ascii="Times New Roman" w:eastAsia="Times New Roman" w:hAnsi="Times New Roman" w:cs="Times New Roman"/>
                <w:sz w:val="20"/>
                <w:szCs w:val="20"/>
                <w:lang w:val="es-ES" w:eastAsia="es-ES"/>
              </w:rPr>
            </w:pPr>
          </w:p>
        </w:tc>
        <w:tc>
          <w:tcPr>
            <w:tcW w:w="1026" w:type="pct"/>
            <w:tcBorders>
              <w:top w:val="nil"/>
              <w:left w:val="nil"/>
              <w:bottom w:val="nil"/>
              <w:right w:val="nil"/>
            </w:tcBorders>
            <w:shd w:val="clear" w:color="auto" w:fill="auto"/>
            <w:noWrap/>
            <w:vAlign w:val="bottom"/>
            <w:hideMark/>
          </w:tcPr>
          <w:p w14:paraId="13DF0D42" w14:textId="77777777" w:rsidR="00A9144B" w:rsidRPr="00A9144B" w:rsidRDefault="00A9144B" w:rsidP="00A9144B">
            <w:pPr>
              <w:spacing w:after="0" w:line="240" w:lineRule="auto"/>
              <w:rPr>
                <w:rFonts w:ascii="Times New Roman" w:eastAsia="Times New Roman" w:hAnsi="Times New Roman" w:cs="Times New Roman"/>
                <w:sz w:val="20"/>
                <w:szCs w:val="20"/>
                <w:lang w:val="es-ES" w:eastAsia="es-ES"/>
              </w:rPr>
            </w:pPr>
          </w:p>
        </w:tc>
      </w:tr>
      <w:tr w:rsidR="00A9144B" w:rsidRPr="00A9144B" w14:paraId="2401C8BD" w14:textId="77777777" w:rsidTr="0076247B">
        <w:trPr>
          <w:trHeight w:val="315"/>
          <w:jc w:val="center"/>
        </w:trPr>
        <w:tc>
          <w:tcPr>
            <w:tcW w:w="1448" w:type="pct"/>
            <w:tcBorders>
              <w:top w:val="nil"/>
              <w:left w:val="nil"/>
              <w:bottom w:val="nil"/>
              <w:right w:val="nil"/>
            </w:tcBorders>
            <w:shd w:val="clear" w:color="auto" w:fill="auto"/>
            <w:noWrap/>
            <w:vAlign w:val="bottom"/>
            <w:hideMark/>
          </w:tcPr>
          <w:p w14:paraId="481AF0EE" w14:textId="77777777" w:rsidR="00A9144B" w:rsidRPr="00A9144B" w:rsidRDefault="00A9144B" w:rsidP="00A9144B">
            <w:pPr>
              <w:spacing w:after="0" w:line="240" w:lineRule="auto"/>
              <w:rPr>
                <w:rFonts w:ascii="Times New Roman" w:eastAsia="Times New Roman" w:hAnsi="Times New Roman" w:cs="Times New Roman"/>
                <w:b/>
                <w:bCs/>
                <w:color w:val="767171"/>
                <w:sz w:val="24"/>
                <w:szCs w:val="24"/>
                <w:lang w:val="es-ES" w:eastAsia="es-ES"/>
              </w:rPr>
            </w:pPr>
            <w:r w:rsidRPr="00A9144B">
              <w:rPr>
                <w:rFonts w:ascii="Times New Roman" w:eastAsia="Times New Roman" w:hAnsi="Times New Roman" w:cs="Times New Roman"/>
                <w:b/>
                <w:bCs/>
                <w:color w:val="767171"/>
                <w:sz w:val="24"/>
                <w:szCs w:val="24"/>
                <w:lang w:val="es-ES" w:eastAsia="es-ES"/>
              </w:rPr>
              <w:t>CUENTAS POR PAGAR</w:t>
            </w:r>
          </w:p>
        </w:tc>
        <w:tc>
          <w:tcPr>
            <w:tcW w:w="1572" w:type="pct"/>
            <w:tcBorders>
              <w:top w:val="nil"/>
              <w:left w:val="nil"/>
              <w:bottom w:val="nil"/>
              <w:right w:val="nil"/>
            </w:tcBorders>
            <w:shd w:val="clear" w:color="auto" w:fill="auto"/>
            <w:noWrap/>
            <w:vAlign w:val="bottom"/>
            <w:hideMark/>
          </w:tcPr>
          <w:p w14:paraId="4C99BFFD" w14:textId="77777777" w:rsidR="00A9144B" w:rsidRPr="00A9144B" w:rsidRDefault="00A9144B" w:rsidP="00A9144B">
            <w:pPr>
              <w:spacing w:after="0" w:line="240" w:lineRule="auto"/>
              <w:rPr>
                <w:rFonts w:ascii="Times New Roman" w:eastAsia="Times New Roman" w:hAnsi="Times New Roman" w:cs="Times New Roman"/>
                <w:b/>
                <w:bCs/>
                <w:color w:val="767171"/>
                <w:sz w:val="24"/>
                <w:szCs w:val="24"/>
                <w:lang w:val="es-ES" w:eastAsia="es-ES"/>
              </w:rPr>
            </w:pPr>
          </w:p>
        </w:tc>
        <w:tc>
          <w:tcPr>
            <w:tcW w:w="954" w:type="pct"/>
            <w:tcBorders>
              <w:top w:val="nil"/>
              <w:left w:val="nil"/>
              <w:bottom w:val="nil"/>
              <w:right w:val="nil"/>
            </w:tcBorders>
            <w:shd w:val="clear" w:color="auto" w:fill="auto"/>
            <w:noWrap/>
            <w:vAlign w:val="bottom"/>
            <w:hideMark/>
          </w:tcPr>
          <w:p w14:paraId="41672B78" w14:textId="77777777" w:rsidR="00A9144B" w:rsidRPr="00A9144B" w:rsidRDefault="00A9144B" w:rsidP="00A9144B">
            <w:pPr>
              <w:spacing w:after="0" w:line="240" w:lineRule="auto"/>
              <w:rPr>
                <w:rFonts w:ascii="Times New Roman" w:eastAsia="Times New Roman" w:hAnsi="Times New Roman" w:cs="Times New Roman"/>
                <w:sz w:val="20"/>
                <w:szCs w:val="20"/>
                <w:lang w:val="es-ES" w:eastAsia="es-ES"/>
              </w:rPr>
            </w:pPr>
          </w:p>
        </w:tc>
        <w:tc>
          <w:tcPr>
            <w:tcW w:w="1026" w:type="pct"/>
            <w:tcBorders>
              <w:top w:val="nil"/>
              <w:left w:val="nil"/>
              <w:bottom w:val="nil"/>
              <w:right w:val="nil"/>
            </w:tcBorders>
            <w:shd w:val="clear" w:color="auto" w:fill="auto"/>
            <w:noWrap/>
            <w:vAlign w:val="bottom"/>
            <w:hideMark/>
          </w:tcPr>
          <w:p w14:paraId="2DFB7D47" w14:textId="77777777" w:rsidR="00A9144B" w:rsidRPr="00A9144B" w:rsidRDefault="00A9144B" w:rsidP="00A9144B">
            <w:pPr>
              <w:spacing w:after="0" w:line="240" w:lineRule="auto"/>
              <w:rPr>
                <w:rFonts w:ascii="Times New Roman" w:eastAsia="Times New Roman" w:hAnsi="Times New Roman" w:cs="Times New Roman"/>
                <w:sz w:val="20"/>
                <w:szCs w:val="20"/>
                <w:lang w:val="es-ES" w:eastAsia="es-ES"/>
              </w:rPr>
            </w:pPr>
          </w:p>
        </w:tc>
      </w:tr>
      <w:tr w:rsidR="00A9144B" w:rsidRPr="00A9144B" w14:paraId="01C3FD19" w14:textId="77777777" w:rsidTr="0076247B">
        <w:trPr>
          <w:trHeight w:val="315"/>
          <w:jc w:val="center"/>
        </w:trPr>
        <w:tc>
          <w:tcPr>
            <w:tcW w:w="1448" w:type="pct"/>
            <w:tcBorders>
              <w:top w:val="nil"/>
              <w:left w:val="nil"/>
              <w:bottom w:val="nil"/>
              <w:right w:val="nil"/>
            </w:tcBorders>
            <w:shd w:val="clear" w:color="auto" w:fill="auto"/>
            <w:noWrap/>
            <w:vAlign w:val="bottom"/>
            <w:hideMark/>
          </w:tcPr>
          <w:p w14:paraId="737EBA1F" w14:textId="77777777" w:rsidR="00A9144B" w:rsidRPr="00A9144B" w:rsidRDefault="00A9144B" w:rsidP="00A9144B">
            <w:pPr>
              <w:spacing w:after="0" w:line="240" w:lineRule="auto"/>
              <w:rPr>
                <w:rFonts w:ascii="Times New Roman" w:eastAsia="Times New Roman" w:hAnsi="Times New Roman" w:cs="Times New Roman"/>
                <w:sz w:val="20"/>
                <w:szCs w:val="20"/>
                <w:lang w:val="es-ES" w:eastAsia="es-ES"/>
              </w:rPr>
            </w:pPr>
          </w:p>
        </w:tc>
        <w:tc>
          <w:tcPr>
            <w:tcW w:w="1572" w:type="pct"/>
            <w:tcBorders>
              <w:top w:val="nil"/>
              <w:left w:val="nil"/>
              <w:bottom w:val="nil"/>
              <w:right w:val="nil"/>
            </w:tcBorders>
            <w:shd w:val="clear" w:color="auto" w:fill="auto"/>
            <w:noWrap/>
            <w:vAlign w:val="bottom"/>
            <w:hideMark/>
          </w:tcPr>
          <w:p w14:paraId="5FB731B1" w14:textId="77777777" w:rsidR="00A9144B" w:rsidRPr="00A9144B" w:rsidRDefault="00A9144B" w:rsidP="00A9144B">
            <w:pPr>
              <w:spacing w:after="0" w:line="240" w:lineRule="auto"/>
              <w:rPr>
                <w:rFonts w:ascii="Times New Roman" w:eastAsia="Times New Roman" w:hAnsi="Times New Roman" w:cs="Times New Roman"/>
                <w:color w:val="767171"/>
                <w:sz w:val="24"/>
                <w:szCs w:val="24"/>
                <w:lang w:val="es-ES" w:eastAsia="es-ES"/>
              </w:rPr>
            </w:pPr>
            <w:r w:rsidRPr="00A9144B">
              <w:rPr>
                <w:rFonts w:ascii="Times New Roman" w:eastAsia="Times New Roman" w:hAnsi="Times New Roman" w:cs="Times New Roman"/>
                <w:color w:val="767171"/>
                <w:sz w:val="24"/>
                <w:szCs w:val="24"/>
                <w:lang w:val="es-ES" w:eastAsia="es-ES"/>
              </w:rPr>
              <w:t>Proveedores Nacionales</w:t>
            </w:r>
          </w:p>
        </w:tc>
        <w:tc>
          <w:tcPr>
            <w:tcW w:w="954" w:type="pct"/>
            <w:tcBorders>
              <w:top w:val="nil"/>
              <w:left w:val="nil"/>
              <w:bottom w:val="nil"/>
              <w:right w:val="nil"/>
            </w:tcBorders>
            <w:shd w:val="clear" w:color="auto" w:fill="auto"/>
            <w:noWrap/>
            <w:vAlign w:val="bottom"/>
            <w:hideMark/>
          </w:tcPr>
          <w:p w14:paraId="11FA4C03" w14:textId="77777777" w:rsidR="00A9144B" w:rsidRPr="00A9144B" w:rsidRDefault="00A9144B" w:rsidP="00A9144B">
            <w:pPr>
              <w:spacing w:after="0" w:line="240" w:lineRule="auto"/>
              <w:rPr>
                <w:rFonts w:ascii="Times New Roman" w:eastAsia="Times New Roman" w:hAnsi="Times New Roman" w:cs="Times New Roman"/>
                <w:color w:val="767171"/>
                <w:sz w:val="24"/>
                <w:szCs w:val="24"/>
                <w:lang w:val="es-ES" w:eastAsia="es-ES"/>
              </w:rPr>
            </w:pPr>
            <w:r w:rsidRPr="00A9144B">
              <w:rPr>
                <w:rFonts w:ascii="Times New Roman" w:eastAsia="Times New Roman" w:hAnsi="Times New Roman" w:cs="Times New Roman"/>
                <w:color w:val="767171"/>
                <w:sz w:val="24"/>
                <w:szCs w:val="24"/>
                <w:lang w:val="es-ES" w:eastAsia="es-ES"/>
              </w:rPr>
              <w:t xml:space="preserve">   16,669,605.29 </w:t>
            </w:r>
          </w:p>
        </w:tc>
        <w:tc>
          <w:tcPr>
            <w:tcW w:w="1026" w:type="pct"/>
            <w:tcBorders>
              <w:top w:val="nil"/>
              <w:left w:val="nil"/>
              <w:bottom w:val="nil"/>
              <w:right w:val="nil"/>
            </w:tcBorders>
            <w:shd w:val="clear" w:color="auto" w:fill="auto"/>
            <w:noWrap/>
            <w:vAlign w:val="bottom"/>
            <w:hideMark/>
          </w:tcPr>
          <w:p w14:paraId="4A42DA78" w14:textId="77777777" w:rsidR="00A9144B" w:rsidRPr="00A9144B" w:rsidRDefault="00A9144B" w:rsidP="00A9144B">
            <w:pPr>
              <w:spacing w:after="0" w:line="240" w:lineRule="auto"/>
              <w:rPr>
                <w:rFonts w:ascii="Times New Roman" w:eastAsia="Times New Roman" w:hAnsi="Times New Roman" w:cs="Times New Roman"/>
                <w:color w:val="767171"/>
                <w:sz w:val="24"/>
                <w:szCs w:val="24"/>
                <w:lang w:val="es-ES" w:eastAsia="es-ES"/>
              </w:rPr>
            </w:pPr>
          </w:p>
        </w:tc>
      </w:tr>
      <w:tr w:rsidR="00A9144B" w:rsidRPr="00A9144B" w14:paraId="690F461C" w14:textId="77777777" w:rsidTr="0076247B">
        <w:trPr>
          <w:trHeight w:val="315"/>
          <w:jc w:val="center"/>
        </w:trPr>
        <w:tc>
          <w:tcPr>
            <w:tcW w:w="1448" w:type="pct"/>
            <w:tcBorders>
              <w:top w:val="nil"/>
              <w:left w:val="nil"/>
              <w:bottom w:val="nil"/>
              <w:right w:val="nil"/>
            </w:tcBorders>
            <w:shd w:val="clear" w:color="auto" w:fill="auto"/>
            <w:noWrap/>
            <w:vAlign w:val="bottom"/>
            <w:hideMark/>
          </w:tcPr>
          <w:p w14:paraId="56D150D8" w14:textId="77777777" w:rsidR="00A9144B" w:rsidRPr="00A9144B" w:rsidRDefault="00A9144B" w:rsidP="00A9144B">
            <w:pPr>
              <w:spacing w:after="0" w:line="240" w:lineRule="auto"/>
              <w:rPr>
                <w:rFonts w:ascii="Times New Roman" w:eastAsia="Times New Roman" w:hAnsi="Times New Roman" w:cs="Times New Roman"/>
                <w:sz w:val="20"/>
                <w:szCs w:val="20"/>
                <w:lang w:val="es-ES" w:eastAsia="es-ES"/>
              </w:rPr>
            </w:pPr>
          </w:p>
        </w:tc>
        <w:tc>
          <w:tcPr>
            <w:tcW w:w="1572" w:type="pct"/>
            <w:tcBorders>
              <w:top w:val="nil"/>
              <w:left w:val="nil"/>
              <w:bottom w:val="nil"/>
              <w:right w:val="nil"/>
            </w:tcBorders>
            <w:shd w:val="clear" w:color="auto" w:fill="auto"/>
            <w:noWrap/>
            <w:vAlign w:val="bottom"/>
            <w:hideMark/>
          </w:tcPr>
          <w:p w14:paraId="3717411E" w14:textId="77777777" w:rsidR="00A9144B" w:rsidRPr="00A9144B" w:rsidRDefault="00A9144B" w:rsidP="00A9144B">
            <w:pPr>
              <w:spacing w:after="0" w:line="240" w:lineRule="auto"/>
              <w:rPr>
                <w:rFonts w:ascii="Times New Roman" w:eastAsia="Times New Roman" w:hAnsi="Times New Roman" w:cs="Times New Roman"/>
                <w:color w:val="767171"/>
                <w:sz w:val="24"/>
                <w:szCs w:val="24"/>
                <w:lang w:val="es-ES" w:eastAsia="es-ES"/>
              </w:rPr>
            </w:pPr>
            <w:r w:rsidRPr="00A9144B">
              <w:rPr>
                <w:rFonts w:ascii="Times New Roman" w:eastAsia="Times New Roman" w:hAnsi="Times New Roman" w:cs="Times New Roman"/>
                <w:color w:val="767171"/>
                <w:sz w:val="24"/>
                <w:szCs w:val="24"/>
                <w:lang w:val="es-ES" w:eastAsia="es-ES"/>
              </w:rPr>
              <w:t>Proveedores Internacionales</w:t>
            </w:r>
          </w:p>
        </w:tc>
        <w:tc>
          <w:tcPr>
            <w:tcW w:w="954" w:type="pct"/>
            <w:tcBorders>
              <w:top w:val="nil"/>
              <w:left w:val="nil"/>
              <w:bottom w:val="single" w:sz="4" w:space="0" w:color="auto"/>
              <w:right w:val="nil"/>
            </w:tcBorders>
            <w:shd w:val="clear" w:color="auto" w:fill="auto"/>
            <w:noWrap/>
            <w:vAlign w:val="bottom"/>
            <w:hideMark/>
          </w:tcPr>
          <w:p w14:paraId="1229F3CB" w14:textId="77777777" w:rsidR="00A9144B" w:rsidRPr="00A9144B" w:rsidRDefault="00A9144B" w:rsidP="00A9144B">
            <w:pPr>
              <w:spacing w:after="0" w:line="240" w:lineRule="auto"/>
              <w:rPr>
                <w:rFonts w:ascii="Times New Roman" w:eastAsia="Times New Roman" w:hAnsi="Times New Roman" w:cs="Times New Roman"/>
                <w:color w:val="767171"/>
                <w:sz w:val="24"/>
                <w:szCs w:val="24"/>
                <w:lang w:val="es-ES" w:eastAsia="es-ES"/>
              </w:rPr>
            </w:pPr>
            <w:r w:rsidRPr="00A9144B">
              <w:rPr>
                <w:rFonts w:ascii="Times New Roman" w:eastAsia="Times New Roman" w:hAnsi="Times New Roman" w:cs="Times New Roman"/>
                <w:color w:val="767171"/>
                <w:sz w:val="24"/>
                <w:szCs w:val="24"/>
                <w:lang w:val="es-ES" w:eastAsia="es-ES"/>
              </w:rPr>
              <w:t xml:space="preserve">     5,987,934.60 </w:t>
            </w:r>
          </w:p>
        </w:tc>
        <w:tc>
          <w:tcPr>
            <w:tcW w:w="1026" w:type="pct"/>
            <w:tcBorders>
              <w:top w:val="nil"/>
              <w:left w:val="nil"/>
              <w:bottom w:val="nil"/>
              <w:right w:val="nil"/>
            </w:tcBorders>
            <w:shd w:val="clear" w:color="auto" w:fill="auto"/>
            <w:noWrap/>
            <w:vAlign w:val="bottom"/>
            <w:hideMark/>
          </w:tcPr>
          <w:p w14:paraId="6E7A68B1" w14:textId="77777777" w:rsidR="00A9144B" w:rsidRPr="00A9144B" w:rsidRDefault="00A9144B" w:rsidP="00A9144B">
            <w:pPr>
              <w:spacing w:after="0" w:line="240" w:lineRule="auto"/>
              <w:rPr>
                <w:rFonts w:ascii="Times New Roman" w:eastAsia="Times New Roman" w:hAnsi="Times New Roman" w:cs="Times New Roman"/>
                <w:color w:val="767171"/>
                <w:sz w:val="24"/>
                <w:szCs w:val="24"/>
                <w:lang w:val="es-ES" w:eastAsia="es-ES"/>
              </w:rPr>
            </w:pPr>
          </w:p>
        </w:tc>
      </w:tr>
      <w:tr w:rsidR="00A9144B" w:rsidRPr="00A9144B" w14:paraId="54C2D026" w14:textId="77777777" w:rsidTr="0076247B">
        <w:trPr>
          <w:trHeight w:val="315"/>
          <w:jc w:val="center"/>
        </w:trPr>
        <w:tc>
          <w:tcPr>
            <w:tcW w:w="1448" w:type="pct"/>
            <w:tcBorders>
              <w:top w:val="nil"/>
              <w:left w:val="nil"/>
              <w:bottom w:val="nil"/>
              <w:right w:val="nil"/>
            </w:tcBorders>
            <w:shd w:val="clear" w:color="auto" w:fill="auto"/>
            <w:noWrap/>
            <w:vAlign w:val="bottom"/>
            <w:hideMark/>
          </w:tcPr>
          <w:p w14:paraId="0A018B19" w14:textId="77777777" w:rsidR="00A9144B" w:rsidRPr="00A9144B" w:rsidRDefault="00A9144B" w:rsidP="00A9144B">
            <w:pPr>
              <w:spacing w:after="0" w:line="240" w:lineRule="auto"/>
              <w:rPr>
                <w:rFonts w:ascii="Times New Roman" w:eastAsia="Times New Roman" w:hAnsi="Times New Roman" w:cs="Times New Roman"/>
                <w:sz w:val="20"/>
                <w:szCs w:val="20"/>
                <w:lang w:val="es-ES" w:eastAsia="es-ES"/>
              </w:rPr>
            </w:pPr>
          </w:p>
        </w:tc>
        <w:tc>
          <w:tcPr>
            <w:tcW w:w="1572" w:type="pct"/>
            <w:tcBorders>
              <w:top w:val="nil"/>
              <w:left w:val="nil"/>
              <w:bottom w:val="nil"/>
              <w:right w:val="nil"/>
            </w:tcBorders>
            <w:shd w:val="clear" w:color="auto" w:fill="auto"/>
            <w:noWrap/>
            <w:vAlign w:val="bottom"/>
            <w:hideMark/>
          </w:tcPr>
          <w:p w14:paraId="7841F946" w14:textId="77777777" w:rsidR="00A9144B" w:rsidRPr="00A9144B" w:rsidRDefault="00A9144B" w:rsidP="00A9144B">
            <w:pPr>
              <w:spacing w:after="0" w:line="240" w:lineRule="auto"/>
              <w:rPr>
                <w:rFonts w:ascii="Times New Roman" w:eastAsia="Times New Roman" w:hAnsi="Times New Roman" w:cs="Times New Roman"/>
                <w:b/>
                <w:bCs/>
                <w:color w:val="767171"/>
                <w:sz w:val="24"/>
                <w:szCs w:val="24"/>
                <w:lang w:val="es-ES" w:eastAsia="es-ES"/>
              </w:rPr>
            </w:pPr>
            <w:r w:rsidRPr="00A9144B">
              <w:rPr>
                <w:rFonts w:ascii="Times New Roman" w:eastAsia="Times New Roman" w:hAnsi="Times New Roman" w:cs="Times New Roman"/>
                <w:b/>
                <w:bCs/>
                <w:color w:val="767171"/>
                <w:sz w:val="24"/>
                <w:szCs w:val="24"/>
                <w:lang w:val="es-ES" w:eastAsia="es-ES"/>
              </w:rPr>
              <w:t>Sub-Total Cuenta por Pagar</w:t>
            </w:r>
          </w:p>
        </w:tc>
        <w:tc>
          <w:tcPr>
            <w:tcW w:w="954" w:type="pct"/>
            <w:tcBorders>
              <w:top w:val="nil"/>
              <w:left w:val="nil"/>
              <w:bottom w:val="single" w:sz="4" w:space="0" w:color="auto"/>
              <w:right w:val="nil"/>
            </w:tcBorders>
            <w:shd w:val="clear" w:color="auto" w:fill="auto"/>
            <w:noWrap/>
            <w:vAlign w:val="bottom"/>
            <w:hideMark/>
          </w:tcPr>
          <w:p w14:paraId="1604DF4E" w14:textId="77777777" w:rsidR="00A9144B" w:rsidRPr="00A9144B" w:rsidRDefault="00A9144B" w:rsidP="00A9144B">
            <w:pPr>
              <w:spacing w:after="0" w:line="240" w:lineRule="auto"/>
              <w:rPr>
                <w:rFonts w:ascii="Times New Roman" w:eastAsia="Times New Roman" w:hAnsi="Times New Roman" w:cs="Times New Roman"/>
                <w:b/>
                <w:bCs/>
                <w:color w:val="767171"/>
                <w:sz w:val="24"/>
                <w:szCs w:val="24"/>
                <w:lang w:val="es-ES" w:eastAsia="es-ES"/>
              </w:rPr>
            </w:pPr>
            <w:r w:rsidRPr="00A9144B">
              <w:rPr>
                <w:rFonts w:ascii="Times New Roman" w:eastAsia="Times New Roman" w:hAnsi="Times New Roman" w:cs="Times New Roman"/>
                <w:b/>
                <w:bCs/>
                <w:color w:val="767171"/>
                <w:sz w:val="24"/>
                <w:szCs w:val="24"/>
                <w:lang w:val="es-ES" w:eastAsia="es-ES"/>
              </w:rPr>
              <w:t xml:space="preserve">   22,657,539.89 </w:t>
            </w:r>
          </w:p>
        </w:tc>
        <w:tc>
          <w:tcPr>
            <w:tcW w:w="1026" w:type="pct"/>
            <w:tcBorders>
              <w:top w:val="nil"/>
              <w:left w:val="nil"/>
              <w:bottom w:val="nil"/>
              <w:right w:val="nil"/>
            </w:tcBorders>
            <w:shd w:val="clear" w:color="auto" w:fill="auto"/>
            <w:noWrap/>
            <w:vAlign w:val="bottom"/>
            <w:hideMark/>
          </w:tcPr>
          <w:p w14:paraId="53F763F7" w14:textId="77777777" w:rsidR="00A9144B" w:rsidRPr="00A9144B" w:rsidRDefault="00A9144B" w:rsidP="00A9144B">
            <w:pPr>
              <w:spacing w:after="0" w:line="240" w:lineRule="auto"/>
              <w:rPr>
                <w:rFonts w:ascii="Times New Roman" w:eastAsia="Times New Roman" w:hAnsi="Times New Roman" w:cs="Times New Roman"/>
                <w:b/>
                <w:bCs/>
                <w:color w:val="767171"/>
                <w:sz w:val="24"/>
                <w:szCs w:val="24"/>
                <w:lang w:val="es-ES" w:eastAsia="es-ES"/>
              </w:rPr>
            </w:pPr>
          </w:p>
        </w:tc>
      </w:tr>
      <w:tr w:rsidR="00A9144B" w:rsidRPr="00A9144B" w14:paraId="47808CB0" w14:textId="77777777" w:rsidTr="0076247B">
        <w:trPr>
          <w:trHeight w:val="315"/>
          <w:jc w:val="center"/>
        </w:trPr>
        <w:tc>
          <w:tcPr>
            <w:tcW w:w="1448" w:type="pct"/>
            <w:tcBorders>
              <w:top w:val="nil"/>
              <w:left w:val="nil"/>
              <w:bottom w:val="nil"/>
              <w:right w:val="nil"/>
            </w:tcBorders>
            <w:shd w:val="clear" w:color="auto" w:fill="auto"/>
            <w:noWrap/>
            <w:vAlign w:val="bottom"/>
            <w:hideMark/>
          </w:tcPr>
          <w:p w14:paraId="50B81E57" w14:textId="77777777" w:rsidR="00A9144B" w:rsidRPr="00A9144B" w:rsidRDefault="00A9144B" w:rsidP="00A9144B">
            <w:pPr>
              <w:spacing w:after="0" w:line="240" w:lineRule="auto"/>
              <w:rPr>
                <w:rFonts w:ascii="Times New Roman" w:eastAsia="Times New Roman" w:hAnsi="Times New Roman" w:cs="Times New Roman"/>
                <w:sz w:val="20"/>
                <w:szCs w:val="20"/>
                <w:lang w:val="es-ES" w:eastAsia="es-ES"/>
              </w:rPr>
            </w:pPr>
          </w:p>
        </w:tc>
        <w:tc>
          <w:tcPr>
            <w:tcW w:w="1572" w:type="pct"/>
            <w:tcBorders>
              <w:top w:val="nil"/>
              <w:left w:val="nil"/>
              <w:bottom w:val="nil"/>
              <w:right w:val="nil"/>
            </w:tcBorders>
            <w:shd w:val="clear" w:color="auto" w:fill="auto"/>
            <w:noWrap/>
            <w:vAlign w:val="bottom"/>
            <w:hideMark/>
          </w:tcPr>
          <w:p w14:paraId="4270D5F5" w14:textId="77777777" w:rsidR="00A9144B" w:rsidRPr="00A9144B" w:rsidRDefault="00A9144B" w:rsidP="00A9144B">
            <w:pPr>
              <w:spacing w:after="0" w:line="240" w:lineRule="auto"/>
              <w:rPr>
                <w:rFonts w:ascii="Times New Roman" w:eastAsia="Times New Roman" w:hAnsi="Times New Roman" w:cs="Times New Roman"/>
                <w:sz w:val="20"/>
                <w:szCs w:val="20"/>
                <w:lang w:val="es-ES" w:eastAsia="es-ES"/>
              </w:rPr>
            </w:pPr>
          </w:p>
        </w:tc>
        <w:tc>
          <w:tcPr>
            <w:tcW w:w="954" w:type="pct"/>
            <w:tcBorders>
              <w:top w:val="nil"/>
              <w:left w:val="nil"/>
              <w:bottom w:val="nil"/>
              <w:right w:val="nil"/>
            </w:tcBorders>
            <w:shd w:val="clear" w:color="auto" w:fill="auto"/>
            <w:noWrap/>
            <w:vAlign w:val="bottom"/>
            <w:hideMark/>
          </w:tcPr>
          <w:p w14:paraId="7DCCF67C" w14:textId="77777777" w:rsidR="00A9144B" w:rsidRPr="00A9144B" w:rsidRDefault="00A9144B" w:rsidP="00A9144B">
            <w:pPr>
              <w:spacing w:after="0" w:line="240" w:lineRule="auto"/>
              <w:rPr>
                <w:rFonts w:ascii="Times New Roman" w:eastAsia="Times New Roman" w:hAnsi="Times New Roman" w:cs="Times New Roman"/>
                <w:sz w:val="20"/>
                <w:szCs w:val="20"/>
                <w:lang w:val="es-ES" w:eastAsia="es-ES"/>
              </w:rPr>
            </w:pPr>
          </w:p>
        </w:tc>
        <w:tc>
          <w:tcPr>
            <w:tcW w:w="1026" w:type="pct"/>
            <w:tcBorders>
              <w:top w:val="nil"/>
              <w:left w:val="nil"/>
              <w:bottom w:val="nil"/>
              <w:right w:val="nil"/>
            </w:tcBorders>
            <w:shd w:val="clear" w:color="auto" w:fill="auto"/>
            <w:noWrap/>
            <w:vAlign w:val="bottom"/>
            <w:hideMark/>
          </w:tcPr>
          <w:p w14:paraId="3B18F51F" w14:textId="77777777" w:rsidR="00A9144B" w:rsidRPr="00A9144B" w:rsidRDefault="00A9144B" w:rsidP="00A9144B">
            <w:pPr>
              <w:spacing w:after="0" w:line="240" w:lineRule="auto"/>
              <w:rPr>
                <w:rFonts w:ascii="Times New Roman" w:eastAsia="Times New Roman" w:hAnsi="Times New Roman" w:cs="Times New Roman"/>
                <w:sz w:val="20"/>
                <w:szCs w:val="20"/>
                <w:lang w:val="es-ES" w:eastAsia="es-ES"/>
              </w:rPr>
            </w:pPr>
          </w:p>
        </w:tc>
      </w:tr>
      <w:tr w:rsidR="00A9144B" w:rsidRPr="00A9144B" w14:paraId="1C2D8D5C" w14:textId="77777777" w:rsidTr="0076247B">
        <w:trPr>
          <w:trHeight w:val="315"/>
          <w:jc w:val="center"/>
        </w:trPr>
        <w:tc>
          <w:tcPr>
            <w:tcW w:w="1448" w:type="pct"/>
            <w:tcBorders>
              <w:top w:val="nil"/>
              <w:left w:val="nil"/>
              <w:bottom w:val="nil"/>
              <w:right w:val="nil"/>
            </w:tcBorders>
            <w:shd w:val="clear" w:color="auto" w:fill="auto"/>
            <w:noWrap/>
            <w:vAlign w:val="bottom"/>
            <w:hideMark/>
          </w:tcPr>
          <w:p w14:paraId="29A22164" w14:textId="77777777" w:rsidR="00A9144B" w:rsidRPr="00A9144B" w:rsidRDefault="00A9144B" w:rsidP="00A9144B">
            <w:pPr>
              <w:spacing w:after="0" w:line="240" w:lineRule="auto"/>
              <w:rPr>
                <w:rFonts w:ascii="Times New Roman" w:eastAsia="Times New Roman" w:hAnsi="Times New Roman" w:cs="Times New Roman"/>
                <w:sz w:val="20"/>
                <w:szCs w:val="20"/>
                <w:lang w:val="es-ES" w:eastAsia="es-ES"/>
              </w:rPr>
            </w:pPr>
          </w:p>
        </w:tc>
        <w:tc>
          <w:tcPr>
            <w:tcW w:w="1572" w:type="pct"/>
            <w:tcBorders>
              <w:top w:val="nil"/>
              <w:left w:val="nil"/>
              <w:bottom w:val="nil"/>
              <w:right w:val="nil"/>
            </w:tcBorders>
            <w:shd w:val="clear" w:color="auto" w:fill="auto"/>
            <w:noWrap/>
            <w:vAlign w:val="bottom"/>
            <w:hideMark/>
          </w:tcPr>
          <w:p w14:paraId="4BE7D0EB" w14:textId="77777777" w:rsidR="00A9144B" w:rsidRPr="00A9144B" w:rsidRDefault="00A9144B" w:rsidP="00A9144B">
            <w:pPr>
              <w:spacing w:after="0" w:line="240" w:lineRule="auto"/>
              <w:rPr>
                <w:rFonts w:ascii="Times New Roman" w:eastAsia="Times New Roman" w:hAnsi="Times New Roman" w:cs="Times New Roman"/>
                <w:b/>
                <w:bCs/>
                <w:color w:val="767171"/>
                <w:sz w:val="24"/>
                <w:szCs w:val="24"/>
                <w:lang w:val="es-ES" w:eastAsia="es-ES"/>
              </w:rPr>
            </w:pPr>
            <w:r w:rsidRPr="00A9144B">
              <w:rPr>
                <w:rFonts w:ascii="Times New Roman" w:eastAsia="Times New Roman" w:hAnsi="Times New Roman" w:cs="Times New Roman"/>
                <w:b/>
                <w:bCs/>
                <w:color w:val="767171"/>
                <w:sz w:val="24"/>
                <w:szCs w:val="24"/>
                <w:lang w:val="es-ES" w:eastAsia="es-ES"/>
              </w:rPr>
              <w:t>Central Romana</w:t>
            </w:r>
          </w:p>
        </w:tc>
        <w:tc>
          <w:tcPr>
            <w:tcW w:w="954" w:type="pct"/>
            <w:tcBorders>
              <w:top w:val="nil"/>
              <w:left w:val="nil"/>
              <w:bottom w:val="single" w:sz="4" w:space="0" w:color="auto"/>
              <w:right w:val="nil"/>
            </w:tcBorders>
            <w:shd w:val="clear" w:color="auto" w:fill="auto"/>
            <w:noWrap/>
            <w:vAlign w:val="bottom"/>
            <w:hideMark/>
          </w:tcPr>
          <w:p w14:paraId="1746AE2D" w14:textId="77777777" w:rsidR="00A9144B" w:rsidRPr="00A9144B" w:rsidRDefault="00A9144B" w:rsidP="00A9144B">
            <w:pPr>
              <w:spacing w:after="0" w:line="240" w:lineRule="auto"/>
              <w:rPr>
                <w:rFonts w:ascii="Times New Roman" w:eastAsia="Times New Roman" w:hAnsi="Times New Roman" w:cs="Times New Roman"/>
                <w:color w:val="767171"/>
                <w:sz w:val="24"/>
                <w:szCs w:val="24"/>
                <w:lang w:val="es-ES" w:eastAsia="es-ES"/>
              </w:rPr>
            </w:pPr>
            <w:r w:rsidRPr="00A9144B">
              <w:rPr>
                <w:rFonts w:ascii="Times New Roman" w:eastAsia="Times New Roman" w:hAnsi="Times New Roman" w:cs="Times New Roman"/>
                <w:color w:val="767171"/>
                <w:sz w:val="24"/>
                <w:szCs w:val="24"/>
                <w:lang w:val="es-ES" w:eastAsia="es-ES"/>
              </w:rPr>
              <w:t xml:space="preserve"> 879,102,259.93 </w:t>
            </w:r>
          </w:p>
        </w:tc>
        <w:tc>
          <w:tcPr>
            <w:tcW w:w="1026" w:type="pct"/>
            <w:tcBorders>
              <w:top w:val="nil"/>
              <w:left w:val="nil"/>
              <w:bottom w:val="nil"/>
              <w:right w:val="nil"/>
            </w:tcBorders>
            <w:shd w:val="clear" w:color="auto" w:fill="auto"/>
            <w:noWrap/>
            <w:vAlign w:val="bottom"/>
            <w:hideMark/>
          </w:tcPr>
          <w:p w14:paraId="0D94AFEB" w14:textId="77777777" w:rsidR="00A9144B" w:rsidRPr="00A9144B" w:rsidRDefault="00A9144B" w:rsidP="00A9144B">
            <w:pPr>
              <w:spacing w:after="0" w:line="240" w:lineRule="auto"/>
              <w:rPr>
                <w:rFonts w:ascii="Times New Roman" w:eastAsia="Times New Roman" w:hAnsi="Times New Roman" w:cs="Times New Roman"/>
                <w:color w:val="767171"/>
                <w:sz w:val="24"/>
                <w:szCs w:val="24"/>
                <w:lang w:val="es-ES" w:eastAsia="es-ES"/>
              </w:rPr>
            </w:pPr>
          </w:p>
        </w:tc>
      </w:tr>
    </w:tbl>
    <w:p w14:paraId="4F716B59" w14:textId="77777777" w:rsidR="004C43D5" w:rsidRPr="00FA1E52" w:rsidRDefault="004C43D5" w:rsidP="00643114">
      <w:pPr>
        <w:spacing w:line="360" w:lineRule="auto"/>
        <w:ind w:left="360"/>
        <w:rPr>
          <w:rFonts w:ascii="Times New Roman" w:hAnsi="Times New Roman" w:cs="Times New Roman"/>
          <w:color w:val="767171"/>
          <w:sz w:val="24"/>
          <w:szCs w:val="32"/>
        </w:rPr>
      </w:pPr>
    </w:p>
    <w:p w14:paraId="3DA7291F" w14:textId="7FACD52E" w:rsidR="00AB0D39" w:rsidRPr="00FA1E52" w:rsidRDefault="00BE7B46" w:rsidP="00D933D2">
      <w:pPr>
        <w:pStyle w:val="Prrafodelista"/>
        <w:spacing w:line="360" w:lineRule="auto"/>
        <w:ind w:left="0"/>
        <w:rPr>
          <w:rFonts w:ascii="Times New Roman" w:hAnsi="Times New Roman" w:cs="Times New Roman"/>
          <w:color w:val="767171"/>
          <w:sz w:val="24"/>
          <w:szCs w:val="24"/>
          <w:lang w:val="es-ES_tradnl"/>
        </w:rPr>
      </w:pPr>
      <w:r w:rsidRPr="00FA1E52">
        <w:rPr>
          <w:rFonts w:ascii="Times New Roman" w:hAnsi="Times New Roman" w:cs="Times New Roman"/>
          <w:color w:val="767171"/>
          <w:sz w:val="24"/>
          <w:szCs w:val="24"/>
          <w:lang w:val="es-ES_tradnl"/>
        </w:rPr>
        <w:t>Ejecución Presupuestaria Mensua</w:t>
      </w:r>
      <w:r w:rsidR="00643114" w:rsidRPr="00FA1E52">
        <w:rPr>
          <w:rFonts w:ascii="Times New Roman" w:hAnsi="Times New Roman" w:cs="Times New Roman"/>
          <w:color w:val="767171"/>
          <w:sz w:val="24"/>
          <w:szCs w:val="24"/>
          <w:lang w:val="es-ES_tradnl"/>
        </w:rPr>
        <w:t>l</w:t>
      </w:r>
    </w:p>
    <w:tbl>
      <w:tblPr>
        <w:tblW w:w="5000" w:type="pct"/>
        <w:tblCellMar>
          <w:left w:w="70" w:type="dxa"/>
          <w:right w:w="70" w:type="dxa"/>
        </w:tblCellMar>
        <w:tblLook w:val="04A0" w:firstRow="1" w:lastRow="0" w:firstColumn="1" w:lastColumn="0" w:noHBand="0" w:noVBand="1"/>
      </w:tblPr>
      <w:tblGrid>
        <w:gridCol w:w="3929"/>
        <w:gridCol w:w="1377"/>
        <w:gridCol w:w="1377"/>
        <w:gridCol w:w="1377"/>
      </w:tblGrid>
      <w:tr w:rsidR="0076247B" w:rsidRPr="00FA1E52" w14:paraId="5177F8A3" w14:textId="77777777" w:rsidTr="0076247B">
        <w:trPr>
          <w:trHeight w:val="390"/>
          <w:tblHeader/>
        </w:trPr>
        <w:tc>
          <w:tcPr>
            <w:tcW w:w="5000" w:type="pct"/>
            <w:gridSpan w:val="4"/>
            <w:tcBorders>
              <w:top w:val="single" w:sz="4" w:space="0" w:color="auto"/>
              <w:left w:val="single" w:sz="4" w:space="0" w:color="auto"/>
              <w:bottom w:val="single" w:sz="4" w:space="0" w:color="auto"/>
              <w:right w:val="single" w:sz="4" w:space="0" w:color="auto"/>
            </w:tcBorders>
            <w:shd w:val="clear" w:color="000000" w:fill="73D3DD"/>
            <w:vAlign w:val="bottom"/>
            <w:hideMark/>
          </w:tcPr>
          <w:p w14:paraId="77002B3B" w14:textId="28D62297" w:rsidR="0076247B" w:rsidRPr="00FA1E52" w:rsidRDefault="0076247B" w:rsidP="00AE4607">
            <w:pPr>
              <w:spacing w:after="0" w:line="240" w:lineRule="auto"/>
              <w:jc w:val="center"/>
              <w:rPr>
                <w:rFonts w:ascii="Times New Roman" w:eastAsia="Times New Roman" w:hAnsi="Times New Roman" w:cs="Times New Roman"/>
                <w:color w:val="767171"/>
                <w:sz w:val="28"/>
                <w:szCs w:val="28"/>
                <w:lang w:eastAsia="es-ES"/>
              </w:rPr>
            </w:pPr>
            <w:r w:rsidRPr="00FA1E52">
              <w:rPr>
                <w:rFonts w:ascii="Times New Roman" w:eastAsia="Times New Roman" w:hAnsi="Times New Roman" w:cs="Times New Roman"/>
                <w:color w:val="767171"/>
                <w:sz w:val="28"/>
                <w:szCs w:val="28"/>
                <w:lang w:eastAsia="es-ES"/>
              </w:rPr>
              <w:t xml:space="preserve">RESUMEN EJECUCION PRESUPUESTARIA </w:t>
            </w:r>
            <w:r>
              <w:rPr>
                <w:rFonts w:ascii="Times New Roman" w:eastAsia="Times New Roman" w:hAnsi="Times New Roman" w:cs="Times New Roman"/>
                <w:color w:val="767171"/>
                <w:sz w:val="28"/>
                <w:szCs w:val="28"/>
                <w:lang w:eastAsia="es-ES"/>
              </w:rPr>
              <w:t xml:space="preserve">TRIMETRAL </w:t>
            </w:r>
            <w:r w:rsidRPr="00FA1E52">
              <w:rPr>
                <w:rFonts w:ascii="Times New Roman" w:eastAsia="Times New Roman" w:hAnsi="Times New Roman" w:cs="Times New Roman"/>
                <w:color w:val="767171"/>
                <w:sz w:val="28"/>
                <w:szCs w:val="28"/>
                <w:lang w:eastAsia="es-ES"/>
              </w:rPr>
              <w:t>2022</w:t>
            </w:r>
          </w:p>
        </w:tc>
      </w:tr>
      <w:tr w:rsidR="00915108" w:rsidRPr="00FA1E52" w14:paraId="34A12850" w14:textId="77777777" w:rsidTr="0076247B">
        <w:trPr>
          <w:trHeight w:val="375"/>
          <w:tblHeader/>
        </w:trPr>
        <w:tc>
          <w:tcPr>
            <w:tcW w:w="2437" w:type="pct"/>
            <w:tcBorders>
              <w:top w:val="nil"/>
              <w:left w:val="single" w:sz="4" w:space="0" w:color="auto"/>
              <w:bottom w:val="single" w:sz="4" w:space="0" w:color="auto"/>
              <w:right w:val="single" w:sz="4" w:space="0" w:color="auto"/>
            </w:tcBorders>
            <w:shd w:val="clear" w:color="auto" w:fill="auto"/>
            <w:noWrap/>
            <w:vAlign w:val="bottom"/>
            <w:hideMark/>
          </w:tcPr>
          <w:p w14:paraId="028A6521"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54" w:type="pct"/>
            <w:tcBorders>
              <w:top w:val="nil"/>
              <w:left w:val="nil"/>
              <w:bottom w:val="single" w:sz="4" w:space="0" w:color="auto"/>
              <w:right w:val="single" w:sz="4" w:space="0" w:color="auto"/>
            </w:tcBorders>
            <w:shd w:val="clear" w:color="000000" w:fill="73D3DD"/>
            <w:noWrap/>
            <w:vAlign w:val="bottom"/>
            <w:hideMark/>
          </w:tcPr>
          <w:p w14:paraId="12564349" w14:textId="77777777" w:rsidR="00915108" w:rsidRPr="00FA1E52" w:rsidRDefault="00915108" w:rsidP="00AE4607">
            <w:pPr>
              <w:spacing w:after="0" w:line="240" w:lineRule="auto"/>
              <w:jc w:val="center"/>
              <w:rPr>
                <w:rFonts w:ascii="Times New Roman" w:eastAsia="Times New Roman" w:hAnsi="Times New Roman" w:cs="Times New Roman"/>
                <w:color w:val="767171"/>
                <w:sz w:val="28"/>
                <w:szCs w:val="28"/>
                <w:lang w:eastAsia="es-ES"/>
              </w:rPr>
            </w:pPr>
            <w:r w:rsidRPr="00FA1E52">
              <w:rPr>
                <w:rFonts w:ascii="Times New Roman" w:eastAsia="Times New Roman" w:hAnsi="Times New Roman" w:cs="Times New Roman"/>
                <w:color w:val="767171"/>
                <w:sz w:val="28"/>
                <w:szCs w:val="28"/>
                <w:lang w:eastAsia="es-ES"/>
              </w:rPr>
              <w:t xml:space="preserve"> Enero </w:t>
            </w:r>
          </w:p>
        </w:tc>
        <w:tc>
          <w:tcPr>
            <w:tcW w:w="854" w:type="pct"/>
            <w:tcBorders>
              <w:top w:val="nil"/>
              <w:left w:val="nil"/>
              <w:bottom w:val="single" w:sz="4" w:space="0" w:color="auto"/>
              <w:right w:val="single" w:sz="4" w:space="0" w:color="auto"/>
            </w:tcBorders>
            <w:shd w:val="clear" w:color="000000" w:fill="73D3DD"/>
            <w:noWrap/>
            <w:vAlign w:val="bottom"/>
            <w:hideMark/>
          </w:tcPr>
          <w:p w14:paraId="12600604" w14:textId="77777777" w:rsidR="00915108" w:rsidRPr="00FA1E52" w:rsidRDefault="00915108" w:rsidP="00AE4607">
            <w:pPr>
              <w:spacing w:after="0" w:line="240" w:lineRule="auto"/>
              <w:jc w:val="center"/>
              <w:rPr>
                <w:rFonts w:ascii="Times New Roman" w:eastAsia="Times New Roman" w:hAnsi="Times New Roman" w:cs="Times New Roman"/>
                <w:color w:val="767171"/>
                <w:sz w:val="28"/>
                <w:szCs w:val="28"/>
                <w:lang w:eastAsia="es-ES"/>
              </w:rPr>
            </w:pPr>
            <w:r w:rsidRPr="00FA1E52">
              <w:rPr>
                <w:rFonts w:ascii="Times New Roman" w:eastAsia="Times New Roman" w:hAnsi="Times New Roman" w:cs="Times New Roman"/>
                <w:color w:val="767171"/>
                <w:sz w:val="28"/>
                <w:szCs w:val="28"/>
                <w:lang w:eastAsia="es-ES"/>
              </w:rPr>
              <w:t xml:space="preserve"> Febrero </w:t>
            </w:r>
          </w:p>
        </w:tc>
        <w:tc>
          <w:tcPr>
            <w:tcW w:w="854" w:type="pct"/>
            <w:tcBorders>
              <w:top w:val="single" w:sz="4" w:space="0" w:color="auto"/>
              <w:left w:val="nil"/>
              <w:bottom w:val="single" w:sz="4" w:space="0" w:color="auto"/>
              <w:right w:val="single" w:sz="4" w:space="0" w:color="auto"/>
            </w:tcBorders>
            <w:shd w:val="clear" w:color="000000" w:fill="73D3DD"/>
            <w:noWrap/>
            <w:vAlign w:val="bottom"/>
            <w:hideMark/>
          </w:tcPr>
          <w:p w14:paraId="08D37E4E" w14:textId="77777777" w:rsidR="00915108" w:rsidRPr="00FA1E52" w:rsidRDefault="00915108" w:rsidP="00AE4607">
            <w:pPr>
              <w:spacing w:after="0" w:line="240" w:lineRule="auto"/>
              <w:jc w:val="center"/>
              <w:rPr>
                <w:rFonts w:ascii="Times New Roman" w:eastAsia="Times New Roman" w:hAnsi="Times New Roman" w:cs="Times New Roman"/>
                <w:color w:val="767171"/>
                <w:sz w:val="28"/>
                <w:szCs w:val="28"/>
                <w:lang w:eastAsia="es-ES"/>
              </w:rPr>
            </w:pPr>
            <w:r w:rsidRPr="00FA1E52">
              <w:rPr>
                <w:rFonts w:ascii="Times New Roman" w:eastAsia="Times New Roman" w:hAnsi="Times New Roman" w:cs="Times New Roman"/>
                <w:color w:val="767171"/>
                <w:sz w:val="28"/>
                <w:szCs w:val="28"/>
                <w:lang w:eastAsia="es-ES"/>
              </w:rPr>
              <w:t xml:space="preserve"> Marzo </w:t>
            </w:r>
          </w:p>
        </w:tc>
      </w:tr>
      <w:tr w:rsidR="00915108" w:rsidRPr="00FA1E52" w14:paraId="04A73071" w14:textId="77777777" w:rsidTr="0076247B">
        <w:trPr>
          <w:trHeight w:val="315"/>
        </w:trPr>
        <w:tc>
          <w:tcPr>
            <w:tcW w:w="2437" w:type="pct"/>
            <w:tcBorders>
              <w:top w:val="nil"/>
              <w:left w:val="single" w:sz="4" w:space="0" w:color="auto"/>
              <w:bottom w:val="single" w:sz="4" w:space="0" w:color="auto"/>
              <w:right w:val="single" w:sz="4" w:space="0" w:color="auto"/>
            </w:tcBorders>
            <w:shd w:val="clear" w:color="auto" w:fill="auto"/>
            <w:noWrap/>
            <w:vAlign w:val="bottom"/>
            <w:hideMark/>
          </w:tcPr>
          <w:p w14:paraId="259464D3"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2.1 REMUNERACIONES Y CONTRIBUCIONES</w:t>
            </w:r>
          </w:p>
        </w:tc>
        <w:tc>
          <w:tcPr>
            <w:tcW w:w="854" w:type="pct"/>
            <w:tcBorders>
              <w:top w:val="nil"/>
              <w:left w:val="nil"/>
              <w:bottom w:val="single" w:sz="4" w:space="0" w:color="auto"/>
              <w:right w:val="single" w:sz="4" w:space="0" w:color="auto"/>
            </w:tcBorders>
            <w:shd w:val="clear" w:color="auto" w:fill="auto"/>
            <w:noWrap/>
            <w:vAlign w:val="bottom"/>
            <w:hideMark/>
          </w:tcPr>
          <w:p w14:paraId="48ECAB5F" w14:textId="77777777" w:rsidR="00915108" w:rsidRPr="00FA1E52" w:rsidRDefault="00915108" w:rsidP="00AE460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12,899,400.72 </w:t>
            </w:r>
          </w:p>
        </w:tc>
        <w:tc>
          <w:tcPr>
            <w:tcW w:w="854" w:type="pct"/>
            <w:tcBorders>
              <w:top w:val="nil"/>
              <w:left w:val="nil"/>
              <w:bottom w:val="single" w:sz="4" w:space="0" w:color="auto"/>
              <w:right w:val="single" w:sz="4" w:space="0" w:color="auto"/>
            </w:tcBorders>
            <w:shd w:val="clear" w:color="auto" w:fill="auto"/>
            <w:noWrap/>
            <w:vAlign w:val="bottom"/>
            <w:hideMark/>
          </w:tcPr>
          <w:p w14:paraId="3A77489C" w14:textId="77777777" w:rsidR="00915108" w:rsidRPr="00FA1E52" w:rsidRDefault="00915108" w:rsidP="00AE460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1,172,765.72 </w:t>
            </w:r>
          </w:p>
        </w:tc>
        <w:tc>
          <w:tcPr>
            <w:tcW w:w="854" w:type="pct"/>
            <w:tcBorders>
              <w:top w:val="nil"/>
              <w:left w:val="nil"/>
              <w:bottom w:val="single" w:sz="4" w:space="0" w:color="auto"/>
              <w:right w:val="single" w:sz="4" w:space="0" w:color="auto"/>
            </w:tcBorders>
            <w:shd w:val="clear" w:color="auto" w:fill="auto"/>
            <w:noWrap/>
            <w:vAlign w:val="bottom"/>
            <w:hideMark/>
          </w:tcPr>
          <w:p w14:paraId="0D294E22" w14:textId="77777777" w:rsidR="00915108" w:rsidRPr="00FA1E52" w:rsidRDefault="00915108" w:rsidP="00AE460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24,974,807.09 </w:t>
            </w:r>
          </w:p>
        </w:tc>
      </w:tr>
      <w:tr w:rsidR="00915108" w:rsidRPr="00FA1E52" w14:paraId="60EAED06" w14:textId="77777777" w:rsidTr="0076247B">
        <w:trPr>
          <w:trHeight w:val="315"/>
        </w:trPr>
        <w:tc>
          <w:tcPr>
            <w:tcW w:w="2437" w:type="pct"/>
            <w:tcBorders>
              <w:top w:val="nil"/>
              <w:left w:val="single" w:sz="4" w:space="0" w:color="auto"/>
              <w:bottom w:val="single" w:sz="4" w:space="0" w:color="auto"/>
              <w:right w:val="single" w:sz="4" w:space="0" w:color="auto"/>
            </w:tcBorders>
            <w:shd w:val="clear" w:color="auto" w:fill="auto"/>
            <w:noWrap/>
            <w:vAlign w:val="center"/>
            <w:hideMark/>
          </w:tcPr>
          <w:p w14:paraId="1CFA1A79"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2.1.1 Remuneraciones</w:t>
            </w:r>
          </w:p>
        </w:tc>
        <w:tc>
          <w:tcPr>
            <w:tcW w:w="854" w:type="pct"/>
            <w:tcBorders>
              <w:top w:val="nil"/>
              <w:left w:val="nil"/>
              <w:bottom w:val="single" w:sz="4" w:space="0" w:color="auto"/>
              <w:right w:val="single" w:sz="4" w:space="0" w:color="auto"/>
            </w:tcBorders>
            <w:shd w:val="clear" w:color="auto" w:fill="auto"/>
            <w:hideMark/>
          </w:tcPr>
          <w:p w14:paraId="41D64902"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11,041,050.72 </w:t>
            </w:r>
          </w:p>
        </w:tc>
        <w:tc>
          <w:tcPr>
            <w:tcW w:w="854" w:type="pct"/>
            <w:tcBorders>
              <w:top w:val="nil"/>
              <w:left w:val="nil"/>
              <w:bottom w:val="single" w:sz="4" w:space="0" w:color="auto"/>
              <w:right w:val="single" w:sz="4" w:space="0" w:color="auto"/>
            </w:tcBorders>
            <w:shd w:val="clear" w:color="auto" w:fill="auto"/>
            <w:hideMark/>
          </w:tcPr>
          <w:p w14:paraId="54BB9C47"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614,171.73 </w:t>
            </w:r>
          </w:p>
        </w:tc>
        <w:tc>
          <w:tcPr>
            <w:tcW w:w="854" w:type="pct"/>
            <w:tcBorders>
              <w:top w:val="nil"/>
              <w:left w:val="nil"/>
              <w:bottom w:val="single" w:sz="4" w:space="0" w:color="auto"/>
              <w:right w:val="single" w:sz="4" w:space="0" w:color="auto"/>
            </w:tcBorders>
            <w:shd w:val="clear" w:color="auto" w:fill="auto"/>
            <w:hideMark/>
          </w:tcPr>
          <w:p w14:paraId="3C6745BB"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21,026,099.32 </w:t>
            </w:r>
          </w:p>
        </w:tc>
      </w:tr>
      <w:tr w:rsidR="00915108" w:rsidRPr="00FA1E52" w14:paraId="684932FC" w14:textId="77777777" w:rsidTr="0076247B">
        <w:trPr>
          <w:trHeight w:val="315"/>
        </w:trPr>
        <w:tc>
          <w:tcPr>
            <w:tcW w:w="2437" w:type="pct"/>
            <w:tcBorders>
              <w:top w:val="nil"/>
              <w:left w:val="single" w:sz="4" w:space="0" w:color="auto"/>
              <w:bottom w:val="single" w:sz="4" w:space="0" w:color="auto"/>
              <w:right w:val="single" w:sz="4" w:space="0" w:color="auto"/>
            </w:tcBorders>
            <w:shd w:val="clear" w:color="auto" w:fill="auto"/>
            <w:noWrap/>
            <w:vAlign w:val="center"/>
            <w:hideMark/>
          </w:tcPr>
          <w:p w14:paraId="2F93F412"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2.1.2 Sobresueldos</w:t>
            </w:r>
          </w:p>
        </w:tc>
        <w:tc>
          <w:tcPr>
            <w:tcW w:w="854" w:type="pct"/>
            <w:tcBorders>
              <w:top w:val="nil"/>
              <w:left w:val="nil"/>
              <w:bottom w:val="single" w:sz="4" w:space="0" w:color="auto"/>
              <w:right w:val="single" w:sz="4" w:space="0" w:color="auto"/>
            </w:tcBorders>
            <w:shd w:val="clear" w:color="auto" w:fill="auto"/>
            <w:noWrap/>
            <w:hideMark/>
          </w:tcPr>
          <w:p w14:paraId="5A0717CD"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166,000.00 </w:t>
            </w:r>
          </w:p>
        </w:tc>
        <w:tc>
          <w:tcPr>
            <w:tcW w:w="854" w:type="pct"/>
            <w:tcBorders>
              <w:top w:val="nil"/>
              <w:left w:val="nil"/>
              <w:bottom w:val="single" w:sz="4" w:space="0" w:color="auto"/>
              <w:right w:val="single" w:sz="4" w:space="0" w:color="auto"/>
            </w:tcBorders>
            <w:shd w:val="clear" w:color="auto" w:fill="auto"/>
            <w:noWrap/>
            <w:hideMark/>
          </w:tcPr>
          <w:p w14:paraId="5D28F554"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306,788.99 </w:t>
            </w:r>
          </w:p>
        </w:tc>
        <w:tc>
          <w:tcPr>
            <w:tcW w:w="854" w:type="pct"/>
            <w:tcBorders>
              <w:top w:val="nil"/>
              <w:left w:val="nil"/>
              <w:bottom w:val="single" w:sz="4" w:space="0" w:color="auto"/>
              <w:right w:val="single" w:sz="4" w:space="0" w:color="auto"/>
            </w:tcBorders>
            <w:shd w:val="clear" w:color="auto" w:fill="auto"/>
            <w:noWrap/>
            <w:hideMark/>
          </w:tcPr>
          <w:p w14:paraId="075879E6"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389,053.30 </w:t>
            </w:r>
          </w:p>
        </w:tc>
      </w:tr>
      <w:tr w:rsidR="00915108" w:rsidRPr="00FA1E52" w14:paraId="77149BBD" w14:textId="77777777" w:rsidTr="0076247B">
        <w:trPr>
          <w:trHeight w:val="315"/>
        </w:trPr>
        <w:tc>
          <w:tcPr>
            <w:tcW w:w="2437" w:type="pct"/>
            <w:tcBorders>
              <w:top w:val="nil"/>
              <w:left w:val="single" w:sz="4" w:space="0" w:color="auto"/>
              <w:bottom w:val="single" w:sz="4" w:space="0" w:color="auto"/>
              <w:right w:val="single" w:sz="4" w:space="0" w:color="auto"/>
            </w:tcBorders>
            <w:shd w:val="clear" w:color="auto" w:fill="auto"/>
            <w:noWrap/>
            <w:vAlign w:val="center"/>
            <w:hideMark/>
          </w:tcPr>
          <w:p w14:paraId="5B35E3DB" w14:textId="37769AAA"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2.1.3 Dietas y Gastos de </w:t>
            </w:r>
            <w:r w:rsidR="00E47513" w:rsidRPr="00FA1E52">
              <w:rPr>
                <w:rFonts w:ascii="Times New Roman" w:eastAsia="Times New Roman" w:hAnsi="Times New Roman" w:cs="Times New Roman"/>
                <w:color w:val="767171"/>
                <w:sz w:val="24"/>
                <w:szCs w:val="24"/>
                <w:lang w:eastAsia="es-ES"/>
              </w:rPr>
              <w:t>Representación</w:t>
            </w:r>
          </w:p>
        </w:tc>
        <w:tc>
          <w:tcPr>
            <w:tcW w:w="854" w:type="pct"/>
            <w:tcBorders>
              <w:top w:val="nil"/>
              <w:left w:val="nil"/>
              <w:bottom w:val="single" w:sz="4" w:space="0" w:color="auto"/>
              <w:right w:val="single" w:sz="4" w:space="0" w:color="auto"/>
            </w:tcBorders>
            <w:shd w:val="clear" w:color="auto" w:fill="auto"/>
            <w:noWrap/>
            <w:hideMark/>
          </w:tcPr>
          <w:p w14:paraId="3D73417E"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139,770.00 </w:t>
            </w:r>
          </w:p>
        </w:tc>
        <w:tc>
          <w:tcPr>
            <w:tcW w:w="854" w:type="pct"/>
            <w:tcBorders>
              <w:top w:val="nil"/>
              <w:left w:val="nil"/>
              <w:bottom w:val="single" w:sz="4" w:space="0" w:color="auto"/>
              <w:right w:val="single" w:sz="4" w:space="0" w:color="auto"/>
            </w:tcBorders>
            <w:shd w:val="clear" w:color="auto" w:fill="auto"/>
            <w:noWrap/>
            <w:hideMark/>
          </w:tcPr>
          <w:p w14:paraId="09A45F0F"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251,805.00 </w:t>
            </w:r>
          </w:p>
        </w:tc>
        <w:tc>
          <w:tcPr>
            <w:tcW w:w="854" w:type="pct"/>
            <w:tcBorders>
              <w:top w:val="nil"/>
              <w:left w:val="nil"/>
              <w:bottom w:val="single" w:sz="4" w:space="0" w:color="auto"/>
              <w:right w:val="single" w:sz="4" w:space="0" w:color="auto"/>
            </w:tcBorders>
            <w:shd w:val="clear" w:color="auto" w:fill="auto"/>
            <w:noWrap/>
            <w:hideMark/>
          </w:tcPr>
          <w:p w14:paraId="01DF8597"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387,140.00 </w:t>
            </w:r>
          </w:p>
        </w:tc>
      </w:tr>
      <w:tr w:rsidR="00915108" w:rsidRPr="00FA1E52" w14:paraId="6CA1C4E2" w14:textId="77777777" w:rsidTr="0076247B">
        <w:trPr>
          <w:trHeight w:val="315"/>
        </w:trPr>
        <w:tc>
          <w:tcPr>
            <w:tcW w:w="2437" w:type="pct"/>
            <w:tcBorders>
              <w:top w:val="nil"/>
              <w:left w:val="single" w:sz="4" w:space="0" w:color="auto"/>
              <w:bottom w:val="single" w:sz="4" w:space="0" w:color="auto"/>
              <w:right w:val="single" w:sz="4" w:space="0" w:color="auto"/>
            </w:tcBorders>
            <w:shd w:val="clear" w:color="auto" w:fill="auto"/>
            <w:noWrap/>
            <w:vAlign w:val="center"/>
            <w:hideMark/>
          </w:tcPr>
          <w:p w14:paraId="6CA7901B"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2.1.5 Contribuciones a la Seguridad Social</w:t>
            </w:r>
          </w:p>
        </w:tc>
        <w:tc>
          <w:tcPr>
            <w:tcW w:w="854" w:type="pct"/>
            <w:tcBorders>
              <w:top w:val="nil"/>
              <w:left w:val="nil"/>
              <w:bottom w:val="single" w:sz="4" w:space="0" w:color="auto"/>
              <w:right w:val="single" w:sz="4" w:space="0" w:color="auto"/>
            </w:tcBorders>
            <w:shd w:val="clear" w:color="auto" w:fill="auto"/>
            <w:hideMark/>
          </w:tcPr>
          <w:p w14:paraId="735042AF"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1,552,580.00 </w:t>
            </w:r>
          </w:p>
        </w:tc>
        <w:tc>
          <w:tcPr>
            <w:tcW w:w="854" w:type="pct"/>
            <w:tcBorders>
              <w:top w:val="nil"/>
              <w:left w:val="nil"/>
              <w:bottom w:val="single" w:sz="4" w:space="0" w:color="auto"/>
              <w:right w:val="single" w:sz="4" w:space="0" w:color="auto"/>
            </w:tcBorders>
            <w:shd w:val="clear" w:color="auto" w:fill="auto"/>
            <w:hideMark/>
          </w:tcPr>
          <w:p w14:paraId="691B1C8C"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   </w:t>
            </w:r>
          </w:p>
        </w:tc>
        <w:tc>
          <w:tcPr>
            <w:tcW w:w="854" w:type="pct"/>
            <w:tcBorders>
              <w:top w:val="nil"/>
              <w:left w:val="nil"/>
              <w:bottom w:val="single" w:sz="4" w:space="0" w:color="auto"/>
              <w:right w:val="single" w:sz="4" w:space="0" w:color="auto"/>
            </w:tcBorders>
            <w:shd w:val="clear" w:color="auto" w:fill="auto"/>
            <w:hideMark/>
          </w:tcPr>
          <w:p w14:paraId="50231321"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3,172,514.47 </w:t>
            </w:r>
          </w:p>
        </w:tc>
      </w:tr>
      <w:tr w:rsidR="00915108" w:rsidRPr="00FA1E52" w14:paraId="3A0B7FED" w14:textId="77777777" w:rsidTr="0076247B">
        <w:trPr>
          <w:trHeight w:val="315"/>
        </w:trPr>
        <w:tc>
          <w:tcPr>
            <w:tcW w:w="2437" w:type="pct"/>
            <w:tcBorders>
              <w:top w:val="nil"/>
              <w:left w:val="single" w:sz="4" w:space="0" w:color="auto"/>
              <w:bottom w:val="single" w:sz="4" w:space="0" w:color="auto"/>
              <w:right w:val="single" w:sz="4" w:space="0" w:color="auto"/>
            </w:tcBorders>
            <w:shd w:val="clear" w:color="auto" w:fill="auto"/>
            <w:noWrap/>
            <w:hideMark/>
          </w:tcPr>
          <w:p w14:paraId="150B0186"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54" w:type="pct"/>
            <w:tcBorders>
              <w:top w:val="nil"/>
              <w:left w:val="nil"/>
              <w:bottom w:val="single" w:sz="4" w:space="0" w:color="auto"/>
              <w:right w:val="single" w:sz="4" w:space="0" w:color="auto"/>
            </w:tcBorders>
            <w:shd w:val="clear" w:color="auto" w:fill="auto"/>
            <w:hideMark/>
          </w:tcPr>
          <w:p w14:paraId="6246290D"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54" w:type="pct"/>
            <w:tcBorders>
              <w:top w:val="nil"/>
              <w:left w:val="nil"/>
              <w:bottom w:val="single" w:sz="4" w:space="0" w:color="auto"/>
              <w:right w:val="single" w:sz="4" w:space="0" w:color="auto"/>
            </w:tcBorders>
            <w:shd w:val="clear" w:color="auto" w:fill="auto"/>
            <w:hideMark/>
          </w:tcPr>
          <w:p w14:paraId="38A1BA7B"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54" w:type="pct"/>
            <w:tcBorders>
              <w:top w:val="nil"/>
              <w:left w:val="nil"/>
              <w:bottom w:val="single" w:sz="4" w:space="0" w:color="auto"/>
              <w:right w:val="single" w:sz="4" w:space="0" w:color="auto"/>
            </w:tcBorders>
            <w:shd w:val="clear" w:color="auto" w:fill="auto"/>
            <w:hideMark/>
          </w:tcPr>
          <w:p w14:paraId="2F7BC399"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r>
      <w:tr w:rsidR="00915108" w:rsidRPr="00FA1E52" w14:paraId="214B7004" w14:textId="77777777" w:rsidTr="0076247B">
        <w:trPr>
          <w:trHeight w:val="315"/>
        </w:trPr>
        <w:tc>
          <w:tcPr>
            <w:tcW w:w="2437" w:type="pct"/>
            <w:tcBorders>
              <w:top w:val="nil"/>
              <w:left w:val="single" w:sz="4" w:space="0" w:color="auto"/>
              <w:bottom w:val="single" w:sz="4" w:space="0" w:color="auto"/>
              <w:right w:val="single" w:sz="4" w:space="0" w:color="auto"/>
            </w:tcBorders>
            <w:shd w:val="clear" w:color="auto" w:fill="auto"/>
            <w:noWrap/>
            <w:vAlign w:val="center"/>
            <w:hideMark/>
          </w:tcPr>
          <w:p w14:paraId="66377B8A"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lastRenderedPageBreak/>
              <w:t>2.2 CONTRATACION DE SERVICIOS</w:t>
            </w:r>
          </w:p>
        </w:tc>
        <w:tc>
          <w:tcPr>
            <w:tcW w:w="854" w:type="pct"/>
            <w:tcBorders>
              <w:top w:val="nil"/>
              <w:left w:val="nil"/>
              <w:bottom w:val="single" w:sz="4" w:space="0" w:color="auto"/>
              <w:right w:val="single" w:sz="4" w:space="0" w:color="auto"/>
            </w:tcBorders>
            <w:shd w:val="clear" w:color="auto" w:fill="auto"/>
            <w:hideMark/>
          </w:tcPr>
          <w:p w14:paraId="798B522B"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9,301,504.43 </w:t>
            </w:r>
          </w:p>
        </w:tc>
        <w:tc>
          <w:tcPr>
            <w:tcW w:w="854" w:type="pct"/>
            <w:tcBorders>
              <w:top w:val="nil"/>
              <w:left w:val="nil"/>
              <w:bottom w:val="single" w:sz="4" w:space="0" w:color="auto"/>
              <w:right w:val="single" w:sz="4" w:space="0" w:color="auto"/>
            </w:tcBorders>
            <w:shd w:val="clear" w:color="auto" w:fill="auto"/>
            <w:hideMark/>
          </w:tcPr>
          <w:p w14:paraId="70DC312E"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8,339,957.03 </w:t>
            </w:r>
          </w:p>
        </w:tc>
        <w:tc>
          <w:tcPr>
            <w:tcW w:w="854" w:type="pct"/>
            <w:tcBorders>
              <w:top w:val="nil"/>
              <w:left w:val="nil"/>
              <w:bottom w:val="single" w:sz="4" w:space="0" w:color="auto"/>
              <w:right w:val="single" w:sz="4" w:space="0" w:color="auto"/>
            </w:tcBorders>
            <w:shd w:val="clear" w:color="auto" w:fill="auto"/>
            <w:hideMark/>
          </w:tcPr>
          <w:p w14:paraId="4A57B1C3"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16,410,081.90 </w:t>
            </w:r>
          </w:p>
        </w:tc>
      </w:tr>
      <w:tr w:rsidR="00915108" w:rsidRPr="00FA1E52" w14:paraId="67C04AB1" w14:textId="77777777" w:rsidTr="0076247B">
        <w:trPr>
          <w:trHeight w:val="315"/>
        </w:trPr>
        <w:tc>
          <w:tcPr>
            <w:tcW w:w="2437" w:type="pct"/>
            <w:tcBorders>
              <w:top w:val="nil"/>
              <w:left w:val="single" w:sz="4" w:space="0" w:color="auto"/>
              <w:bottom w:val="single" w:sz="4" w:space="0" w:color="auto"/>
              <w:right w:val="single" w:sz="4" w:space="0" w:color="auto"/>
            </w:tcBorders>
            <w:shd w:val="clear" w:color="auto" w:fill="auto"/>
            <w:noWrap/>
            <w:vAlign w:val="center"/>
            <w:hideMark/>
          </w:tcPr>
          <w:p w14:paraId="66150BB0" w14:textId="28997798"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2.1.1 Servicios </w:t>
            </w:r>
            <w:r w:rsidR="00E47513" w:rsidRPr="00FA1E52">
              <w:rPr>
                <w:rFonts w:ascii="Times New Roman" w:eastAsia="Times New Roman" w:hAnsi="Times New Roman" w:cs="Times New Roman"/>
                <w:color w:val="767171"/>
                <w:sz w:val="24"/>
                <w:szCs w:val="24"/>
                <w:lang w:eastAsia="es-ES"/>
              </w:rPr>
              <w:t>Básicos</w:t>
            </w:r>
          </w:p>
        </w:tc>
        <w:tc>
          <w:tcPr>
            <w:tcW w:w="854" w:type="pct"/>
            <w:tcBorders>
              <w:top w:val="nil"/>
              <w:left w:val="nil"/>
              <w:bottom w:val="single" w:sz="4" w:space="0" w:color="auto"/>
              <w:right w:val="single" w:sz="4" w:space="0" w:color="auto"/>
            </w:tcBorders>
            <w:shd w:val="clear" w:color="auto" w:fill="auto"/>
            <w:noWrap/>
            <w:hideMark/>
          </w:tcPr>
          <w:p w14:paraId="506E4EA8"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7,755,836.23 </w:t>
            </w:r>
          </w:p>
        </w:tc>
        <w:tc>
          <w:tcPr>
            <w:tcW w:w="854" w:type="pct"/>
            <w:tcBorders>
              <w:top w:val="nil"/>
              <w:left w:val="nil"/>
              <w:bottom w:val="single" w:sz="4" w:space="0" w:color="auto"/>
              <w:right w:val="single" w:sz="4" w:space="0" w:color="auto"/>
            </w:tcBorders>
            <w:shd w:val="clear" w:color="auto" w:fill="auto"/>
            <w:noWrap/>
            <w:hideMark/>
          </w:tcPr>
          <w:p w14:paraId="32CC5634"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7,382,794.16 </w:t>
            </w:r>
          </w:p>
        </w:tc>
        <w:tc>
          <w:tcPr>
            <w:tcW w:w="854" w:type="pct"/>
            <w:tcBorders>
              <w:top w:val="nil"/>
              <w:left w:val="nil"/>
              <w:bottom w:val="single" w:sz="4" w:space="0" w:color="auto"/>
              <w:right w:val="single" w:sz="4" w:space="0" w:color="auto"/>
            </w:tcBorders>
            <w:shd w:val="clear" w:color="auto" w:fill="auto"/>
            <w:noWrap/>
            <w:hideMark/>
          </w:tcPr>
          <w:p w14:paraId="6413D431"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14,841,201.59 </w:t>
            </w:r>
          </w:p>
        </w:tc>
      </w:tr>
      <w:tr w:rsidR="00915108" w:rsidRPr="00FA1E52" w14:paraId="236C5E6A" w14:textId="77777777" w:rsidTr="0076247B">
        <w:trPr>
          <w:trHeight w:val="315"/>
        </w:trPr>
        <w:tc>
          <w:tcPr>
            <w:tcW w:w="2437" w:type="pct"/>
            <w:tcBorders>
              <w:top w:val="nil"/>
              <w:left w:val="single" w:sz="4" w:space="0" w:color="auto"/>
              <w:bottom w:val="single" w:sz="4" w:space="0" w:color="auto"/>
              <w:right w:val="single" w:sz="4" w:space="0" w:color="auto"/>
            </w:tcBorders>
            <w:shd w:val="clear" w:color="auto" w:fill="auto"/>
            <w:noWrap/>
            <w:vAlign w:val="center"/>
            <w:hideMark/>
          </w:tcPr>
          <w:p w14:paraId="56FE61E9" w14:textId="29E533BF"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2.2.2 Publicidad, Impresión y </w:t>
            </w:r>
            <w:r w:rsidR="00E47513" w:rsidRPr="00FA1E52">
              <w:rPr>
                <w:rFonts w:ascii="Times New Roman" w:eastAsia="Times New Roman" w:hAnsi="Times New Roman" w:cs="Times New Roman"/>
                <w:color w:val="767171"/>
                <w:sz w:val="24"/>
                <w:szCs w:val="24"/>
                <w:lang w:eastAsia="es-ES"/>
              </w:rPr>
              <w:t>Encuadernación</w:t>
            </w:r>
          </w:p>
        </w:tc>
        <w:tc>
          <w:tcPr>
            <w:tcW w:w="854" w:type="pct"/>
            <w:tcBorders>
              <w:top w:val="nil"/>
              <w:left w:val="nil"/>
              <w:bottom w:val="single" w:sz="4" w:space="0" w:color="auto"/>
              <w:right w:val="single" w:sz="4" w:space="0" w:color="auto"/>
            </w:tcBorders>
            <w:shd w:val="clear" w:color="auto" w:fill="auto"/>
            <w:hideMark/>
          </w:tcPr>
          <w:p w14:paraId="77FEF9EA"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161,082.00 </w:t>
            </w:r>
          </w:p>
        </w:tc>
        <w:tc>
          <w:tcPr>
            <w:tcW w:w="854" w:type="pct"/>
            <w:tcBorders>
              <w:top w:val="nil"/>
              <w:left w:val="nil"/>
              <w:bottom w:val="single" w:sz="4" w:space="0" w:color="auto"/>
              <w:right w:val="single" w:sz="4" w:space="0" w:color="auto"/>
            </w:tcBorders>
            <w:shd w:val="clear" w:color="auto" w:fill="auto"/>
            <w:hideMark/>
          </w:tcPr>
          <w:p w14:paraId="0BC670C9"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59,580.00 </w:t>
            </w:r>
          </w:p>
        </w:tc>
        <w:tc>
          <w:tcPr>
            <w:tcW w:w="854" w:type="pct"/>
            <w:tcBorders>
              <w:top w:val="nil"/>
              <w:left w:val="nil"/>
              <w:bottom w:val="single" w:sz="4" w:space="0" w:color="auto"/>
              <w:right w:val="single" w:sz="4" w:space="0" w:color="auto"/>
            </w:tcBorders>
            <w:shd w:val="clear" w:color="auto" w:fill="auto"/>
            <w:hideMark/>
          </w:tcPr>
          <w:p w14:paraId="56E17C5A"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158,250.00 </w:t>
            </w:r>
          </w:p>
        </w:tc>
      </w:tr>
      <w:tr w:rsidR="00915108" w:rsidRPr="00FA1E52" w14:paraId="753569FB" w14:textId="77777777" w:rsidTr="0076247B">
        <w:trPr>
          <w:trHeight w:val="315"/>
        </w:trPr>
        <w:tc>
          <w:tcPr>
            <w:tcW w:w="2437" w:type="pct"/>
            <w:tcBorders>
              <w:top w:val="nil"/>
              <w:left w:val="single" w:sz="4" w:space="0" w:color="auto"/>
              <w:bottom w:val="single" w:sz="4" w:space="0" w:color="auto"/>
              <w:right w:val="single" w:sz="4" w:space="0" w:color="auto"/>
            </w:tcBorders>
            <w:shd w:val="clear" w:color="auto" w:fill="auto"/>
            <w:noWrap/>
            <w:vAlign w:val="center"/>
            <w:hideMark/>
          </w:tcPr>
          <w:p w14:paraId="0F6EDA8F" w14:textId="76A4C665"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2.2.3 </w:t>
            </w:r>
            <w:r w:rsidR="00E47513" w:rsidRPr="00FA1E52">
              <w:rPr>
                <w:rFonts w:ascii="Times New Roman" w:eastAsia="Times New Roman" w:hAnsi="Times New Roman" w:cs="Times New Roman"/>
                <w:color w:val="767171"/>
                <w:sz w:val="24"/>
                <w:szCs w:val="24"/>
                <w:lang w:eastAsia="es-ES"/>
              </w:rPr>
              <w:t>Viáticos</w:t>
            </w:r>
          </w:p>
        </w:tc>
        <w:tc>
          <w:tcPr>
            <w:tcW w:w="854" w:type="pct"/>
            <w:tcBorders>
              <w:top w:val="nil"/>
              <w:left w:val="nil"/>
              <w:bottom w:val="single" w:sz="4" w:space="0" w:color="auto"/>
              <w:right w:val="single" w:sz="4" w:space="0" w:color="auto"/>
            </w:tcBorders>
            <w:shd w:val="clear" w:color="auto" w:fill="auto"/>
            <w:hideMark/>
          </w:tcPr>
          <w:p w14:paraId="2AC34F75"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54" w:type="pct"/>
            <w:tcBorders>
              <w:top w:val="nil"/>
              <w:left w:val="nil"/>
              <w:bottom w:val="single" w:sz="4" w:space="0" w:color="auto"/>
              <w:right w:val="single" w:sz="4" w:space="0" w:color="auto"/>
            </w:tcBorders>
            <w:shd w:val="clear" w:color="auto" w:fill="auto"/>
            <w:hideMark/>
          </w:tcPr>
          <w:p w14:paraId="21CBF520"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54" w:type="pct"/>
            <w:tcBorders>
              <w:top w:val="nil"/>
              <w:left w:val="nil"/>
              <w:bottom w:val="single" w:sz="4" w:space="0" w:color="auto"/>
              <w:right w:val="single" w:sz="4" w:space="0" w:color="auto"/>
            </w:tcBorders>
            <w:shd w:val="clear" w:color="auto" w:fill="auto"/>
            <w:hideMark/>
          </w:tcPr>
          <w:p w14:paraId="28879A41"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2,500.00 </w:t>
            </w:r>
          </w:p>
        </w:tc>
      </w:tr>
      <w:tr w:rsidR="00915108" w:rsidRPr="00FA1E52" w14:paraId="50884118" w14:textId="77777777" w:rsidTr="0076247B">
        <w:trPr>
          <w:trHeight w:val="315"/>
        </w:trPr>
        <w:tc>
          <w:tcPr>
            <w:tcW w:w="2437" w:type="pct"/>
            <w:tcBorders>
              <w:top w:val="nil"/>
              <w:left w:val="single" w:sz="4" w:space="0" w:color="auto"/>
              <w:bottom w:val="single" w:sz="4" w:space="0" w:color="auto"/>
              <w:right w:val="single" w:sz="4" w:space="0" w:color="auto"/>
            </w:tcBorders>
            <w:shd w:val="clear" w:color="auto" w:fill="auto"/>
            <w:noWrap/>
            <w:vAlign w:val="center"/>
            <w:hideMark/>
          </w:tcPr>
          <w:p w14:paraId="1D2FAF22"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2.2.4 Pasajes</w:t>
            </w:r>
          </w:p>
        </w:tc>
        <w:tc>
          <w:tcPr>
            <w:tcW w:w="854" w:type="pct"/>
            <w:tcBorders>
              <w:top w:val="nil"/>
              <w:left w:val="nil"/>
              <w:bottom w:val="single" w:sz="4" w:space="0" w:color="auto"/>
              <w:right w:val="single" w:sz="4" w:space="0" w:color="auto"/>
            </w:tcBorders>
            <w:shd w:val="clear" w:color="auto" w:fill="auto"/>
            <w:hideMark/>
          </w:tcPr>
          <w:p w14:paraId="495E6306"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54" w:type="pct"/>
            <w:tcBorders>
              <w:top w:val="nil"/>
              <w:left w:val="nil"/>
              <w:bottom w:val="single" w:sz="4" w:space="0" w:color="auto"/>
              <w:right w:val="single" w:sz="4" w:space="0" w:color="auto"/>
            </w:tcBorders>
            <w:shd w:val="clear" w:color="auto" w:fill="auto"/>
            <w:hideMark/>
          </w:tcPr>
          <w:p w14:paraId="4509B572"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260.00 </w:t>
            </w:r>
          </w:p>
        </w:tc>
        <w:tc>
          <w:tcPr>
            <w:tcW w:w="854" w:type="pct"/>
            <w:tcBorders>
              <w:top w:val="nil"/>
              <w:left w:val="nil"/>
              <w:bottom w:val="single" w:sz="4" w:space="0" w:color="auto"/>
              <w:right w:val="single" w:sz="4" w:space="0" w:color="auto"/>
            </w:tcBorders>
            <w:shd w:val="clear" w:color="auto" w:fill="auto"/>
            <w:hideMark/>
          </w:tcPr>
          <w:p w14:paraId="2082AF35"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147,920.02 </w:t>
            </w:r>
          </w:p>
        </w:tc>
      </w:tr>
      <w:tr w:rsidR="00915108" w:rsidRPr="00FA1E52" w14:paraId="2A6D8C6F" w14:textId="77777777" w:rsidTr="0076247B">
        <w:trPr>
          <w:trHeight w:val="315"/>
        </w:trPr>
        <w:tc>
          <w:tcPr>
            <w:tcW w:w="2437" w:type="pct"/>
            <w:tcBorders>
              <w:top w:val="nil"/>
              <w:left w:val="single" w:sz="4" w:space="0" w:color="auto"/>
              <w:bottom w:val="single" w:sz="4" w:space="0" w:color="auto"/>
              <w:right w:val="single" w:sz="4" w:space="0" w:color="auto"/>
            </w:tcBorders>
            <w:shd w:val="clear" w:color="auto" w:fill="auto"/>
            <w:noWrap/>
            <w:vAlign w:val="center"/>
            <w:hideMark/>
          </w:tcPr>
          <w:p w14:paraId="16362271"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2.2.5 Alquileres y Rentas</w:t>
            </w:r>
          </w:p>
        </w:tc>
        <w:tc>
          <w:tcPr>
            <w:tcW w:w="854" w:type="pct"/>
            <w:tcBorders>
              <w:top w:val="nil"/>
              <w:left w:val="nil"/>
              <w:bottom w:val="single" w:sz="4" w:space="0" w:color="auto"/>
              <w:right w:val="single" w:sz="4" w:space="0" w:color="auto"/>
            </w:tcBorders>
            <w:shd w:val="clear" w:color="auto" w:fill="auto"/>
            <w:hideMark/>
          </w:tcPr>
          <w:p w14:paraId="35D41208"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440,325.00 </w:t>
            </w:r>
          </w:p>
        </w:tc>
        <w:tc>
          <w:tcPr>
            <w:tcW w:w="854" w:type="pct"/>
            <w:tcBorders>
              <w:top w:val="nil"/>
              <w:left w:val="nil"/>
              <w:bottom w:val="single" w:sz="4" w:space="0" w:color="auto"/>
              <w:right w:val="single" w:sz="4" w:space="0" w:color="auto"/>
            </w:tcBorders>
            <w:shd w:val="clear" w:color="auto" w:fill="auto"/>
            <w:hideMark/>
          </w:tcPr>
          <w:p w14:paraId="23C4939A"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671,342.44 </w:t>
            </w:r>
          </w:p>
        </w:tc>
        <w:tc>
          <w:tcPr>
            <w:tcW w:w="854" w:type="pct"/>
            <w:tcBorders>
              <w:top w:val="nil"/>
              <w:left w:val="nil"/>
              <w:bottom w:val="single" w:sz="4" w:space="0" w:color="auto"/>
              <w:right w:val="single" w:sz="4" w:space="0" w:color="auto"/>
            </w:tcBorders>
            <w:shd w:val="clear" w:color="auto" w:fill="auto"/>
            <w:hideMark/>
          </w:tcPr>
          <w:p w14:paraId="475F347D"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565,600.30 </w:t>
            </w:r>
          </w:p>
        </w:tc>
      </w:tr>
      <w:tr w:rsidR="00915108" w:rsidRPr="00FA1E52" w14:paraId="19831D62" w14:textId="77777777" w:rsidTr="0076247B">
        <w:trPr>
          <w:trHeight w:val="315"/>
        </w:trPr>
        <w:tc>
          <w:tcPr>
            <w:tcW w:w="2437" w:type="pct"/>
            <w:tcBorders>
              <w:top w:val="nil"/>
              <w:left w:val="single" w:sz="4" w:space="0" w:color="auto"/>
              <w:bottom w:val="single" w:sz="4" w:space="0" w:color="auto"/>
              <w:right w:val="single" w:sz="4" w:space="0" w:color="auto"/>
            </w:tcBorders>
            <w:shd w:val="clear" w:color="auto" w:fill="auto"/>
            <w:noWrap/>
            <w:vAlign w:val="center"/>
            <w:hideMark/>
          </w:tcPr>
          <w:p w14:paraId="47B13CD0"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2.2.6 Seguros</w:t>
            </w:r>
          </w:p>
        </w:tc>
        <w:tc>
          <w:tcPr>
            <w:tcW w:w="854" w:type="pct"/>
            <w:tcBorders>
              <w:top w:val="nil"/>
              <w:left w:val="nil"/>
              <w:bottom w:val="single" w:sz="4" w:space="0" w:color="auto"/>
              <w:right w:val="single" w:sz="4" w:space="0" w:color="auto"/>
            </w:tcBorders>
            <w:shd w:val="clear" w:color="auto" w:fill="auto"/>
            <w:hideMark/>
          </w:tcPr>
          <w:p w14:paraId="7576E421"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69,346.06 </w:t>
            </w:r>
          </w:p>
        </w:tc>
        <w:tc>
          <w:tcPr>
            <w:tcW w:w="854" w:type="pct"/>
            <w:tcBorders>
              <w:top w:val="nil"/>
              <w:left w:val="nil"/>
              <w:bottom w:val="single" w:sz="4" w:space="0" w:color="auto"/>
              <w:right w:val="single" w:sz="4" w:space="0" w:color="auto"/>
            </w:tcBorders>
            <w:shd w:val="clear" w:color="auto" w:fill="auto"/>
            <w:hideMark/>
          </w:tcPr>
          <w:p w14:paraId="6D1ACDC2"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   </w:t>
            </w:r>
          </w:p>
        </w:tc>
        <w:tc>
          <w:tcPr>
            <w:tcW w:w="854" w:type="pct"/>
            <w:tcBorders>
              <w:top w:val="nil"/>
              <w:left w:val="nil"/>
              <w:bottom w:val="single" w:sz="4" w:space="0" w:color="auto"/>
              <w:right w:val="single" w:sz="4" w:space="0" w:color="auto"/>
            </w:tcBorders>
            <w:shd w:val="clear" w:color="auto" w:fill="auto"/>
            <w:hideMark/>
          </w:tcPr>
          <w:p w14:paraId="38546A69"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144,670.77 </w:t>
            </w:r>
          </w:p>
        </w:tc>
      </w:tr>
      <w:tr w:rsidR="00915108" w:rsidRPr="00FA1E52" w14:paraId="67610A90" w14:textId="77777777" w:rsidTr="0076247B">
        <w:trPr>
          <w:trHeight w:val="630"/>
        </w:trPr>
        <w:tc>
          <w:tcPr>
            <w:tcW w:w="2437" w:type="pct"/>
            <w:tcBorders>
              <w:top w:val="nil"/>
              <w:left w:val="single" w:sz="4" w:space="0" w:color="auto"/>
              <w:bottom w:val="single" w:sz="4" w:space="0" w:color="auto"/>
              <w:right w:val="single" w:sz="4" w:space="0" w:color="auto"/>
            </w:tcBorders>
            <w:shd w:val="clear" w:color="auto" w:fill="auto"/>
            <w:vAlign w:val="center"/>
            <w:hideMark/>
          </w:tcPr>
          <w:p w14:paraId="560AE6E8" w14:textId="709E0AF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2.2.7 Servicios de </w:t>
            </w:r>
            <w:r w:rsidR="00E47513" w:rsidRPr="00FA1E52">
              <w:rPr>
                <w:rFonts w:ascii="Times New Roman" w:eastAsia="Times New Roman" w:hAnsi="Times New Roman" w:cs="Times New Roman"/>
                <w:color w:val="767171"/>
                <w:sz w:val="24"/>
                <w:szCs w:val="24"/>
                <w:lang w:eastAsia="es-ES"/>
              </w:rPr>
              <w:t>Conservación</w:t>
            </w:r>
            <w:r w:rsidRPr="00FA1E52">
              <w:rPr>
                <w:rFonts w:ascii="Times New Roman" w:eastAsia="Times New Roman" w:hAnsi="Times New Roman" w:cs="Times New Roman"/>
                <w:color w:val="767171"/>
                <w:sz w:val="24"/>
                <w:szCs w:val="24"/>
                <w:lang w:eastAsia="es-ES"/>
              </w:rPr>
              <w:t>, Reparaciones Menores e Instalaciones Temporales</w:t>
            </w:r>
          </w:p>
        </w:tc>
        <w:tc>
          <w:tcPr>
            <w:tcW w:w="854" w:type="pct"/>
            <w:tcBorders>
              <w:top w:val="nil"/>
              <w:left w:val="nil"/>
              <w:bottom w:val="single" w:sz="4" w:space="0" w:color="auto"/>
              <w:right w:val="single" w:sz="4" w:space="0" w:color="auto"/>
            </w:tcBorders>
            <w:shd w:val="clear" w:color="auto" w:fill="auto"/>
            <w:hideMark/>
          </w:tcPr>
          <w:p w14:paraId="7B4935DC"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135,821.56 </w:t>
            </w:r>
          </w:p>
        </w:tc>
        <w:tc>
          <w:tcPr>
            <w:tcW w:w="854" w:type="pct"/>
            <w:tcBorders>
              <w:top w:val="nil"/>
              <w:left w:val="nil"/>
              <w:bottom w:val="single" w:sz="4" w:space="0" w:color="auto"/>
              <w:right w:val="single" w:sz="4" w:space="0" w:color="auto"/>
            </w:tcBorders>
            <w:shd w:val="clear" w:color="auto" w:fill="auto"/>
            <w:hideMark/>
          </w:tcPr>
          <w:p w14:paraId="42A4221F"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110,855.20 </w:t>
            </w:r>
          </w:p>
        </w:tc>
        <w:tc>
          <w:tcPr>
            <w:tcW w:w="854" w:type="pct"/>
            <w:tcBorders>
              <w:top w:val="nil"/>
              <w:left w:val="nil"/>
              <w:bottom w:val="single" w:sz="4" w:space="0" w:color="auto"/>
              <w:right w:val="single" w:sz="4" w:space="0" w:color="auto"/>
            </w:tcBorders>
            <w:shd w:val="clear" w:color="auto" w:fill="auto"/>
            <w:hideMark/>
          </w:tcPr>
          <w:p w14:paraId="2DBDDA00"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1,443.37 </w:t>
            </w:r>
          </w:p>
        </w:tc>
      </w:tr>
      <w:tr w:rsidR="00915108" w:rsidRPr="00FA1E52" w14:paraId="2B3D5DA4" w14:textId="77777777" w:rsidTr="0076247B">
        <w:trPr>
          <w:trHeight w:val="630"/>
        </w:trPr>
        <w:tc>
          <w:tcPr>
            <w:tcW w:w="2437" w:type="pct"/>
            <w:tcBorders>
              <w:top w:val="nil"/>
              <w:left w:val="single" w:sz="4" w:space="0" w:color="auto"/>
              <w:bottom w:val="single" w:sz="4" w:space="0" w:color="auto"/>
              <w:right w:val="single" w:sz="4" w:space="0" w:color="auto"/>
            </w:tcBorders>
            <w:shd w:val="clear" w:color="auto" w:fill="auto"/>
            <w:vAlign w:val="center"/>
            <w:hideMark/>
          </w:tcPr>
          <w:p w14:paraId="10DF2AFB"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2.2.8 Otros Servicios no Incluidos en Conceptos Anteriores</w:t>
            </w:r>
          </w:p>
        </w:tc>
        <w:tc>
          <w:tcPr>
            <w:tcW w:w="854" w:type="pct"/>
            <w:tcBorders>
              <w:top w:val="nil"/>
              <w:left w:val="nil"/>
              <w:bottom w:val="single" w:sz="4" w:space="0" w:color="auto"/>
              <w:right w:val="single" w:sz="4" w:space="0" w:color="auto"/>
            </w:tcBorders>
            <w:shd w:val="clear" w:color="auto" w:fill="auto"/>
            <w:hideMark/>
          </w:tcPr>
          <w:p w14:paraId="5C808B8A"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739,093.58 </w:t>
            </w:r>
          </w:p>
        </w:tc>
        <w:tc>
          <w:tcPr>
            <w:tcW w:w="854" w:type="pct"/>
            <w:tcBorders>
              <w:top w:val="nil"/>
              <w:left w:val="nil"/>
              <w:bottom w:val="single" w:sz="4" w:space="0" w:color="auto"/>
              <w:right w:val="single" w:sz="4" w:space="0" w:color="auto"/>
            </w:tcBorders>
            <w:shd w:val="clear" w:color="auto" w:fill="auto"/>
            <w:hideMark/>
          </w:tcPr>
          <w:p w14:paraId="4A761B5A"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115,125.23 </w:t>
            </w:r>
          </w:p>
        </w:tc>
        <w:tc>
          <w:tcPr>
            <w:tcW w:w="854" w:type="pct"/>
            <w:tcBorders>
              <w:top w:val="nil"/>
              <w:left w:val="nil"/>
              <w:bottom w:val="single" w:sz="4" w:space="0" w:color="auto"/>
              <w:right w:val="single" w:sz="4" w:space="0" w:color="auto"/>
            </w:tcBorders>
            <w:shd w:val="clear" w:color="auto" w:fill="auto"/>
            <w:hideMark/>
          </w:tcPr>
          <w:p w14:paraId="30042CF4"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548,495.85 </w:t>
            </w:r>
          </w:p>
        </w:tc>
      </w:tr>
      <w:tr w:rsidR="00915108" w:rsidRPr="00FA1E52" w14:paraId="6E33BBCE" w14:textId="77777777" w:rsidTr="0076247B">
        <w:trPr>
          <w:trHeight w:val="315"/>
        </w:trPr>
        <w:tc>
          <w:tcPr>
            <w:tcW w:w="2437" w:type="pct"/>
            <w:tcBorders>
              <w:top w:val="nil"/>
              <w:left w:val="single" w:sz="4" w:space="0" w:color="auto"/>
              <w:bottom w:val="single" w:sz="4" w:space="0" w:color="auto"/>
              <w:right w:val="single" w:sz="4" w:space="0" w:color="auto"/>
            </w:tcBorders>
            <w:shd w:val="clear" w:color="auto" w:fill="auto"/>
            <w:noWrap/>
            <w:hideMark/>
          </w:tcPr>
          <w:p w14:paraId="6C3E1D9D"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54" w:type="pct"/>
            <w:tcBorders>
              <w:top w:val="nil"/>
              <w:left w:val="nil"/>
              <w:bottom w:val="single" w:sz="4" w:space="0" w:color="auto"/>
              <w:right w:val="single" w:sz="4" w:space="0" w:color="auto"/>
            </w:tcBorders>
            <w:shd w:val="clear" w:color="auto" w:fill="auto"/>
            <w:hideMark/>
          </w:tcPr>
          <w:p w14:paraId="2603035A"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54" w:type="pct"/>
            <w:tcBorders>
              <w:top w:val="nil"/>
              <w:left w:val="nil"/>
              <w:bottom w:val="single" w:sz="4" w:space="0" w:color="auto"/>
              <w:right w:val="single" w:sz="4" w:space="0" w:color="auto"/>
            </w:tcBorders>
            <w:shd w:val="clear" w:color="auto" w:fill="auto"/>
            <w:hideMark/>
          </w:tcPr>
          <w:p w14:paraId="5CA45C26"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54" w:type="pct"/>
            <w:tcBorders>
              <w:top w:val="nil"/>
              <w:left w:val="nil"/>
              <w:bottom w:val="single" w:sz="4" w:space="0" w:color="auto"/>
              <w:right w:val="single" w:sz="4" w:space="0" w:color="auto"/>
            </w:tcBorders>
            <w:shd w:val="clear" w:color="auto" w:fill="auto"/>
            <w:hideMark/>
          </w:tcPr>
          <w:p w14:paraId="28701072"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r>
      <w:tr w:rsidR="00915108" w:rsidRPr="00FA1E52" w14:paraId="6085BA7C" w14:textId="77777777" w:rsidTr="0076247B">
        <w:trPr>
          <w:trHeight w:val="315"/>
        </w:trPr>
        <w:tc>
          <w:tcPr>
            <w:tcW w:w="2437" w:type="pct"/>
            <w:tcBorders>
              <w:top w:val="nil"/>
              <w:left w:val="single" w:sz="4" w:space="0" w:color="auto"/>
              <w:bottom w:val="single" w:sz="4" w:space="0" w:color="auto"/>
              <w:right w:val="single" w:sz="4" w:space="0" w:color="auto"/>
            </w:tcBorders>
            <w:shd w:val="clear" w:color="auto" w:fill="auto"/>
            <w:noWrap/>
            <w:vAlign w:val="center"/>
            <w:hideMark/>
          </w:tcPr>
          <w:p w14:paraId="51B8B83C"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2.3 MATERIALES Y SUMINISTROS</w:t>
            </w:r>
          </w:p>
        </w:tc>
        <w:tc>
          <w:tcPr>
            <w:tcW w:w="854" w:type="pct"/>
            <w:tcBorders>
              <w:top w:val="nil"/>
              <w:left w:val="nil"/>
              <w:bottom w:val="single" w:sz="4" w:space="0" w:color="auto"/>
              <w:right w:val="single" w:sz="4" w:space="0" w:color="auto"/>
            </w:tcBorders>
            <w:shd w:val="clear" w:color="auto" w:fill="auto"/>
            <w:hideMark/>
          </w:tcPr>
          <w:p w14:paraId="3680ACF0"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4,117,185.48 </w:t>
            </w:r>
          </w:p>
        </w:tc>
        <w:tc>
          <w:tcPr>
            <w:tcW w:w="854" w:type="pct"/>
            <w:tcBorders>
              <w:top w:val="nil"/>
              <w:left w:val="nil"/>
              <w:bottom w:val="single" w:sz="4" w:space="0" w:color="auto"/>
              <w:right w:val="single" w:sz="4" w:space="0" w:color="auto"/>
            </w:tcBorders>
            <w:shd w:val="clear" w:color="auto" w:fill="auto"/>
            <w:hideMark/>
          </w:tcPr>
          <w:p w14:paraId="0177568C"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3,584,883.82 </w:t>
            </w:r>
          </w:p>
        </w:tc>
        <w:tc>
          <w:tcPr>
            <w:tcW w:w="854" w:type="pct"/>
            <w:tcBorders>
              <w:top w:val="nil"/>
              <w:left w:val="nil"/>
              <w:bottom w:val="single" w:sz="4" w:space="0" w:color="auto"/>
              <w:right w:val="single" w:sz="4" w:space="0" w:color="auto"/>
            </w:tcBorders>
            <w:shd w:val="clear" w:color="auto" w:fill="auto"/>
            <w:hideMark/>
          </w:tcPr>
          <w:p w14:paraId="5A3FE6CA"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2,554,010.09 </w:t>
            </w:r>
          </w:p>
        </w:tc>
      </w:tr>
      <w:tr w:rsidR="00915108" w:rsidRPr="00FA1E52" w14:paraId="1EE628AC" w14:textId="77777777" w:rsidTr="0076247B">
        <w:trPr>
          <w:trHeight w:val="315"/>
        </w:trPr>
        <w:tc>
          <w:tcPr>
            <w:tcW w:w="2437" w:type="pct"/>
            <w:tcBorders>
              <w:top w:val="nil"/>
              <w:left w:val="single" w:sz="4" w:space="0" w:color="auto"/>
              <w:bottom w:val="single" w:sz="4" w:space="0" w:color="auto"/>
              <w:right w:val="single" w:sz="4" w:space="0" w:color="auto"/>
            </w:tcBorders>
            <w:shd w:val="clear" w:color="auto" w:fill="auto"/>
            <w:noWrap/>
            <w:vAlign w:val="center"/>
            <w:hideMark/>
          </w:tcPr>
          <w:p w14:paraId="055009F5"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2.3.1 Alimentos y Productos Agroforestales</w:t>
            </w:r>
          </w:p>
        </w:tc>
        <w:tc>
          <w:tcPr>
            <w:tcW w:w="854" w:type="pct"/>
            <w:tcBorders>
              <w:top w:val="nil"/>
              <w:left w:val="nil"/>
              <w:bottom w:val="single" w:sz="4" w:space="0" w:color="auto"/>
              <w:right w:val="single" w:sz="4" w:space="0" w:color="auto"/>
            </w:tcBorders>
            <w:shd w:val="clear" w:color="auto" w:fill="auto"/>
            <w:hideMark/>
          </w:tcPr>
          <w:p w14:paraId="6A9AA67C"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254,262.57 </w:t>
            </w:r>
          </w:p>
        </w:tc>
        <w:tc>
          <w:tcPr>
            <w:tcW w:w="854" w:type="pct"/>
            <w:tcBorders>
              <w:top w:val="nil"/>
              <w:left w:val="nil"/>
              <w:bottom w:val="single" w:sz="4" w:space="0" w:color="auto"/>
              <w:right w:val="single" w:sz="4" w:space="0" w:color="auto"/>
            </w:tcBorders>
            <w:shd w:val="clear" w:color="auto" w:fill="auto"/>
            <w:hideMark/>
          </w:tcPr>
          <w:p w14:paraId="49F1E2E0"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152,707.62 </w:t>
            </w:r>
          </w:p>
        </w:tc>
        <w:tc>
          <w:tcPr>
            <w:tcW w:w="854" w:type="pct"/>
            <w:tcBorders>
              <w:top w:val="nil"/>
              <w:left w:val="nil"/>
              <w:bottom w:val="single" w:sz="4" w:space="0" w:color="auto"/>
              <w:right w:val="single" w:sz="4" w:space="0" w:color="auto"/>
            </w:tcBorders>
            <w:shd w:val="clear" w:color="auto" w:fill="auto"/>
            <w:hideMark/>
          </w:tcPr>
          <w:p w14:paraId="5F998091"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71,455.12 </w:t>
            </w:r>
          </w:p>
        </w:tc>
      </w:tr>
      <w:tr w:rsidR="00915108" w:rsidRPr="00FA1E52" w14:paraId="552704D2" w14:textId="77777777" w:rsidTr="0076247B">
        <w:trPr>
          <w:trHeight w:val="315"/>
        </w:trPr>
        <w:tc>
          <w:tcPr>
            <w:tcW w:w="2437" w:type="pct"/>
            <w:tcBorders>
              <w:top w:val="nil"/>
              <w:left w:val="single" w:sz="4" w:space="0" w:color="auto"/>
              <w:bottom w:val="single" w:sz="4" w:space="0" w:color="auto"/>
              <w:right w:val="single" w:sz="4" w:space="0" w:color="auto"/>
            </w:tcBorders>
            <w:shd w:val="clear" w:color="auto" w:fill="auto"/>
            <w:noWrap/>
            <w:vAlign w:val="center"/>
            <w:hideMark/>
          </w:tcPr>
          <w:p w14:paraId="7EB31AD5"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2.3.2 Textiles y Vestuarios</w:t>
            </w:r>
          </w:p>
        </w:tc>
        <w:tc>
          <w:tcPr>
            <w:tcW w:w="854" w:type="pct"/>
            <w:tcBorders>
              <w:top w:val="nil"/>
              <w:left w:val="nil"/>
              <w:bottom w:val="single" w:sz="4" w:space="0" w:color="auto"/>
              <w:right w:val="single" w:sz="4" w:space="0" w:color="auto"/>
            </w:tcBorders>
            <w:shd w:val="clear" w:color="auto" w:fill="auto"/>
            <w:hideMark/>
          </w:tcPr>
          <w:p w14:paraId="3819611B"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57,285.43 </w:t>
            </w:r>
          </w:p>
        </w:tc>
        <w:tc>
          <w:tcPr>
            <w:tcW w:w="854" w:type="pct"/>
            <w:tcBorders>
              <w:top w:val="nil"/>
              <w:left w:val="nil"/>
              <w:bottom w:val="single" w:sz="4" w:space="0" w:color="auto"/>
              <w:right w:val="single" w:sz="4" w:space="0" w:color="auto"/>
            </w:tcBorders>
            <w:shd w:val="clear" w:color="auto" w:fill="auto"/>
            <w:hideMark/>
          </w:tcPr>
          <w:p w14:paraId="40AF08DF"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   </w:t>
            </w:r>
          </w:p>
        </w:tc>
        <w:tc>
          <w:tcPr>
            <w:tcW w:w="854" w:type="pct"/>
            <w:tcBorders>
              <w:top w:val="nil"/>
              <w:left w:val="nil"/>
              <w:bottom w:val="single" w:sz="4" w:space="0" w:color="auto"/>
              <w:right w:val="single" w:sz="4" w:space="0" w:color="auto"/>
            </w:tcBorders>
            <w:shd w:val="clear" w:color="auto" w:fill="auto"/>
            <w:hideMark/>
          </w:tcPr>
          <w:p w14:paraId="15F43878"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90,174.00 </w:t>
            </w:r>
          </w:p>
        </w:tc>
      </w:tr>
      <w:tr w:rsidR="00915108" w:rsidRPr="00FA1E52" w14:paraId="3FEEE17A" w14:textId="77777777" w:rsidTr="0076247B">
        <w:trPr>
          <w:trHeight w:val="315"/>
        </w:trPr>
        <w:tc>
          <w:tcPr>
            <w:tcW w:w="2437" w:type="pct"/>
            <w:tcBorders>
              <w:top w:val="nil"/>
              <w:left w:val="single" w:sz="4" w:space="0" w:color="auto"/>
              <w:bottom w:val="single" w:sz="4" w:space="0" w:color="auto"/>
              <w:right w:val="single" w:sz="4" w:space="0" w:color="auto"/>
            </w:tcBorders>
            <w:shd w:val="clear" w:color="auto" w:fill="auto"/>
            <w:noWrap/>
            <w:vAlign w:val="center"/>
            <w:hideMark/>
          </w:tcPr>
          <w:p w14:paraId="54F0D317" w14:textId="6ED1226F"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2.3.3 Productos de Papel, </w:t>
            </w:r>
            <w:r w:rsidR="00E47513" w:rsidRPr="00FA1E52">
              <w:rPr>
                <w:rFonts w:ascii="Times New Roman" w:eastAsia="Times New Roman" w:hAnsi="Times New Roman" w:cs="Times New Roman"/>
                <w:color w:val="767171"/>
                <w:sz w:val="24"/>
                <w:szCs w:val="24"/>
                <w:lang w:eastAsia="es-ES"/>
              </w:rPr>
              <w:t>Cartón</w:t>
            </w:r>
            <w:r w:rsidRPr="00FA1E52">
              <w:rPr>
                <w:rFonts w:ascii="Times New Roman" w:eastAsia="Times New Roman" w:hAnsi="Times New Roman" w:cs="Times New Roman"/>
                <w:color w:val="767171"/>
                <w:sz w:val="24"/>
                <w:szCs w:val="24"/>
                <w:lang w:eastAsia="es-ES"/>
              </w:rPr>
              <w:t xml:space="preserve"> e Impresos</w:t>
            </w:r>
          </w:p>
        </w:tc>
        <w:tc>
          <w:tcPr>
            <w:tcW w:w="854" w:type="pct"/>
            <w:tcBorders>
              <w:top w:val="nil"/>
              <w:left w:val="nil"/>
              <w:bottom w:val="single" w:sz="4" w:space="0" w:color="auto"/>
              <w:right w:val="single" w:sz="4" w:space="0" w:color="auto"/>
            </w:tcBorders>
            <w:shd w:val="clear" w:color="auto" w:fill="auto"/>
            <w:hideMark/>
          </w:tcPr>
          <w:p w14:paraId="35DEFB4A"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93,874.15 </w:t>
            </w:r>
          </w:p>
        </w:tc>
        <w:tc>
          <w:tcPr>
            <w:tcW w:w="854" w:type="pct"/>
            <w:tcBorders>
              <w:top w:val="nil"/>
              <w:left w:val="nil"/>
              <w:bottom w:val="single" w:sz="4" w:space="0" w:color="auto"/>
              <w:right w:val="single" w:sz="4" w:space="0" w:color="auto"/>
            </w:tcBorders>
            <w:shd w:val="clear" w:color="auto" w:fill="auto"/>
            <w:hideMark/>
          </w:tcPr>
          <w:p w14:paraId="465B08DE"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10,104.46 </w:t>
            </w:r>
          </w:p>
        </w:tc>
        <w:tc>
          <w:tcPr>
            <w:tcW w:w="854" w:type="pct"/>
            <w:tcBorders>
              <w:top w:val="nil"/>
              <w:left w:val="nil"/>
              <w:bottom w:val="single" w:sz="4" w:space="0" w:color="auto"/>
              <w:right w:val="single" w:sz="4" w:space="0" w:color="auto"/>
            </w:tcBorders>
            <w:shd w:val="clear" w:color="auto" w:fill="auto"/>
            <w:hideMark/>
          </w:tcPr>
          <w:p w14:paraId="2D701553"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   </w:t>
            </w:r>
          </w:p>
        </w:tc>
      </w:tr>
      <w:tr w:rsidR="00915108" w:rsidRPr="00FA1E52" w14:paraId="4E06E489" w14:textId="77777777" w:rsidTr="0076247B">
        <w:trPr>
          <w:trHeight w:val="315"/>
        </w:trPr>
        <w:tc>
          <w:tcPr>
            <w:tcW w:w="2437" w:type="pct"/>
            <w:tcBorders>
              <w:top w:val="nil"/>
              <w:left w:val="single" w:sz="4" w:space="0" w:color="auto"/>
              <w:bottom w:val="single" w:sz="4" w:space="0" w:color="auto"/>
              <w:right w:val="single" w:sz="4" w:space="0" w:color="auto"/>
            </w:tcBorders>
            <w:shd w:val="clear" w:color="auto" w:fill="auto"/>
            <w:noWrap/>
            <w:vAlign w:val="center"/>
            <w:hideMark/>
          </w:tcPr>
          <w:p w14:paraId="4A4CD45F" w14:textId="56D4EFF0"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2.3.4 Productos </w:t>
            </w:r>
            <w:r w:rsidR="00E47513" w:rsidRPr="00FA1E52">
              <w:rPr>
                <w:rFonts w:ascii="Times New Roman" w:eastAsia="Times New Roman" w:hAnsi="Times New Roman" w:cs="Times New Roman"/>
                <w:color w:val="767171"/>
                <w:sz w:val="24"/>
                <w:szCs w:val="24"/>
                <w:lang w:eastAsia="es-ES"/>
              </w:rPr>
              <w:t>Farmacéuticos</w:t>
            </w:r>
          </w:p>
        </w:tc>
        <w:tc>
          <w:tcPr>
            <w:tcW w:w="854" w:type="pct"/>
            <w:tcBorders>
              <w:top w:val="nil"/>
              <w:left w:val="nil"/>
              <w:bottom w:val="single" w:sz="4" w:space="0" w:color="auto"/>
              <w:right w:val="single" w:sz="4" w:space="0" w:color="auto"/>
            </w:tcBorders>
            <w:shd w:val="clear" w:color="auto" w:fill="auto"/>
            <w:hideMark/>
          </w:tcPr>
          <w:p w14:paraId="007C0C32"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   </w:t>
            </w:r>
          </w:p>
        </w:tc>
        <w:tc>
          <w:tcPr>
            <w:tcW w:w="854" w:type="pct"/>
            <w:tcBorders>
              <w:top w:val="nil"/>
              <w:left w:val="nil"/>
              <w:bottom w:val="single" w:sz="4" w:space="0" w:color="auto"/>
              <w:right w:val="single" w:sz="4" w:space="0" w:color="auto"/>
            </w:tcBorders>
            <w:shd w:val="clear" w:color="auto" w:fill="auto"/>
            <w:hideMark/>
          </w:tcPr>
          <w:p w14:paraId="31EC78D0"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6,697.50 </w:t>
            </w:r>
          </w:p>
        </w:tc>
        <w:tc>
          <w:tcPr>
            <w:tcW w:w="854" w:type="pct"/>
            <w:tcBorders>
              <w:top w:val="nil"/>
              <w:left w:val="nil"/>
              <w:bottom w:val="single" w:sz="4" w:space="0" w:color="auto"/>
              <w:right w:val="single" w:sz="4" w:space="0" w:color="auto"/>
            </w:tcBorders>
            <w:shd w:val="clear" w:color="auto" w:fill="auto"/>
            <w:hideMark/>
          </w:tcPr>
          <w:p w14:paraId="57E38234"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   </w:t>
            </w:r>
          </w:p>
        </w:tc>
      </w:tr>
      <w:tr w:rsidR="00915108" w:rsidRPr="00FA1E52" w14:paraId="5FEF92F3" w14:textId="77777777" w:rsidTr="0076247B">
        <w:trPr>
          <w:trHeight w:val="315"/>
        </w:trPr>
        <w:tc>
          <w:tcPr>
            <w:tcW w:w="2437" w:type="pct"/>
            <w:tcBorders>
              <w:top w:val="nil"/>
              <w:left w:val="single" w:sz="4" w:space="0" w:color="auto"/>
              <w:bottom w:val="single" w:sz="4" w:space="0" w:color="auto"/>
              <w:right w:val="single" w:sz="4" w:space="0" w:color="auto"/>
            </w:tcBorders>
            <w:shd w:val="clear" w:color="auto" w:fill="auto"/>
            <w:noWrap/>
            <w:vAlign w:val="center"/>
            <w:hideMark/>
          </w:tcPr>
          <w:p w14:paraId="797A439E" w14:textId="37D9A37F"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2.3.5 Productos de Cuero, Caucho y </w:t>
            </w:r>
            <w:r w:rsidR="00E47513" w:rsidRPr="00FA1E52">
              <w:rPr>
                <w:rFonts w:ascii="Times New Roman" w:eastAsia="Times New Roman" w:hAnsi="Times New Roman" w:cs="Times New Roman"/>
                <w:color w:val="767171"/>
                <w:sz w:val="24"/>
                <w:szCs w:val="24"/>
                <w:lang w:eastAsia="es-ES"/>
              </w:rPr>
              <w:t>Plástico</w:t>
            </w:r>
          </w:p>
        </w:tc>
        <w:tc>
          <w:tcPr>
            <w:tcW w:w="854" w:type="pct"/>
            <w:tcBorders>
              <w:top w:val="nil"/>
              <w:left w:val="nil"/>
              <w:bottom w:val="single" w:sz="4" w:space="0" w:color="auto"/>
              <w:right w:val="single" w:sz="4" w:space="0" w:color="auto"/>
            </w:tcBorders>
            <w:shd w:val="clear" w:color="auto" w:fill="auto"/>
            <w:hideMark/>
          </w:tcPr>
          <w:p w14:paraId="6280FB28"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484,840.23 </w:t>
            </w:r>
          </w:p>
        </w:tc>
        <w:tc>
          <w:tcPr>
            <w:tcW w:w="854" w:type="pct"/>
            <w:tcBorders>
              <w:top w:val="nil"/>
              <w:left w:val="nil"/>
              <w:bottom w:val="single" w:sz="4" w:space="0" w:color="auto"/>
              <w:right w:val="single" w:sz="4" w:space="0" w:color="auto"/>
            </w:tcBorders>
            <w:shd w:val="clear" w:color="auto" w:fill="auto"/>
            <w:hideMark/>
          </w:tcPr>
          <w:p w14:paraId="093029FE"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288,762.69 </w:t>
            </w:r>
          </w:p>
        </w:tc>
        <w:tc>
          <w:tcPr>
            <w:tcW w:w="854" w:type="pct"/>
            <w:tcBorders>
              <w:top w:val="nil"/>
              <w:left w:val="nil"/>
              <w:bottom w:val="single" w:sz="4" w:space="0" w:color="auto"/>
              <w:right w:val="single" w:sz="4" w:space="0" w:color="auto"/>
            </w:tcBorders>
            <w:shd w:val="clear" w:color="auto" w:fill="auto"/>
            <w:hideMark/>
          </w:tcPr>
          <w:p w14:paraId="17C79D70"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155,006.28 </w:t>
            </w:r>
          </w:p>
        </w:tc>
      </w:tr>
      <w:tr w:rsidR="00915108" w:rsidRPr="00FA1E52" w14:paraId="49F12BBF" w14:textId="77777777" w:rsidTr="0076247B">
        <w:trPr>
          <w:trHeight w:val="315"/>
        </w:trPr>
        <w:tc>
          <w:tcPr>
            <w:tcW w:w="2437" w:type="pct"/>
            <w:tcBorders>
              <w:top w:val="nil"/>
              <w:left w:val="single" w:sz="4" w:space="0" w:color="auto"/>
              <w:bottom w:val="single" w:sz="4" w:space="0" w:color="auto"/>
              <w:right w:val="single" w:sz="4" w:space="0" w:color="auto"/>
            </w:tcBorders>
            <w:shd w:val="clear" w:color="auto" w:fill="auto"/>
            <w:vAlign w:val="center"/>
            <w:hideMark/>
          </w:tcPr>
          <w:p w14:paraId="04E55623" w14:textId="48121965"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2.3.6 Productos de Minerales, </w:t>
            </w:r>
            <w:r w:rsidR="00E47513" w:rsidRPr="00FA1E52">
              <w:rPr>
                <w:rFonts w:ascii="Times New Roman" w:eastAsia="Times New Roman" w:hAnsi="Times New Roman" w:cs="Times New Roman"/>
                <w:color w:val="767171"/>
                <w:sz w:val="24"/>
                <w:szCs w:val="24"/>
                <w:lang w:eastAsia="es-ES"/>
              </w:rPr>
              <w:t>Metálicos</w:t>
            </w:r>
            <w:r w:rsidRPr="00FA1E52">
              <w:rPr>
                <w:rFonts w:ascii="Times New Roman" w:eastAsia="Times New Roman" w:hAnsi="Times New Roman" w:cs="Times New Roman"/>
                <w:color w:val="767171"/>
                <w:sz w:val="24"/>
                <w:szCs w:val="24"/>
                <w:lang w:eastAsia="es-ES"/>
              </w:rPr>
              <w:t xml:space="preserve"> y no </w:t>
            </w:r>
            <w:r w:rsidR="00E47513" w:rsidRPr="00FA1E52">
              <w:rPr>
                <w:rFonts w:ascii="Times New Roman" w:eastAsia="Times New Roman" w:hAnsi="Times New Roman" w:cs="Times New Roman"/>
                <w:color w:val="767171"/>
                <w:sz w:val="24"/>
                <w:szCs w:val="24"/>
                <w:lang w:eastAsia="es-ES"/>
              </w:rPr>
              <w:t>Metálicos</w:t>
            </w:r>
          </w:p>
        </w:tc>
        <w:tc>
          <w:tcPr>
            <w:tcW w:w="854" w:type="pct"/>
            <w:tcBorders>
              <w:top w:val="nil"/>
              <w:left w:val="nil"/>
              <w:bottom w:val="single" w:sz="4" w:space="0" w:color="auto"/>
              <w:right w:val="single" w:sz="4" w:space="0" w:color="auto"/>
            </w:tcBorders>
            <w:shd w:val="clear" w:color="auto" w:fill="auto"/>
            <w:hideMark/>
          </w:tcPr>
          <w:p w14:paraId="6D2638BB"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839,321.89 </w:t>
            </w:r>
          </w:p>
        </w:tc>
        <w:tc>
          <w:tcPr>
            <w:tcW w:w="854" w:type="pct"/>
            <w:tcBorders>
              <w:top w:val="nil"/>
              <w:left w:val="nil"/>
              <w:bottom w:val="single" w:sz="4" w:space="0" w:color="auto"/>
              <w:right w:val="single" w:sz="4" w:space="0" w:color="auto"/>
            </w:tcBorders>
            <w:shd w:val="clear" w:color="auto" w:fill="auto"/>
            <w:hideMark/>
          </w:tcPr>
          <w:p w14:paraId="6E5B4ABA"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300,775.03 </w:t>
            </w:r>
          </w:p>
        </w:tc>
        <w:tc>
          <w:tcPr>
            <w:tcW w:w="854" w:type="pct"/>
            <w:tcBorders>
              <w:top w:val="nil"/>
              <w:left w:val="nil"/>
              <w:bottom w:val="single" w:sz="4" w:space="0" w:color="auto"/>
              <w:right w:val="single" w:sz="4" w:space="0" w:color="auto"/>
            </w:tcBorders>
            <w:shd w:val="clear" w:color="auto" w:fill="auto"/>
            <w:hideMark/>
          </w:tcPr>
          <w:p w14:paraId="3F4EB7E2"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336,616.01 </w:t>
            </w:r>
          </w:p>
        </w:tc>
      </w:tr>
      <w:tr w:rsidR="00915108" w:rsidRPr="00FA1E52" w14:paraId="1D86031A" w14:textId="77777777" w:rsidTr="0076247B">
        <w:trPr>
          <w:trHeight w:val="630"/>
        </w:trPr>
        <w:tc>
          <w:tcPr>
            <w:tcW w:w="2437" w:type="pct"/>
            <w:tcBorders>
              <w:top w:val="nil"/>
              <w:left w:val="single" w:sz="4" w:space="0" w:color="auto"/>
              <w:bottom w:val="single" w:sz="4" w:space="0" w:color="auto"/>
              <w:right w:val="single" w:sz="4" w:space="0" w:color="auto"/>
            </w:tcBorders>
            <w:shd w:val="clear" w:color="auto" w:fill="auto"/>
            <w:vAlign w:val="center"/>
            <w:hideMark/>
          </w:tcPr>
          <w:p w14:paraId="442825A3" w14:textId="2092208D"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2.3.7 Combustibles, Lubricantes, Productos </w:t>
            </w:r>
            <w:r w:rsidR="00E47513" w:rsidRPr="00FA1E52">
              <w:rPr>
                <w:rFonts w:ascii="Times New Roman" w:eastAsia="Times New Roman" w:hAnsi="Times New Roman" w:cs="Times New Roman"/>
                <w:color w:val="767171"/>
                <w:sz w:val="24"/>
                <w:szCs w:val="24"/>
                <w:lang w:eastAsia="es-ES"/>
              </w:rPr>
              <w:t>Químicos</w:t>
            </w:r>
            <w:r w:rsidRPr="00FA1E52">
              <w:rPr>
                <w:rFonts w:ascii="Times New Roman" w:eastAsia="Times New Roman" w:hAnsi="Times New Roman" w:cs="Times New Roman"/>
                <w:color w:val="767171"/>
                <w:sz w:val="24"/>
                <w:szCs w:val="24"/>
                <w:lang w:eastAsia="es-ES"/>
              </w:rPr>
              <w:t xml:space="preserve"> y Conexos</w:t>
            </w:r>
          </w:p>
        </w:tc>
        <w:tc>
          <w:tcPr>
            <w:tcW w:w="854" w:type="pct"/>
            <w:tcBorders>
              <w:top w:val="nil"/>
              <w:left w:val="nil"/>
              <w:bottom w:val="single" w:sz="4" w:space="0" w:color="auto"/>
              <w:right w:val="single" w:sz="4" w:space="0" w:color="auto"/>
            </w:tcBorders>
            <w:shd w:val="clear" w:color="auto" w:fill="auto"/>
            <w:noWrap/>
            <w:vAlign w:val="bottom"/>
            <w:hideMark/>
          </w:tcPr>
          <w:p w14:paraId="5338C398"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1,525,073.68 </w:t>
            </w:r>
          </w:p>
        </w:tc>
        <w:tc>
          <w:tcPr>
            <w:tcW w:w="854" w:type="pct"/>
            <w:tcBorders>
              <w:top w:val="nil"/>
              <w:left w:val="nil"/>
              <w:bottom w:val="single" w:sz="4" w:space="0" w:color="auto"/>
              <w:right w:val="single" w:sz="4" w:space="0" w:color="auto"/>
            </w:tcBorders>
            <w:shd w:val="clear" w:color="auto" w:fill="auto"/>
            <w:noWrap/>
            <w:vAlign w:val="bottom"/>
            <w:hideMark/>
          </w:tcPr>
          <w:p w14:paraId="43B46ED7"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2,168,231.74 </w:t>
            </w:r>
          </w:p>
        </w:tc>
        <w:tc>
          <w:tcPr>
            <w:tcW w:w="854" w:type="pct"/>
            <w:tcBorders>
              <w:top w:val="nil"/>
              <w:left w:val="nil"/>
              <w:bottom w:val="single" w:sz="4" w:space="0" w:color="auto"/>
              <w:right w:val="single" w:sz="4" w:space="0" w:color="auto"/>
            </w:tcBorders>
            <w:shd w:val="clear" w:color="auto" w:fill="auto"/>
            <w:noWrap/>
            <w:vAlign w:val="bottom"/>
            <w:hideMark/>
          </w:tcPr>
          <w:p w14:paraId="7C0D1906"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1,081,417.31 </w:t>
            </w:r>
          </w:p>
        </w:tc>
      </w:tr>
      <w:tr w:rsidR="00915108" w:rsidRPr="00FA1E52" w14:paraId="040440D6" w14:textId="77777777" w:rsidTr="0076247B">
        <w:trPr>
          <w:trHeight w:val="315"/>
        </w:trPr>
        <w:tc>
          <w:tcPr>
            <w:tcW w:w="2437" w:type="pct"/>
            <w:tcBorders>
              <w:top w:val="nil"/>
              <w:left w:val="single" w:sz="4" w:space="0" w:color="auto"/>
              <w:bottom w:val="single" w:sz="4" w:space="0" w:color="auto"/>
              <w:right w:val="single" w:sz="4" w:space="0" w:color="auto"/>
            </w:tcBorders>
            <w:shd w:val="clear" w:color="auto" w:fill="auto"/>
            <w:noWrap/>
            <w:vAlign w:val="center"/>
            <w:hideMark/>
          </w:tcPr>
          <w:p w14:paraId="3931C31A" w14:textId="53CE3FF6"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2.3.9 Productos y </w:t>
            </w:r>
            <w:r w:rsidR="00E47513" w:rsidRPr="00FA1E52">
              <w:rPr>
                <w:rFonts w:ascii="Times New Roman" w:eastAsia="Times New Roman" w:hAnsi="Times New Roman" w:cs="Times New Roman"/>
                <w:color w:val="767171"/>
                <w:sz w:val="24"/>
                <w:szCs w:val="24"/>
                <w:lang w:eastAsia="es-ES"/>
              </w:rPr>
              <w:t>Útiles</w:t>
            </w:r>
            <w:r w:rsidRPr="00FA1E52">
              <w:rPr>
                <w:rFonts w:ascii="Times New Roman" w:eastAsia="Times New Roman" w:hAnsi="Times New Roman" w:cs="Times New Roman"/>
                <w:color w:val="767171"/>
                <w:sz w:val="24"/>
                <w:szCs w:val="24"/>
                <w:lang w:eastAsia="es-ES"/>
              </w:rPr>
              <w:t xml:space="preserve"> Varios</w:t>
            </w:r>
          </w:p>
        </w:tc>
        <w:tc>
          <w:tcPr>
            <w:tcW w:w="854" w:type="pct"/>
            <w:tcBorders>
              <w:top w:val="nil"/>
              <w:left w:val="nil"/>
              <w:bottom w:val="single" w:sz="4" w:space="0" w:color="auto"/>
              <w:right w:val="single" w:sz="4" w:space="0" w:color="auto"/>
            </w:tcBorders>
            <w:shd w:val="clear" w:color="auto" w:fill="auto"/>
            <w:hideMark/>
          </w:tcPr>
          <w:p w14:paraId="4516A14C"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862,527.53 </w:t>
            </w:r>
          </w:p>
        </w:tc>
        <w:tc>
          <w:tcPr>
            <w:tcW w:w="854" w:type="pct"/>
            <w:tcBorders>
              <w:top w:val="nil"/>
              <w:left w:val="nil"/>
              <w:bottom w:val="single" w:sz="4" w:space="0" w:color="auto"/>
              <w:right w:val="single" w:sz="4" w:space="0" w:color="auto"/>
            </w:tcBorders>
            <w:shd w:val="clear" w:color="auto" w:fill="auto"/>
            <w:hideMark/>
          </w:tcPr>
          <w:p w14:paraId="1036CD2F"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657,604.78 </w:t>
            </w:r>
          </w:p>
        </w:tc>
        <w:tc>
          <w:tcPr>
            <w:tcW w:w="854" w:type="pct"/>
            <w:tcBorders>
              <w:top w:val="nil"/>
              <w:left w:val="nil"/>
              <w:bottom w:val="single" w:sz="4" w:space="0" w:color="auto"/>
              <w:right w:val="single" w:sz="4" w:space="0" w:color="auto"/>
            </w:tcBorders>
            <w:shd w:val="clear" w:color="auto" w:fill="auto"/>
            <w:hideMark/>
          </w:tcPr>
          <w:p w14:paraId="216A3F1F"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819,341.37 </w:t>
            </w:r>
          </w:p>
        </w:tc>
      </w:tr>
      <w:tr w:rsidR="00915108" w:rsidRPr="00FA1E52" w14:paraId="03C5D49F" w14:textId="77777777" w:rsidTr="0076247B">
        <w:trPr>
          <w:trHeight w:val="315"/>
        </w:trPr>
        <w:tc>
          <w:tcPr>
            <w:tcW w:w="2437" w:type="pct"/>
            <w:tcBorders>
              <w:top w:val="nil"/>
              <w:left w:val="single" w:sz="4" w:space="0" w:color="auto"/>
              <w:bottom w:val="single" w:sz="4" w:space="0" w:color="auto"/>
              <w:right w:val="single" w:sz="4" w:space="0" w:color="auto"/>
            </w:tcBorders>
            <w:shd w:val="clear" w:color="auto" w:fill="auto"/>
            <w:noWrap/>
            <w:hideMark/>
          </w:tcPr>
          <w:p w14:paraId="32380A8A"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lastRenderedPageBreak/>
              <w:t> </w:t>
            </w:r>
          </w:p>
        </w:tc>
        <w:tc>
          <w:tcPr>
            <w:tcW w:w="854" w:type="pct"/>
            <w:tcBorders>
              <w:top w:val="nil"/>
              <w:left w:val="nil"/>
              <w:bottom w:val="single" w:sz="4" w:space="0" w:color="auto"/>
              <w:right w:val="single" w:sz="4" w:space="0" w:color="auto"/>
            </w:tcBorders>
            <w:shd w:val="clear" w:color="auto" w:fill="auto"/>
            <w:hideMark/>
          </w:tcPr>
          <w:p w14:paraId="2AF91DD6"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54" w:type="pct"/>
            <w:tcBorders>
              <w:top w:val="nil"/>
              <w:left w:val="nil"/>
              <w:bottom w:val="single" w:sz="4" w:space="0" w:color="auto"/>
              <w:right w:val="single" w:sz="4" w:space="0" w:color="auto"/>
            </w:tcBorders>
            <w:shd w:val="clear" w:color="auto" w:fill="auto"/>
            <w:hideMark/>
          </w:tcPr>
          <w:p w14:paraId="31FA5C15"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54" w:type="pct"/>
            <w:tcBorders>
              <w:top w:val="nil"/>
              <w:left w:val="nil"/>
              <w:bottom w:val="single" w:sz="4" w:space="0" w:color="auto"/>
              <w:right w:val="single" w:sz="4" w:space="0" w:color="auto"/>
            </w:tcBorders>
            <w:shd w:val="clear" w:color="auto" w:fill="auto"/>
            <w:hideMark/>
          </w:tcPr>
          <w:p w14:paraId="6CAB5417"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r>
      <w:tr w:rsidR="00915108" w:rsidRPr="00FA1E52" w14:paraId="11318584" w14:textId="77777777" w:rsidTr="0076247B">
        <w:trPr>
          <w:trHeight w:val="315"/>
        </w:trPr>
        <w:tc>
          <w:tcPr>
            <w:tcW w:w="2437" w:type="pct"/>
            <w:tcBorders>
              <w:top w:val="nil"/>
              <w:left w:val="single" w:sz="4" w:space="0" w:color="auto"/>
              <w:bottom w:val="single" w:sz="4" w:space="0" w:color="auto"/>
              <w:right w:val="single" w:sz="4" w:space="0" w:color="auto"/>
            </w:tcBorders>
            <w:shd w:val="clear" w:color="auto" w:fill="auto"/>
            <w:noWrap/>
            <w:vAlign w:val="center"/>
            <w:hideMark/>
          </w:tcPr>
          <w:p w14:paraId="577A785B"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2.4 TRANSFERENCIAS CORRIENTES</w:t>
            </w:r>
          </w:p>
        </w:tc>
        <w:tc>
          <w:tcPr>
            <w:tcW w:w="854" w:type="pct"/>
            <w:tcBorders>
              <w:top w:val="nil"/>
              <w:left w:val="nil"/>
              <w:bottom w:val="single" w:sz="4" w:space="0" w:color="auto"/>
              <w:right w:val="single" w:sz="4" w:space="0" w:color="auto"/>
            </w:tcBorders>
            <w:shd w:val="clear" w:color="auto" w:fill="auto"/>
            <w:hideMark/>
          </w:tcPr>
          <w:p w14:paraId="1068156D"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67,358.82 </w:t>
            </w:r>
          </w:p>
        </w:tc>
        <w:tc>
          <w:tcPr>
            <w:tcW w:w="854" w:type="pct"/>
            <w:tcBorders>
              <w:top w:val="nil"/>
              <w:left w:val="nil"/>
              <w:bottom w:val="single" w:sz="4" w:space="0" w:color="auto"/>
              <w:right w:val="single" w:sz="4" w:space="0" w:color="auto"/>
            </w:tcBorders>
            <w:shd w:val="clear" w:color="auto" w:fill="auto"/>
            <w:hideMark/>
          </w:tcPr>
          <w:p w14:paraId="040AAC53"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78,049.03 </w:t>
            </w:r>
          </w:p>
        </w:tc>
        <w:tc>
          <w:tcPr>
            <w:tcW w:w="854" w:type="pct"/>
            <w:tcBorders>
              <w:top w:val="nil"/>
              <w:left w:val="nil"/>
              <w:bottom w:val="single" w:sz="4" w:space="0" w:color="auto"/>
              <w:right w:val="single" w:sz="4" w:space="0" w:color="auto"/>
            </w:tcBorders>
            <w:shd w:val="clear" w:color="auto" w:fill="auto"/>
            <w:hideMark/>
          </w:tcPr>
          <w:p w14:paraId="2881A8B2"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56,967.50 </w:t>
            </w:r>
          </w:p>
        </w:tc>
      </w:tr>
      <w:tr w:rsidR="00915108" w:rsidRPr="00FA1E52" w14:paraId="59A241A8" w14:textId="77777777" w:rsidTr="0076247B">
        <w:trPr>
          <w:trHeight w:val="315"/>
        </w:trPr>
        <w:tc>
          <w:tcPr>
            <w:tcW w:w="2437" w:type="pct"/>
            <w:tcBorders>
              <w:top w:val="nil"/>
              <w:left w:val="single" w:sz="4" w:space="0" w:color="auto"/>
              <w:bottom w:val="single" w:sz="4" w:space="0" w:color="auto"/>
              <w:right w:val="single" w:sz="4" w:space="0" w:color="auto"/>
            </w:tcBorders>
            <w:shd w:val="clear" w:color="auto" w:fill="auto"/>
            <w:noWrap/>
            <w:vAlign w:val="center"/>
            <w:hideMark/>
          </w:tcPr>
          <w:p w14:paraId="33DBCC0E"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2.4.1 Transferencias Corrientes al Sector Privado</w:t>
            </w:r>
          </w:p>
        </w:tc>
        <w:tc>
          <w:tcPr>
            <w:tcW w:w="854" w:type="pct"/>
            <w:tcBorders>
              <w:top w:val="nil"/>
              <w:left w:val="nil"/>
              <w:bottom w:val="single" w:sz="4" w:space="0" w:color="auto"/>
              <w:right w:val="single" w:sz="4" w:space="0" w:color="auto"/>
            </w:tcBorders>
            <w:shd w:val="clear" w:color="auto" w:fill="auto"/>
            <w:noWrap/>
            <w:hideMark/>
          </w:tcPr>
          <w:p w14:paraId="12300A48"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67,358.82 </w:t>
            </w:r>
          </w:p>
        </w:tc>
        <w:tc>
          <w:tcPr>
            <w:tcW w:w="854" w:type="pct"/>
            <w:tcBorders>
              <w:top w:val="nil"/>
              <w:left w:val="nil"/>
              <w:bottom w:val="single" w:sz="4" w:space="0" w:color="auto"/>
              <w:right w:val="single" w:sz="4" w:space="0" w:color="auto"/>
            </w:tcBorders>
            <w:shd w:val="clear" w:color="auto" w:fill="auto"/>
            <w:noWrap/>
            <w:hideMark/>
          </w:tcPr>
          <w:p w14:paraId="580733C9"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78,049.03 </w:t>
            </w:r>
          </w:p>
        </w:tc>
        <w:tc>
          <w:tcPr>
            <w:tcW w:w="854" w:type="pct"/>
            <w:tcBorders>
              <w:top w:val="nil"/>
              <w:left w:val="nil"/>
              <w:bottom w:val="single" w:sz="4" w:space="0" w:color="auto"/>
              <w:right w:val="single" w:sz="4" w:space="0" w:color="auto"/>
            </w:tcBorders>
            <w:shd w:val="clear" w:color="auto" w:fill="auto"/>
            <w:noWrap/>
            <w:hideMark/>
          </w:tcPr>
          <w:p w14:paraId="275A98BD"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56,967.50 </w:t>
            </w:r>
          </w:p>
        </w:tc>
      </w:tr>
      <w:tr w:rsidR="00915108" w:rsidRPr="00FA1E52" w14:paraId="67C17802" w14:textId="77777777" w:rsidTr="0076247B">
        <w:trPr>
          <w:trHeight w:val="315"/>
        </w:trPr>
        <w:tc>
          <w:tcPr>
            <w:tcW w:w="2437" w:type="pct"/>
            <w:tcBorders>
              <w:top w:val="nil"/>
              <w:left w:val="single" w:sz="4" w:space="0" w:color="auto"/>
              <w:bottom w:val="single" w:sz="4" w:space="0" w:color="auto"/>
              <w:right w:val="single" w:sz="4" w:space="0" w:color="auto"/>
            </w:tcBorders>
            <w:shd w:val="clear" w:color="auto" w:fill="auto"/>
            <w:noWrap/>
            <w:hideMark/>
          </w:tcPr>
          <w:p w14:paraId="40BDB04F"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54" w:type="pct"/>
            <w:tcBorders>
              <w:top w:val="nil"/>
              <w:left w:val="nil"/>
              <w:bottom w:val="single" w:sz="4" w:space="0" w:color="auto"/>
              <w:right w:val="single" w:sz="4" w:space="0" w:color="auto"/>
            </w:tcBorders>
            <w:shd w:val="clear" w:color="auto" w:fill="auto"/>
            <w:noWrap/>
            <w:hideMark/>
          </w:tcPr>
          <w:p w14:paraId="48219E37"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54" w:type="pct"/>
            <w:tcBorders>
              <w:top w:val="nil"/>
              <w:left w:val="nil"/>
              <w:bottom w:val="single" w:sz="4" w:space="0" w:color="auto"/>
              <w:right w:val="single" w:sz="4" w:space="0" w:color="auto"/>
            </w:tcBorders>
            <w:shd w:val="clear" w:color="auto" w:fill="auto"/>
            <w:noWrap/>
            <w:hideMark/>
          </w:tcPr>
          <w:p w14:paraId="4CBF83D0"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54" w:type="pct"/>
            <w:tcBorders>
              <w:top w:val="nil"/>
              <w:left w:val="nil"/>
              <w:bottom w:val="single" w:sz="4" w:space="0" w:color="auto"/>
              <w:right w:val="single" w:sz="4" w:space="0" w:color="auto"/>
            </w:tcBorders>
            <w:shd w:val="clear" w:color="auto" w:fill="auto"/>
            <w:noWrap/>
            <w:hideMark/>
          </w:tcPr>
          <w:p w14:paraId="6A30A89D"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r>
      <w:tr w:rsidR="00915108" w:rsidRPr="00FA1E52" w14:paraId="3D5F577C" w14:textId="77777777" w:rsidTr="0076247B">
        <w:trPr>
          <w:trHeight w:val="630"/>
        </w:trPr>
        <w:tc>
          <w:tcPr>
            <w:tcW w:w="2437" w:type="pct"/>
            <w:tcBorders>
              <w:top w:val="nil"/>
              <w:left w:val="single" w:sz="4" w:space="0" w:color="auto"/>
              <w:bottom w:val="single" w:sz="4" w:space="0" w:color="auto"/>
              <w:right w:val="single" w:sz="4" w:space="0" w:color="auto"/>
            </w:tcBorders>
            <w:shd w:val="clear" w:color="auto" w:fill="auto"/>
            <w:vAlign w:val="center"/>
            <w:hideMark/>
          </w:tcPr>
          <w:p w14:paraId="0425D0ED"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2.6 BIENES MUEBLES, INMUEBLES E INTANGIBLES</w:t>
            </w:r>
          </w:p>
        </w:tc>
        <w:tc>
          <w:tcPr>
            <w:tcW w:w="854" w:type="pct"/>
            <w:tcBorders>
              <w:top w:val="nil"/>
              <w:left w:val="nil"/>
              <w:bottom w:val="single" w:sz="4" w:space="0" w:color="auto"/>
              <w:right w:val="single" w:sz="4" w:space="0" w:color="auto"/>
            </w:tcBorders>
            <w:shd w:val="clear" w:color="auto" w:fill="auto"/>
            <w:noWrap/>
            <w:hideMark/>
          </w:tcPr>
          <w:p w14:paraId="39CCD2AA"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   </w:t>
            </w:r>
          </w:p>
        </w:tc>
        <w:tc>
          <w:tcPr>
            <w:tcW w:w="854" w:type="pct"/>
            <w:tcBorders>
              <w:top w:val="nil"/>
              <w:left w:val="nil"/>
              <w:bottom w:val="single" w:sz="4" w:space="0" w:color="auto"/>
              <w:right w:val="single" w:sz="4" w:space="0" w:color="auto"/>
            </w:tcBorders>
            <w:shd w:val="clear" w:color="auto" w:fill="auto"/>
            <w:noWrap/>
            <w:hideMark/>
          </w:tcPr>
          <w:p w14:paraId="01BA90F0"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45,523.52 </w:t>
            </w:r>
          </w:p>
        </w:tc>
        <w:tc>
          <w:tcPr>
            <w:tcW w:w="854" w:type="pct"/>
            <w:tcBorders>
              <w:top w:val="nil"/>
              <w:left w:val="nil"/>
              <w:bottom w:val="single" w:sz="4" w:space="0" w:color="auto"/>
              <w:right w:val="single" w:sz="4" w:space="0" w:color="auto"/>
            </w:tcBorders>
            <w:shd w:val="clear" w:color="auto" w:fill="auto"/>
            <w:noWrap/>
            <w:hideMark/>
          </w:tcPr>
          <w:p w14:paraId="6D56FE1C"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260,121.23 </w:t>
            </w:r>
          </w:p>
        </w:tc>
      </w:tr>
      <w:tr w:rsidR="00915108" w:rsidRPr="00FA1E52" w14:paraId="4E8B479A" w14:textId="77777777" w:rsidTr="0076247B">
        <w:trPr>
          <w:trHeight w:val="315"/>
        </w:trPr>
        <w:tc>
          <w:tcPr>
            <w:tcW w:w="2437" w:type="pct"/>
            <w:tcBorders>
              <w:top w:val="nil"/>
              <w:left w:val="single" w:sz="4" w:space="0" w:color="auto"/>
              <w:bottom w:val="single" w:sz="4" w:space="0" w:color="auto"/>
              <w:right w:val="single" w:sz="4" w:space="0" w:color="auto"/>
            </w:tcBorders>
            <w:shd w:val="clear" w:color="auto" w:fill="auto"/>
            <w:noWrap/>
            <w:vAlign w:val="center"/>
            <w:hideMark/>
          </w:tcPr>
          <w:p w14:paraId="0DABFC67"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2.6.1 Mobiliario y Equipo</w:t>
            </w:r>
          </w:p>
        </w:tc>
        <w:tc>
          <w:tcPr>
            <w:tcW w:w="854" w:type="pct"/>
            <w:tcBorders>
              <w:top w:val="nil"/>
              <w:left w:val="nil"/>
              <w:bottom w:val="single" w:sz="4" w:space="0" w:color="auto"/>
              <w:right w:val="single" w:sz="4" w:space="0" w:color="auto"/>
            </w:tcBorders>
            <w:shd w:val="clear" w:color="auto" w:fill="auto"/>
            <w:hideMark/>
          </w:tcPr>
          <w:p w14:paraId="19FEB26B"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   </w:t>
            </w:r>
          </w:p>
        </w:tc>
        <w:tc>
          <w:tcPr>
            <w:tcW w:w="854" w:type="pct"/>
            <w:tcBorders>
              <w:top w:val="nil"/>
              <w:left w:val="nil"/>
              <w:bottom w:val="single" w:sz="4" w:space="0" w:color="auto"/>
              <w:right w:val="single" w:sz="4" w:space="0" w:color="auto"/>
            </w:tcBorders>
            <w:shd w:val="clear" w:color="auto" w:fill="auto"/>
            <w:hideMark/>
          </w:tcPr>
          <w:p w14:paraId="5B0F72C9"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18,420.47 </w:t>
            </w:r>
          </w:p>
        </w:tc>
        <w:tc>
          <w:tcPr>
            <w:tcW w:w="854" w:type="pct"/>
            <w:tcBorders>
              <w:top w:val="nil"/>
              <w:left w:val="nil"/>
              <w:bottom w:val="single" w:sz="4" w:space="0" w:color="auto"/>
              <w:right w:val="single" w:sz="4" w:space="0" w:color="auto"/>
            </w:tcBorders>
            <w:shd w:val="clear" w:color="auto" w:fill="auto"/>
            <w:hideMark/>
          </w:tcPr>
          <w:p w14:paraId="7AB36088"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109,486.47 </w:t>
            </w:r>
          </w:p>
        </w:tc>
      </w:tr>
      <w:tr w:rsidR="00915108" w:rsidRPr="00FA1E52" w14:paraId="33140250" w14:textId="77777777" w:rsidTr="0076247B">
        <w:trPr>
          <w:trHeight w:val="315"/>
        </w:trPr>
        <w:tc>
          <w:tcPr>
            <w:tcW w:w="2437" w:type="pct"/>
            <w:tcBorders>
              <w:top w:val="nil"/>
              <w:left w:val="single" w:sz="4" w:space="0" w:color="auto"/>
              <w:bottom w:val="single" w:sz="4" w:space="0" w:color="auto"/>
              <w:right w:val="single" w:sz="4" w:space="0" w:color="auto"/>
            </w:tcBorders>
            <w:shd w:val="clear" w:color="auto" w:fill="auto"/>
            <w:noWrap/>
            <w:vAlign w:val="center"/>
            <w:hideMark/>
          </w:tcPr>
          <w:p w14:paraId="5046C512"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2.6.5 Maquinarias, Otros Equipos y Herramientas</w:t>
            </w:r>
          </w:p>
        </w:tc>
        <w:tc>
          <w:tcPr>
            <w:tcW w:w="854" w:type="pct"/>
            <w:tcBorders>
              <w:top w:val="nil"/>
              <w:left w:val="nil"/>
              <w:bottom w:val="single" w:sz="4" w:space="0" w:color="auto"/>
              <w:right w:val="single" w:sz="4" w:space="0" w:color="auto"/>
            </w:tcBorders>
            <w:shd w:val="clear" w:color="auto" w:fill="auto"/>
            <w:hideMark/>
          </w:tcPr>
          <w:p w14:paraId="4603337B"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   </w:t>
            </w:r>
          </w:p>
        </w:tc>
        <w:tc>
          <w:tcPr>
            <w:tcW w:w="854" w:type="pct"/>
            <w:tcBorders>
              <w:top w:val="nil"/>
              <w:left w:val="nil"/>
              <w:bottom w:val="single" w:sz="4" w:space="0" w:color="auto"/>
              <w:right w:val="single" w:sz="4" w:space="0" w:color="auto"/>
            </w:tcBorders>
            <w:shd w:val="clear" w:color="auto" w:fill="auto"/>
            <w:hideMark/>
          </w:tcPr>
          <w:p w14:paraId="03DADDC3"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27,103.05 </w:t>
            </w:r>
          </w:p>
        </w:tc>
        <w:tc>
          <w:tcPr>
            <w:tcW w:w="854" w:type="pct"/>
            <w:tcBorders>
              <w:top w:val="nil"/>
              <w:left w:val="nil"/>
              <w:bottom w:val="single" w:sz="4" w:space="0" w:color="auto"/>
              <w:right w:val="single" w:sz="4" w:space="0" w:color="auto"/>
            </w:tcBorders>
            <w:shd w:val="clear" w:color="auto" w:fill="auto"/>
            <w:hideMark/>
          </w:tcPr>
          <w:p w14:paraId="7E7A40C7"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150,634.76 </w:t>
            </w:r>
          </w:p>
        </w:tc>
      </w:tr>
      <w:tr w:rsidR="00915108" w:rsidRPr="00FA1E52" w14:paraId="26339C07" w14:textId="77777777" w:rsidTr="0076247B">
        <w:trPr>
          <w:trHeight w:val="315"/>
        </w:trPr>
        <w:tc>
          <w:tcPr>
            <w:tcW w:w="2437" w:type="pct"/>
            <w:tcBorders>
              <w:top w:val="nil"/>
              <w:left w:val="single" w:sz="4" w:space="0" w:color="auto"/>
              <w:bottom w:val="single" w:sz="4" w:space="0" w:color="auto"/>
              <w:right w:val="single" w:sz="4" w:space="0" w:color="auto"/>
            </w:tcBorders>
            <w:shd w:val="clear" w:color="auto" w:fill="auto"/>
            <w:noWrap/>
            <w:hideMark/>
          </w:tcPr>
          <w:p w14:paraId="21A97FD2"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54" w:type="pct"/>
            <w:tcBorders>
              <w:top w:val="nil"/>
              <w:left w:val="nil"/>
              <w:bottom w:val="single" w:sz="4" w:space="0" w:color="auto"/>
              <w:right w:val="single" w:sz="4" w:space="0" w:color="auto"/>
            </w:tcBorders>
            <w:shd w:val="clear" w:color="auto" w:fill="auto"/>
            <w:hideMark/>
          </w:tcPr>
          <w:p w14:paraId="7E995D13"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54" w:type="pct"/>
            <w:tcBorders>
              <w:top w:val="nil"/>
              <w:left w:val="nil"/>
              <w:bottom w:val="single" w:sz="4" w:space="0" w:color="auto"/>
              <w:right w:val="single" w:sz="4" w:space="0" w:color="auto"/>
            </w:tcBorders>
            <w:shd w:val="clear" w:color="auto" w:fill="auto"/>
            <w:hideMark/>
          </w:tcPr>
          <w:p w14:paraId="5C948E2C"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54" w:type="pct"/>
            <w:tcBorders>
              <w:top w:val="nil"/>
              <w:left w:val="nil"/>
              <w:bottom w:val="single" w:sz="4" w:space="0" w:color="auto"/>
              <w:right w:val="single" w:sz="4" w:space="0" w:color="auto"/>
            </w:tcBorders>
            <w:shd w:val="clear" w:color="auto" w:fill="auto"/>
            <w:hideMark/>
          </w:tcPr>
          <w:p w14:paraId="4A1F19F5"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r>
      <w:tr w:rsidR="00915108" w:rsidRPr="00FA1E52" w14:paraId="2D75C11A" w14:textId="77777777" w:rsidTr="0076247B">
        <w:trPr>
          <w:trHeight w:val="315"/>
        </w:trPr>
        <w:tc>
          <w:tcPr>
            <w:tcW w:w="2437" w:type="pct"/>
            <w:tcBorders>
              <w:top w:val="nil"/>
              <w:left w:val="single" w:sz="4" w:space="0" w:color="auto"/>
              <w:bottom w:val="single" w:sz="4" w:space="0" w:color="auto"/>
              <w:right w:val="single" w:sz="4" w:space="0" w:color="auto"/>
            </w:tcBorders>
            <w:shd w:val="clear" w:color="auto" w:fill="auto"/>
            <w:noWrap/>
            <w:vAlign w:val="center"/>
            <w:hideMark/>
          </w:tcPr>
          <w:p w14:paraId="24F59216"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2.7 OBRAS</w:t>
            </w:r>
          </w:p>
        </w:tc>
        <w:tc>
          <w:tcPr>
            <w:tcW w:w="854" w:type="pct"/>
            <w:tcBorders>
              <w:top w:val="nil"/>
              <w:left w:val="nil"/>
              <w:bottom w:val="single" w:sz="4" w:space="0" w:color="auto"/>
              <w:right w:val="single" w:sz="4" w:space="0" w:color="auto"/>
            </w:tcBorders>
            <w:shd w:val="clear" w:color="auto" w:fill="auto"/>
            <w:hideMark/>
          </w:tcPr>
          <w:p w14:paraId="7BF20BCA"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54,910.00 </w:t>
            </w:r>
          </w:p>
        </w:tc>
        <w:tc>
          <w:tcPr>
            <w:tcW w:w="854" w:type="pct"/>
            <w:tcBorders>
              <w:top w:val="nil"/>
              <w:left w:val="nil"/>
              <w:bottom w:val="single" w:sz="4" w:space="0" w:color="auto"/>
              <w:right w:val="single" w:sz="4" w:space="0" w:color="auto"/>
            </w:tcBorders>
            <w:shd w:val="clear" w:color="auto" w:fill="auto"/>
            <w:hideMark/>
          </w:tcPr>
          <w:p w14:paraId="0FBB2E43"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1,451,196.00 </w:t>
            </w:r>
          </w:p>
        </w:tc>
        <w:tc>
          <w:tcPr>
            <w:tcW w:w="854" w:type="pct"/>
            <w:tcBorders>
              <w:top w:val="nil"/>
              <w:left w:val="nil"/>
              <w:bottom w:val="single" w:sz="4" w:space="0" w:color="auto"/>
              <w:right w:val="single" w:sz="4" w:space="0" w:color="auto"/>
            </w:tcBorders>
            <w:shd w:val="clear" w:color="auto" w:fill="auto"/>
            <w:hideMark/>
          </w:tcPr>
          <w:p w14:paraId="1AEA66C8"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1,937,870.00 </w:t>
            </w:r>
          </w:p>
        </w:tc>
      </w:tr>
      <w:tr w:rsidR="00915108" w:rsidRPr="00FA1E52" w14:paraId="5A4C8CC7" w14:textId="77777777" w:rsidTr="0076247B">
        <w:trPr>
          <w:trHeight w:val="315"/>
        </w:trPr>
        <w:tc>
          <w:tcPr>
            <w:tcW w:w="2437" w:type="pct"/>
            <w:tcBorders>
              <w:top w:val="nil"/>
              <w:left w:val="single" w:sz="4" w:space="0" w:color="auto"/>
              <w:bottom w:val="single" w:sz="4" w:space="0" w:color="auto"/>
              <w:right w:val="single" w:sz="4" w:space="0" w:color="auto"/>
            </w:tcBorders>
            <w:shd w:val="clear" w:color="auto" w:fill="auto"/>
            <w:noWrap/>
            <w:vAlign w:val="center"/>
            <w:hideMark/>
          </w:tcPr>
          <w:p w14:paraId="197DD000"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2.7.2 Infraestructura</w:t>
            </w:r>
          </w:p>
        </w:tc>
        <w:tc>
          <w:tcPr>
            <w:tcW w:w="854" w:type="pct"/>
            <w:tcBorders>
              <w:top w:val="nil"/>
              <w:left w:val="nil"/>
              <w:bottom w:val="single" w:sz="4" w:space="0" w:color="auto"/>
              <w:right w:val="single" w:sz="4" w:space="0" w:color="auto"/>
            </w:tcBorders>
            <w:shd w:val="clear" w:color="auto" w:fill="auto"/>
            <w:noWrap/>
            <w:hideMark/>
          </w:tcPr>
          <w:p w14:paraId="0AA14368"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54,910.00 </w:t>
            </w:r>
          </w:p>
        </w:tc>
        <w:tc>
          <w:tcPr>
            <w:tcW w:w="854" w:type="pct"/>
            <w:tcBorders>
              <w:top w:val="nil"/>
              <w:left w:val="nil"/>
              <w:bottom w:val="single" w:sz="4" w:space="0" w:color="auto"/>
              <w:right w:val="single" w:sz="4" w:space="0" w:color="auto"/>
            </w:tcBorders>
            <w:shd w:val="clear" w:color="auto" w:fill="auto"/>
            <w:noWrap/>
            <w:hideMark/>
          </w:tcPr>
          <w:p w14:paraId="67A3911F"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1,451,196.00 </w:t>
            </w:r>
          </w:p>
        </w:tc>
        <w:tc>
          <w:tcPr>
            <w:tcW w:w="854" w:type="pct"/>
            <w:tcBorders>
              <w:top w:val="nil"/>
              <w:left w:val="nil"/>
              <w:bottom w:val="single" w:sz="4" w:space="0" w:color="auto"/>
              <w:right w:val="single" w:sz="4" w:space="0" w:color="auto"/>
            </w:tcBorders>
            <w:shd w:val="clear" w:color="auto" w:fill="auto"/>
            <w:noWrap/>
            <w:hideMark/>
          </w:tcPr>
          <w:p w14:paraId="09032FC7"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1,937,870.00 </w:t>
            </w:r>
          </w:p>
        </w:tc>
      </w:tr>
      <w:tr w:rsidR="00915108" w:rsidRPr="00FA1E52" w14:paraId="51723E5A" w14:textId="77777777" w:rsidTr="0076247B">
        <w:trPr>
          <w:trHeight w:val="315"/>
        </w:trPr>
        <w:tc>
          <w:tcPr>
            <w:tcW w:w="2437" w:type="pct"/>
            <w:tcBorders>
              <w:top w:val="nil"/>
              <w:left w:val="single" w:sz="4" w:space="0" w:color="auto"/>
              <w:bottom w:val="single" w:sz="4" w:space="0" w:color="auto"/>
              <w:right w:val="single" w:sz="4" w:space="0" w:color="auto"/>
            </w:tcBorders>
            <w:shd w:val="clear" w:color="auto" w:fill="auto"/>
            <w:noWrap/>
            <w:hideMark/>
          </w:tcPr>
          <w:p w14:paraId="45C1A3EE"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54" w:type="pct"/>
            <w:tcBorders>
              <w:top w:val="nil"/>
              <w:left w:val="nil"/>
              <w:bottom w:val="single" w:sz="4" w:space="0" w:color="auto"/>
              <w:right w:val="single" w:sz="4" w:space="0" w:color="auto"/>
            </w:tcBorders>
            <w:shd w:val="clear" w:color="auto" w:fill="auto"/>
            <w:noWrap/>
            <w:hideMark/>
          </w:tcPr>
          <w:p w14:paraId="30BAC20B"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54" w:type="pct"/>
            <w:tcBorders>
              <w:top w:val="nil"/>
              <w:left w:val="nil"/>
              <w:bottom w:val="single" w:sz="4" w:space="0" w:color="auto"/>
              <w:right w:val="single" w:sz="4" w:space="0" w:color="auto"/>
            </w:tcBorders>
            <w:shd w:val="clear" w:color="auto" w:fill="auto"/>
            <w:noWrap/>
            <w:hideMark/>
          </w:tcPr>
          <w:p w14:paraId="07B2FF02"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54" w:type="pct"/>
            <w:tcBorders>
              <w:top w:val="nil"/>
              <w:left w:val="nil"/>
              <w:bottom w:val="single" w:sz="4" w:space="0" w:color="auto"/>
              <w:right w:val="single" w:sz="4" w:space="0" w:color="auto"/>
            </w:tcBorders>
            <w:shd w:val="clear" w:color="auto" w:fill="auto"/>
            <w:noWrap/>
            <w:hideMark/>
          </w:tcPr>
          <w:p w14:paraId="78EDAF7D"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r>
      <w:tr w:rsidR="00915108" w:rsidRPr="00FA1E52" w14:paraId="3035E057" w14:textId="77777777" w:rsidTr="0076247B">
        <w:trPr>
          <w:trHeight w:val="315"/>
        </w:trPr>
        <w:tc>
          <w:tcPr>
            <w:tcW w:w="2437" w:type="pct"/>
            <w:tcBorders>
              <w:top w:val="nil"/>
              <w:left w:val="single" w:sz="4" w:space="0" w:color="auto"/>
              <w:bottom w:val="single" w:sz="4" w:space="0" w:color="auto"/>
              <w:right w:val="single" w:sz="4" w:space="0" w:color="auto"/>
            </w:tcBorders>
            <w:shd w:val="clear" w:color="000000" w:fill="73D3DD"/>
            <w:noWrap/>
            <w:vAlign w:val="bottom"/>
            <w:hideMark/>
          </w:tcPr>
          <w:p w14:paraId="26CEEAEC" w14:textId="77777777" w:rsidR="00915108" w:rsidRPr="00FA1E52" w:rsidRDefault="00915108" w:rsidP="00AE460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TOTAL</w:t>
            </w:r>
          </w:p>
        </w:tc>
        <w:tc>
          <w:tcPr>
            <w:tcW w:w="854" w:type="pct"/>
            <w:tcBorders>
              <w:top w:val="nil"/>
              <w:left w:val="nil"/>
              <w:bottom w:val="single" w:sz="4" w:space="0" w:color="auto"/>
              <w:right w:val="single" w:sz="4" w:space="0" w:color="auto"/>
            </w:tcBorders>
            <w:shd w:val="clear" w:color="000000" w:fill="73D3DD"/>
            <w:noWrap/>
            <w:vAlign w:val="bottom"/>
            <w:hideMark/>
          </w:tcPr>
          <w:p w14:paraId="6B172C9C"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26,440,359.45 </w:t>
            </w:r>
          </w:p>
        </w:tc>
        <w:tc>
          <w:tcPr>
            <w:tcW w:w="854" w:type="pct"/>
            <w:tcBorders>
              <w:top w:val="nil"/>
              <w:left w:val="nil"/>
              <w:bottom w:val="single" w:sz="4" w:space="0" w:color="auto"/>
              <w:right w:val="single" w:sz="4" w:space="0" w:color="auto"/>
            </w:tcBorders>
            <w:shd w:val="clear" w:color="000000" w:fill="73D3DD"/>
            <w:noWrap/>
            <w:vAlign w:val="bottom"/>
            <w:hideMark/>
          </w:tcPr>
          <w:p w14:paraId="73174472"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14,672,375.12 </w:t>
            </w:r>
          </w:p>
        </w:tc>
        <w:tc>
          <w:tcPr>
            <w:tcW w:w="854" w:type="pct"/>
            <w:tcBorders>
              <w:top w:val="nil"/>
              <w:left w:val="nil"/>
              <w:bottom w:val="single" w:sz="4" w:space="0" w:color="auto"/>
              <w:right w:val="single" w:sz="4" w:space="0" w:color="auto"/>
            </w:tcBorders>
            <w:shd w:val="clear" w:color="000000" w:fill="73D3DD"/>
            <w:noWrap/>
            <w:vAlign w:val="bottom"/>
            <w:hideMark/>
          </w:tcPr>
          <w:p w14:paraId="5EA9B948"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46,193,857.81 </w:t>
            </w:r>
          </w:p>
        </w:tc>
      </w:tr>
    </w:tbl>
    <w:p w14:paraId="304865CC" w14:textId="647609B1" w:rsidR="00915108" w:rsidRPr="00FA1E52" w:rsidRDefault="00915108" w:rsidP="00D933D2">
      <w:pPr>
        <w:pStyle w:val="Prrafodelista"/>
        <w:spacing w:line="360" w:lineRule="auto"/>
        <w:ind w:left="0"/>
        <w:rPr>
          <w:rFonts w:ascii="Times New Roman" w:hAnsi="Times New Roman" w:cs="Times New Roman"/>
          <w:color w:val="767171"/>
          <w:sz w:val="24"/>
          <w:szCs w:val="24"/>
          <w:lang w:val="es-ES_tradnl"/>
        </w:rPr>
      </w:pPr>
    </w:p>
    <w:tbl>
      <w:tblPr>
        <w:tblW w:w="5000" w:type="pct"/>
        <w:tblCellMar>
          <w:left w:w="70" w:type="dxa"/>
          <w:right w:w="70" w:type="dxa"/>
        </w:tblCellMar>
        <w:tblLook w:val="04A0" w:firstRow="1" w:lastRow="0" w:firstColumn="1" w:lastColumn="0" w:noHBand="0" w:noVBand="1"/>
      </w:tblPr>
      <w:tblGrid>
        <w:gridCol w:w="3929"/>
        <w:gridCol w:w="1377"/>
        <w:gridCol w:w="1377"/>
        <w:gridCol w:w="1377"/>
      </w:tblGrid>
      <w:tr w:rsidR="0076247B" w:rsidRPr="00FA1E52" w14:paraId="682008DB" w14:textId="77777777" w:rsidTr="0076247B">
        <w:trPr>
          <w:trHeight w:val="390"/>
          <w:tblHeader/>
        </w:trPr>
        <w:tc>
          <w:tcPr>
            <w:tcW w:w="5000" w:type="pct"/>
            <w:gridSpan w:val="4"/>
            <w:tcBorders>
              <w:top w:val="single" w:sz="4" w:space="0" w:color="auto"/>
              <w:left w:val="single" w:sz="4" w:space="0" w:color="auto"/>
              <w:bottom w:val="single" w:sz="4" w:space="0" w:color="auto"/>
              <w:right w:val="single" w:sz="4" w:space="0" w:color="auto"/>
            </w:tcBorders>
            <w:shd w:val="clear" w:color="000000" w:fill="73D3DD"/>
            <w:vAlign w:val="bottom"/>
            <w:hideMark/>
          </w:tcPr>
          <w:p w14:paraId="1BFFA73F" w14:textId="3DD7DF90" w:rsidR="0076247B" w:rsidRPr="00FA1E52" w:rsidRDefault="0076247B" w:rsidP="00AE4607">
            <w:pPr>
              <w:spacing w:after="0" w:line="240" w:lineRule="auto"/>
              <w:jc w:val="center"/>
              <w:rPr>
                <w:rFonts w:ascii="Times New Roman" w:eastAsia="Times New Roman" w:hAnsi="Times New Roman" w:cs="Times New Roman"/>
                <w:color w:val="767171"/>
                <w:sz w:val="28"/>
                <w:szCs w:val="28"/>
                <w:lang w:eastAsia="es-ES"/>
              </w:rPr>
            </w:pPr>
            <w:r w:rsidRPr="00FA1E52">
              <w:rPr>
                <w:rFonts w:ascii="Times New Roman" w:eastAsia="Times New Roman" w:hAnsi="Times New Roman" w:cs="Times New Roman"/>
                <w:color w:val="767171"/>
                <w:sz w:val="28"/>
                <w:szCs w:val="28"/>
                <w:lang w:eastAsia="es-ES"/>
              </w:rPr>
              <w:t xml:space="preserve">RESUMEN EJECUCION PRESUPUESTARIA </w:t>
            </w:r>
            <w:r>
              <w:rPr>
                <w:rFonts w:ascii="Times New Roman" w:eastAsia="Times New Roman" w:hAnsi="Times New Roman" w:cs="Times New Roman"/>
                <w:color w:val="767171"/>
                <w:sz w:val="28"/>
                <w:szCs w:val="28"/>
                <w:lang w:eastAsia="es-ES"/>
              </w:rPr>
              <w:t xml:space="preserve">TRIMETRAL </w:t>
            </w:r>
            <w:r w:rsidRPr="00FA1E52">
              <w:rPr>
                <w:rFonts w:ascii="Times New Roman" w:eastAsia="Times New Roman" w:hAnsi="Times New Roman" w:cs="Times New Roman"/>
                <w:color w:val="767171"/>
                <w:sz w:val="28"/>
                <w:szCs w:val="28"/>
                <w:lang w:eastAsia="es-ES"/>
              </w:rPr>
              <w:t>2022</w:t>
            </w:r>
          </w:p>
        </w:tc>
      </w:tr>
      <w:tr w:rsidR="00915108" w:rsidRPr="00FA1E52" w14:paraId="116BF202" w14:textId="77777777" w:rsidTr="0076247B">
        <w:trPr>
          <w:trHeight w:val="375"/>
          <w:tblHeader/>
        </w:trPr>
        <w:tc>
          <w:tcPr>
            <w:tcW w:w="2457" w:type="pct"/>
            <w:tcBorders>
              <w:top w:val="nil"/>
              <w:left w:val="single" w:sz="4" w:space="0" w:color="auto"/>
              <w:bottom w:val="single" w:sz="4" w:space="0" w:color="auto"/>
              <w:right w:val="single" w:sz="4" w:space="0" w:color="auto"/>
            </w:tcBorders>
            <w:shd w:val="clear" w:color="auto" w:fill="auto"/>
            <w:noWrap/>
            <w:vAlign w:val="bottom"/>
            <w:hideMark/>
          </w:tcPr>
          <w:p w14:paraId="3000B9FD"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48" w:type="pct"/>
            <w:tcBorders>
              <w:top w:val="single" w:sz="4" w:space="0" w:color="auto"/>
              <w:left w:val="nil"/>
              <w:bottom w:val="single" w:sz="4" w:space="0" w:color="auto"/>
              <w:right w:val="single" w:sz="4" w:space="0" w:color="auto"/>
            </w:tcBorders>
            <w:shd w:val="clear" w:color="000000" w:fill="73D3DD"/>
            <w:noWrap/>
            <w:vAlign w:val="bottom"/>
            <w:hideMark/>
          </w:tcPr>
          <w:p w14:paraId="26EBDF20" w14:textId="77777777" w:rsidR="00915108" w:rsidRPr="00FA1E52" w:rsidRDefault="00915108" w:rsidP="00AE4607">
            <w:pPr>
              <w:spacing w:after="0" w:line="240" w:lineRule="auto"/>
              <w:jc w:val="center"/>
              <w:rPr>
                <w:rFonts w:ascii="Times New Roman" w:eastAsia="Times New Roman" w:hAnsi="Times New Roman" w:cs="Times New Roman"/>
                <w:color w:val="767171"/>
                <w:sz w:val="28"/>
                <w:szCs w:val="28"/>
                <w:lang w:eastAsia="es-ES"/>
              </w:rPr>
            </w:pPr>
            <w:r w:rsidRPr="00FA1E52">
              <w:rPr>
                <w:rFonts w:ascii="Times New Roman" w:eastAsia="Times New Roman" w:hAnsi="Times New Roman" w:cs="Times New Roman"/>
                <w:color w:val="767171"/>
                <w:sz w:val="28"/>
                <w:szCs w:val="28"/>
                <w:lang w:eastAsia="es-ES"/>
              </w:rPr>
              <w:t xml:space="preserve"> Abril </w:t>
            </w:r>
          </w:p>
        </w:tc>
        <w:tc>
          <w:tcPr>
            <w:tcW w:w="848" w:type="pct"/>
            <w:tcBorders>
              <w:top w:val="single" w:sz="4" w:space="0" w:color="auto"/>
              <w:left w:val="nil"/>
              <w:bottom w:val="single" w:sz="4" w:space="0" w:color="auto"/>
              <w:right w:val="single" w:sz="4" w:space="0" w:color="auto"/>
            </w:tcBorders>
            <w:shd w:val="clear" w:color="000000" w:fill="73D3DD"/>
            <w:noWrap/>
            <w:vAlign w:val="bottom"/>
            <w:hideMark/>
          </w:tcPr>
          <w:p w14:paraId="41DB9BA7" w14:textId="77777777" w:rsidR="00915108" w:rsidRPr="00FA1E52" w:rsidRDefault="00915108" w:rsidP="00AE4607">
            <w:pPr>
              <w:spacing w:after="0" w:line="240" w:lineRule="auto"/>
              <w:jc w:val="center"/>
              <w:rPr>
                <w:rFonts w:ascii="Times New Roman" w:eastAsia="Times New Roman" w:hAnsi="Times New Roman" w:cs="Times New Roman"/>
                <w:color w:val="767171"/>
                <w:sz w:val="28"/>
                <w:szCs w:val="28"/>
                <w:lang w:eastAsia="es-ES"/>
              </w:rPr>
            </w:pPr>
            <w:r w:rsidRPr="00FA1E52">
              <w:rPr>
                <w:rFonts w:ascii="Times New Roman" w:eastAsia="Times New Roman" w:hAnsi="Times New Roman" w:cs="Times New Roman"/>
                <w:color w:val="767171"/>
                <w:sz w:val="28"/>
                <w:szCs w:val="28"/>
                <w:lang w:eastAsia="es-ES"/>
              </w:rPr>
              <w:t xml:space="preserve"> Mayo </w:t>
            </w:r>
          </w:p>
        </w:tc>
        <w:tc>
          <w:tcPr>
            <w:tcW w:w="848" w:type="pct"/>
            <w:tcBorders>
              <w:top w:val="single" w:sz="4" w:space="0" w:color="auto"/>
              <w:left w:val="nil"/>
              <w:bottom w:val="single" w:sz="4" w:space="0" w:color="auto"/>
              <w:right w:val="single" w:sz="4" w:space="0" w:color="auto"/>
            </w:tcBorders>
            <w:shd w:val="clear" w:color="000000" w:fill="73D3DD"/>
            <w:noWrap/>
            <w:vAlign w:val="bottom"/>
            <w:hideMark/>
          </w:tcPr>
          <w:p w14:paraId="20EF2505" w14:textId="77777777" w:rsidR="00915108" w:rsidRPr="00FA1E52" w:rsidRDefault="00915108" w:rsidP="00AE4607">
            <w:pPr>
              <w:spacing w:after="0" w:line="240" w:lineRule="auto"/>
              <w:jc w:val="center"/>
              <w:rPr>
                <w:rFonts w:ascii="Times New Roman" w:eastAsia="Times New Roman" w:hAnsi="Times New Roman" w:cs="Times New Roman"/>
                <w:color w:val="767171"/>
                <w:sz w:val="28"/>
                <w:szCs w:val="28"/>
                <w:lang w:eastAsia="es-ES"/>
              </w:rPr>
            </w:pPr>
            <w:r w:rsidRPr="00FA1E52">
              <w:rPr>
                <w:rFonts w:ascii="Times New Roman" w:eastAsia="Times New Roman" w:hAnsi="Times New Roman" w:cs="Times New Roman"/>
                <w:color w:val="767171"/>
                <w:sz w:val="28"/>
                <w:szCs w:val="28"/>
                <w:lang w:eastAsia="es-ES"/>
              </w:rPr>
              <w:t xml:space="preserve"> Junio </w:t>
            </w:r>
          </w:p>
        </w:tc>
      </w:tr>
      <w:tr w:rsidR="00915108" w:rsidRPr="00FA1E52" w14:paraId="30F93652" w14:textId="77777777" w:rsidTr="0076247B">
        <w:trPr>
          <w:trHeight w:val="315"/>
        </w:trPr>
        <w:tc>
          <w:tcPr>
            <w:tcW w:w="2457" w:type="pct"/>
            <w:tcBorders>
              <w:top w:val="nil"/>
              <w:left w:val="single" w:sz="4" w:space="0" w:color="auto"/>
              <w:bottom w:val="single" w:sz="4" w:space="0" w:color="auto"/>
              <w:right w:val="single" w:sz="4" w:space="0" w:color="auto"/>
            </w:tcBorders>
            <w:shd w:val="clear" w:color="auto" w:fill="auto"/>
            <w:noWrap/>
            <w:vAlign w:val="bottom"/>
            <w:hideMark/>
          </w:tcPr>
          <w:p w14:paraId="752FEB40"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2.1 REMUNERACIONES Y CONTRIBUCIONES</w:t>
            </w:r>
          </w:p>
        </w:tc>
        <w:tc>
          <w:tcPr>
            <w:tcW w:w="848" w:type="pct"/>
            <w:tcBorders>
              <w:top w:val="nil"/>
              <w:left w:val="nil"/>
              <w:bottom w:val="single" w:sz="4" w:space="0" w:color="auto"/>
              <w:right w:val="single" w:sz="4" w:space="0" w:color="auto"/>
            </w:tcBorders>
            <w:shd w:val="clear" w:color="auto" w:fill="auto"/>
            <w:noWrap/>
            <w:vAlign w:val="bottom"/>
            <w:hideMark/>
          </w:tcPr>
          <w:p w14:paraId="4A60DCC0" w14:textId="77777777" w:rsidR="00915108" w:rsidRPr="00FA1E52" w:rsidRDefault="00915108" w:rsidP="00AE460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690,005.05 </w:t>
            </w:r>
          </w:p>
        </w:tc>
        <w:tc>
          <w:tcPr>
            <w:tcW w:w="848" w:type="pct"/>
            <w:tcBorders>
              <w:top w:val="nil"/>
              <w:left w:val="nil"/>
              <w:bottom w:val="single" w:sz="4" w:space="0" w:color="auto"/>
              <w:right w:val="single" w:sz="4" w:space="0" w:color="auto"/>
            </w:tcBorders>
            <w:shd w:val="clear" w:color="auto" w:fill="auto"/>
            <w:noWrap/>
            <w:vAlign w:val="bottom"/>
            <w:hideMark/>
          </w:tcPr>
          <w:p w14:paraId="01019E2D" w14:textId="77777777" w:rsidR="00915108" w:rsidRPr="00FA1E52" w:rsidRDefault="00915108" w:rsidP="00AE460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25,901,165.80 </w:t>
            </w:r>
          </w:p>
        </w:tc>
        <w:tc>
          <w:tcPr>
            <w:tcW w:w="848" w:type="pct"/>
            <w:tcBorders>
              <w:top w:val="nil"/>
              <w:left w:val="nil"/>
              <w:bottom w:val="single" w:sz="4" w:space="0" w:color="auto"/>
              <w:right w:val="single" w:sz="4" w:space="0" w:color="auto"/>
            </w:tcBorders>
            <w:shd w:val="clear" w:color="auto" w:fill="auto"/>
            <w:noWrap/>
            <w:vAlign w:val="bottom"/>
            <w:hideMark/>
          </w:tcPr>
          <w:p w14:paraId="361DD175" w14:textId="77777777" w:rsidR="00915108" w:rsidRPr="00FA1E52" w:rsidRDefault="00915108" w:rsidP="00AE460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12,399,135.51 </w:t>
            </w:r>
          </w:p>
        </w:tc>
      </w:tr>
      <w:tr w:rsidR="00915108" w:rsidRPr="00FA1E52" w14:paraId="10F4762F" w14:textId="77777777" w:rsidTr="0076247B">
        <w:trPr>
          <w:trHeight w:val="315"/>
        </w:trPr>
        <w:tc>
          <w:tcPr>
            <w:tcW w:w="2457" w:type="pct"/>
            <w:tcBorders>
              <w:top w:val="nil"/>
              <w:left w:val="single" w:sz="4" w:space="0" w:color="auto"/>
              <w:bottom w:val="single" w:sz="4" w:space="0" w:color="auto"/>
              <w:right w:val="single" w:sz="4" w:space="0" w:color="auto"/>
            </w:tcBorders>
            <w:shd w:val="clear" w:color="auto" w:fill="auto"/>
            <w:noWrap/>
            <w:vAlign w:val="center"/>
            <w:hideMark/>
          </w:tcPr>
          <w:p w14:paraId="63A5AB4C"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2.1.1 Remuneraciones</w:t>
            </w:r>
          </w:p>
        </w:tc>
        <w:tc>
          <w:tcPr>
            <w:tcW w:w="848" w:type="pct"/>
            <w:tcBorders>
              <w:top w:val="nil"/>
              <w:left w:val="nil"/>
              <w:bottom w:val="single" w:sz="4" w:space="0" w:color="auto"/>
              <w:right w:val="single" w:sz="4" w:space="0" w:color="auto"/>
            </w:tcBorders>
            <w:shd w:val="clear" w:color="auto" w:fill="auto"/>
            <w:hideMark/>
          </w:tcPr>
          <w:p w14:paraId="65A975B2"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60,605.05 </w:t>
            </w:r>
          </w:p>
        </w:tc>
        <w:tc>
          <w:tcPr>
            <w:tcW w:w="848" w:type="pct"/>
            <w:tcBorders>
              <w:top w:val="nil"/>
              <w:left w:val="nil"/>
              <w:bottom w:val="single" w:sz="4" w:space="0" w:color="auto"/>
              <w:right w:val="single" w:sz="4" w:space="0" w:color="auto"/>
            </w:tcBorders>
            <w:shd w:val="clear" w:color="auto" w:fill="auto"/>
            <w:hideMark/>
          </w:tcPr>
          <w:p w14:paraId="31152DDE"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22,011,243.62 </w:t>
            </w:r>
          </w:p>
        </w:tc>
        <w:tc>
          <w:tcPr>
            <w:tcW w:w="848" w:type="pct"/>
            <w:tcBorders>
              <w:top w:val="nil"/>
              <w:left w:val="nil"/>
              <w:bottom w:val="single" w:sz="4" w:space="0" w:color="auto"/>
              <w:right w:val="single" w:sz="4" w:space="0" w:color="auto"/>
            </w:tcBorders>
            <w:shd w:val="clear" w:color="auto" w:fill="auto"/>
            <w:hideMark/>
          </w:tcPr>
          <w:p w14:paraId="148D6F53"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10,291,870.35 </w:t>
            </w:r>
          </w:p>
        </w:tc>
      </w:tr>
      <w:tr w:rsidR="00915108" w:rsidRPr="00FA1E52" w14:paraId="66D4729D" w14:textId="77777777" w:rsidTr="0076247B">
        <w:trPr>
          <w:trHeight w:val="315"/>
        </w:trPr>
        <w:tc>
          <w:tcPr>
            <w:tcW w:w="2457" w:type="pct"/>
            <w:tcBorders>
              <w:top w:val="nil"/>
              <w:left w:val="single" w:sz="4" w:space="0" w:color="auto"/>
              <w:bottom w:val="single" w:sz="4" w:space="0" w:color="auto"/>
              <w:right w:val="single" w:sz="4" w:space="0" w:color="auto"/>
            </w:tcBorders>
            <w:shd w:val="clear" w:color="auto" w:fill="auto"/>
            <w:noWrap/>
            <w:vAlign w:val="center"/>
            <w:hideMark/>
          </w:tcPr>
          <w:p w14:paraId="0D6690F1"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2.1.2 Sobresueldos</w:t>
            </w:r>
          </w:p>
        </w:tc>
        <w:tc>
          <w:tcPr>
            <w:tcW w:w="848" w:type="pct"/>
            <w:tcBorders>
              <w:top w:val="nil"/>
              <w:left w:val="nil"/>
              <w:bottom w:val="single" w:sz="4" w:space="0" w:color="auto"/>
              <w:right w:val="single" w:sz="4" w:space="0" w:color="auto"/>
            </w:tcBorders>
            <w:shd w:val="clear" w:color="auto" w:fill="auto"/>
            <w:noWrap/>
            <w:hideMark/>
          </w:tcPr>
          <w:p w14:paraId="32D312F1"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90,000.00 </w:t>
            </w:r>
          </w:p>
        </w:tc>
        <w:tc>
          <w:tcPr>
            <w:tcW w:w="848" w:type="pct"/>
            <w:tcBorders>
              <w:top w:val="nil"/>
              <w:left w:val="nil"/>
              <w:bottom w:val="single" w:sz="4" w:space="0" w:color="auto"/>
              <w:right w:val="single" w:sz="4" w:space="0" w:color="auto"/>
            </w:tcBorders>
            <w:shd w:val="clear" w:color="auto" w:fill="auto"/>
            <w:noWrap/>
            <w:hideMark/>
          </w:tcPr>
          <w:p w14:paraId="668A7387"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264,213.67 </w:t>
            </w:r>
          </w:p>
        </w:tc>
        <w:tc>
          <w:tcPr>
            <w:tcW w:w="848" w:type="pct"/>
            <w:tcBorders>
              <w:top w:val="nil"/>
              <w:left w:val="nil"/>
              <w:bottom w:val="single" w:sz="4" w:space="0" w:color="auto"/>
              <w:right w:val="single" w:sz="4" w:space="0" w:color="auto"/>
            </w:tcBorders>
            <w:shd w:val="clear" w:color="auto" w:fill="auto"/>
            <w:noWrap/>
            <w:hideMark/>
          </w:tcPr>
          <w:p w14:paraId="687EE2EC"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311,967.02 </w:t>
            </w:r>
          </w:p>
        </w:tc>
      </w:tr>
      <w:tr w:rsidR="00915108" w:rsidRPr="00FA1E52" w14:paraId="5573839D" w14:textId="77777777" w:rsidTr="0076247B">
        <w:trPr>
          <w:trHeight w:val="315"/>
        </w:trPr>
        <w:tc>
          <w:tcPr>
            <w:tcW w:w="2457" w:type="pct"/>
            <w:tcBorders>
              <w:top w:val="nil"/>
              <w:left w:val="single" w:sz="4" w:space="0" w:color="auto"/>
              <w:bottom w:val="single" w:sz="4" w:space="0" w:color="auto"/>
              <w:right w:val="single" w:sz="4" w:space="0" w:color="auto"/>
            </w:tcBorders>
            <w:shd w:val="clear" w:color="auto" w:fill="auto"/>
            <w:noWrap/>
            <w:vAlign w:val="center"/>
            <w:hideMark/>
          </w:tcPr>
          <w:p w14:paraId="7F3DED0A" w14:textId="64FF4B32"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2.1.3 Dietas y Gastos de </w:t>
            </w:r>
            <w:r w:rsidR="00E47513" w:rsidRPr="00FA1E52">
              <w:rPr>
                <w:rFonts w:ascii="Times New Roman" w:eastAsia="Times New Roman" w:hAnsi="Times New Roman" w:cs="Times New Roman"/>
                <w:color w:val="767171"/>
                <w:sz w:val="24"/>
                <w:szCs w:val="24"/>
                <w:lang w:eastAsia="es-ES"/>
              </w:rPr>
              <w:t>Representación</w:t>
            </w:r>
          </w:p>
        </w:tc>
        <w:tc>
          <w:tcPr>
            <w:tcW w:w="848" w:type="pct"/>
            <w:tcBorders>
              <w:top w:val="nil"/>
              <w:left w:val="nil"/>
              <w:bottom w:val="single" w:sz="4" w:space="0" w:color="auto"/>
              <w:right w:val="single" w:sz="4" w:space="0" w:color="auto"/>
            </w:tcBorders>
            <w:shd w:val="clear" w:color="auto" w:fill="auto"/>
            <w:noWrap/>
            <w:hideMark/>
          </w:tcPr>
          <w:p w14:paraId="05BB8A14"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539,400.00 </w:t>
            </w:r>
          </w:p>
        </w:tc>
        <w:tc>
          <w:tcPr>
            <w:tcW w:w="848" w:type="pct"/>
            <w:tcBorders>
              <w:top w:val="nil"/>
              <w:left w:val="nil"/>
              <w:bottom w:val="single" w:sz="4" w:space="0" w:color="auto"/>
              <w:right w:val="single" w:sz="4" w:space="0" w:color="auto"/>
            </w:tcBorders>
            <w:shd w:val="clear" w:color="auto" w:fill="auto"/>
            <w:noWrap/>
            <w:hideMark/>
          </w:tcPr>
          <w:p w14:paraId="06ACD50B"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453,440.00 </w:t>
            </w:r>
          </w:p>
        </w:tc>
        <w:tc>
          <w:tcPr>
            <w:tcW w:w="848" w:type="pct"/>
            <w:tcBorders>
              <w:top w:val="nil"/>
              <w:left w:val="nil"/>
              <w:bottom w:val="single" w:sz="4" w:space="0" w:color="auto"/>
              <w:right w:val="single" w:sz="4" w:space="0" w:color="auto"/>
            </w:tcBorders>
            <w:shd w:val="clear" w:color="auto" w:fill="auto"/>
            <w:noWrap/>
            <w:hideMark/>
          </w:tcPr>
          <w:p w14:paraId="2F75CE2E"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228,400.00 </w:t>
            </w:r>
          </w:p>
        </w:tc>
      </w:tr>
      <w:tr w:rsidR="00915108" w:rsidRPr="00FA1E52" w14:paraId="3508B680" w14:textId="77777777" w:rsidTr="0076247B">
        <w:trPr>
          <w:trHeight w:val="315"/>
        </w:trPr>
        <w:tc>
          <w:tcPr>
            <w:tcW w:w="2457" w:type="pct"/>
            <w:tcBorders>
              <w:top w:val="nil"/>
              <w:left w:val="single" w:sz="4" w:space="0" w:color="auto"/>
              <w:bottom w:val="single" w:sz="4" w:space="0" w:color="auto"/>
              <w:right w:val="single" w:sz="4" w:space="0" w:color="auto"/>
            </w:tcBorders>
            <w:shd w:val="clear" w:color="auto" w:fill="auto"/>
            <w:noWrap/>
            <w:vAlign w:val="center"/>
            <w:hideMark/>
          </w:tcPr>
          <w:p w14:paraId="4B8D141F"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2.1.5 Contribuciones a la Seguridad Social</w:t>
            </w:r>
          </w:p>
        </w:tc>
        <w:tc>
          <w:tcPr>
            <w:tcW w:w="848" w:type="pct"/>
            <w:tcBorders>
              <w:top w:val="nil"/>
              <w:left w:val="nil"/>
              <w:bottom w:val="single" w:sz="4" w:space="0" w:color="auto"/>
              <w:right w:val="single" w:sz="4" w:space="0" w:color="auto"/>
            </w:tcBorders>
            <w:shd w:val="clear" w:color="auto" w:fill="auto"/>
            <w:hideMark/>
          </w:tcPr>
          <w:p w14:paraId="7E49CD4A"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   </w:t>
            </w:r>
          </w:p>
        </w:tc>
        <w:tc>
          <w:tcPr>
            <w:tcW w:w="848" w:type="pct"/>
            <w:tcBorders>
              <w:top w:val="nil"/>
              <w:left w:val="nil"/>
              <w:bottom w:val="single" w:sz="4" w:space="0" w:color="auto"/>
              <w:right w:val="single" w:sz="4" w:space="0" w:color="auto"/>
            </w:tcBorders>
            <w:shd w:val="clear" w:color="auto" w:fill="auto"/>
            <w:hideMark/>
          </w:tcPr>
          <w:p w14:paraId="70557C87"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3,172,268.51 </w:t>
            </w:r>
          </w:p>
        </w:tc>
        <w:tc>
          <w:tcPr>
            <w:tcW w:w="848" w:type="pct"/>
            <w:tcBorders>
              <w:top w:val="nil"/>
              <w:left w:val="nil"/>
              <w:bottom w:val="single" w:sz="4" w:space="0" w:color="auto"/>
              <w:right w:val="single" w:sz="4" w:space="0" w:color="auto"/>
            </w:tcBorders>
            <w:shd w:val="clear" w:color="auto" w:fill="auto"/>
            <w:hideMark/>
          </w:tcPr>
          <w:p w14:paraId="1A972F92"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1,566,898.14 </w:t>
            </w:r>
          </w:p>
        </w:tc>
      </w:tr>
      <w:tr w:rsidR="00915108" w:rsidRPr="00FA1E52" w14:paraId="41003F92" w14:textId="77777777" w:rsidTr="0076247B">
        <w:trPr>
          <w:trHeight w:val="315"/>
        </w:trPr>
        <w:tc>
          <w:tcPr>
            <w:tcW w:w="2457" w:type="pct"/>
            <w:tcBorders>
              <w:top w:val="nil"/>
              <w:left w:val="single" w:sz="4" w:space="0" w:color="auto"/>
              <w:bottom w:val="single" w:sz="4" w:space="0" w:color="auto"/>
              <w:right w:val="single" w:sz="4" w:space="0" w:color="auto"/>
            </w:tcBorders>
            <w:shd w:val="clear" w:color="auto" w:fill="auto"/>
            <w:noWrap/>
            <w:hideMark/>
          </w:tcPr>
          <w:p w14:paraId="2A4E2AC3"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48" w:type="pct"/>
            <w:tcBorders>
              <w:top w:val="nil"/>
              <w:left w:val="nil"/>
              <w:bottom w:val="single" w:sz="4" w:space="0" w:color="auto"/>
              <w:right w:val="single" w:sz="4" w:space="0" w:color="auto"/>
            </w:tcBorders>
            <w:shd w:val="clear" w:color="auto" w:fill="auto"/>
            <w:hideMark/>
          </w:tcPr>
          <w:p w14:paraId="13CB41A6"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48" w:type="pct"/>
            <w:tcBorders>
              <w:top w:val="nil"/>
              <w:left w:val="nil"/>
              <w:bottom w:val="single" w:sz="4" w:space="0" w:color="auto"/>
              <w:right w:val="single" w:sz="4" w:space="0" w:color="auto"/>
            </w:tcBorders>
            <w:shd w:val="clear" w:color="auto" w:fill="auto"/>
            <w:hideMark/>
          </w:tcPr>
          <w:p w14:paraId="77A249BA"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48" w:type="pct"/>
            <w:tcBorders>
              <w:top w:val="nil"/>
              <w:left w:val="nil"/>
              <w:bottom w:val="single" w:sz="4" w:space="0" w:color="auto"/>
              <w:right w:val="single" w:sz="4" w:space="0" w:color="auto"/>
            </w:tcBorders>
            <w:shd w:val="clear" w:color="auto" w:fill="auto"/>
            <w:hideMark/>
          </w:tcPr>
          <w:p w14:paraId="27F36F44"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r>
      <w:tr w:rsidR="00915108" w:rsidRPr="00FA1E52" w14:paraId="0F16181E" w14:textId="77777777" w:rsidTr="0076247B">
        <w:trPr>
          <w:trHeight w:val="315"/>
        </w:trPr>
        <w:tc>
          <w:tcPr>
            <w:tcW w:w="2457" w:type="pct"/>
            <w:tcBorders>
              <w:top w:val="nil"/>
              <w:left w:val="single" w:sz="4" w:space="0" w:color="auto"/>
              <w:bottom w:val="single" w:sz="4" w:space="0" w:color="auto"/>
              <w:right w:val="single" w:sz="4" w:space="0" w:color="auto"/>
            </w:tcBorders>
            <w:shd w:val="clear" w:color="auto" w:fill="auto"/>
            <w:noWrap/>
            <w:vAlign w:val="center"/>
            <w:hideMark/>
          </w:tcPr>
          <w:p w14:paraId="4193A2E6"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lastRenderedPageBreak/>
              <w:t>2.2 CONTRATACION DE SERVICIOS</w:t>
            </w:r>
          </w:p>
        </w:tc>
        <w:tc>
          <w:tcPr>
            <w:tcW w:w="848" w:type="pct"/>
            <w:tcBorders>
              <w:top w:val="nil"/>
              <w:left w:val="nil"/>
              <w:bottom w:val="single" w:sz="4" w:space="0" w:color="auto"/>
              <w:right w:val="single" w:sz="4" w:space="0" w:color="auto"/>
            </w:tcBorders>
            <w:shd w:val="clear" w:color="auto" w:fill="auto"/>
            <w:hideMark/>
          </w:tcPr>
          <w:p w14:paraId="57DD29BF"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8,465,372.60 </w:t>
            </w:r>
          </w:p>
        </w:tc>
        <w:tc>
          <w:tcPr>
            <w:tcW w:w="848" w:type="pct"/>
            <w:tcBorders>
              <w:top w:val="nil"/>
              <w:left w:val="nil"/>
              <w:bottom w:val="single" w:sz="4" w:space="0" w:color="auto"/>
              <w:right w:val="single" w:sz="4" w:space="0" w:color="auto"/>
            </w:tcBorders>
            <w:shd w:val="clear" w:color="auto" w:fill="auto"/>
            <w:hideMark/>
          </w:tcPr>
          <w:p w14:paraId="5A975635"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18,198,835.67 </w:t>
            </w:r>
          </w:p>
        </w:tc>
        <w:tc>
          <w:tcPr>
            <w:tcW w:w="848" w:type="pct"/>
            <w:tcBorders>
              <w:top w:val="nil"/>
              <w:left w:val="nil"/>
              <w:bottom w:val="single" w:sz="4" w:space="0" w:color="auto"/>
              <w:right w:val="single" w:sz="4" w:space="0" w:color="auto"/>
            </w:tcBorders>
            <w:shd w:val="clear" w:color="auto" w:fill="auto"/>
            <w:hideMark/>
          </w:tcPr>
          <w:p w14:paraId="7AD31694"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1,606,363.93 </w:t>
            </w:r>
          </w:p>
        </w:tc>
      </w:tr>
      <w:tr w:rsidR="00915108" w:rsidRPr="00FA1E52" w14:paraId="13233622" w14:textId="77777777" w:rsidTr="0076247B">
        <w:trPr>
          <w:trHeight w:val="315"/>
        </w:trPr>
        <w:tc>
          <w:tcPr>
            <w:tcW w:w="2457" w:type="pct"/>
            <w:tcBorders>
              <w:top w:val="nil"/>
              <w:left w:val="single" w:sz="4" w:space="0" w:color="auto"/>
              <w:bottom w:val="single" w:sz="4" w:space="0" w:color="auto"/>
              <w:right w:val="single" w:sz="4" w:space="0" w:color="auto"/>
            </w:tcBorders>
            <w:shd w:val="clear" w:color="auto" w:fill="auto"/>
            <w:noWrap/>
            <w:vAlign w:val="center"/>
            <w:hideMark/>
          </w:tcPr>
          <w:p w14:paraId="5DA7DD2F" w14:textId="37651895"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2.1.1 Servicios </w:t>
            </w:r>
            <w:r w:rsidR="00E47513" w:rsidRPr="00FA1E52">
              <w:rPr>
                <w:rFonts w:ascii="Times New Roman" w:eastAsia="Times New Roman" w:hAnsi="Times New Roman" w:cs="Times New Roman"/>
                <w:color w:val="767171"/>
                <w:sz w:val="24"/>
                <w:szCs w:val="24"/>
                <w:lang w:eastAsia="es-ES"/>
              </w:rPr>
              <w:t>Básicos</w:t>
            </w:r>
          </w:p>
        </w:tc>
        <w:tc>
          <w:tcPr>
            <w:tcW w:w="848" w:type="pct"/>
            <w:tcBorders>
              <w:top w:val="nil"/>
              <w:left w:val="nil"/>
              <w:bottom w:val="single" w:sz="4" w:space="0" w:color="auto"/>
              <w:right w:val="single" w:sz="4" w:space="0" w:color="auto"/>
            </w:tcBorders>
            <w:shd w:val="clear" w:color="auto" w:fill="auto"/>
            <w:noWrap/>
            <w:hideMark/>
          </w:tcPr>
          <w:p w14:paraId="0BDD4D50"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7,331,610.50 </w:t>
            </w:r>
          </w:p>
        </w:tc>
        <w:tc>
          <w:tcPr>
            <w:tcW w:w="848" w:type="pct"/>
            <w:tcBorders>
              <w:top w:val="nil"/>
              <w:left w:val="nil"/>
              <w:bottom w:val="single" w:sz="4" w:space="0" w:color="auto"/>
              <w:right w:val="single" w:sz="4" w:space="0" w:color="auto"/>
            </w:tcBorders>
            <w:shd w:val="clear" w:color="auto" w:fill="auto"/>
            <w:noWrap/>
            <w:hideMark/>
          </w:tcPr>
          <w:p w14:paraId="43EBA57E"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16,851,813.29 </w:t>
            </w:r>
          </w:p>
        </w:tc>
        <w:tc>
          <w:tcPr>
            <w:tcW w:w="848" w:type="pct"/>
            <w:tcBorders>
              <w:top w:val="nil"/>
              <w:left w:val="nil"/>
              <w:bottom w:val="single" w:sz="4" w:space="0" w:color="auto"/>
              <w:right w:val="single" w:sz="4" w:space="0" w:color="auto"/>
            </w:tcBorders>
            <w:shd w:val="clear" w:color="auto" w:fill="auto"/>
            <w:noWrap/>
            <w:hideMark/>
          </w:tcPr>
          <w:p w14:paraId="4238ABCA"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275,510.17 </w:t>
            </w:r>
          </w:p>
        </w:tc>
      </w:tr>
      <w:tr w:rsidR="00915108" w:rsidRPr="00FA1E52" w14:paraId="2F4831E1" w14:textId="77777777" w:rsidTr="0076247B">
        <w:trPr>
          <w:trHeight w:val="315"/>
        </w:trPr>
        <w:tc>
          <w:tcPr>
            <w:tcW w:w="2457" w:type="pct"/>
            <w:tcBorders>
              <w:top w:val="nil"/>
              <w:left w:val="single" w:sz="4" w:space="0" w:color="auto"/>
              <w:bottom w:val="single" w:sz="4" w:space="0" w:color="auto"/>
              <w:right w:val="single" w:sz="4" w:space="0" w:color="auto"/>
            </w:tcBorders>
            <w:shd w:val="clear" w:color="auto" w:fill="auto"/>
            <w:noWrap/>
            <w:vAlign w:val="center"/>
            <w:hideMark/>
          </w:tcPr>
          <w:p w14:paraId="48E07059" w14:textId="4914AA1D"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2.2.2 Publicidad, Impresión y </w:t>
            </w:r>
            <w:r w:rsidR="00E47513" w:rsidRPr="00FA1E52">
              <w:rPr>
                <w:rFonts w:ascii="Times New Roman" w:eastAsia="Times New Roman" w:hAnsi="Times New Roman" w:cs="Times New Roman"/>
                <w:color w:val="767171"/>
                <w:sz w:val="24"/>
                <w:szCs w:val="24"/>
                <w:lang w:eastAsia="es-ES"/>
              </w:rPr>
              <w:t>Encuadernación</w:t>
            </w:r>
          </w:p>
        </w:tc>
        <w:tc>
          <w:tcPr>
            <w:tcW w:w="848" w:type="pct"/>
            <w:tcBorders>
              <w:top w:val="nil"/>
              <w:left w:val="nil"/>
              <w:bottom w:val="single" w:sz="4" w:space="0" w:color="auto"/>
              <w:right w:val="single" w:sz="4" w:space="0" w:color="auto"/>
            </w:tcBorders>
            <w:shd w:val="clear" w:color="auto" w:fill="auto"/>
            <w:hideMark/>
          </w:tcPr>
          <w:p w14:paraId="6542D06F"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150,041.00 </w:t>
            </w:r>
          </w:p>
        </w:tc>
        <w:tc>
          <w:tcPr>
            <w:tcW w:w="848" w:type="pct"/>
            <w:tcBorders>
              <w:top w:val="nil"/>
              <w:left w:val="nil"/>
              <w:bottom w:val="single" w:sz="4" w:space="0" w:color="auto"/>
              <w:right w:val="single" w:sz="4" w:space="0" w:color="auto"/>
            </w:tcBorders>
            <w:shd w:val="clear" w:color="auto" w:fill="auto"/>
            <w:hideMark/>
          </w:tcPr>
          <w:p w14:paraId="4F4324D0"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160,436.03 </w:t>
            </w:r>
          </w:p>
        </w:tc>
        <w:tc>
          <w:tcPr>
            <w:tcW w:w="848" w:type="pct"/>
            <w:tcBorders>
              <w:top w:val="nil"/>
              <w:left w:val="nil"/>
              <w:bottom w:val="single" w:sz="4" w:space="0" w:color="auto"/>
              <w:right w:val="single" w:sz="4" w:space="0" w:color="auto"/>
            </w:tcBorders>
            <w:shd w:val="clear" w:color="auto" w:fill="auto"/>
            <w:hideMark/>
          </w:tcPr>
          <w:p w14:paraId="5DE82E61"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35,460.00 </w:t>
            </w:r>
          </w:p>
        </w:tc>
      </w:tr>
      <w:tr w:rsidR="00915108" w:rsidRPr="00FA1E52" w14:paraId="51565EB4" w14:textId="77777777" w:rsidTr="0076247B">
        <w:trPr>
          <w:trHeight w:val="315"/>
        </w:trPr>
        <w:tc>
          <w:tcPr>
            <w:tcW w:w="2457" w:type="pct"/>
            <w:tcBorders>
              <w:top w:val="nil"/>
              <w:left w:val="single" w:sz="4" w:space="0" w:color="auto"/>
              <w:bottom w:val="single" w:sz="4" w:space="0" w:color="auto"/>
              <w:right w:val="single" w:sz="4" w:space="0" w:color="auto"/>
            </w:tcBorders>
            <w:shd w:val="clear" w:color="auto" w:fill="auto"/>
            <w:noWrap/>
            <w:vAlign w:val="center"/>
            <w:hideMark/>
          </w:tcPr>
          <w:p w14:paraId="7FAE5B21" w14:textId="7725B12C"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2.2.3 </w:t>
            </w:r>
            <w:r w:rsidR="00E47513" w:rsidRPr="00FA1E52">
              <w:rPr>
                <w:rFonts w:ascii="Times New Roman" w:eastAsia="Times New Roman" w:hAnsi="Times New Roman" w:cs="Times New Roman"/>
                <w:color w:val="767171"/>
                <w:sz w:val="24"/>
                <w:szCs w:val="24"/>
                <w:lang w:eastAsia="es-ES"/>
              </w:rPr>
              <w:t>Viáticos</w:t>
            </w:r>
          </w:p>
        </w:tc>
        <w:tc>
          <w:tcPr>
            <w:tcW w:w="848" w:type="pct"/>
            <w:tcBorders>
              <w:top w:val="nil"/>
              <w:left w:val="nil"/>
              <w:bottom w:val="single" w:sz="4" w:space="0" w:color="auto"/>
              <w:right w:val="single" w:sz="4" w:space="0" w:color="auto"/>
            </w:tcBorders>
            <w:shd w:val="clear" w:color="auto" w:fill="auto"/>
            <w:hideMark/>
          </w:tcPr>
          <w:p w14:paraId="5EEAEB63"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   </w:t>
            </w:r>
          </w:p>
        </w:tc>
        <w:tc>
          <w:tcPr>
            <w:tcW w:w="848" w:type="pct"/>
            <w:tcBorders>
              <w:top w:val="nil"/>
              <w:left w:val="nil"/>
              <w:bottom w:val="single" w:sz="4" w:space="0" w:color="auto"/>
              <w:right w:val="single" w:sz="4" w:space="0" w:color="auto"/>
            </w:tcBorders>
            <w:shd w:val="clear" w:color="auto" w:fill="auto"/>
            <w:hideMark/>
          </w:tcPr>
          <w:p w14:paraId="75550C1B"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   </w:t>
            </w:r>
          </w:p>
        </w:tc>
        <w:tc>
          <w:tcPr>
            <w:tcW w:w="848" w:type="pct"/>
            <w:tcBorders>
              <w:top w:val="nil"/>
              <w:left w:val="nil"/>
              <w:bottom w:val="single" w:sz="4" w:space="0" w:color="auto"/>
              <w:right w:val="single" w:sz="4" w:space="0" w:color="auto"/>
            </w:tcBorders>
            <w:shd w:val="clear" w:color="auto" w:fill="auto"/>
            <w:hideMark/>
          </w:tcPr>
          <w:p w14:paraId="5ABE4B2A"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28,480.00 </w:t>
            </w:r>
          </w:p>
        </w:tc>
      </w:tr>
      <w:tr w:rsidR="00915108" w:rsidRPr="00FA1E52" w14:paraId="0F5A94C8" w14:textId="77777777" w:rsidTr="0076247B">
        <w:trPr>
          <w:trHeight w:val="315"/>
        </w:trPr>
        <w:tc>
          <w:tcPr>
            <w:tcW w:w="2457" w:type="pct"/>
            <w:tcBorders>
              <w:top w:val="nil"/>
              <w:left w:val="single" w:sz="4" w:space="0" w:color="auto"/>
              <w:bottom w:val="single" w:sz="4" w:space="0" w:color="auto"/>
              <w:right w:val="single" w:sz="4" w:space="0" w:color="auto"/>
            </w:tcBorders>
            <w:shd w:val="clear" w:color="auto" w:fill="auto"/>
            <w:noWrap/>
            <w:vAlign w:val="center"/>
            <w:hideMark/>
          </w:tcPr>
          <w:p w14:paraId="797BEE10"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2.2.4 Pasajes</w:t>
            </w:r>
          </w:p>
        </w:tc>
        <w:tc>
          <w:tcPr>
            <w:tcW w:w="848" w:type="pct"/>
            <w:tcBorders>
              <w:top w:val="nil"/>
              <w:left w:val="nil"/>
              <w:bottom w:val="single" w:sz="4" w:space="0" w:color="auto"/>
              <w:right w:val="single" w:sz="4" w:space="0" w:color="auto"/>
            </w:tcBorders>
            <w:shd w:val="clear" w:color="auto" w:fill="auto"/>
            <w:hideMark/>
          </w:tcPr>
          <w:p w14:paraId="2268D161"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100.00 </w:t>
            </w:r>
          </w:p>
        </w:tc>
        <w:tc>
          <w:tcPr>
            <w:tcW w:w="848" w:type="pct"/>
            <w:tcBorders>
              <w:top w:val="nil"/>
              <w:left w:val="nil"/>
              <w:bottom w:val="single" w:sz="4" w:space="0" w:color="auto"/>
              <w:right w:val="single" w:sz="4" w:space="0" w:color="auto"/>
            </w:tcBorders>
            <w:shd w:val="clear" w:color="auto" w:fill="auto"/>
            <w:hideMark/>
          </w:tcPr>
          <w:p w14:paraId="2A352991"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100.00 </w:t>
            </w:r>
          </w:p>
        </w:tc>
        <w:tc>
          <w:tcPr>
            <w:tcW w:w="848" w:type="pct"/>
            <w:tcBorders>
              <w:top w:val="nil"/>
              <w:left w:val="nil"/>
              <w:bottom w:val="single" w:sz="4" w:space="0" w:color="auto"/>
              <w:right w:val="single" w:sz="4" w:space="0" w:color="auto"/>
            </w:tcBorders>
            <w:shd w:val="clear" w:color="auto" w:fill="auto"/>
            <w:hideMark/>
          </w:tcPr>
          <w:p w14:paraId="54886369"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71,117.28 </w:t>
            </w:r>
          </w:p>
        </w:tc>
      </w:tr>
      <w:tr w:rsidR="00915108" w:rsidRPr="00FA1E52" w14:paraId="4C8CB892" w14:textId="77777777" w:rsidTr="0076247B">
        <w:trPr>
          <w:trHeight w:val="315"/>
        </w:trPr>
        <w:tc>
          <w:tcPr>
            <w:tcW w:w="2457" w:type="pct"/>
            <w:tcBorders>
              <w:top w:val="nil"/>
              <w:left w:val="single" w:sz="4" w:space="0" w:color="auto"/>
              <w:bottom w:val="single" w:sz="4" w:space="0" w:color="auto"/>
              <w:right w:val="single" w:sz="4" w:space="0" w:color="auto"/>
            </w:tcBorders>
            <w:shd w:val="clear" w:color="auto" w:fill="auto"/>
            <w:noWrap/>
            <w:vAlign w:val="center"/>
            <w:hideMark/>
          </w:tcPr>
          <w:p w14:paraId="210A63C5"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2.2.5 Alquileres y Rentas</w:t>
            </w:r>
          </w:p>
        </w:tc>
        <w:tc>
          <w:tcPr>
            <w:tcW w:w="848" w:type="pct"/>
            <w:tcBorders>
              <w:top w:val="nil"/>
              <w:left w:val="nil"/>
              <w:bottom w:val="single" w:sz="4" w:space="0" w:color="auto"/>
              <w:right w:val="single" w:sz="4" w:space="0" w:color="auto"/>
            </w:tcBorders>
            <w:shd w:val="clear" w:color="auto" w:fill="auto"/>
            <w:hideMark/>
          </w:tcPr>
          <w:p w14:paraId="26A24F5D"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606,567.65 </w:t>
            </w:r>
          </w:p>
        </w:tc>
        <w:tc>
          <w:tcPr>
            <w:tcW w:w="848" w:type="pct"/>
            <w:tcBorders>
              <w:top w:val="nil"/>
              <w:left w:val="nil"/>
              <w:bottom w:val="single" w:sz="4" w:space="0" w:color="auto"/>
              <w:right w:val="single" w:sz="4" w:space="0" w:color="auto"/>
            </w:tcBorders>
            <w:shd w:val="clear" w:color="auto" w:fill="auto"/>
            <w:hideMark/>
          </w:tcPr>
          <w:p w14:paraId="3BCB719C"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947,304.58 </w:t>
            </w:r>
          </w:p>
        </w:tc>
        <w:tc>
          <w:tcPr>
            <w:tcW w:w="848" w:type="pct"/>
            <w:tcBorders>
              <w:top w:val="nil"/>
              <w:left w:val="nil"/>
              <w:bottom w:val="single" w:sz="4" w:space="0" w:color="auto"/>
              <w:right w:val="single" w:sz="4" w:space="0" w:color="auto"/>
            </w:tcBorders>
            <w:shd w:val="clear" w:color="auto" w:fill="auto"/>
            <w:hideMark/>
          </w:tcPr>
          <w:p w14:paraId="06D24AD0"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185,372.40 </w:t>
            </w:r>
          </w:p>
        </w:tc>
      </w:tr>
      <w:tr w:rsidR="00915108" w:rsidRPr="00FA1E52" w14:paraId="63167AD5" w14:textId="77777777" w:rsidTr="0076247B">
        <w:trPr>
          <w:trHeight w:val="315"/>
        </w:trPr>
        <w:tc>
          <w:tcPr>
            <w:tcW w:w="2457" w:type="pct"/>
            <w:tcBorders>
              <w:top w:val="nil"/>
              <w:left w:val="single" w:sz="4" w:space="0" w:color="auto"/>
              <w:bottom w:val="single" w:sz="4" w:space="0" w:color="auto"/>
              <w:right w:val="single" w:sz="4" w:space="0" w:color="auto"/>
            </w:tcBorders>
            <w:shd w:val="clear" w:color="auto" w:fill="auto"/>
            <w:noWrap/>
            <w:vAlign w:val="center"/>
            <w:hideMark/>
          </w:tcPr>
          <w:p w14:paraId="4D919CEB"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2.2.6 Seguros</w:t>
            </w:r>
          </w:p>
        </w:tc>
        <w:tc>
          <w:tcPr>
            <w:tcW w:w="848" w:type="pct"/>
            <w:tcBorders>
              <w:top w:val="nil"/>
              <w:left w:val="nil"/>
              <w:bottom w:val="single" w:sz="4" w:space="0" w:color="auto"/>
              <w:right w:val="single" w:sz="4" w:space="0" w:color="auto"/>
            </w:tcBorders>
            <w:shd w:val="clear" w:color="auto" w:fill="auto"/>
            <w:hideMark/>
          </w:tcPr>
          <w:p w14:paraId="663DC214"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71,656.06 </w:t>
            </w:r>
          </w:p>
        </w:tc>
        <w:tc>
          <w:tcPr>
            <w:tcW w:w="848" w:type="pct"/>
            <w:tcBorders>
              <w:top w:val="nil"/>
              <w:left w:val="nil"/>
              <w:bottom w:val="single" w:sz="4" w:space="0" w:color="auto"/>
              <w:right w:val="single" w:sz="4" w:space="0" w:color="auto"/>
            </w:tcBorders>
            <w:shd w:val="clear" w:color="auto" w:fill="auto"/>
            <w:hideMark/>
          </w:tcPr>
          <w:p w14:paraId="6A4B69E1"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127,314.78 </w:t>
            </w:r>
          </w:p>
        </w:tc>
        <w:tc>
          <w:tcPr>
            <w:tcW w:w="848" w:type="pct"/>
            <w:tcBorders>
              <w:top w:val="nil"/>
              <w:left w:val="nil"/>
              <w:bottom w:val="single" w:sz="4" w:space="0" w:color="auto"/>
              <w:right w:val="single" w:sz="4" w:space="0" w:color="auto"/>
            </w:tcBorders>
            <w:shd w:val="clear" w:color="auto" w:fill="auto"/>
            <w:hideMark/>
          </w:tcPr>
          <w:p w14:paraId="6A29DD2A"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128,728.54 </w:t>
            </w:r>
          </w:p>
        </w:tc>
      </w:tr>
      <w:tr w:rsidR="00915108" w:rsidRPr="00FA1E52" w14:paraId="42271623" w14:textId="77777777" w:rsidTr="0076247B">
        <w:trPr>
          <w:trHeight w:val="630"/>
        </w:trPr>
        <w:tc>
          <w:tcPr>
            <w:tcW w:w="2457" w:type="pct"/>
            <w:tcBorders>
              <w:top w:val="nil"/>
              <w:left w:val="single" w:sz="4" w:space="0" w:color="auto"/>
              <w:bottom w:val="single" w:sz="4" w:space="0" w:color="auto"/>
              <w:right w:val="single" w:sz="4" w:space="0" w:color="auto"/>
            </w:tcBorders>
            <w:shd w:val="clear" w:color="auto" w:fill="auto"/>
            <w:vAlign w:val="center"/>
            <w:hideMark/>
          </w:tcPr>
          <w:p w14:paraId="707330C4" w14:textId="4840DD2F"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2.2.7 Servicios de </w:t>
            </w:r>
            <w:r w:rsidR="00E47513" w:rsidRPr="00FA1E52">
              <w:rPr>
                <w:rFonts w:ascii="Times New Roman" w:eastAsia="Times New Roman" w:hAnsi="Times New Roman" w:cs="Times New Roman"/>
                <w:color w:val="767171"/>
                <w:sz w:val="24"/>
                <w:szCs w:val="24"/>
                <w:lang w:eastAsia="es-ES"/>
              </w:rPr>
              <w:t>Conservación</w:t>
            </w:r>
            <w:r w:rsidRPr="00FA1E52">
              <w:rPr>
                <w:rFonts w:ascii="Times New Roman" w:eastAsia="Times New Roman" w:hAnsi="Times New Roman" w:cs="Times New Roman"/>
                <w:color w:val="767171"/>
                <w:sz w:val="24"/>
                <w:szCs w:val="24"/>
                <w:lang w:eastAsia="es-ES"/>
              </w:rPr>
              <w:t>, Reparaciones Menores e Instalaciones Temporales</w:t>
            </w:r>
          </w:p>
        </w:tc>
        <w:tc>
          <w:tcPr>
            <w:tcW w:w="848" w:type="pct"/>
            <w:tcBorders>
              <w:top w:val="nil"/>
              <w:left w:val="nil"/>
              <w:bottom w:val="single" w:sz="4" w:space="0" w:color="auto"/>
              <w:right w:val="single" w:sz="4" w:space="0" w:color="auto"/>
            </w:tcBorders>
            <w:shd w:val="clear" w:color="auto" w:fill="auto"/>
            <w:hideMark/>
          </w:tcPr>
          <w:p w14:paraId="0E22C4EB"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287,747.39 </w:t>
            </w:r>
          </w:p>
        </w:tc>
        <w:tc>
          <w:tcPr>
            <w:tcW w:w="848" w:type="pct"/>
            <w:tcBorders>
              <w:top w:val="nil"/>
              <w:left w:val="nil"/>
              <w:bottom w:val="single" w:sz="4" w:space="0" w:color="auto"/>
              <w:right w:val="single" w:sz="4" w:space="0" w:color="auto"/>
            </w:tcBorders>
            <w:shd w:val="clear" w:color="auto" w:fill="auto"/>
            <w:hideMark/>
          </w:tcPr>
          <w:p w14:paraId="66E92CA2"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88,889.09 </w:t>
            </w:r>
          </w:p>
        </w:tc>
        <w:tc>
          <w:tcPr>
            <w:tcW w:w="848" w:type="pct"/>
            <w:tcBorders>
              <w:top w:val="nil"/>
              <w:left w:val="nil"/>
              <w:bottom w:val="single" w:sz="4" w:space="0" w:color="auto"/>
              <w:right w:val="single" w:sz="4" w:space="0" w:color="auto"/>
            </w:tcBorders>
            <w:shd w:val="clear" w:color="auto" w:fill="auto"/>
            <w:hideMark/>
          </w:tcPr>
          <w:p w14:paraId="1A6224B6"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246,203.65 </w:t>
            </w:r>
          </w:p>
        </w:tc>
      </w:tr>
      <w:tr w:rsidR="00915108" w:rsidRPr="00FA1E52" w14:paraId="4A9F6019" w14:textId="77777777" w:rsidTr="0076247B">
        <w:trPr>
          <w:trHeight w:val="630"/>
        </w:trPr>
        <w:tc>
          <w:tcPr>
            <w:tcW w:w="2457" w:type="pct"/>
            <w:tcBorders>
              <w:top w:val="nil"/>
              <w:left w:val="single" w:sz="4" w:space="0" w:color="auto"/>
              <w:bottom w:val="single" w:sz="4" w:space="0" w:color="auto"/>
              <w:right w:val="single" w:sz="4" w:space="0" w:color="auto"/>
            </w:tcBorders>
            <w:shd w:val="clear" w:color="auto" w:fill="auto"/>
            <w:vAlign w:val="center"/>
            <w:hideMark/>
          </w:tcPr>
          <w:p w14:paraId="70890325"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2.2.8 Otros Servicios no Incluidos en Conceptos Anteriores</w:t>
            </w:r>
          </w:p>
        </w:tc>
        <w:tc>
          <w:tcPr>
            <w:tcW w:w="848" w:type="pct"/>
            <w:tcBorders>
              <w:top w:val="nil"/>
              <w:left w:val="nil"/>
              <w:bottom w:val="single" w:sz="4" w:space="0" w:color="auto"/>
              <w:right w:val="single" w:sz="4" w:space="0" w:color="auto"/>
            </w:tcBorders>
            <w:shd w:val="clear" w:color="auto" w:fill="auto"/>
            <w:hideMark/>
          </w:tcPr>
          <w:p w14:paraId="534A98C1"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17,650.00 </w:t>
            </w:r>
          </w:p>
        </w:tc>
        <w:tc>
          <w:tcPr>
            <w:tcW w:w="848" w:type="pct"/>
            <w:tcBorders>
              <w:top w:val="nil"/>
              <w:left w:val="nil"/>
              <w:bottom w:val="single" w:sz="4" w:space="0" w:color="auto"/>
              <w:right w:val="single" w:sz="4" w:space="0" w:color="auto"/>
            </w:tcBorders>
            <w:shd w:val="clear" w:color="auto" w:fill="auto"/>
            <w:hideMark/>
          </w:tcPr>
          <w:p w14:paraId="6FD2F6C2"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22,977.90 </w:t>
            </w:r>
          </w:p>
        </w:tc>
        <w:tc>
          <w:tcPr>
            <w:tcW w:w="848" w:type="pct"/>
            <w:tcBorders>
              <w:top w:val="nil"/>
              <w:left w:val="nil"/>
              <w:bottom w:val="single" w:sz="4" w:space="0" w:color="auto"/>
              <w:right w:val="single" w:sz="4" w:space="0" w:color="auto"/>
            </w:tcBorders>
            <w:shd w:val="clear" w:color="auto" w:fill="auto"/>
            <w:hideMark/>
          </w:tcPr>
          <w:p w14:paraId="0B5157BB"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635,491.89 </w:t>
            </w:r>
          </w:p>
        </w:tc>
      </w:tr>
      <w:tr w:rsidR="00915108" w:rsidRPr="00FA1E52" w14:paraId="1B88FB9E" w14:textId="77777777" w:rsidTr="0076247B">
        <w:trPr>
          <w:trHeight w:val="315"/>
        </w:trPr>
        <w:tc>
          <w:tcPr>
            <w:tcW w:w="2457" w:type="pct"/>
            <w:tcBorders>
              <w:top w:val="nil"/>
              <w:left w:val="single" w:sz="4" w:space="0" w:color="auto"/>
              <w:bottom w:val="single" w:sz="4" w:space="0" w:color="auto"/>
              <w:right w:val="single" w:sz="4" w:space="0" w:color="auto"/>
            </w:tcBorders>
            <w:shd w:val="clear" w:color="auto" w:fill="auto"/>
            <w:noWrap/>
            <w:hideMark/>
          </w:tcPr>
          <w:p w14:paraId="5F367DA4"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48" w:type="pct"/>
            <w:tcBorders>
              <w:top w:val="nil"/>
              <w:left w:val="nil"/>
              <w:bottom w:val="single" w:sz="4" w:space="0" w:color="auto"/>
              <w:right w:val="single" w:sz="4" w:space="0" w:color="auto"/>
            </w:tcBorders>
            <w:shd w:val="clear" w:color="auto" w:fill="auto"/>
            <w:hideMark/>
          </w:tcPr>
          <w:p w14:paraId="487EDF42"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48" w:type="pct"/>
            <w:tcBorders>
              <w:top w:val="nil"/>
              <w:left w:val="nil"/>
              <w:bottom w:val="single" w:sz="4" w:space="0" w:color="auto"/>
              <w:right w:val="single" w:sz="4" w:space="0" w:color="auto"/>
            </w:tcBorders>
            <w:shd w:val="clear" w:color="auto" w:fill="auto"/>
            <w:hideMark/>
          </w:tcPr>
          <w:p w14:paraId="4647C948"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48" w:type="pct"/>
            <w:tcBorders>
              <w:top w:val="nil"/>
              <w:left w:val="nil"/>
              <w:bottom w:val="single" w:sz="4" w:space="0" w:color="auto"/>
              <w:right w:val="single" w:sz="4" w:space="0" w:color="auto"/>
            </w:tcBorders>
            <w:shd w:val="clear" w:color="auto" w:fill="auto"/>
            <w:hideMark/>
          </w:tcPr>
          <w:p w14:paraId="4B01B4FC"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r>
      <w:tr w:rsidR="00915108" w:rsidRPr="00FA1E52" w14:paraId="45BED1DC" w14:textId="77777777" w:rsidTr="0076247B">
        <w:trPr>
          <w:trHeight w:val="315"/>
        </w:trPr>
        <w:tc>
          <w:tcPr>
            <w:tcW w:w="2457" w:type="pct"/>
            <w:tcBorders>
              <w:top w:val="nil"/>
              <w:left w:val="single" w:sz="4" w:space="0" w:color="auto"/>
              <w:bottom w:val="single" w:sz="4" w:space="0" w:color="auto"/>
              <w:right w:val="single" w:sz="4" w:space="0" w:color="auto"/>
            </w:tcBorders>
            <w:shd w:val="clear" w:color="auto" w:fill="auto"/>
            <w:noWrap/>
            <w:vAlign w:val="center"/>
            <w:hideMark/>
          </w:tcPr>
          <w:p w14:paraId="7129AE98"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2.3 MATERIALES Y SUMINISTROS</w:t>
            </w:r>
          </w:p>
        </w:tc>
        <w:tc>
          <w:tcPr>
            <w:tcW w:w="848" w:type="pct"/>
            <w:tcBorders>
              <w:top w:val="nil"/>
              <w:left w:val="nil"/>
              <w:bottom w:val="single" w:sz="4" w:space="0" w:color="auto"/>
              <w:right w:val="single" w:sz="4" w:space="0" w:color="auto"/>
            </w:tcBorders>
            <w:shd w:val="clear" w:color="auto" w:fill="auto"/>
            <w:hideMark/>
          </w:tcPr>
          <w:p w14:paraId="671BE105"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3,902,057.60 </w:t>
            </w:r>
          </w:p>
        </w:tc>
        <w:tc>
          <w:tcPr>
            <w:tcW w:w="848" w:type="pct"/>
            <w:tcBorders>
              <w:top w:val="nil"/>
              <w:left w:val="nil"/>
              <w:bottom w:val="single" w:sz="4" w:space="0" w:color="auto"/>
              <w:right w:val="single" w:sz="4" w:space="0" w:color="auto"/>
            </w:tcBorders>
            <w:shd w:val="clear" w:color="auto" w:fill="auto"/>
            <w:hideMark/>
          </w:tcPr>
          <w:p w14:paraId="33947AEC"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2,885,365.43 </w:t>
            </w:r>
          </w:p>
        </w:tc>
        <w:tc>
          <w:tcPr>
            <w:tcW w:w="848" w:type="pct"/>
            <w:tcBorders>
              <w:top w:val="nil"/>
              <w:left w:val="nil"/>
              <w:bottom w:val="single" w:sz="4" w:space="0" w:color="auto"/>
              <w:right w:val="single" w:sz="4" w:space="0" w:color="auto"/>
            </w:tcBorders>
            <w:shd w:val="clear" w:color="auto" w:fill="auto"/>
            <w:hideMark/>
          </w:tcPr>
          <w:p w14:paraId="623C7E1C"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1,976,928.02 </w:t>
            </w:r>
          </w:p>
        </w:tc>
      </w:tr>
      <w:tr w:rsidR="00915108" w:rsidRPr="00FA1E52" w14:paraId="017C100C" w14:textId="77777777" w:rsidTr="0076247B">
        <w:trPr>
          <w:trHeight w:val="315"/>
        </w:trPr>
        <w:tc>
          <w:tcPr>
            <w:tcW w:w="2457" w:type="pct"/>
            <w:tcBorders>
              <w:top w:val="nil"/>
              <w:left w:val="single" w:sz="4" w:space="0" w:color="auto"/>
              <w:bottom w:val="single" w:sz="4" w:space="0" w:color="auto"/>
              <w:right w:val="single" w:sz="4" w:space="0" w:color="auto"/>
            </w:tcBorders>
            <w:shd w:val="clear" w:color="auto" w:fill="auto"/>
            <w:noWrap/>
            <w:vAlign w:val="center"/>
            <w:hideMark/>
          </w:tcPr>
          <w:p w14:paraId="4485CF05"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2.3.1 Alimentos y Productos Agroforestales</w:t>
            </w:r>
          </w:p>
        </w:tc>
        <w:tc>
          <w:tcPr>
            <w:tcW w:w="848" w:type="pct"/>
            <w:tcBorders>
              <w:top w:val="nil"/>
              <w:left w:val="nil"/>
              <w:bottom w:val="single" w:sz="4" w:space="0" w:color="auto"/>
              <w:right w:val="single" w:sz="4" w:space="0" w:color="auto"/>
            </w:tcBorders>
            <w:shd w:val="clear" w:color="auto" w:fill="auto"/>
            <w:hideMark/>
          </w:tcPr>
          <w:p w14:paraId="5C63D472"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165,386.36 </w:t>
            </w:r>
          </w:p>
        </w:tc>
        <w:tc>
          <w:tcPr>
            <w:tcW w:w="848" w:type="pct"/>
            <w:tcBorders>
              <w:top w:val="nil"/>
              <w:left w:val="nil"/>
              <w:bottom w:val="single" w:sz="4" w:space="0" w:color="auto"/>
              <w:right w:val="single" w:sz="4" w:space="0" w:color="auto"/>
            </w:tcBorders>
            <w:shd w:val="clear" w:color="auto" w:fill="auto"/>
            <w:hideMark/>
          </w:tcPr>
          <w:p w14:paraId="7CDA0D40"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193,368.36 </w:t>
            </w:r>
          </w:p>
        </w:tc>
        <w:tc>
          <w:tcPr>
            <w:tcW w:w="848" w:type="pct"/>
            <w:tcBorders>
              <w:top w:val="nil"/>
              <w:left w:val="nil"/>
              <w:bottom w:val="single" w:sz="4" w:space="0" w:color="auto"/>
              <w:right w:val="single" w:sz="4" w:space="0" w:color="auto"/>
            </w:tcBorders>
            <w:shd w:val="clear" w:color="auto" w:fill="auto"/>
            <w:hideMark/>
          </w:tcPr>
          <w:p w14:paraId="543B4968"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94,449.28 </w:t>
            </w:r>
          </w:p>
        </w:tc>
      </w:tr>
      <w:tr w:rsidR="00915108" w:rsidRPr="00FA1E52" w14:paraId="093EE63F" w14:textId="77777777" w:rsidTr="0076247B">
        <w:trPr>
          <w:trHeight w:val="315"/>
        </w:trPr>
        <w:tc>
          <w:tcPr>
            <w:tcW w:w="2457" w:type="pct"/>
            <w:tcBorders>
              <w:top w:val="nil"/>
              <w:left w:val="single" w:sz="4" w:space="0" w:color="auto"/>
              <w:bottom w:val="single" w:sz="4" w:space="0" w:color="auto"/>
              <w:right w:val="single" w:sz="4" w:space="0" w:color="auto"/>
            </w:tcBorders>
            <w:shd w:val="clear" w:color="auto" w:fill="auto"/>
            <w:noWrap/>
            <w:vAlign w:val="center"/>
            <w:hideMark/>
          </w:tcPr>
          <w:p w14:paraId="0F805A1B"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2.3.2 Textiles y Vestuarios</w:t>
            </w:r>
          </w:p>
        </w:tc>
        <w:tc>
          <w:tcPr>
            <w:tcW w:w="848" w:type="pct"/>
            <w:tcBorders>
              <w:top w:val="nil"/>
              <w:left w:val="nil"/>
              <w:bottom w:val="single" w:sz="4" w:space="0" w:color="auto"/>
              <w:right w:val="single" w:sz="4" w:space="0" w:color="auto"/>
            </w:tcBorders>
            <w:shd w:val="clear" w:color="auto" w:fill="auto"/>
            <w:hideMark/>
          </w:tcPr>
          <w:p w14:paraId="4A0D64B3"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3,327.73 </w:t>
            </w:r>
          </w:p>
        </w:tc>
        <w:tc>
          <w:tcPr>
            <w:tcW w:w="848" w:type="pct"/>
            <w:tcBorders>
              <w:top w:val="nil"/>
              <w:left w:val="nil"/>
              <w:bottom w:val="single" w:sz="4" w:space="0" w:color="auto"/>
              <w:right w:val="single" w:sz="4" w:space="0" w:color="auto"/>
            </w:tcBorders>
            <w:shd w:val="clear" w:color="auto" w:fill="auto"/>
            <w:hideMark/>
          </w:tcPr>
          <w:p w14:paraId="7EDCF06B"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   </w:t>
            </w:r>
          </w:p>
        </w:tc>
        <w:tc>
          <w:tcPr>
            <w:tcW w:w="848" w:type="pct"/>
            <w:tcBorders>
              <w:top w:val="nil"/>
              <w:left w:val="nil"/>
              <w:bottom w:val="single" w:sz="4" w:space="0" w:color="auto"/>
              <w:right w:val="single" w:sz="4" w:space="0" w:color="auto"/>
            </w:tcBorders>
            <w:shd w:val="clear" w:color="auto" w:fill="auto"/>
            <w:hideMark/>
          </w:tcPr>
          <w:p w14:paraId="7D0022AB"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15,835.32 </w:t>
            </w:r>
          </w:p>
        </w:tc>
      </w:tr>
      <w:tr w:rsidR="00915108" w:rsidRPr="00FA1E52" w14:paraId="1F7B744A" w14:textId="77777777" w:rsidTr="0076247B">
        <w:trPr>
          <w:trHeight w:val="315"/>
        </w:trPr>
        <w:tc>
          <w:tcPr>
            <w:tcW w:w="2457" w:type="pct"/>
            <w:tcBorders>
              <w:top w:val="nil"/>
              <w:left w:val="single" w:sz="4" w:space="0" w:color="auto"/>
              <w:bottom w:val="single" w:sz="4" w:space="0" w:color="auto"/>
              <w:right w:val="single" w:sz="4" w:space="0" w:color="auto"/>
            </w:tcBorders>
            <w:shd w:val="clear" w:color="auto" w:fill="auto"/>
            <w:noWrap/>
            <w:vAlign w:val="center"/>
            <w:hideMark/>
          </w:tcPr>
          <w:p w14:paraId="4D13B68F" w14:textId="357D9245"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2.3.3 Productos de Papel, </w:t>
            </w:r>
            <w:r w:rsidR="00E47513" w:rsidRPr="00FA1E52">
              <w:rPr>
                <w:rFonts w:ascii="Times New Roman" w:eastAsia="Times New Roman" w:hAnsi="Times New Roman" w:cs="Times New Roman"/>
                <w:color w:val="767171"/>
                <w:sz w:val="24"/>
                <w:szCs w:val="24"/>
                <w:lang w:eastAsia="es-ES"/>
              </w:rPr>
              <w:t>Cartón</w:t>
            </w:r>
            <w:r w:rsidRPr="00FA1E52">
              <w:rPr>
                <w:rFonts w:ascii="Times New Roman" w:eastAsia="Times New Roman" w:hAnsi="Times New Roman" w:cs="Times New Roman"/>
                <w:color w:val="767171"/>
                <w:sz w:val="24"/>
                <w:szCs w:val="24"/>
                <w:lang w:eastAsia="es-ES"/>
              </w:rPr>
              <w:t xml:space="preserve"> e Impresos</w:t>
            </w:r>
          </w:p>
        </w:tc>
        <w:tc>
          <w:tcPr>
            <w:tcW w:w="848" w:type="pct"/>
            <w:tcBorders>
              <w:top w:val="nil"/>
              <w:left w:val="nil"/>
              <w:bottom w:val="single" w:sz="4" w:space="0" w:color="auto"/>
              <w:right w:val="single" w:sz="4" w:space="0" w:color="auto"/>
            </w:tcBorders>
            <w:shd w:val="clear" w:color="auto" w:fill="auto"/>
            <w:hideMark/>
          </w:tcPr>
          <w:p w14:paraId="084F6438"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   </w:t>
            </w:r>
          </w:p>
        </w:tc>
        <w:tc>
          <w:tcPr>
            <w:tcW w:w="848" w:type="pct"/>
            <w:tcBorders>
              <w:top w:val="nil"/>
              <w:left w:val="nil"/>
              <w:bottom w:val="single" w:sz="4" w:space="0" w:color="auto"/>
              <w:right w:val="single" w:sz="4" w:space="0" w:color="auto"/>
            </w:tcBorders>
            <w:shd w:val="clear" w:color="auto" w:fill="auto"/>
            <w:hideMark/>
          </w:tcPr>
          <w:p w14:paraId="68C46AC5"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83,203.81 </w:t>
            </w:r>
          </w:p>
        </w:tc>
        <w:tc>
          <w:tcPr>
            <w:tcW w:w="848" w:type="pct"/>
            <w:tcBorders>
              <w:top w:val="nil"/>
              <w:left w:val="nil"/>
              <w:bottom w:val="single" w:sz="4" w:space="0" w:color="auto"/>
              <w:right w:val="single" w:sz="4" w:space="0" w:color="auto"/>
            </w:tcBorders>
            <w:shd w:val="clear" w:color="auto" w:fill="auto"/>
            <w:hideMark/>
          </w:tcPr>
          <w:p w14:paraId="5240EAC5"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   </w:t>
            </w:r>
          </w:p>
        </w:tc>
      </w:tr>
      <w:tr w:rsidR="00915108" w:rsidRPr="00FA1E52" w14:paraId="7F775EB5" w14:textId="77777777" w:rsidTr="0076247B">
        <w:trPr>
          <w:trHeight w:val="315"/>
        </w:trPr>
        <w:tc>
          <w:tcPr>
            <w:tcW w:w="2457" w:type="pct"/>
            <w:tcBorders>
              <w:top w:val="nil"/>
              <w:left w:val="single" w:sz="4" w:space="0" w:color="auto"/>
              <w:bottom w:val="single" w:sz="4" w:space="0" w:color="auto"/>
              <w:right w:val="single" w:sz="4" w:space="0" w:color="auto"/>
            </w:tcBorders>
            <w:shd w:val="clear" w:color="auto" w:fill="auto"/>
            <w:noWrap/>
            <w:vAlign w:val="center"/>
            <w:hideMark/>
          </w:tcPr>
          <w:p w14:paraId="5E2903DD" w14:textId="06EC9EA5"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2.3.4 Productos </w:t>
            </w:r>
            <w:r w:rsidR="00E47513" w:rsidRPr="00FA1E52">
              <w:rPr>
                <w:rFonts w:ascii="Times New Roman" w:eastAsia="Times New Roman" w:hAnsi="Times New Roman" w:cs="Times New Roman"/>
                <w:color w:val="767171"/>
                <w:sz w:val="24"/>
                <w:szCs w:val="24"/>
                <w:lang w:eastAsia="es-ES"/>
              </w:rPr>
              <w:t>Farmacéuticos</w:t>
            </w:r>
          </w:p>
        </w:tc>
        <w:tc>
          <w:tcPr>
            <w:tcW w:w="848" w:type="pct"/>
            <w:tcBorders>
              <w:top w:val="nil"/>
              <w:left w:val="nil"/>
              <w:bottom w:val="single" w:sz="4" w:space="0" w:color="auto"/>
              <w:right w:val="single" w:sz="4" w:space="0" w:color="auto"/>
            </w:tcBorders>
            <w:shd w:val="clear" w:color="auto" w:fill="auto"/>
            <w:hideMark/>
          </w:tcPr>
          <w:p w14:paraId="66860BFA"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   </w:t>
            </w:r>
          </w:p>
        </w:tc>
        <w:tc>
          <w:tcPr>
            <w:tcW w:w="848" w:type="pct"/>
            <w:tcBorders>
              <w:top w:val="nil"/>
              <w:left w:val="nil"/>
              <w:bottom w:val="single" w:sz="4" w:space="0" w:color="auto"/>
              <w:right w:val="single" w:sz="4" w:space="0" w:color="auto"/>
            </w:tcBorders>
            <w:shd w:val="clear" w:color="auto" w:fill="auto"/>
            <w:hideMark/>
          </w:tcPr>
          <w:p w14:paraId="3F8655BB"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   </w:t>
            </w:r>
          </w:p>
        </w:tc>
        <w:tc>
          <w:tcPr>
            <w:tcW w:w="848" w:type="pct"/>
            <w:tcBorders>
              <w:top w:val="nil"/>
              <w:left w:val="nil"/>
              <w:bottom w:val="single" w:sz="4" w:space="0" w:color="auto"/>
              <w:right w:val="single" w:sz="4" w:space="0" w:color="auto"/>
            </w:tcBorders>
            <w:shd w:val="clear" w:color="auto" w:fill="auto"/>
            <w:hideMark/>
          </w:tcPr>
          <w:p w14:paraId="1F93AD98"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   </w:t>
            </w:r>
          </w:p>
        </w:tc>
      </w:tr>
      <w:tr w:rsidR="00915108" w:rsidRPr="00FA1E52" w14:paraId="2B4BE43F" w14:textId="77777777" w:rsidTr="0076247B">
        <w:trPr>
          <w:trHeight w:val="315"/>
        </w:trPr>
        <w:tc>
          <w:tcPr>
            <w:tcW w:w="2457" w:type="pct"/>
            <w:tcBorders>
              <w:top w:val="nil"/>
              <w:left w:val="single" w:sz="4" w:space="0" w:color="auto"/>
              <w:bottom w:val="single" w:sz="4" w:space="0" w:color="auto"/>
              <w:right w:val="single" w:sz="4" w:space="0" w:color="auto"/>
            </w:tcBorders>
            <w:shd w:val="clear" w:color="auto" w:fill="auto"/>
            <w:noWrap/>
            <w:vAlign w:val="center"/>
            <w:hideMark/>
          </w:tcPr>
          <w:p w14:paraId="21793254" w14:textId="09C730BC"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2.3.5 Productos de Cuero, Caucho y </w:t>
            </w:r>
            <w:r w:rsidR="00E47513" w:rsidRPr="00FA1E52">
              <w:rPr>
                <w:rFonts w:ascii="Times New Roman" w:eastAsia="Times New Roman" w:hAnsi="Times New Roman" w:cs="Times New Roman"/>
                <w:color w:val="767171"/>
                <w:sz w:val="24"/>
                <w:szCs w:val="24"/>
                <w:lang w:eastAsia="es-ES"/>
              </w:rPr>
              <w:t>Plástico</w:t>
            </w:r>
          </w:p>
        </w:tc>
        <w:tc>
          <w:tcPr>
            <w:tcW w:w="848" w:type="pct"/>
            <w:tcBorders>
              <w:top w:val="nil"/>
              <w:left w:val="nil"/>
              <w:bottom w:val="single" w:sz="4" w:space="0" w:color="auto"/>
              <w:right w:val="single" w:sz="4" w:space="0" w:color="auto"/>
            </w:tcBorders>
            <w:shd w:val="clear" w:color="auto" w:fill="auto"/>
            <w:hideMark/>
          </w:tcPr>
          <w:p w14:paraId="418C7BA2"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340,191.39 </w:t>
            </w:r>
          </w:p>
        </w:tc>
        <w:tc>
          <w:tcPr>
            <w:tcW w:w="848" w:type="pct"/>
            <w:tcBorders>
              <w:top w:val="nil"/>
              <w:left w:val="nil"/>
              <w:bottom w:val="single" w:sz="4" w:space="0" w:color="auto"/>
              <w:right w:val="single" w:sz="4" w:space="0" w:color="auto"/>
            </w:tcBorders>
            <w:shd w:val="clear" w:color="auto" w:fill="auto"/>
            <w:hideMark/>
          </w:tcPr>
          <w:p w14:paraId="456FDBC1"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229,575.00 </w:t>
            </w:r>
          </w:p>
        </w:tc>
        <w:tc>
          <w:tcPr>
            <w:tcW w:w="848" w:type="pct"/>
            <w:tcBorders>
              <w:top w:val="nil"/>
              <w:left w:val="nil"/>
              <w:bottom w:val="single" w:sz="4" w:space="0" w:color="auto"/>
              <w:right w:val="single" w:sz="4" w:space="0" w:color="auto"/>
            </w:tcBorders>
            <w:shd w:val="clear" w:color="auto" w:fill="auto"/>
            <w:hideMark/>
          </w:tcPr>
          <w:p w14:paraId="6F4E5626"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57,114.58 </w:t>
            </w:r>
          </w:p>
        </w:tc>
      </w:tr>
      <w:tr w:rsidR="00915108" w:rsidRPr="00FA1E52" w14:paraId="00D1454A" w14:textId="77777777" w:rsidTr="0076247B">
        <w:trPr>
          <w:trHeight w:val="315"/>
        </w:trPr>
        <w:tc>
          <w:tcPr>
            <w:tcW w:w="2457" w:type="pct"/>
            <w:tcBorders>
              <w:top w:val="nil"/>
              <w:left w:val="single" w:sz="4" w:space="0" w:color="auto"/>
              <w:bottom w:val="single" w:sz="4" w:space="0" w:color="auto"/>
              <w:right w:val="single" w:sz="4" w:space="0" w:color="auto"/>
            </w:tcBorders>
            <w:shd w:val="clear" w:color="auto" w:fill="auto"/>
            <w:vAlign w:val="center"/>
            <w:hideMark/>
          </w:tcPr>
          <w:p w14:paraId="198002DB" w14:textId="4C803CE6"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2.3.6 Productos de Minerales, </w:t>
            </w:r>
            <w:r w:rsidR="00E47513" w:rsidRPr="00FA1E52">
              <w:rPr>
                <w:rFonts w:ascii="Times New Roman" w:eastAsia="Times New Roman" w:hAnsi="Times New Roman" w:cs="Times New Roman"/>
                <w:color w:val="767171"/>
                <w:sz w:val="24"/>
                <w:szCs w:val="24"/>
                <w:lang w:eastAsia="es-ES"/>
              </w:rPr>
              <w:t>Metálicos</w:t>
            </w:r>
            <w:r w:rsidRPr="00FA1E52">
              <w:rPr>
                <w:rFonts w:ascii="Times New Roman" w:eastAsia="Times New Roman" w:hAnsi="Times New Roman" w:cs="Times New Roman"/>
                <w:color w:val="767171"/>
                <w:sz w:val="24"/>
                <w:szCs w:val="24"/>
                <w:lang w:eastAsia="es-ES"/>
              </w:rPr>
              <w:t xml:space="preserve"> y no </w:t>
            </w:r>
            <w:r w:rsidR="00E47513" w:rsidRPr="00FA1E52">
              <w:rPr>
                <w:rFonts w:ascii="Times New Roman" w:eastAsia="Times New Roman" w:hAnsi="Times New Roman" w:cs="Times New Roman"/>
                <w:color w:val="767171"/>
                <w:sz w:val="24"/>
                <w:szCs w:val="24"/>
                <w:lang w:eastAsia="es-ES"/>
              </w:rPr>
              <w:t>Metálicos</w:t>
            </w:r>
          </w:p>
        </w:tc>
        <w:tc>
          <w:tcPr>
            <w:tcW w:w="848" w:type="pct"/>
            <w:tcBorders>
              <w:top w:val="nil"/>
              <w:left w:val="nil"/>
              <w:bottom w:val="single" w:sz="4" w:space="0" w:color="auto"/>
              <w:right w:val="single" w:sz="4" w:space="0" w:color="auto"/>
            </w:tcBorders>
            <w:shd w:val="clear" w:color="auto" w:fill="auto"/>
            <w:hideMark/>
          </w:tcPr>
          <w:p w14:paraId="5EFA475A"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774,077.49 </w:t>
            </w:r>
          </w:p>
        </w:tc>
        <w:tc>
          <w:tcPr>
            <w:tcW w:w="848" w:type="pct"/>
            <w:tcBorders>
              <w:top w:val="nil"/>
              <w:left w:val="nil"/>
              <w:bottom w:val="single" w:sz="4" w:space="0" w:color="auto"/>
              <w:right w:val="single" w:sz="4" w:space="0" w:color="auto"/>
            </w:tcBorders>
            <w:shd w:val="clear" w:color="auto" w:fill="auto"/>
            <w:hideMark/>
          </w:tcPr>
          <w:p w14:paraId="42901F96"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10,035.00 </w:t>
            </w:r>
          </w:p>
        </w:tc>
        <w:tc>
          <w:tcPr>
            <w:tcW w:w="848" w:type="pct"/>
            <w:tcBorders>
              <w:top w:val="nil"/>
              <w:left w:val="nil"/>
              <w:bottom w:val="single" w:sz="4" w:space="0" w:color="auto"/>
              <w:right w:val="single" w:sz="4" w:space="0" w:color="auto"/>
            </w:tcBorders>
            <w:shd w:val="clear" w:color="auto" w:fill="auto"/>
            <w:hideMark/>
          </w:tcPr>
          <w:p w14:paraId="2E1899CE"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145,301.40 </w:t>
            </w:r>
          </w:p>
        </w:tc>
      </w:tr>
      <w:tr w:rsidR="00915108" w:rsidRPr="00FA1E52" w14:paraId="24A6C1B3" w14:textId="77777777" w:rsidTr="0076247B">
        <w:trPr>
          <w:trHeight w:val="630"/>
        </w:trPr>
        <w:tc>
          <w:tcPr>
            <w:tcW w:w="2457" w:type="pct"/>
            <w:tcBorders>
              <w:top w:val="nil"/>
              <w:left w:val="single" w:sz="4" w:space="0" w:color="auto"/>
              <w:bottom w:val="single" w:sz="4" w:space="0" w:color="auto"/>
              <w:right w:val="single" w:sz="4" w:space="0" w:color="auto"/>
            </w:tcBorders>
            <w:shd w:val="clear" w:color="auto" w:fill="auto"/>
            <w:vAlign w:val="center"/>
            <w:hideMark/>
          </w:tcPr>
          <w:p w14:paraId="775BC600" w14:textId="055B5A31"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2.3.7 Combustibles, Lubricantes, Productos </w:t>
            </w:r>
            <w:r w:rsidR="00E47513" w:rsidRPr="00FA1E52">
              <w:rPr>
                <w:rFonts w:ascii="Times New Roman" w:eastAsia="Times New Roman" w:hAnsi="Times New Roman" w:cs="Times New Roman"/>
                <w:color w:val="767171"/>
                <w:sz w:val="24"/>
                <w:szCs w:val="24"/>
                <w:lang w:eastAsia="es-ES"/>
              </w:rPr>
              <w:t>Químicos</w:t>
            </w:r>
            <w:r w:rsidRPr="00FA1E52">
              <w:rPr>
                <w:rFonts w:ascii="Times New Roman" w:eastAsia="Times New Roman" w:hAnsi="Times New Roman" w:cs="Times New Roman"/>
                <w:color w:val="767171"/>
                <w:sz w:val="24"/>
                <w:szCs w:val="24"/>
                <w:lang w:eastAsia="es-ES"/>
              </w:rPr>
              <w:t xml:space="preserve"> y Conexos</w:t>
            </w:r>
          </w:p>
        </w:tc>
        <w:tc>
          <w:tcPr>
            <w:tcW w:w="848" w:type="pct"/>
            <w:tcBorders>
              <w:top w:val="nil"/>
              <w:left w:val="nil"/>
              <w:bottom w:val="single" w:sz="4" w:space="0" w:color="auto"/>
              <w:right w:val="single" w:sz="4" w:space="0" w:color="auto"/>
            </w:tcBorders>
            <w:shd w:val="clear" w:color="auto" w:fill="auto"/>
            <w:noWrap/>
            <w:vAlign w:val="bottom"/>
            <w:hideMark/>
          </w:tcPr>
          <w:p w14:paraId="16C7EEF5"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1,620,011.53 </w:t>
            </w:r>
          </w:p>
        </w:tc>
        <w:tc>
          <w:tcPr>
            <w:tcW w:w="848" w:type="pct"/>
            <w:tcBorders>
              <w:top w:val="nil"/>
              <w:left w:val="nil"/>
              <w:bottom w:val="single" w:sz="4" w:space="0" w:color="auto"/>
              <w:right w:val="single" w:sz="4" w:space="0" w:color="auto"/>
            </w:tcBorders>
            <w:shd w:val="clear" w:color="auto" w:fill="auto"/>
            <w:noWrap/>
            <w:vAlign w:val="bottom"/>
            <w:hideMark/>
          </w:tcPr>
          <w:p w14:paraId="0F26DCE3"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2,116,082.69 </w:t>
            </w:r>
          </w:p>
        </w:tc>
        <w:tc>
          <w:tcPr>
            <w:tcW w:w="848" w:type="pct"/>
            <w:tcBorders>
              <w:top w:val="nil"/>
              <w:left w:val="nil"/>
              <w:bottom w:val="single" w:sz="4" w:space="0" w:color="auto"/>
              <w:right w:val="single" w:sz="4" w:space="0" w:color="auto"/>
            </w:tcBorders>
            <w:shd w:val="clear" w:color="auto" w:fill="auto"/>
            <w:noWrap/>
            <w:vAlign w:val="bottom"/>
            <w:hideMark/>
          </w:tcPr>
          <w:p w14:paraId="60F4A690"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1,532,026.11 </w:t>
            </w:r>
          </w:p>
        </w:tc>
      </w:tr>
      <w:tr w:rsidR="00915108" w:rsidRPr="00FA1E52" w14:paraId="74F6202F" w14:textId="77777777" w:rsidTr="0076247B">
        <w:trPr>
          <w:trHeight w:val="315"/>
        </w:trPr>
        <w:tc>
          <w:tcPr>
            <w:tcW w:w="2457" w:type="pct"/>
            <w:tcBorders>
              <w:top w:val="nil"/>
              <w:left w:val="single" w:sz="4" w:space="0" w:color="auto"/>
              <w:bottom w:val="single" w:sz="4" w:space="0" w:color="auto"/>
              <w:right w:val="single" w:sz="4" w:space="0" w:color="auto"/>
            </w:tcBorders>
            <w:shd w:val="clear" w:color="auto" w:fill="auto"/>
            <w:noWrap/>
            <w:vAlign w:val="center"/>
            <w:hideMark/>
          </w:tcPr>
          <w:p w14:paraId="2C61AC45" w14:textId="35DFAD78"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2.3.9 Productos y </w:t>
            </w:r>
            <w:r w:rsidR="00E47513" w:rsidRPr="00FA1E52">
              <w:rPr>
                <w:rFonts w:ascii="Times New Roman" w:eastAsia="Times New Roman" w:hAnsi="Times New Roman" w:cs="Times New Roman"/>
                <w:color w:val="767171"/>
                <w:sz w:val="24"/>
                <w:szCs w:val="24"/>
                <w:lang w:eastAsia="es-ES"/>
              </w:rPr>
              <w:t>Útiles</w:t>
            </w:r>
            <w:r w:rsidRPr="00FA1E52">
              <w:rPr>
                <w:rFonts w:ascii="Times New Roman" w:eastAsia="Times New Roman" w:hAnsi="Times New Roman" w:cs="Times New Roman"/>
                <w:color w:val="767171"/>
                <w:sz w:val="24"/>
                <w:szCs w:val="24"/>
                <w:lang w:eastAsia="es-ES"/>
              </w:rPr>
              <w:t xml:space="preserve"> Varios</w:t>
            </w:r>
          </w:p>
        </w:tc>
        <w:tc>
          <w:tcPr>
            <w:tcW w:w="848" w:type="pct"/>
            <w:tcBorders>
              <w:top w:val="nil"/>
              <w:left w:val="nil"/>
              <w:bottom w:val="single" w:sz="4" w:space="0" w:color="auto"/>
              <w:right w:val="single" w:sz="4" w:space="0" w:color="auto"/>
            </w:tcBorders>
            <w:shd w:val="clear" w:color="auto" w:fill="auto"/>
            <w:hideMark/>
          </w:tcPr>
          <w:p w14:paraId="3A1AAE68"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999,063.10 </w:t>
            </w:r>
          </w:p>
        </w:tc>
        <w:tc>
          <w:tcPr>
            <w:tcW w:w="848" w:type="pct"/>
            <w:tcBorders>
              <w:top w:val="nil"/>
              <w:left w:val="nil"/>
              <w:bottom w:val="single" w:sz="4" w:space="0" w:color="auto"/>
              <w:right w:val="single" w:sz="4" w:space="0" w:color="auto"/>
            </w:tcBorders>
            <w:shd w:val="clear" w:color="auto" w:fill="auto"/>
            <w:hideMark/>
          </w:tcPr>
          <w:p w14:paraId="2CA18F5E"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253,100.57 </w:t>
            </w:r>
          </w:p>
        </w:tc>
        <w:tc>
          <w:tcPr>
            <w:tcW w:w="848" w:type="pct"/>
            <w:tcBorders>
              <w:top w:val="nil"/>
              <w:left w:val="nil"/>
              <w:bottom w:val="single" w:sz="4" w:space="0" w:color="auto"/>
              <w:right w:val="single" w:sz="4" w:space="0" w:color="auto"/>
            </w:tcBorders>
            <w:shd w:val="clear" w:color="auto" w:fill="auto"/>
            <w:hideMark/>
          </w:tcPr>
          <w:p w14:paraId="4D05DCD8"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132,201.33 </w:t>
            </w:r>
          </w:p>
        </w:tc>
      </w:tr>
      <w:tr w:rsidR="00915108" w:rsidRPr="00FA1E52" w14:paraId="19EB867E" w14:textId="77777777" w:rsidTr="0076247B">
        <w:trPr>
          <w:trHeight w:val="315"/>
        </w:trPr>
        <w:tc>
          <w:tcPr>
            <w:tcW w:w="2457" w:type="pct"/>
            <w:tcBorders>
              <w:top w:val="nil"/>
              <w:left w:val="single" w:sz="4" w:space="0" w:color="auto"/>
              <w:bottom w:val="single" w:sz="4" w:space="0" w:color="auto"/>
              <w:right w:val="single" w:sz="4" w:space="0" w:color="auto"/>
            </w:tcBorders>
            <w:shd w:val="clear" w:color="auto" w:fill="auto"/>
            <w:noWrap/>
            <w:hideMark/>
          </w:tcPr>
          <w:p w14:paraId="213DA37C"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lastRenderedPageBreak/>
              <w:t> </w:t>
            </w:r>
          </w:p>
        </w:tc>
        <w:tc>
          <w:tcPr>
            <w:tcW w:w="848" w:type="pct"/>
            <w:tcBorders>
              <w:top w:val="nil"/>
              <w:left w:val="nil"/>
              <w:bottom w:val="single" w:sz="4" w:space="0" w:color="auto"/>
              <w:right w:val="single" w:sz="4" w:space="0" w:color="auto"/>
            </w:tcBorders>
            <w:shd w:val="clear" w:color="auto" w:fill="auto"/>
            <w:hideMark/>
          </w:tcPr>
          <w:p w14:paraId="54B5A1FD"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48" w:type="pct"/>
            <w:tcBorders>
              <w:top w:val="nil"/>
              <w:left w:val="nil"/>
              <w:bottom w:val="single" w:sz="4" w:space="0" w:color="auto"/>
              <w:right w:val="single" w:sz="4" w:space="0" w:color="auto"/>
            </w:tcBorders>
            <w:shd w:val="clear" w:color="auto" w:fill="auto"/>
            <w:hideMark/>
          </w:tcPr>
          <w:p w14:paraId="57144DDC"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48" w:type="pct"/>
            <w:tcBorders>
              <w:top w:val="nil"/>
              <w:left w:val="nil"/>
              <w:bottom w:val="single" w:sz="4" w:space="0" w:color="auto"/>
              <w:right w:val="single" w:sz="4" w:space="0" w:color="auto"/>
            </w:tcBorders>
            <w:shd w:val="clear" w:color="auto" w:fill="auto"/>
            <w:hideMark/>
          </w:tcPr>
          <w:p w14:paraId="40FBE0CA"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r>
      <w:tr w:rsidR="00915108" w:rsidRPr="00FA1E52" w14:paraId="0AD8C67C" w14:textId="77777777" w:rsidTr="0076247B">
        <w:trPr>
          <w:trHeight w:val="315"/>
        </w:trPr>
        <w:tc>
          <w:tcPr>
            <w:tcW w:w="2457" w:type="pct"/>
            <w:tcBorders>
              <w:top w:val="nil"/>
              <w:left w:val="single" w:sz="4" w:space="0" w:color="auto"/>
              <w:bottom w:val="single" w:sz="4" w:space="0" w:color="auto"/>
              <w:right w:val="single" w:sz="4" w:space="0" w:color="auto"/>
            </w:tcBorders>
            <w:shd w:val="clear" w:color="auto" w:fill="auto"/>
            <w:noWrap/>
            <w:vAlign w:val="center"/>
            <w:hideMark/>
          </w:tcPr>
          <w:p w14:paraId="7B9352D5"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2.4 TRANSFERENCIAS CORRIENTES</w:t>
            </w:r>
          </w:p>
        </w:tc>
        <w:tc>
          <w:tcPr>
            <w:tcW w:w="848" w:type="pct"/>
            <w:tcBorders>
              <w:top w:val="nil"/>
              <w:left w:val="nil"/>
              <w:bottom w:val="single" w:sz="4" w:space="0" w:color="auto"/>
              <w:right w:val="single" w:sz="4" w:space="0" w:color="auto"/>
            </w:tcBorders>
            <w:shd w:val="clear" w:color="auto" w:fill="auto"/>
            <w:hideMark/>
          </w:tcPr>
          <w:p w14:paraId="5DDDA505"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37,000.00 </w:t>
            </w:r>
          </w:p>
        </w:tc>
        <w:tc>
          <w:tcPr>
            <w:tcW w:w="848" w:type="pct"/>
            <w:tcBorders>
              <w:top w:val="nil"/>
              <w:left w:val="nil"/>
              <w:bottom w:val="single" w:sz="4" w:space="0" w:color="auto"/>
              <w:right w:val="single" w:sz="4" w:space="0" w:color="auto"/>
            </w:tcBorders>
            <w:shd w:val="clear" w:color="auto" w:fill="auto"/>
            <w:hideMark/>
          </w:tcPr>
          <w:p w14:paraId="1B10A389"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46,564.00 </w:t>
            </w:r>
          </w:p>
        </w:tc>
        <w:tc>
          <w:tcPr>
            <w:tcW w:w="848" w:type="pct"/>
            <w:tcBorders>
              <w:top w:val="nil"/>
              <w:left w:val="nil"/>
              <w:bottom w:val="single" w:sz="4" w:space="0" w:color="auto"/>
              <w:right w:val="single" w:sz="4" w:space="0" w:color="auto"/>
            </w:tcBorders>
            <w:shd w:val="clear" w:color="auto" w:fill="auto"/>
            <w:hideMark/>
          </w:tcPr>
          <w:p w14:paraId="685E75C4"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54,000.00 </w:t>
            </w:r>
          </w:p>
        </w:tc>
      </w:tr>
      <w:tr w:rsidR="00915108" w:rsidRPr="00FA1E52" w14:paraId="4169A7A8" w14:textId="77777777" w:rsidTr="0076247B">
        <w:trPr>
          <w:trHeight w:val="315"/>
        </w:trPr>
        <w:tc>
          <w:tcPr>
            <w:tcW w:w="2457" w:type="pct"/>
            <w:tcBorders>
              <w:top w:val="nil"/>
              <w:left w:val="single" w:sz="4" w:space="0" w:color="auto"/>
              <w:bottom w:val="single" w:sz="4" w:space="0" w:color="auto"/>
              <w:right w:val="single" w:sz="4" w:space="0" w:color="auto"/>
            </w:tcBorders>
            <w:shd w:val="clear" w:color="auto" w:fill="auto"/>
            <w:noWrap/>
            <w:vAlign w:val="center"/>
            <w:hideMark/>
          </w:tcPr>
          <w:p w14:paraId="39433433"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2.4.1 Transferencias Corrientes al Sector Privado</w:t>
            </w:r>
          </w:p>
        </w:tc>
        <w:tc>
          <w:tcPr>
            <w:tcW w:w="848" w:type="pct"/>
            <w:tcBorders>
              <w:top w:val="nil"/>
              <w:left w:val="nil"/>
              <w:bottom w:val="single" w:sz="4" w:space="0" w:color="auto"/>
              <w:right w:val="single" w:sz="4" w:space="0" w:color="auto"/>
            </w:tcBorders>
            <w:shd w:val="clear" w:color="auto" w:fill="auto"/>
            <w:noWrap/>
            <w:hideMark/>
          </w:tcPr>
          <w:p w14:paraId="6236685C"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37,000.00 </w:t>
            </w:r>
          </w:p>
        </w:tc>
        <w:tc>
          <w:tcPr>
            <w:tcW w:w="848" w:type="pct"/>
            <w:tcBorders>
              <w:top w:val="nil"/>
              <w:left w:val="nil"/>
              <w:bottom w:val="single" w:sz="4" w:space="0" w:color="auto"/>
              <w:right w:val="single" w:sz="4" w:space="0" w:color="auto"/>
            </w:tcBorders>
            <w:shd w:val="clear" w:color="auto" w:fill="auto"/>
            <w:noWrap/>
            <w:hideMark/>
          </w:tcPr>
          <w:p w14:paraId="5C4E7779"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46,564.00 </w:t>
            </w:r>
          </w:p>
        </w:tc>
        <w:tc>
          <w:tcPr>
            <w:tcW w:w="848" w:type="pct"/>
            <w:tcBorders>
              <w:top w:val="nil"/>
              <w:left w:val="nil"/>
              <w:bottom w:val="single" w:sz="4" w:space="0" w:color="auto"/>
              <w:right w:val="single" w:sz="4" w:space="0" w:color="auto"/>
            </w:tcBorders>
            <w:shd w:val="clear" w:color="auto" w:fill="auto"/>
            <w:noWrap/>
            <w:hideMark/>
          </w:tcPr>
          <w:p w14:paraId="494A45EE"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54,000.00 </w:t>
            </w:r>
          </w:p>
        </w:tc>
      </w:tr>
      <w:tr w:rsidR="00915108" w:rsidRPr="00FA1E52" w14:paraId="46F3C15E" w14:textId="77777777" w:rsidTr="0076247B">
        <w:trPr>
          <w:trHeight w:val="315"/>
        </w:trPr>
        <w:tc>
          <w:tcPr>
            <w:tcW w:w="2457" w:type="pct"/>
            <w:tcBorders>
              <w:top w:val="nil"/>
              <w:left w:val="single" w:sz="4" w:space="0" w:color="auto"/>
              <w:bottom w:val="single" w:sz="4" w:space="0" w:color="auto"/>
              <w:right w:val="single" w:sz="4" w:space="0" w:color="auto"/>
            </w:tcBorders>
            <w:shd w:val="clear" w:color="auto" w:fill="auto"/>
            <w:noWrap/>
            <w:hideMark/>
          </w:tcPr>
          <w:p w14:paraId="0D51BCF7"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48" w:type="pct"/>
            <w:tcBorders>
              <w:top w:val="nil"/>
              <w:left w:val="nil"/>
              <w:bottom w:val="single" w:sz="4" w:space="0" w:color="auto"/>
              <w:right w:val="single" w:sz="4" w:space="0" w:color="auto"/>
            </w:tcBorders>
            <w:shd w:val="clear" w:color="auto" w:fill="auto"/>
            <w:noWrap/>
            <w:hideMark/>
          </w:tcPr>
          <w:p w14:paraId="13CAF68C"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48" w:type="pct"/>
            <w:tcBorders>
              <w:top w:val="nil"/>
              <w:left w:val="nil"/>
              <w:bottom w:val="single" w:sz="4" w:space="0" w:color="auto"/>
              <w:right w:val="single" w:sz="4" w:space="0" w:color="auto"/>
            </w:tcBorders>
            <w:shd w:val="clear" w:color="auto" w:fill="auto"/>
            <w:noWrap/>
            <w:hideMark/>
          </w:tcPr>
          <w:p w14:paraId="6C610FC8"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48" w:type="pct"/>
            <w:tcBorders>
              <w:top w:val="nil"/>
              <w:left w:val="nil"/>
              <w:bottom w:val="single" w:sz="4" w:space="0" w:color="auto"/>
              <w:right w:val="single" w:sz="4" w:space="0" w:color="auto"/>
            </w:tcBorders>
            <w:shd w:val="clear" w:color="auto" w:fill="auto"/>
            <w:noWrap/>
            <w:hideMark/>
          </w:tcPr>
          <w:p w14:paraId="62A74AF7"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r>
      <w:tr w:rsidR="00915108" w:rsidRPr="00FA1E52" w14:paraId="1E85CCED" w14:textId="77777777" w:rsidTr="0076247B">
        <w:trPr>
          <w:trHeight w:val="630"/>
        </w:trPr>
        <w:tc>
          <w:tcPr>
            <w:tcW w:w="2457" w:type="pct"/>
            <w:tcBorders>
              <w:top w:val="nil"/>
              <w:left w:val="single" w:sz="4" w:space="0" w:color="auto"/>
              <w:bottom w:val="single" w:sz="4" w:space="0" w:color="auto"/>
              <w:right w:val="single" w:sz="4" w:space="0" w:color="auto"/>
            </w:tcBorders>
            <w:shd w:val="clear" w:color="auto" w:fill="auto"/>
            <w:vAlign w:val="center"/>
            <w:hideMark/>
          </w:tcPr>
          <w:p w14:paraId="104E129C"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2.6 BIENES MUEBLES, INMUEBLES E INTANGIBLES</w:t>
            </w:r>
          </w:p>
        </w:tc>
        <w:tc>
          <w:tcPr>
            <w:tcW w:w="848" w:type="pct"/>
            <w:tcBorders>
              <w:top w:val="nil"/>
              <w:left w:val="nil"/>
              <w:bottom w:val="single" w:sz="4" w:space="0" w:color="auto"/>
              <w:right w:val="single" w:sz="4" w:space="0" w:color="auto"/>
            </w:tcBorders>
            <w:shd w:val="clear" w:color="auto" w:fill="auto"/>
            <w:noWrap/>
            <w:hideMark/>
          </w:tcPr>
          <w:p w14:paraId="1E2CADE3"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29,686.45 </w:t>
            </w:r>
          </w:p>
        </w:tc>
        <w:tc>
          <w:tcPr>
            <w:tcW w:w="848" w:type="pct"/>
            <w:tcBorders>
              <w:top w:val="nil"/>
              <w:left w:val="nil"/>
              <w:bottom w:val="single" w:sz="4" w:space="0" w:color="auto"/>
              <w:right w:val="single" w:sz="4" w:space="0" w:color="auto"/>
            </w:tcBorders>
            <w:shd w:val="clear" w:color="auto" w:fill="auto"/>
            <w:noWrap/>
            <w:hideMark/>
          </w:tcPr>
          <w:p w14:paraId="33178E52"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116,830.02 </w:t>
            </w:r>
          </w:p>
        </w:tc>
        <w:tc>
          <w:tcPr>
            <w:tcW w:w="848" w:type="pct"/>
            <w:tcBorders>
              <w:top w:val="nil"/>
              <w:left w:val="nil"/>
              <w:bottom w:val="single" w:sz="4" w:space="0" w:color="auto"/>
              <w:right w:val="single" w:sz="4" w:space="0" w:color="auto"/>
            </w:tcBorders>
            <w:shd w:val="clear" w:color="auto" w:fill="auto"/>
            <w:noWrap/>
            <w:hideMark/>
          </w:tcPr>
          <w:p w14:paraId="29BBA3C0"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   </w:t>
            </w:r>
          </w:p>
        </w:tc>
      </w:tr>
      <w:tr w:rsidR="00915108" w:rsidRPr="00FA1E52" w14:paraId="1EF4CBDE" w14:textId="77777777" w:rsidTr="0076247B">
        <w:trPr>
          <w:trHeight w:val="315"/>
        </w:trPr>
        <w:tc>
          <w:tcPr>
            <w:tcW w:w="2457" w:type="pct"/>
            <w:tcBorders>
              <w:top w:val="nil"/>
              <w:left w:val="single" w:sz="4" w:space="0" w:color="auto"/>
              <w:bottom w:val="single" w:sz="4" w:space="0" w:color="auto"/>
              <w:right w:val="single" w:sz="4" w:space="0" w:color="auto"/>
            </w:tcBorders>
            <w:shd w:val="clear" w:color="auto" w:fill="auto"/>
            <w:noWrap/>
            <w:vAlign w:val="center"/>
            <w:hideMark/>
          </w:tcPr>
          <w:p w14:paraId="0E136137"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2.6.1 Mobiliario y Equipo</w:t>
            </w:r>
          </w:p>
        </w:tc>
        <w:tc>
          <w:tcPr>
            <w:tcW w:w="848" w:type="pct"/>
            <w:tcBorders>
              <w:top w:val="nil"/>
              <w:left w:val="nil"/>
              <w:bottom w:val="single" w:sz="4" w:space="0" w:color="auto"/>
              <w:right w:val="single" w:sz="4" w:space="0" w:color="auto"/>
            </w:tcBorders>
            <w:shd w:val="clear" w:color="auto" w:fill="auto"/>
            <w:hideMark/>
          </w:tcPr>
          <w:p w14:paraId="1885288A"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   </w:t>
            </w:r>
          </w:p>
        </w:tc>
        <w:tc>
          <w:tcPr>
            <w:tcW w:w="848" w:type="pct"/>
            <w:tcBorders>
              <w:top w:val="nil"/>
              <w:left w:val="nil"/>
              <w:bottom w:val="single" w:sz="4" w:space="0" w:color="auto"/>
              <w:right w:val="single" w:sz="4" w:space="0" w:color="auto"/>
            </w:tcBorders>
            <w:shd w:val="clear" w:color="auto" w:fill="auto"/>
            <w:hideMark/>
          </w:tcPr>
          <w:p w14:paraId="4770FA64"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116,830.02 </w:t>
            </w:r>
          </w:p>
        </w:tc>
        <w:tc>
          <w:tcPr>
            <w:tcW w:w="848" w:type="pct"/>
            <w:tcBorders>
              <w:top w:val="nil"/>
              <w:left w:val="nil"/>
              <w:bottom w:val="single" w:sz="4" w:space="0" w:color="auto"/>
              <w:right w:val="single" w:sz="4" w:space="0" w:color="auto"/>
            </w:tcBorders>
            <w:shd w:val="clear" w:color="auto" w:fill="auto"/>
            <w:hideMark/>
          </w:tcPr>
          <w:p w14:paraId="5442BA60"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   </w:t>
            </w:r>
          </w:p>
        </w:tc>
      </w:tr>
      <w:tr w:rsidR="00915108" w:rsidRPr="00FA1E52" w14:paraId="0601C9FB" w14:textId="77777777" w:rsidTr="0076247B">
        <w:trPr>
          <w:trHeight w:val="315"/>
        </w:trPr>
        <w:tc>
          <w:tcPr>
            <w:tcW w:w="2457" w:type="pct"/>
            <w:tcBorders>
              <w:top w:val="nil"/>
              <w:left w:val="single" w:sz="4" w:space="0" w:color="auto"/>
              <w:bottom w:val="single" w:sz="4" w:space="0" w:color="auto"/>
              <w:right w:val="single" w:sz="4" w:space="0" w:color="auto"/>
            </w:tcBorders>
            <w:shd w:val="clear" w:color="auto" w:fill="auto"/>
            <w:noWrap/>
            <w:vAlign w:val="center"/>
            <w:hideMark/>
          </w:tcPr>
          <w:p w14:paraId="303DD911"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2.6.5 Maquinarias, Otros Equipos y Herramientas</w:t>
            </w:r>
          </w:p>
        </w:tc>
        <w:tc>
          <w:tcPr>
            <w:tcW w:w="848" w:type="pct"/>
            <w:tcBorders>
              <w:top w:val="nil"/>
              <w:left w:val="nil"/>
              <w:bottom w:val="single" w:sz="4" w:space="0" w:color="auto"/>
              <w:right w:val="single" w:sz="4" w:space="0" w:color="auto"/>
            </w:tcBorders>
            <w:shd w:val="clear" w:color="auto" w:fill="auto"/>
            <w:hideMark/>
          </w:tcPr>
          <w:p w14:paraId="4FBD3DB6"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29,686.45 </w:t>
            </w:r>
          </w:p>
        </w:tc>
        <w:tc>
          <w:tcPr>
            <w:tcW w:w="848" w:type="pct"/>
            <w:tcBorders>
              <w:top w:val="nil"/>
              <w:left w:val="nil"/>
              <w:bottom w:val="single" w:sz="4" w:space="0" w:color="auto"/>
              <w:right w:val="single" w:sz="4" w:space="0" w:color="auto"/>
            </w:tcBorders>
            <w:shd w:val="clear" w:color="auto" w:fill="auto"/>
            <w:hideMark/>
          </w:tcPr>
          <w:p w14:paraId="29F55579"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   </w:t>
            </w:r>
          </w:p>
        </w:tc>
        <w:tc>
          <w:tcPr>
            <w:tcW w:w="848" w:type="pct"/>
            <w:tcBorders>
              <w:top w:val="nil"/>
              <w:left w:val="nil"/>
              <w:bottom w:val="single" w:sz="4" w:space="0" w:color="auto"/>
              <w:right w:val="single" w:sz="4" w:space="0" w:color="auto"/>
            </w:tcBorders>
            <w:shd w:val="clear" w:color="auto" w:fill="auto"/>
            <w:hideMark/>
          </w:tcPr>
          <w:p w14:paraId="43DCBB14"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   </w:t>
            </w:r>
          </w:p>
        </w:tc>
      </w:tr>
      <w:tr w:rsidR="00915108" w:rsidRPr="00FA1E52" w14:paraId="2B4F7289" w14:textId="77777777" w:rsidTr="0076247B">
        <w:trPr>
          <w:trHeight w:val="315"/>
        </w:trPr>
        <w:tc>
          <w:tcPr>
            <w:tcW w:w="2457" w:type="pct"/>
            <w:tcBorders>
              <w:top w:val="nil"/>
              <w:left w:val="single" w:sz="4" w:space="0" w:color="auto"/>
              <w:bottom w:val="single" w:sz="4" w:space="0" w:color="auto"/>
              <w:right w:val="single" w:sz="4" w:space="0" w:color="auto"/>
            </w:tcBorders>
            <w:shd w:val="clear" w:color="auto" w:fill="auto"/>
            <w:noWrap/>
            <w:hideMark/>
          </w:tcPr>
          <w:p w14:paraId="0DAE6240"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48" w:type="pct"/>
            <w:tcBorders>
              <w:top w:val="nil"/>
              <w:left w:val="nil"/>
              <w:bottom w:val="single" w:sz="4" w:space="0" w:color="auto"/>
              <w:right w:val="single" w:sz="4" w:space="0" w:color="auto"/>
            </w:tcBorders>
            <w:shd w:val="clear" w:color="auto" w:fill="auto"/>
            <w:hideMark/>
          </w:tcPr>
          <w:p w14:paraId="75FBF056"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48" w:type="pct"/>
            <w:tcBorders>
              <w:top w:val="nil"/>
              <w:left w:val="nil"/>
              <w:bottom w:val="single" w:sz="4" w:space="0" w:color="auto"/>
              <w:right w:val="single" w:sz="4" w:space="0" w:color="auto"/>
            </w:tcBorders>
            <w:shd w:val="clear" w:color="auto" w:fill="auto"/>
            <w:hideMark/>
          </w:tcPr>
          <w:p w14:paraId="5D401132"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48" w:type="pct"/>
            <w:tcBorders>
              <w:top w:val="nil"/>
              <w:left w:val="nil"/>
              <w:bottom w:val="single" w:sz="4" w:space="0" w:color="auto"/>
              <w:right w:val="single" w:sz="4" w:space="0" w:color="auto"/>
            </w:tcBorders>
            <w:shd w:val="clear" w:color="auto" w:fill="auto"/>
            <w:hideMark/>
          </w:tcPr>
          <w:p w14:paraId="7DE0920A"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r>
      <w:tr w:rsidR="00915108" w:rsidRPr="00FA1E52" w14:paraId="70707037" w14:textId="77777777" w:rsidTr="0076247B">
        <w:trPr>
          <w:trHeight w:val="315"/>
        </w:trPr>
        <w:tc>
          <w:tcPr>
            <w:tcW w:w="2457" w:type="pct"/>
            <w:tcBorders>
              <w:top w:val="nil"/>
              <w:left w:val="single" w:sz="4" w:space="0" w:color="auto"/>
              <w:bottom w:val="single" w:sz="4" w:space="0" w:color="auto"/>
              <w:right w:val="single" w:sz="4" w:space="0" w:color="auto"/>
            </w:tcBorders>
            <w:shd w:val="clear" w:color="auto" w:fill="auto"/>
            <w:noWrap/>
            <w:vAlign w:val="center"/>
            <w:hideMark/>
          </w:tcPr>
          <w:p w14:paraId="21E9B0A3"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2.7 OBRAS</w:t>
            </w:r>
          </w:p>
        </w:tc>
        <w:tc>
          <w:tcPr>
            <w:tcW w:w="848" w:type="pct"/>
            <w:tcBorders>
              <w:top w:val="nil"/>
              <w:left w:val="nil"/>
              <w:bottom w:val="single" w:sz="4" w:space="0" w:color="auto"/>
              <w:right w:val="single" w:sz="4" w:space="0" w:color="auto"/>
            </w:tcBorders>
            <w:shd w:val="clear" w:color="auto" w:fill="auto"/>
            <w:hideMark/>
          </w:tcPr>
          <w:p w14:paraId="1D2A1FE7"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102,830.00 </w:t>
            </w:r>
          </w:p>
        </w:tc>
        <w:tc>
          <w:tcPr>
            <w:tcW w:w="848" w:type="pct"/>
            <w:tcBorders>
              <w:top w:val="nil"/>
              <w:left w:val="nil"/>
              <w:bottom w:val="single" w:sz="4" w:space="0" w:color="auto"/>
              <w:right w:val="single" w:sz="4" w:space="0" w:color="auto"/>
            </w:tcBorders>
            <w:shd w:val="clear" w:color="auto" w:fill="auto"/>
            <w:hideMark/>
          </w:tcPr>
          <w:p w14:paraId="7416ADB7"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766,957.34 </w:t>
            </w:r>
          </w:p>
        </w:tc>
        <w:tc>
          <w:tcPr>
            <w:tcW w:w="848" w:type="pct"/>
            <w:tcBorders>
              <w:top w:val="nil"/>
              <w:left w:val="nil"/>
              <w:bottom w:val="single" w:sz="4" w:space="0" w:color="auto"/>
              <w:right w:val="single" w:sz="4" w:space="0" w:color="auto"/>
            </w:tcBorders>
            <w:shd w:val="clear" w:color="auto" w:fill="auto"/>
            <w:hideMark/>
          </w:tcPr>
          <w:p w14:paraId="25134CA7"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2,002,099.34 </w:t>
            </w:r>
          </w:p>
        </w:tc>
      </w:tr>
      <w:tr w:rsidR="00915108" w:rsidRPr="00FA1E52" w14:paraId="586634D8" w14:textId="77777777" w:rsidTr="0076247B">
        <w:trPr>
          <w:trHeight w:val="315"/>
        </w:trPr>
        <w:tc>
          <w:tcPr>
            <w:tcW w:w="2457" w:type="pct"/>
            <w:tcBorders>
              <w:top w:val="nil"/>
              <w:left w:val="single" w:sz="4" w:space="0" w:color="auto"/>
              <w:bottom w:val="single" w:sz="4" w:space="0" w:color="auto"/>
              <w:right w:val="single" w:sz="4" w:space="0" w:color="auto"/>
            </w:tcBorders>
            <w:shd w:val="clear" w:color="auto" w:fill="auto"/>
            <w:noWrap/>
            <w:vAlign w:val="center"/>
            <w:hideMark/>
          </w:tcPr>
          <w:p w14:paraId="248DEE1C"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2.7.2 Infraestructura</w:t>
            </w:r>
          </w:p>
        </w:tc>
        <w:tc>
          <w:tcPr>
            <w:tcW w:w="848" w:type="pct"/>
            <w:tcBorders>
              <w:top w:val="nil"/>
              <w:left w:val="nil"/>
              <w:bottom w:val="single" w:sz="4" w:space="0" w:color="auto"/>
              <w:right w:val="single" w:sz="4" w:space="0" w:color="auto"/>
            </w:tcBorders>
            <w:shd w:val="clear" w:color="auto" w:fill="auto"/>
            <w:noWrap/>
            <w:hideMark/>
          </w:tcPr>
          <w:p w14:paraId="73F47306"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102,830.00 </w:t>
            </w:r>
          </w:p>
        </w:tc>
        <w:tc>
          <w:tcPr>
            <w:tcW w:w="848" w:type="pct"/>
            <w:tcBorders>
              <w:top w:val="nil"/>
              <w:left w:val="nil"/>
              <w:bottom w:val="single" w:sz="4" w:space="0" w:color="auto"/>
              <w:right w:val="single" w:sz="4" w:space="0" w:color="auto"/>
            </w:tcBorders>
            <w:shd w:val="clear" w:color="auto" w:fill="auto"/>
            <w:noWrap/>
            <w:hideMark/>
          </w:tcPr>
          <w:p w14:paraId="03ED98A2"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766,957.34 </w:t>
            </w:r>
          </w:p>
        </w:tc>
        <w:tc>
          <w:tcPr>
            <w:tcW w:w="848" w:type="pct"/>
            <w:tcBorders>
              <w:top w:val="nil"/>
              <w:left w:val="nil"/>
              <w:bottom w:val="single" w:sz="4" w:space="0" w:color="auto"/>
              <w:right w:val="single" w:sz="4" w:space="0" w:color="auto"/>
            </w:tcBorders>
            <w:shd w:val="clear" w:color="auto" w:fill="auto"/>
            <w:noWrap/>
            <w:hideMark/>
          </w:tcPr>
          <w:p w14:paraId="4D051E3F"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2,002,099.34 </w:t>
            </w:r>
          </w:p>
        </w:tc>
      </w:tr>
      <w:tr w:rsidR="00915108" w:rsidRPr="00FA1E52" w14:paraId="26240935" w14:textId="77777777" w:rsidTr="0076247B">
        <w:trPr>
          <w:trHeight w:val="315"/>
        </w:trPr>
        <w:tc>
          <w:tcPr>
            <w:tcW w:w="2457" w:type="pct"/>
            <w:tcBorders>
              <w:top w:val="nil"/>
              <w:left w:val="single" w:sz="4" w:space="0" w:color="auto"/>
              <w:bottom w:val="single" w:sz="4" w:space="0" w:color="auto"/>
              <w:right w:val="single" w:sz="4" w:space="0" w:color="auto"/>
            </w:tcBorders>
            <w:shd w:val="clear" w:color="auto" w:fill="auto"/>
            <w:noWrap/>
            <w:hideMark/>
          </w:tcPr>
          <w:p w14:paraId="64063A21"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48" w:type="pct"/>
            <w:tcBorders>
              <w:top w:val="nil"/>
              <w:left w:val="nil"/>
              <w:bottom w:val="single" w:sz="4" w:space="0" w:color="auto"/>
              <w:right w:val="single" w:sz="4" w:space="0" w:color="auto"/>
            </w:tcBorders>
            <w:shd w:val="clear" w:color="auto" w:fill="auto"/>
            <w:noWrap/>
            <w:hideMark/>
          </w:tcPr>
          <w:p w14:paraId="5DF0E0E6"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48" w:type="pct"/>
            <w:tcBorders>
              <w:top w:val="nil"/>
              <w:left w:val="nil"/>
              <w:bottom w:val="single" w:sz="4" w:space="0" w:color="auto"/>
              <w:right w:val="single" w:sz="4" w:space="0" w:color="auto"/>
            </w:tcBorders>
            <w:shd w:val="clear" w:color="auto" w:fill="auto"/>
            <w:noWrap/>
            <w:hideMark/>
          </w:tcPr>
          <w:p w14:paraId="7CF0BA62"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848" w:type="pct"/>
            <w:tcBorders>
              <w:top w:val="nil"/>
              <w:left w:val="nil"/>
              <w:bottom w:val="single" w:sz="4" w:space="0" w:color="auto"/>
              <w:right w:val="single" w:sz="4" w:space="0" w:color="auto"/>
            </w:tcBorders>
            <w:shd w:val="clear" w:color="auto" w:fill="auto"/>
            <w:noWrap/>
            <w:hideMark/>
          </w:tcPr>
          <w:p w14:paraId="3A2B31D8"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r>
      <w:tr w:rsidR="00915108" w:rsidRPr="00FA1E52" w14:paraId="00127A5B" w14:textId="77777777" w:rsidTr="0076247B">
        <w:trPr>
          <w:trHeight w:val="315"/>
        </w:trPr>
        <w:tc>
          <w:tcPr>
            <w:tcW w:w="2457" w:type="pct"/>
            <w:tcBorders>
              <w:top w:val="nil"/>
              <w:left w:val="single" w:sz="4" w:space="0" w:color="auto"/>
              <w:bottom w:val="single" w:sz="4" w:space="0" w:color="auto"/>
              <w:right w:val="single" w:sz="4" w:space="0" w:color="auto"/>
            </w:tcBorders>
            <w:shd w:val="clear" w:color="000000" w:fill="73D3DD"/>
            <w:noWrap/>
            <w:vAlign w:val="bottom"/>
            <w:hideMark/>
          </w:tcPr>
          <w:p w14:paraId="4F81F2A5" w14:textId="77777777" w:rsidR="00915108" w:rsidRPr="00FA1E52" w:rsidRDefault="00915108" w:rsidP="00AE460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TOTAL</w:t>
            </w:r>
          </w:p>
        </w:tc>
        <w:tc>
          <w:tcPr>
            <w:tcW w:w="848" w:type="pct"/>
            <w:tcBorders>
              <w:top w:val="nil"/>
              <w:left w:val="nil"/>
              <w:bottom w:val="single" w:sz="4" w:space="0" w:color="auto"/>
              <w:right w:val="single" w:sz="4" w:space="0" w:color="auto"/>
            </w:tcBorders>
            <w:shd w:val="clear" w:color="000000" w:fill="73D3DD"/>
            <w:noWrap/>
            <w:vAlign w:val="bottom"/>
            <w:hideMark/>
          </w:tcPr>
          <w:p w14:paraId="47468D37"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13,226,951.70 </w:t>
            </w:r>
          </w:p>
        </w:tc>
        <w:tc>
          <w:tcPr>
            <w:tcW w:w="848" w:type="pct"/>
            <w:tcBorders>
              <w:top w:val="nil"/>
              <w:left w:val="nil"/>
              <w:bottom w:val="single" w:sz="4" w:space="0" w:color="auto"/>
              <w:right w:val="single" w:sz="4" w:space="0" w:color="auto"/>
            </w:tcBorders>
            <w:shd w:val="clear" w:color="000000" w:fill="73D3DD"/>
            <w:noWrap/>
            <w:vAlign w:val="bottom"/>
            <w:hideMark/>
          </w:tcPr>
          <w:p w14:paraId="78A458AF"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47,915,718.26 </w:t>
            </w:r>
          </w:p>
        </w:tc>
        <w:tc>
          <w:tcPr>
            <w:tcW w:w="848" w:type="pct"/>
            <w:tcBorders>
              <w:top w:val="nil"/>
              <w:left w:val="nil"/>
              <w:bottom w:val="single" w:sz="4" w:space="0" w:color="auto"/>
              <w:right w:val="single" w:sz="4" w:space="0" w:color="auto"/>
            </w:tcBorders>
            <w:shd w:val="clear" w:color="000000" w:fill="73D3DD"/>
            <w:noWrap/>
            <w:vAlign w:val="bottom"/>
            <w:hideMark/>
          </w:tcPr>
          <w:p w14:paraId="53EB2C61" w14:textId="77777777" w:rsidR="00915108" w:rsidRPr="00FA1E52" w:rsidRDefault="00915108" w:rsidP="00AE4607">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    18,038,526.80 </w:t>
            </w:r>
          </w:p>
        </w:tc>
      </w:tr>
    </w:tbl>
    <w:p w14:paraId="4D93CA88" w14:textId="39CDA111" w:rsidR="001B4536" w:rsidRDefault="001B4536" w:rsidP="00D933D2">
      <w:pPr>
        <w:pStyle w:val="Prrafodelista"/>
        <w:spacing w:line="360" w:lineRule="auto"/>
        <w:ind w:left="0"/>
        <w:rPr>
          <w:rFonts w:ascii="Times New Roman" w:hAnsi="Times New Roman" w:cs="Times New Roman"/>
          <w:color w:val="767171"/>
          <w:sz w:val="24"/>
          <w:szCs w:val="24"/>
          <w:lang w:val="es-ES_tradnl"/>
        </w:rPr>
      </w:pPr>
    </w:p>
    <w:p w14:paraId="20A8E4F7" w14:textId="0CE0EFF4" w:rsidR="001B4536" w:rsidRDefault="001B4536" w:rsidP="00D933D2">
      <w:pPr>
        <w:pStyle w:val="Prrafodelista"/>
        <w:spacing w:line="360" w:lineRule="auto"/>
        <w:ind w:left="0"/>
        <w:rPr>
          <w:rFonts w:ascii="Times New Roman" w:hAnsi="Times New Roman" w:cs="Times New Roman"/>
          <w:color w:val="767171"/>
          <w:sz w:val="24"/>
          <w:szCs w:val="24"/>
          <w:lang w:val="es-ES_tradnl"/>
        </w:rPr>
      </w:pPr>
    </w:p>
    <w:tbl>
      <w:tblPr>
        <w:tblW w:w="5000" w:type="pct"/>
        <w:tblCellMar>
          <w:left w:w="70" w:type="dxa"/>
          <w:right w:w="70" w:type="dxa"/>
        </w:tblCellMar>
        <w:tblLook w:val="04A0" w:firstRow="1" w:lastRow="0" w:firstColumn="1" w:lastColumn="0" w:noHBand="0" w:noVBand="1"/>
      </w:tblPr>
      <w:tblGrid>
        <w:gridCol w:w="4229"/>
        <w:gridCol w:w="1277"/>
        <w:gridCol w:w="1277"/>
        <w:gridCol w:w="1277"/>
      </w:tblGrid>
      <w:tr w:rsidR="0076247B" w:rsidRPr="00FA1E52" w14:paraId="47B00905" w14:textId="5E925F2A" w:rsidTr="0076247B">
        <w:trPr>
          <w:trHeight w:val="392"/>
          <w:tblHeader/>
        </w:trPr>
        <w:tc>
          <w:tcPr>
            <w:tcW w:w="5000" w:type="pct"/>
            <w:gridSpan w:val="4"/>
            <w:tcBorders>
              <w:top w:val="single" w:sz="4" w:space="0" w:color="auto"/>
              <w:left w:val="single" w:sz="4" w:space="0" w:color="auto"/>
              <w:bottom w:val="single" w:sz="4" w:space="0" w:color="auto"/>
              <w:right w:val="single" w:sz="4" w:space="0" w:color="auto"/>
            </w:tcBorders>
            <w:shd w:val="clear" w:color="000000" w:fill="73D3DD"/>
            <w:vAlign w:val="bottom"/>
            <w:hideMark/>
          </w:tcPr>
          <w:p w14:paraId="3059B37D" w14:textId="7CCB13D1" w:rsidR="0076247B" w:rsidRPr="00FA1E52" w:rsidRDefault="0076247B">
            <w:r w:rsidRPr="00FA1E52">
              <w:rPr>
                <w:rFonts w:ascii="Times New Roman" w:eastAsia="Times New Roman" w:hAnsi="Times New Roman" w:cs="Times New Roman"/>
                <w:color w:val="767171"/>
                <w:sz w:val="28"/>
                <w:szCs w:val="28"/>
                <w:lang w:eastAsia="es-ES"/>
              </w:rPr>
              <w:t xml:space="preserve">RESUMEN EJECUCION PRESUPUESTARIA </w:t>
            </w:r>
            <w:r>
              <w:rPr>
                <w:rFonts w:ascii="Times New Roman" w:eastAsia="Times New Roman" w:hAnsi="Times New Roman" w:cs="Times New Roman"/>
                <w:color w:val="767171"/>
                <w:sz w:val="28"/>
                <w:szCs w:val="28"/>
                <w:lang w:eastAsia="es-ES"/>
              </w:rPr>
              <w:t xml:space="preserve">TRIMETRAL </w:t>
            </w:r>
            <w:r w:rsidRPr="00FA1E52">
              <w:rPr>
                <w:rFonts w:ascii="Times New Roman" w:eastAsia="Times New Roman" w:hAnsi="Times New Roman" w:cs="Times New Roman"/>
                <w:color w:val="767171"/>
                <w:sz w:val="28"/>
                <w:szCs w:val="28"/>
                <w:lang w:eastAsia="es-ES"/>
              </w:rPr>
              <w:t>2022</w:t>
            </w:r>
          </w:p>
        </w:tc>
      </w:tr>
      <w:tr w:rsidR="0076247B" w:rsidRPr="00FA1E52" w14:paraId="7BCF8887" w14:textId="77777777" w:rsidTr="0076247B">
        <w:trPr>
          <w:trHeight w:val="377"/>
          <w:tblHeader/>
        </w:trPr>
        <w:tc>
          <w:tcPr>
            <w:tcW w:w="2640" w:type="pct"/>
            <w:tcBorders>
              <w:top w:val="nil"/>
              <w:left w:val="single" w:sz="4" w:space="0" w:color="auto"/>
              <w:bottom w:val="single" w:sz="4" w:space="0" w:color="auto"/>
              <w:right w:val="single" w:sz="4" w:space="0" w:color="auto"/>
            </w:tcBorders>
            <w:shd w:val="clear" w:color="auto" w:fill="auto"/>
            <w:noWrap/>
            <w:vAlign w:val="bottom"/>
            <w:hideMark/>
          </w:tcPr>
          <w:p w14:paraId="4756E999" w14:textId="77777777" w:rsidR="001B4536" w:rsidRPr="001B4536" w:rsidRDefault="001B4536" w:rsidP="00953224">
            <w:pPr>
              <w:spacing w:after="0" w:line="240" w:lineRule="auto"/>
              <w:rPr>
                <w:rFonts w:ascii="Times New Roman" w:eastAsia="Times New Roman" w:hAnsi="Times New Roman" w:cs="Times New Roman"/>
                <w:color w:val="767171"/>
                <w:sz w:val="24"/>
                <w:szCs w:val="24"/>
                <w:lang w:eastAsia="es-ES"/>
              </w:rPr>
            </w:pPr>
            <w:r w:rsidRPr="001B4536">
              <w:rPr>
                <w:rFonts w:ascii="Times New Roman" w:eastAsia="Times New Roman" w:hAnsi="Times New Roman" w:cs="Times New Roman"/>
                <w:color w:val="767171"/>
                <w:sz w:val="24"/>
                <w:szCs w:val="24"/>
                <w:lang w:eastAsia="es-ES"/>
              </w:rPr>
              <w:t> </w:t>
            </w:r>
          </w:p>
        </w:tc>
        <w:tc>
          <w:tcPr>
            <w:tcW w:w="787" w:type="pct"/>
            <w:tcBorders>
              <w:top w:val="single" w:sz="4" w:space="0" w:color="auto"/>
              <w:left w:val="nil"/>
              <w:bottom w:val="single" w:sz="4" w:space="0" w:color="auto"/>
              <w:right w:val="single" w:sz="4" w:space="0" w:color="auto"/>
            </w:tcBorders>
            <w:shd w:val="clear" w:color="000000" w:fill="73D3DD"/>
            <w:noWrap/>
            <w:vAlign w:val="bottom"/>
            <w:hideMark/>
          </w:tcPr>
          <w:p w14:paraId="6C4C6035" w14:textId="4BFF9C17" w:rsidR="001B4536" w:rsidRPr="00526701" w:rsidRDefault="001B4536" w:rsidP="00953224">
            <w:pPr>
              <w:spacing w:after="0" w:line="240" w:lineRule="auto"/>
              <w:jc w:val="center"/>
              <w:rPr>
                <w:rFonts w:ascii="Times New Roman" w:eastAsia="Times New Roman" w:hAnsi="Times New Roman" w:cs="Times New Roman"/>
                <w:color w:val="767171"/>
                <w:sz w:val="28"/>
                <w:szCs w:val="28"/>
                <w:lang w:eastAsia="es-ES"/>
              </w:rPr>
            </w:pPr>
            <w:r w:rsidRPr="00526701">
              <w:rPr>
                <w:rFonts w:ascii="Times New Roman" w:eastAsia="Times New Roman" w:hAnsi="Times New Roman" w:cs="Times New Roman"/>
                <w:color w:val="767171"/>
                <w:sz w:val="28"/>
                <w:szCs w:val="28"/>
                <w:lang w:eastAsia="es-ES"/>
              </w:rPr>
              <w:t xml:space="preserve"> Julio </w:t>
            </w:r>
          </w:p>
        </w:tc>
        <w:tc>
          <w:tcPr>
            <w:tcW w:w="787" w:type="pct"/>
            <w:tcBorders>
              <w:top w:val="single" w:sz="4" w:space="0" w:color="auto"/>
              <w:left w:val="nil"/>
              <w:bottom w:val="single" w:sz="4" w:space="0" w:color="auto"/>
              <w:right w:val="single" w:sz="4" w:space="0" w:color="auto"/>
            </w:tcBorders>
            <w:shd w:val="clear" w:color="000000" w:fill="73D3DD"/>
            <w:noWrap/>
            <w:vAlign w:val="bottom"/>
            <w:hideMark/>
          </w:tcPr>
          <w:p w14:paraId="4913B1FC" w14:textId="62E4D681" w:rsidR="001B4536" w:rsidRPr="00526701" w:rsidRDefault="001B4536" w:rsidP="00953224">
            <w:pPr>
              <w:spacing w:after="0" w:line="240" w:lineRule="auto"/>
              <w:jc w:val="center"/>
              <w:rPr>
                <w:rFonts w:ascii="Times New Roman" w:eastAsia="Times New Roman" w:hAnsi="Times New Roman" w:cs="Times New Roman"/>
                <w:color w:val="767171"/>
                <w:sz w:val="28"/>
                <w:szCs w:val="28"/>
                <w:lang w:eastAsia="es-ES"/>
              </w:rPr>
            </w:pPr>
            <w:r w:rsidRPr="00526701">
              <w:rPr>
                <w:rFonts w:ascii="Times New Roman" w:eastAsia="Times New Roman" w:hAnsi="Times New Roman" w:cs="Times New Roman"/>
                <w:color w:val="767171"/>
                <w:sz w:val="28"/>
                <w:szCs w:val="28"/>
                <w:lang w:eastAsia="es-ES"/>
              </w:rPr>
              <w:t xml:space="preserve"> Agosto </w:t>
            </w:r>
          </w:p>
        </w:tc>
        <w:tc>
          <w:tcPr>
            <w:tcW w:w="787" w:type="pct"/>
            <w:tcBorders>
              <w:top w:val="single" w:sz="4" w:space="0" w:color="auto"/>
              <w:left w:val="nil"/>
              <w:bottom w:val="single" w:sz="4" w:space="0" w:color="auto"/>
              <w:right w:val="single" w:sz="4" w:space="0" w:color="auto"/>
            </w:tcBorders>
            <w:shd w:val="clear" w:color="000000" w:fill="73D3DD"/>
            <w:noWrap/>
            <w:vAlign w:val="bottom"/>
            <w:hideMark/>
          </w:tcPr>
          <w:p w14:paraId="139FFD92" w14:textId="29C87D0A" w:rsidR="001B4536" w:rsidRPr="00526701" w:rsidRDefault="001B4536" w:rsidP="00953224">
            <w:pPr>
              <w:spacing w:after="0" w:line="240" w:lineRule="auto"/>
              <w:jc w:val="center"/>
              <w:rPr>
                <w:rFonts w:ascii="Times New Roman" w:eastAsia="Times New Roman" w:hAnsi="Times New Roman" w:cs="Times New Roman"/>
                <w:color w:val="767171"/>
                <w:sz w:val="28"/>
                <w:szCs w:val="28"/>
                <w:lang w:eastAsia="es-ES"/>
              </w:rPr>
            </w:pPr>
            <w:r w:rsidRPr="00526701">
              <w:rPr>
                <w:rFonts w:ascii="Times New Roman" w:eastAsia="Times New Roman" w:hAnsi="Times New Roman" w:cs="Times New Roman"/>
                <w:color w:val="767171"/>
                <w:sz w:val="28"/>
                <w:szCs w:val="28"/>
                <w:lang w:eastAsia="es-ES"/>
              </w:rPr>
              <w:t xml:space="preserve"> Septiembre </w:t>
            </w:r>
          </w:p>
        </w:tc>
      </w:tr>
      <w:tr w:rsidR="0076247B" w:rsidRPr="00FA1E52" w14:paraId="465CD3A8" w14:textId="77777777" w:rsidTr="0076247B">
        <w:trPr>
          <w:trHeight w:val="317"/>
        </w:trPr>
        <w:tc>
          <w:tcPr>
            <w:tcW w:w="2640" w:type="pct"/>
            <w:tcBorders>
              <w:top w:val="nil"/>
              <w:left w:val="single" w:sz="4" w:space="0" w:color="auto"/>
              <w:bottom w:val="single" w:sz="4" w:space="0" w:color="auto"/>
              <w:right w:val="single" w:sz="4" w:space="0" w:color="auto"/>
            </w:tcBorders>
            <w:shd w:val="clear" w:color="auto" w:fill="auto"/>
            <w:noWrap/>
            <w:vAlign w:val="bottom"/>
            <w:hideMark/>
          </w:tcPr>
          <w:p w14:paraId="63B58F9D" w14:textId="77777777" w:rsidR="001B4536" w:rsidRPr="00FA1E52" w:rsidRDefault="001B4536" w:rsidP="001B453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2.1 REMUNERACIONES Y CONTRIBUCIONES</w:t>
            </w:r>
          </w:p>
        </w:tc>
        <w:tc>
          <w:tcPr>
            <w:tcW w:w="787" w:type="pct"/>
            <w:tcBorders>
              <w:top w:val="nil"/>
              <w:left w:val="nil"/>
              <w:bottom w:val="single" w:sz="4" w:space="0" w:color="auto"/>
              <w:right w:val="single" w:sz="4" w:space="0" w:color="auto"/>
            </w:tcBorders>
            <w:shd w:val="clear" w:color="auto" w:fill="auto"/>
            <w:noWrap/>
            <w:vAlign w:val="bottom"/>
            <w:hideMark/>
          </w:tcPr>
          <w:p w14:paraId="47535B84" w14:textId="009178DE"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b/>
                <w:bCs/>
                <w:color w:val="767171"/>
                <w:sz w:val="24"/>
                <w:szCs w:val="24"/>
              </w:rPr>
              <w:t>13,077,287.47</w:t>
            </w:r>
          </w:p>
        </w:tc>
        <w:tc>
          <w:tcPr>
            <w:tcW w:w="787" w:type="pct"/>
            <w:tcBorders>
              <w:top w:val="nil"/>
              <w:left w:val="nil"/>
              <w:bottom w:val="single" w:sz="4" w:space="0" w:color="auto"/>
              <w:right w:val="single" w:sz="4" w:space="0" w:color="auto"/>
            </w:tcBorders>
            <w:shd w:val="clear" w:color="auto" w:fill="auto"/>
            <w:noWrap/>
            <w:vAlign w:val="bottom"/>
            <w:hideMark/>
          </w:tcPr>
          <w:p w14:paraId="63EABCDB" w14:textId="00F2846B"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b/>
                <w:bCs/>
                <w:color w:val="767171"/>
                <w:sz w:val="24"/>
                <w:szCs w:val="24"/>
              </w:rPr>
              <w:t>12,209,516.46</w:t>
            </w:r>
          </w:p>
        </w:tc>
        <w:tc>
          <w:tcPr>
            <w:tcW w:w="787" w:type="pct"/>
            <w:tcBorders>
              <w:top w:val="nil"/>
              <w:left w:val="nil"/>
              <w:bottom w:val="single" w:sz="4" w:space="0" w:color="auto"/>
              <w:right w:val="single" w:sz="4" w:space="0" w:color="auto"/>
            </w:tcBorders>
            <w:shd w:val="clear" w:color="auto" w:fill="auto"/>
            <w:noWrap/>
            <w:vAlign w:val="bottom"/>
            <w:hideMark/>
          </w:tcPr>
          <w:p w14:paraId="3F5BF899" w14:textId="7CAC6AE2"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b/>
                <w:bCs/>
                <w:color w:val="767171"/>
                <w:sz w:val="24"/>
                <w:szCs w:val="24"/>
              </w:rPr>
              <w:t>12,827,274.53</w:t>
            </w:r>
          </w:p>
        </w:tc>
      </w:tr>
      <w:tr w:rsidR="0076247B" w:rsidRPr="00FA1E52" w14:paraId="161B13D5" w14:textId="77777777" w:rsidTr="0076247B">
        <w:trPr>
          <w:trHeight w:val="317"/>
        </w:trPr>
        <w:tc>
          <w:tcPr>
            <w:tcW w:w="2640" w:type="pct"/>
            <w:tcBorders>
              <w:top w:val="nil"/>
              <w:left w:val="single" w:sz="4" w:space="0" w:color="auto"/>
              <w:bottom w:val="single" w:sz="4" w:space="0" w:color="auto"/>
              <w:right w:val="single" w:sz="4" w:space="0" w:color="auto"/>
            </w:tcBorders>
            <w:shd w:val="clear" w:color="auto" w:fill="auto"/>
            <w:noWrap/>
            <w:vAlign w:val="center"/>
            <w:hideMark/>
          </w:tcPr>
          <w:p w14:paraId="7230B835" w14:textId="77777777" w:rsidR="001B4536" w:rsidRPr="00FA1E52" w:rsidRDefault="001B4536" w:rsidP="001B453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2.1.1 Remuneraciones</w:t>
            </w:r>
          </w:p>
        </w:tc>
        <w:tc>
          <w:tcPr>
            <w:tcW w:w="787" w:type="pct"/>
            <w:tcBorders>
              <w:top w:val="nil"/>
              <w:left w:val="nil"/>
              <w:bottom w:val="single" w:sz="4" w:space="0" w:color="auto"/>
              <w:right w:val="single" w:sz="4" w:space="0" w:color="auto"/>
            </w:tcBorders>
            <w:shd w:val="clear" w:color="auto" w:fill="auto"/>
            <w:hideMark/>
          </w:tcPr>
          <w:p w14:paraId="5217C3D6" w14:textId="2B83E2E6"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10,346,169.65</w:t>
            </w:r>
          </w:p>
        </w:tc>
        <w:tc>
          <w:tcPr>
            <w:tcW w:w="787" w:type="pct"/>
            <w:tcBorders>
              <w:top w:val="nil"/>
              <w:left w:val="nil"/>
              <w:bottom w:val="single" w:sz="4" w:space="0" w:color="auto"/>
              <w:right w:val="single" w:sz="4" w:space="0" w:color="auto"/>
            </w:tcBorders>
            <w:shd w:val="clear" w:color="auto" w:fill="auto"/>
            <w:hideMark/>
          </w:tcPr>
          <w:p w14:paraId="74C0C8DF" w14:textId="338C23E5"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10,319,707.01</w:t>
            </w:r>
          </w:p>
        </w:tc>
        <w:tc>
          <w:tcPr>
            <w:tcW w:w="787" w:type="pct"/>
            <w:tcBorders>
              <w:top w:val="nil"/>
              <w:left w:val="nil"/>
              <w:bottom w:val="single" w:sz="4" w:space="0" w:color="auto"/>
              <w:right w:val="single" w:sz="4" w:space="0" w:color="auto"/>
            </w:tcBorders>
            <w:shd w:val="clear" w:color="auto" w:fill="auto"/>
            <w:hideMark/>
          </w:tcPr>
          <w:p w14:paraId="22E714F1" w14:textId="0593F40D"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10,691,605.63</w:t>
            </w:r>
          </w:p>
        </w:tc>
      </w:tr>
      <w:tr w:rsidR="0076247B" w:rsidRPr="00FA1E52" w14:paraId="433D61FB" w14:textId="77777777" w:rsidTr="0076247B">
        <w:trPr>
          <w:trHeight w:val="317"/>
        </w:trPr>
        <w:tc>
          <w:tcPr>
            <w:tcW w:w="2640" w:type="pct"/>
            <w:tcBorders>
              <w:top w:val="nil"/>
              <w:left w:val="single" w:sz="4" w:space="0" w:color="auto"/>
              <w:bottom w:val="single" w:sz="4" w:space="0" w:color="auto"/>
              <w:right w:val="single" w:sz="4" w:space="0" w:color="auto"/>
            </w:tcBorders>
            <w:shd w:val="clear" w:color="auto" w:fill="auto"/>
            <w:noWrap/>
            <w:vAlign w:val="center"/>
            <w:hideMark/>
          </w:tcPr>
          <w:p w14:paraId="27D48149" w14:textId="77777777" w:rsidR="001B4536" w:rsidRPr="00FA1E52" w:rsidRDefault="001B4536" w:rsidP="001B453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2.1.2 Sobresueldos</w:t>
            </w:r>
          </w:p>
        </w:tc>
        <w:tc>
          <w:tcPr>
            <w:tcW w:w="787" w:type="pct"/>
            <w:tcBorders>
              <w:top w:val="nil"/>
              <w:left w:val="nil"/>
              <w:bottom w:val="single" w:sz="4" w:space="0" w:color="auto"/>
              <w:right w:val="single" w:sz="4" w:space="0" w:color="auto"/>
            </w:tcBorders>
            <w:shd w:val="clear" w:color="auto" w:fill="auto"/>
            <w:noWrap/>
            <w:hideMark/>
          </w:tcPr>
          <w:p w14:paraId="1E709C1F" w14:textId="23468694"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469,320.33</w:t>
            </w:r>
          </w:p>
        </w:tc>
        <w:tc>
          <w:tcPr>
            <w:tcW w:w="787" w:type="pct"/>
            <w:tcBorders>
              <w:top w:val="nil"/>
              <w:left w:val="nil"/>
              <w:bottom w:val="single" w:sz="4" w:space="0" w:color="auto"/>
              <w:right w:val="single" w:sz="4" w:space="0" w:color="auto"/>
            </w:tcBorders>
            <w:shd w:val="clear" w:color="auto" w:fill="auto"/>
            <w:noWrap/>
            <w:hideMark/>
          </w:tcPr>
          <w:p w14:paraId="6122197E" w14:textId="4350E419"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220,049.10</w:t>
            </w:r>
          </w:p>
        </w:tc>
        <w:tc>
          <w:tcPr>
            <w:tcW w:w="787" w:type="pct"/>
            <w:tcBorders>
              <w:top w:val="nil"/>
              <w:left w:val="nil"/>
              <w:bottom w:val="single" w:sz="4" w:space="0" w:color="auto"/>
              <w:right w:val="single" w:sz="4" w:space="0" w:color="auto"/>
            </w:tcBorders>
            <w:shd w:val="clear" w:color="auto" w:fill="auto"/>
            <w:noWrap/>
            <w:hideMark/>
          </w:tcPr>
          <w:p w14:paraId="7438D482" w14:textId="14E0B3F2"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369,463.82</w:t>
            </w:r>
          </w:p>
        </w:tc>
      </w:tr>
      <w:tr w:rsidR="0076247B" w:rsidRPr="00FA1E52" w14:paraId="39EB8E38" w14:textId="77777777" w:rsidTr="0076247B">
        <w:trPr>
          <w:trHeight w:val="317"/>
        </w:trPr>
        <w:tc>
          <w:tcPr>
            <w:tcW w:w="2640" w:type="pct"/>
            <w:tcBorders>
              <w:top w:val="nil"/>
              <w:left w:val="single" w:sz="4" w:space="0" w:color="auto"/>
              <w:bottom w:val="single" w:sz="4" w:space="0" w:color="auto"/>
              <w:right w:val="single" w:sz="4" w:space="0" w:color="auto"/>
            </w:tcBorders>
            <w:shd w:val="clear" w:color="auto" w:fill="auto"/>
            <w:noWrap/>
            <w:vAlign w:val="center"/>
            <w:hideMark/>
          </w:tcPr>
          <w:p w14:paraId="24E4C39C" w14:textId="77777777" w:rsidR="001B4536" w:rsidRPr="00FA1E52" w:rsidRDefault="001B4536" w:rsidP="001B453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2.1.3 Dietas y Gastos de Representación</w:t>
            </w:r>
          </w:p>
        </w:tc>
        <w:tc>
          <w:tcPr>
            <w:tcW w:w="787" w:type="pct"/>
            <w:tcBorders>
              <w:top w:val="nil"/>
              <w:left w:val="nil"/>
              <w:bottom w:val="single" w:sz="4" w:space="0" w:color="auto"/>
              <w:right w:val="single" w:sz="4" w:space="0" w:color="auto"/>
            </w:tcBorders>
            <w:shd w:val="clear" w:color="auto" w:fill="auto"/>
            <w:noWrap/>
            <w:hideMark/>
          </w:tcPr>
          <w:p w14:paraId="773100F3" w14:textId="6482EC04"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700,700.00</w:t>
            </w:r>
          </w:p>
        </w:tc>
        <w:tc>
          <w:tcPr>
            <w:tcW w:w="787" w:type="pct"/>
            <w:tcBorders>
              <w:top w:val="nil"/>
              <w:left w:val="nil"/>
              <w:bottom w:val="single" w:sz="4" w:space="0" w:color="auto"/>
              <w:right w:val="single" w:sz="4" w:space="0" w:color="auto"/>
            </w:tcBorders>
            <w:shd w:val="clear" w:color="auto" w:fill="auto"/>
            <w:noWrap/>
            <w:hideMark/>
          </w:tcPr>
          <w:p w14:paraId="2DFE5CD8" w14:textId="16960ED4"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117,900.00</w:t>
            </w:r>
          </w:p>
        </w:tc>
        <w:tc>
          <w:tcPr>
            <w:tcW w:w="787" w:type="pct"/>
            <w:tcBorders>
              <w:top w:val="nil"/>
              <w:left w:val="nil"/>
              <w:bottom w:val="single" w:sz="4" w:space="0" w:color="auto"/>
              <w:right w:val="single" w:sz="4" w:space="0" w:color="auto"/>
            </w:tcBorders>
            <w:shd w:val="clear" w:color="auto" w:fill="auto"/>
            <w:noWrap/>
            <w:hideMark/>
          </w:tcPr>
          <w:p w14:paraId="123C99F9" w14:textId="0E37DBAB"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226,000.00</w:t>
            </w:r>
          </w:p>
        </w:tc>
      </w:tr>
      <w:tr w:rsidR="0076247B" w:rsidRPr="00FA1E52" w14:paraId="311D8E98" w14:textId="77777777" w:rsidTr="0076247B">
        <w:trPr>
          <w:trHeight w:val="317"/>
        </w:trPr>
        <w:tc>
          <w:tcPr>
            <w:tcW w:w="2640" w:type="pct"/>
            <w:tcBorders>
              <w:top w:val="nil"/>
              <w:left w:val="single" w:sz="4" w:space="0" w:color="auto"/>
              <w:bottom w:val="single" w:sz="4" w:space="0" w:color="auto"/>
              <w:right w:val="single" w:sz="4" w:space="0" w:color="auto"/>
            </w:tcBorders>
            <w:shd w:val="clear" w:color="auto" w:fill="auto"/>
            <w:noWrap/>
            <w:vAlign w:val="center"/>
            <w:hideMark/>
          </w:tcPr>
          <w:p w14:paraId="1CBBCCFE" w14:textId="77777777" w:rsidR="001B4536" w:rsidRPr="00FA1E52" w:rsidRDefault="001B4536" w:rsidP="001B453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2.1.5 Contribuciones a la Seguridad Social</w:t>
            </w:r>
          </w:p>
        </w:tc>
        <w:tc>
          <w:tcPr>
            <w:tcW w:w="787" w:type="pct"/>
            <w:tcBorders>
              <w:top w:val="nil"/>
              <w:left w:val="nil"/>
              <w:bottom w:val="single" w:sz="4" w:space="0" w:color="auto"/>
              <w:right w:val="single" w:sz="4" w:space="0" w:color="auto"/>
            </w:tcBorders>
            <w:shd w:val="clear" w:color="auto" w:fill="auto"/>
            <w:hideMark/>
          </w:tcPr>
          <w:p w14:paraId="6BB3ED29" w14:textId="1980AEF7"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1,561,097.49</w:t>
            </w:r>
          </w:p>
        </w:tc>
        <w:tc>
          <w:tcPr>
            <w:tcW w:w="787" w:type="pct"/>
            <w:tcBorders>
              <w:top w:val="nil"/>
              <w:left w:val="nil"/>
              <w:bottom w:val="single" w:sz="4" w:space="0" w:color="auto"/>
              <w:right w:val="single" w:sz="4" w:space="0" w:color="auto"/>
            </w:tcBorders>
            <w:shd w:val="clear" w:color="auto" w:fill="auto"/>
            <w:hideMark/>
          </w:tcPr>
          <w:p w14:paraId="709E2345" w14:textId="73B25BD6"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1,551,860.35</w:t>
            </w:r>
          </w:p>
        </w:tc>
        <w:tc>
          <w:tcPr>
            <w:tcW w:w="787" w:type="pct"/>
            <w:tcBorders>
              <w:top w:val="nil"/>
              <w:left w:val="nil"/>
              <w:bottom w:val="single" w:sz="4" w:space="0" w:color="auto"/>
              <w:right w:val="single" w:sz="4" w:space="0" w:color="auto"/>
            </w:tcBorders>
            <w:shd w:val="clear" w:color="auto" w:fill="auto"/>
            <w:hideMark/>
          </w:tcPr>
          <w:p w14:paraId="7DBC0520" w14:textId="1517EC9C"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1,540,205.08</w:t>
            </w:r>
          </w:p>
        </w:tc>
      </w:tr>
      <w:tr w:rsidR="0076247B" w:rsidRPr="00FA1E52" w14:paraId="4BC5046A" w14:textId="77777777" w:rsidTr="0076247B">
        <w:trPr>
          <w:trHeight w:val="317"/>
        </w:trPr>
        <w:tc>
          <w:tcPr>
            <w:tcW w:w="2640" w:type="pct"/>
            <w:tcBorders>
              <w:top w:val="nil"/>
              <w:left w:val="single" w:sz="4" w:space="0" w:color="auto"/>
              <w:bottom w:val="single" w:sz="4" w:space="0" w:color="auto"/>
              <w:right w:val="single" w:sz="4" w:space="0" w:color="auto"/>
            </w:tcBorders>
            <w:shd w:val="clear" w:color="auto" w:fill="auto"/>
            <w:noWrap/>
            <w:hideMark/>
          </w:tcPr>
          <w:p w14:paraId="55F41B55" w14:textId="77777777" w:rsidR="001B4536" w:rsidRPr="00FA1E52" w:rsidRDefault="001B4536" w:rsidP="001B453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787" w:type="pct"/>
            <w:tcBorders>
              <w:top w:val="nil"/>
              <w:left w:val="nil"/>
              <w:bottom w:val="single" w:sz="4" w:space="0" w:color="auto"/>
              <w:right w:val="single" w:sz="4" w:space="0" w:color="auto"/>
            </w:tcBorders>
            <w:shd w:val="clear" w:color="auto" w:fill="auto"/>
            <w:hideMark/>
          </w:tcPr>
          <w:p w14:paraId="10C97BFA" w14:textId="1149D831"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p>
        </w:tc>
        <w:tc>
          <w:tcPr>
            <w:tcW w:w="787" w:type="pct"/>
            <w:tcBorders>
              <w:top w:val="nil"/>
              <w:left w:val="nil"/>
              <w:bottom w:val="single" w:sz="4" w:space="0" w:color="auto"/>
              <w:right w:val="single" w:sz="4" w:space="0" w:color="auto"/>
            </w:tcBorders>
            <w:shd w:val="clear" w:color="auto" w:fill="auto"/>
            <w:hideMark/>
          </w:tcPr>
          <w:p w14:paraId="1CA5CF1C" w14:textId="3781548E"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p>
        </w:tc>
        <w:tc>
          <w:tcPr>
            <w:tcW w:w="787" w:type="pct"/>
            <w:tcBorders>
              <w:top w:val="nil"/>
              <w:left w:val="nil"/>
              <w:bottom w:val="single" w:sz="4" w:space="0" w:color="auto"/>
              <w:right w:val="single" w:sz="4" w:space="0" w:color="auto"/>
            </w:tcBorders>
            <w:shd w:val="clear" w:color="auto" w:fill="auto"/>
            <w:hideMark/>
          </w:tcPr>
          <w:p w14:paraId="20071BDF" w14:textId="20E1E26E"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p>
        </w:tc>
      </w:tr>
      <w:tr w:rsidR="0076247B" w:rsidRPr="00FA1E52" w14:paraId="53459719" w14:textId="77777777" w:rsidTr="0076247B">
        <w:trPr>
          <w:trHeight w:val="317"/>
        </w:trPr>
        <w:tc>
          <w:tcPr>
            <w:tcW w:w="2640" w:type="pct"/>
            <w:tcBorders>
              <w:top w:val="nil"/>
              <w:left w:val="single" w:sz="4" w:space="0" w:color="auto"/>
              <w:bottom w:val="single" w:sz="4" w:space="0" w:color="auto"/>
              <w:right w:val="single" w:sz="4" w:space="0" w:color="auto"/>
            </w:tcBorders>
            <w:shd w:val="clear" w:color="auto" w:fill="auto"/>
            <w:noWrap/>
            <w:vAlign w:val="center"/>
            <w:hideMark/>
          </w:tcPr>
          <w:p w14:paraId="60473E82" w14:textId="77777777" w:rsidR="001B4536" w:rsidRPr="00FA1E52" w:rsidRDefault="001B4536" w:rsidP="001B453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lastRenderedPageBreak/>
              <w:t>2.2 CONTRATACION DE SERVICIOS</w:t>
            </w:r>
          </w:p>
        </w:tc>
        <w:tc>
          <w:tcPr>
            <w:tcW w:w="787" w:type="pct"/>
            <w:tcBorders>
              <w:top w:val="nil"/>
              <w:left w:val="nil"/>
              <w:bottom w:val="single" w:sz="4" w:space="0" w:color="auto"/>
              <w:right w:val="single" w:sz="4" w:space="0" w:color="auto"/>
            </w:tcBorders>
            <w:shd w:val="clear" w:color="auto" w:fill="auto"/>
            <w:hideMark/>
          </w:tcPr>
          <w:p w14:paraId="2835DF90" w14:textId="399E2FF5"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b/>
                <w:bCs/>
                <w:color w:val="767171"/>
                <w:sz w:val="24"/>
                <w:szCs w:val="24"/>
              </w:rPr>
              <w:t>10,864,369.46</w:t>
            </w:r>
          </w:p>
        </w:tc>
        <w:tc>
          <w:tcPr>
            <w:tcW w:w="787" w:type="pct"/>
            <w:tcBorders>
              <w:top w:val="nil"/>
              <w:left w:val="nil"/>
              <w:bottom w:val="single" w:sz="4" w:space="0" w:color="auto"/>
              <w:right w:val="single" w:sz="4" w:space="0" w:color="auto"/>
            </w:tcBorders>
            <w:shd w:val="clear" w:color="auto" w:fill="auto"/>
            <w:hideMark/>
          </w:tcPr>
          <w:p w14:paraId="35CE6517" w14:textId="22E7486A"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b/>
                <w:bCs/>
                <w:color w:val="767171"/>
                <w:sz w:val="24"/>
                <w:szCs w:val="24"/>
              </w:rPr>
              <w:t>9,647,716.47</w:t>
            </w:r>
          </w:p>
        </w:tc>
        <w:tc>
          <w:tcPr>
            <w:tcW w:w="787" w:type="pct"/>
            <w:tcBorders>
              <w:top w:val="nil"/>
              <w:left w:val="nil"/>
              <w:bottom w:val="single" w:sz="4" w:space="0" w:color="auto"/>
              <w:right w:val="single" w:sz="4" w:space="0" w:color="auto"/>
            </w:tcBorders>
            <w:shd w:val="clear" w:color="auto" w:fill="auto"/>
            <w:hideMark/>
          </w:tcPr>
          <w:p w14:paraId="4A08EBA9" w14:textId="13B14FDE"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b/>
                <w:bCs/>
                <w:color w:val="767171"/>
                <w:sz w:val="24"/>
                <w:szCs w:val="24"/>
              </w:rPr>
              <w:t>10,143,683.87</w:t>
            </w:r>
          </w:p>
        </w:tc>
      </w:tr>
      <w:tr w:rsidR="0076247B" w:rsidRPr="00FA1E52" w14:paraId="166EBDFD" w14:textId="77777777" w:rsidTr="0076247B">
        <w:trPr>
          <w:trHeight w:val="317"/>
        </w:trPr>
        <w:tc>
          <w:tcPr>
            <w:tcW w:w="2640" w:type="pct"/>
            <w:tcBorders>
              <w:top w:val="nil"/>
              <w:left w:val="single" w:sz="4" w:space="0" w:color="auto"/>
              <w:bottom w:val="single" w:sz="4" w:space="0" w:color="auto"/>
              <w:right w:val="single" w:sz="4" w:space="0" w:color="auto"/>
            </w:tcBorders>
            <w:shd w:val="clear" w:color="auto" w:fill="auto"/>
            <w:noWrap/>
            <w:vAlign w:val="center"/>
            <w:hideMark/>
          </w:tcPr>
          <w:p w14:paraId="2FC278B8" w14:textId="77777777" w:rsidR="001B4536" w:rsidRPr="00FA1E52" w:rsidRDefault="001B4536" w:rsidP="001B453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2.1.1 Servicios Básicos</w:t>
            </w:r>
          </w:p>
        </w:tc>
        <w:tc>
          <w:tcPr>
            <w:tcW w:w="787" w:type="pct"/>
            <w:tcBorders>
              <w:top w:val="nil"/>
              <w:left w:val="nil"/>
              <w:bottom w:val="single" w:sz="4" w:space="0" w:color="auto"/>
              <w:right w:val="single" w:sz="4" w:space="0" w:color="auto"/>
            </w:tcBorders>
            <w:shd w:val="clear" w:color="auto" w:fill="auto"/>
            <w:noWrap/>
            <w:hideMark/>
          </w:tcPr>
          <w:p w14:paraId="529DEE21" w14:textId="6B668A51"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9,371,545.45</w:t>
            </w:r>
          </w:p>
        </w:tc>
        <w:tc>
          <w:tcPr>
            <w:tcW w:w="787" w:type="pct"/>
            <w:tcBorders>
              <w:top w:val="nil"/>
              <w:left w:val="nil"/>
              <w:bottom w:val="single" w:sz="4" w:space="0" w:color="auto"/>
              <w:right w:val="single" w:sz="4" w:space="0" w:color="auto"/>
            </w:tcBorders>
            <w:shd w:val="clear" w:color="auto" w:fill="auto"/>
            <w:noWrap/>
            <w:hideMark/>
          </w:tcPr>
          <w:p w14:paraId="0FC5462D" w14:textId="0197E444"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8,512,057.33</w:t>
            </w:r>
          </w:p>
        </w:tc>
        <w:tc>
          <w:tcPr>
            <w:tcW w:w="787" w:type="pct"/>
            <w:tcBorders>
              <w:top w:val="nil"/>
              <w:left w:val="nil"/>
              <w:bottom w:val="single" w:sz="4" w:space="0" w:color="auto"/>
              <w:right w:val="single" w:sz="4" w:space="0" w:color="auto"/>
            </w:tcBorders>
            <w:shd w:val="clear" w:color="auto" w:fill="auto"/>
            <w:noWrap/>
            <w:hideMark/>
          </w:tcPr>
          <w:p w14:paraId="1E21EC30" w14:textId="1C7D9808"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8,654,090.90</w:t>
            </w:r>
          </w:p>
        </w:tc>
      </w:tr>
      <w:tr w:rsidR="0076247B" w:rsidRPr="00FA1E52" w14:paraId="63FC2D56" w14:textId="77777777" w:rsidTr="0076247B">
        <w:trPr>
          <w:trHeight w:val="317"/>
        </w:trPr>
        <w:tc>
          <w:tcPr>
            <w:tcW w:w="2640" w:type="pct"/>
            <w:tcBorders>
              <w:top w:val="nil"/>
              <w:left w:val="single" w:sz="4" w:space="0" w:color="auto"/>
              <w:bottom w:val="single" w:sz="4" w:space="0" w:color="auto"/>
              <w:right w:val="single" w:sz="4" w:space="0" w:color="auto"/>
            </w:tcBorders>
            <w:shd w:val="clear" w:color="auto" w:fill="auto"/>
            <w:noWrap/>
            <w:vAlign w:val="center"/>
            <w:hideMark/>
          </w:tcPr>
          <w:p w14:paraId="317B5081" w14:textId="77777777" w:rsidR="001B4536" w:rsidRPr="00FA1E52" w:rsidRDefault="001B4536" w:rsidP="001B453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2.2.2 Publicidad, Impresión y Encuadernación</w:t>
            </w:r>
          </w:p>
        </w:tc>
        <w:tc>
          <w:tcPr>
            <w:tcW w:w="787" w:type="pct"/>
            <w:tcBorders>
              <w:top w:val="nil"/>
              <w:left w:val="nil"/>
              <w:bottom w:val="single" w:sz="4" w:space="0" w:color="auto"/>
              <w:right w:val="single" w:sz="4" w:space="0" w:color="auto"/>
            </w:tcBorders>
            <w:shd w:val="clear" w:color="auto" w:fill="auto"/>
            <w:hideMark/>
          </w:tcPr>
          <w:p w14:paraId="62CC242D" w14:textId="274DF7BE"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244,250.00</w:t>
            </w:r>
          </w:p>
        </w:tc>
        <w:tc>
          <w:tcPr>
            <w:tcW w:w="787" w:type="pct"/>
            <w:tcBorders>
              <w:top w:val="nil"/>
              <w:left w:val="nil"/>
              <w:bottom w:val="single" w:sz="4" w:space="0" w:color="auto"/>
              <w:right w:val="single" w:sz="4" w:space="0" w:color="auto"/>
            </w:tcBorders>
            <w:shd w:val="clear" w:color="auto" w:fill="auto"/>
            <w:hideMark/>
          </w:tcPr>
          <w:p w14:paraId="4C94BED8" w14:textId="5562E171"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2,050.00</w:t>
            </w:r>
          </w:p>
        </w:tc>
        <w:tc>
          <w:tcPr>
            <w:tcW w:w="787" w:type="pct"/>
            <w:tcBorders>
              <w:top w:val="nil"/>
              <w:left w:val="nil"/>
              <w:bottom w:val="single" w:sz="4" w:space="0" w:color="auto"/>
              <w:right w:val="single" w:sz="4" w:space="0" w:color="auto"/>
            </w:tcBorders>
            <w:shd w:val="clear" w:color="auto" w:fill="auto"/>
            <w:hideMark/>
          </w:tcPr>
          <w:p w14:paraId="016A3EE9" w14:textId="01ACE9EC"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7,910.00</w:t>
            </w:r>
          </w:p>
        </w:tc>
      </w:tr>
      <w:tr w:rsidR="0076247B" w:rsidRPr="00FA1E52" w14:paraId="46203E38" w14:textId="77777777" w:rsidTr="0076247B">
        <w:trPr>
          <w:trHeight w:val="317"/>
        </w:trPr>
        <w:tc>
          <w:tcPr>
            <w:tcW w:w="2640" w:type="pct"/>
            <w:tcBorders>
              <w:top w:val="nil"/>
              <w:left w:val="single" w:sz="4" w:space="0" w:color="auto"/>
              <w:bottom w:val="single" w:sz="4" w:space="0" w:color="auto"/>
              <w:right w:val="single" w:sz="4" w:space="0" w:color="auto"/>
            </w:tcBorders>
            <w:shd w:val="clear" w:color="auto" w:fill="auto"/>
            <w:noWrap/>
            <w:vAlign w:val="center"/>
            <w:hideMark/>
          </w:tcPr>
          <w:p w14:paraId="5C641B07" w14:textId="77777777" w:rsidR="001B4536" w:rsidRPr="00FA1E52" w:rsidRDefault="001B4536" w:rsidP="001B453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2.2.3 Viáticos</w:t>
            </w:r>
          </w:p>
        </w:tc>
        <w:tc>
          <w:tcPr>
            <w:tcW w:w="787" w:type="pct"/>
            <w:tcBorders>
              <w:top w:val="nil"/>
              <w:left w:val="nil"/>
              <w:bottom w:val="single" w:sz="4" w:space="0" w:color="auto"/>
              <w:right w:val="single" w:sz="4" w:space="0" w:color="auto"/>
            </w:tcBorders>
            <w:shd w:val="clear" w:color="auto" w:fill="auto"/>
            <w:hideMark/>
          </w:tcPr>
          <w:p w14:paraId="076DB83C" w14:textId="312F7EDA"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p>
        </w:tc>
        <w:tc>
          <w:tcPr>
            <w:tcW w:w="787" w:type="pct"/>
            <w:tcBorders>
              <w:top w:val="nil"/>
              <w:left w:val="nil"/>
              <w:bottom w:val="single" w:sz="4" w:space="0" w:color="auto"/>
              <w:right w:val="single" w:sz="4" w:space="0" w:color="auto"/>
            </w:tcBorders>
            <w:shd w:val="clear" w:color="auto" w:fill="auto"/>
            <w:hideMark/>
          </w:tcPr>
          <w:p w14:paraId="17417D5D" w14:textId="51E79286"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p>
        </w:tc>
        <w:tc>
          <w:tcPr>
            <w:tcW w:w="787" w:type="pct"/>
            <w:tcBorders>
              <w:top w:val="nil"/>
              <w:left w:val="nil"/>
              <w:bottom w:val="single" w:sz="4" w:space="0" w:color="auto"/>
              <w:right w:val="single" w:sz="4" w:space="0" w:color="auto"/>
            </w:tcBorders>
            <w:shd w:val="clear" w:color="auto" w:fill="auto"/>
            <w:hideMark/>
          </w:tcPr>
          <w:p w14:paraId="467308AA" w14:textId="6B91818B"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32,960.00</w:t>
            </w:r>
          </w:p>
        </w:tc>
      </w:tr>
      <w:tr w:rsidR="0076247B" w:rsidRPr="00FA1E52" w14:paraId="35F0A360" w14:textId="77777777" w:rsidTr="0076247B">
        <w:trPr>
          <w:trHeight w:val="317"/>
        </w:trPr>
        <w:tc>
          <w:tcPr>
            <w:tcW w:w="2640" w:type="pct"/>
            <w:tcBorders>
              <w:top w:val="nil"/>
              <w:left w:val="single" w:sz="4" w:space="0" w:color="auto"/>
              <w:bottom w:val="single" w:sz="4" w:space="0" w:color="auto"/>
              <w:right w:val="single" w:sz="4" w:space="0" w:color="auto"/>
            </w:tcBorders>
            <w:shd w:val="clear" w:color="auto" w:fill="auto"/>
            <w:noWrap/>
            <w:vAlign w:val="center"/>
            <w:hideMark/>
          </w:tcPr>
          <w:p w14:paraId="5DFFC9BA" w14:textId="77777777" w:rsidR="001B4536" w:rsidRPr="00FA1E52" w:rsidRDefault="001B4536" w:rsidP="001B453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2.2.4 Pasajes</w:t>
            </w:r>
          </w:p>
        </w:tc>
        <w:tc>
          <w:tcPr>
            <w:tcW w:w="787" w:type="pct"/>
            <w:tcBorders>
              <w:top w:val="nil"/>
              <w:left w:val="nil"/>
              <w:bottom w:val="single" w:sz="4" w:space="0" w:color="auto"/>
              <w:right w:val="single" w:sz="4" w:space="0" w:color="auto"/>
            </w:tcBorders>
            <w:shd w:val="clear" w:color="auto" w:fill="auto"/>
            <w:hideMark/>
          </w:tcPr>
          <w:p w14:paraId="38EAC72D" w14:textId="4EAF9750"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1,680.00</w:t>
            </w:r>
          </w:p>
        </w:tc>
        <w:tc>
          <w:tcPr>
            <w:tcW w:w="787" w:type="pct"/>
            <w:tcBorders>
              <w:top w:val="nil"/>
              <w:left w:val="nil"/>
              <w:bottom w:val="single" w:sz="4" w:space="0" w:color="auto"/>
              <w:right w:val="single" w:sz="4" w:space="0" w:color="auto"/>
            </w:tcBorders>
            <w:shd w:val="clear" w:color="auto" w:fill="auto"/>
            <w:hideMark/>
          </w:tcPr>
          <w:p w14:paraId="21E7E4B0" w14:textId="3BECF85F"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p>
        </w:tc>
        <w:tc>
          <w:tcPr>
            <w:tcW w:w="787" w:type="pct"/>
            <w:tcBorders>
              <w:top w:val="nil"/>
              <w:left w:val="nil"/>
              <w:bottom w:val="single" w:sz="4" w:space="0" w:color="auto"/>
              <w:right w:val="single" w:sz="4" w:space="0" w:color="auto"/>
            </w:tcBorders>
            <w:shd w:val="clear" w:color="auto" w:fill="auto"/>
            <w:hideMark/>
          </w:tcPr>
          <w:p w14:paraId="583CF786" w14:textId="18E9D9DE"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205,929.29</w:t>
            </w:r>
          </w:p>
        </w:tc>
      </w:tr>
      <w:tr w:rsidR="0076247B" w:rsidRPr="00FA1E52" w14:paraId="44918CB2" w14:textId="77777777" w:rsidTr="0076247B">
        <w:trPr>
          <w:trHeight w:val="317"/>
        </w:trPr>
        <w:tc>
          <w:tcPr>
            <w:tcW w:w="2640" w:type="pct"/>
            <w:tcBorders>
              <w:top w:val="nil"/>
              <w:left w:val="single" w:sz="4" w:space="0" w:color="auto"/>
              <w:bottom w:val="single" w:sz="4" w:space="0" w:color="auto"/>
              <w:right w:val="single" w:sz="4" w:space="0" w:color="auto"/>
            </w:tcBorders>
            <w:shd w:val="clear" w:color="auto" w:fill="auto"/>
            <w:noWrap/>
            <w:vAlign w:val="center"/>
            <w:hideMark/>
          </w:tcPr>
          <w:p w14:paraId="6BB86F97" w14:textId="77777777" w:rsidR="001B4536" w:rsidRPr="00FA1E52" w:rsidRDefault="001B4536" w:rsidP="001B453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2.2.5 Alquileres y Rentas</w:t>
            </w:r>
          </w:p>
        </w:tc>
        <w:tc>
          <w:tcPr>
            <w:tcW w:w="787" w:type="pct"/>
            <w:tcBorders>
              <w:top w:val="nil"/>
              <w:left w:val="nil"/>
              <w:bottom w:val="single" w:sz="4" w:space="0" w:color="auto"/>
              <w:right w:val="single" w:sz="4" w:space="0" w:color="auto"/>
            </w:tcBorders>
            <w:shd w:val="clear" w:color="auto" w:fill="auto"/>
            <w:hideMark/>
          </w:tcPr>
          <w:p w14:paraId="1D9DEC45" w14:textId="35D34248"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635,841.74</w:t>
            </w:r>
          </w:p>
        </w:tc>
        <w:tc>
          <w:tcPr>
            <w:tcW w:w="787" w:type="pct"/>
            <w:tcBorders>
              <w:top w:val="nil"/>
              <w:left w:val="nil"/>
              <w:bottom w:val="single" w:sz="4" w:space="0" w:color="auto"/>
              <w:right w:val="single" w:sz="4" w:space="0" w:color="auto"/>
            </w:tcBorders>
            <w:shd w:val="clear" w:color="auto" w:fill="auto"/>
            <w:hideMark/>
          </w:tcPr>
          <w:p w14:paraId="4E7DC2A5" w14:textId="4DAF0820"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446,637.94</w:t>
            </w:r>
          </w:p>
        </w:tc>
        <w:tc>
          <w:tcPr>
            <w:tcW w:w="787" w:type="pct"/>
            <w:tcBorders>
              <w:top w:val="nil"/>
              <w:left w:val="nil"/>
              <w:bottom w:val="single" w:sz="4" w:space="0" w:color="auto"/>
              <w:right w:val="single" w:sz="4" w:space="0" w:color="auto"/>
            </w:tcBorders>
            <w:shd w:val="clear" w:color="auto" w:fill="auto"/>
            <w:hideMark/>
          </w:tcPr>
          <w:p w14:paraId="49A11AE5" w14:textId="6C19D720"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174,840.01</w:t>
            </w:r>
          </w:p>
        </w:tc>
      </w:tr>
      <w:tr w:rsidR="0076247B" w:rsidRPr="00FA1E52" w14:paraId="63D73BE1" w14:textId="77777777" w:rsidTr="0076247B">
        <w:trPr>
          <w:trHeight w:val="317"/>
        </w:trPr>
        <w:tc>
          <w:tcPr>
            <w:tcW w:w="2640" w:type="pct"/>
            <w:tcBorders>
              <w:top w:val="nil"/>
              <w:left w:val="single" w:sz="4" w:space="0" w:color="auto"/>
              <w:bottom w:val="single" w:sz="4" w:space="0" w:color="auto"/>
              <w:right w:val="single" w:sz="4" w:space="0" w:color="auto"/>
            </w:tcBorders>
            <w:shd w:val="clear" w:color="auto" w:fill="auto"/>
            <w:noWrap/>
            <w:vAlign w:val="center"/>
            <w:hideMark/>
          </w:tcPr>
          <w:p w14:paraId="1ECF69C6" w14:textId="77777777" w:rsidR="001B4536" w:rsidRPr="00FA1E52" w:rsidRDefault="001B4536" w:rsidP="001B453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2.2.6 Seguros</w:t>
            </w:r>
          </w:p>
        </w:tc>
        <w:tc>
          <w:tcPr>
            <w:tcW w:w="787" w:type="pct"/>
            <w:tcBorders>
              <w:top w:val="nil"/>
              <w:left w:val="nil"/>
              <w:bottom w:val="single" w:sz="4" w:space="0" w:color="auto"/>
              <w:right w:val="single" w:sz="4" w:space="0" w:color="auto"/>
            </w:tcBorders>
            <w:shd w:val="clear" w:color="auto" w:fill="auto"/>
            <w:hideMark/>
          </w:tcPr>
          <w:p w14:paraId="161993FE" w14:textId="6BF06430"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293,123.59</w:t>
            </w:r>
          </w:p>
        </w:tc>
        <w:tc>
          <w:tcPr>
            <w:tcW w:w="787" w:type="pct"/>
            <w:tcBorders>
              <w:top w:val="nil"/>
              <w:left w:val="nil"/>
              <w:bottom w:val="single" w:sz="4" w:space="0" w:color="auto"/>
              <w:right w:val="single" w:sz="4" w:space="0" w:color="auto"/>
            </w:tcBorders>
            <w:shd w:val="clear" w:color="auto" w:fill="auto"/>
            <w:hideMark/>
          </w:tcPr>
          <w:p w14:paraId="6E4F408D" w14:textId="3E0783A7"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74,018.91</w:t>
            </w:r>
          </w:p>
        </w:tc>
        <w:tc>
          <w:tcPr>
            <w:tcW w:w="787" w:type="pct"/>
            <w:tcBorders>
              <w:top w:val="nil"/>
              <w:left w:val="nil"/>
              <w:bottom w:val="single" w:sz="4" w:space="0" w:color="auto"/>
              <w:right w:val="single" w:sz="4" w:space="0" w:color="auto"/>
            </w:tcBorders>
            <w:shd w:val="clear" w:color="auto" w:fill="auto"/>
            <w:hideMark/>
          </w:tcPr>
          <w:p w14:paraId="716C53C9" w14:textId="725CBE3D"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160,603.19</w:t>
            </w:r>
          </w:p>
        </w:tc>
      </w:tr>
      <w:tr w:rsidR="0076247B" w:rsidRPr="00FA1E52" w14:paraId="16789A0F" w14:textId="77777777" w:rsidTr="0076247B">
        <w:trPr>
          <w:trHeight w:val="634"/>
        </w:trPr>
        <w:tc>
          <w:tcPr>
            <w:tcW w:w="2640" w:type="pct"/>
            <w:tcBorders>
              <w:top w:val="nil"/>
              <w:left w:val="single" w:sz="4" w:space="0" w:color="auto"/>
              <w:bottom w:val="single" w:sz="4" w:space="0" w:color="auto"/>
              <w:right w:val="single" w:sz="4" w:space="0" w:color="auto"/>
            </w:tcBorders>
            <w:shd w:val="clear" w:color="auto" w:fill="auto"/>
            <w:vAlign w:val="center"/>
            <w:hideMark/>
          </w:tcPr>
          <w:p w14:paraId="53211C4D" w14:textId="77777777" w:rsidR="001B4536" w:rsidRPr="00FA1E52" w:rsidRDefault="001B4536" w:rsidP="001B453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2.2.7 Servicios de Conservación, Reparaciones Menores e Instalaciones Temporales</w:t>
            </w:r>
          </w:p>
        </w:tc>
        <w:tc>
          <w:tcPr>
            <w:tcW w:w="787" w:type="pct"/>
            <w:tcBorders>
              <w:top w:val="nil"/>
              <w:left w:val="nil"/>
              <w:bottom w:val="single" w:sz="4" w:space="0" w:color="auto"/>
              <w:right w:val="single" w:sz="4" w:space="0" w:color="auto"/>
            </w:tcBorders>
            <w:shd w:val="clear" w:color="auto" w:fill="auto"/>
            <w:hideMark/>
          </w:tcPr>
          <w:p w14:paraId="38478F96" w14:textId="4470CC0D"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138,421.75</w:t>
            </w:r>
          </w:p>
        </w:tc>
        <w:tc>
          <w:tcPr>
            <w:tcW w:w="787" w:type="pct"/>
            <w:tcBorders>
              <w:top w:val="nil"/>
              <w:left w:val="nil"/>
              <w:bottom w:val="single" w:sz="4" w:space="0" w:color="auto"/>
              <w:right w:val="single" w:sz="4" w:space="0" w:color="auto"/>
            </w:tcBorders>
            <w:shd w:val="clear" w:color="auto" w:fill="auto"/>
            <w:hideMark/>
          </w:tcPr>
          <w:p w14:paraId="2C5C50A0" w14:textId="1457E10C"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3,820.16</w:t>
            </w:r>
          </w:p>
        </w:tc>
        <w:tc>
          <w:tcPr>
            <w:tcW w:w="787" w:type="pct"/>
            <w:tcBorders>
              <w:top w:val="nil"/>
              <w:left w:val="nil"/>
              <w:bottom w:val="single" w:sz="4" w:space="0" w:color="auto"/>
              <w:right w:val="single" w:sz="4" w:space="0" w:color="auto"/>
            </w:tcBorders>
            <w:shd w:val="clear" w:color="auto" w:fill="auto"/>
            <w:hideMark/>
          </w:tcPr>
          <w:p w14:paraId="6C8DC983" w14:textId="3FDA2C03"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279,027.24</w:t>
            </w:r>
          </w:p>
        </w:tc>
      </w:tr>
      <w:tr w:rsidR="0076247B" w:rsidRPr="00FA1E52" w14:paraId="213DDC37" w14:textId="77777777" w:rsidTr="0076247B">
        <w:trPr>
          <w:trHeight w:val="634"/>
        </w:trPr>
        <w:tc>
          <w:tcPr>
            <w:tcW w:w="2640" w:type="pct"/>
            <w:tcBorders>
              <w:top w:val="nil"/>
              <w:left w:val="single" w:sz="4" w:space="0" w:color="auto"/>
              <w:bottom w:val="single" w:sz="4" w:space="0" w:color="auto"/>
              <w:right w:val="single" w:sz="4" w:space="0" w:color="auto"/>
            </w:tcBorders>
            <w:shd w:val="clear" w:color="auto" w:fill="auto"/>
            <w:vAlign w:val="center"/>
            <w:hideMark/>
          </w:tcPr>
          <w:p w14:paraId="2BBAE17B" w14:textId="77777777" w:rsidR="001B4536" w:rsidRPr="00FA1E52" w:rsidRDefault="001B4536" w:rsidP="001B453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2.2.8 Otros Servicios no Incluidos en Conceptos Anteriores</w:t>
            </w:r>
          </w:p>
        </w:tc>
        <w:tc>
          <w:tcPr>
            <w:tcW w:w="787" w:type="pct"/>
            <w:tcBorders>
              <w:top w:val="nil"/>
              <w:left w:val="nil"/>
              <w:bottom w:val="single" w:sz="4" w:space="0" w:color="auto"/>
              <w:right w:val="single" w:sz="4" w:space="0" w:color="auto"/>
            </w:tcBorders>
            <w:shd w:val="clear" w:color="auto" w:fill="auto"/>
            <w:hideMark/>
          </w:tcPr>
          <w:p w14:paraId="3B68EFB8" w14:textId="5A35CE04"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179,506.93</w:t>
            </w:r>
          </w:p>
        </w:tc>
        <w:tc>
          <w:tcPr>
            <w:tcW w:w="787" w:type="pct"/>
            <w:tcBorders>
              <w:top w:val="nil"/>
              <w:left w:val="nil"/>
              <w:bottom w:val="single" w:sz="4" w:space="0" w:color="auto"/>
              <w:right w:val="single" w:sz="4" w:space="0" w:color="auto"/>
            </w:tcBorders>
            <w:shd w:val="clear" w:color="auto" w:fill="auto"/>
            <w:hideMark/>
          </w:tcPr>
          <w:p w14:paraId="43C13CFC" w14:textId="5119BBE3"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609,132.13</w:t>
            </w:r>
          </w:p>
        </w:tc>
        <w:tc>
          <w:tcPr>
            <w:tcW w:w="787" w:type="pct"/>
            <w:tcBorders>
              <w:top w:val="nil"/>
              <w:left w:val="nil"/>
              <w:bottom w:val="single" w:sz="4" w:space="0" w:color="auto"/>
              <w:right w:val="single" w:sz="4" w:space="0" w:color="auto"/>
            </w:tcBorders>
            <w:shd w:val="clear" w:color="auto" w:fill="auto"/>
            <w:hideMark/>
          </w:tcPr>
          <w:p w14:paraId="674D72E6" w14:textId="73040DE3"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628,323.24</w:t>
            </w:r>
          </w:p>
        </w:tc>
      </w:tr>
      <w:tr w:rsidR="0076247B" w:rsidRPr="00FA1E52" w14:paraId="5BC2D645" w14:textId="77777777" w:rsidTr="0076247B">
        <w:trPr>
          <w:trHeight w:val="317"/>
        </w:trPr>
        <w:tc>
          <w:tcPr>
            <w:tcW w:w="2640" w:type="pct"/>
            <w:tcBorders>
              <w:top w:val="nil"/>
              <w:left w:val="single" w:sz="4" w:space="0" w:color="auto"/>
              <w:bottom w:val="single" w:sz="4" w:space="0" w:color="auto"/>
              <w:right w:val="single" w:sz="4" w:space="0" w:color="auto"/>
            </w:tcBorders>
            <w:shd w:val="clear" w:color="auto" w:fill="auto"/>
            <w:noWrap/>
            <w:hideMark/>
          </w:tcPr>
          <w:p w14:paraId="5D35EAB8" w14:textId="77777777" w:rsidR="001B4536" w:rsidRPr="00FA1E52" w:rsidRDefault="001B4536" w:rsidP="001B453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787" w:type="pct"/>
            <w:tcBorders>
              <w:top w:val="nil"/>
              <w:left w:val="nil"/>
              <w:bottom w:val="single" w:sz="4" w:space="0" w:color="auto"/>
              <w:right w:val="single" w:sz="4" w:space="0" w:color="auto"/>
            </w:tcBorders>
            <w:shd w:val="clear" w:color="auto" w:fill="auto"/>
            <w:hideMark/>
          </w:tcPr>
          <w:p w14:paraId="787A6C48" w14:textId="454A5C59"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p>
        </w:tc>
        <w:tc>
          <w:tcPr>
            <w:tcW w:w="787" w:type="pct"/>
            <w:tcBorders>
              <w:top w:val="nil"/>
              <w:left w:val="nil"/>
              <w:bottom w:val="single" w:sz="4" w:space="0" w:color="auto"/>
              <w:right w:val="single" w:sz="4" w:space="0" w:color="auto"/>
            </w:tcBorders>
            <w:shd w:val="clear" w:color="auto" w:fill="auto"/>
            <w:hideMark/>
          </w:tcPr>
          <w:p w14:paraId="0B990563" w14:textId="0A34FC60"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p>
        </w:tc>
        <w:tc>
          <w:tcPr>
            <w:tcW w:w="787" w:type="pct"/>
            <w:tcBorders>
              <w:top w:val="nil"/>
              <w:left w:val="nil"/>
              <w:bottom w:val="single" w:sz="4" w:space="0" w:color="auto"/>
              <w:right w:val="single" w:sz="4" w:space="0" w:color="auto"/>
            </w:tcBorders>
            <w:shd w:val="clear" w:color="auto" w:fill="auto"/>
            <w:hideMark/>
          </w:tcPr>
          <w:p w14:paraId="08706AEE" w14:textId="0703FB45"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p>
        </w:tc>
      </w:tr>
      <w:tr w:rsidR="0076247B" w:rsidRPr="00FA1E52" w14:paraId="16D4AF23" w14:textId="77777777" w:rsidTr="0076247B">
        <w:trPr>
          <w:trHeight w:val="317"/>
        </w:trPr>
        <w:tc>
          <w:tcPr>
            <w:tcW w:w="2640" w:type="pct"/>
            <w:tcBorders>
              <w:top w:val="nil"/>
              <w:left w:val="single" w:sz="4" w:space="0" w:color="auto"/>
              <w:bottom w:val="single" w:sz="4" w:space="0" w:color="auto"/>
              <w:right w:val="single" w:sz="4" w:space="0" w:color="auto"/>
            </w:tcBorders>
            <w:shd w:val="clear" w:color="auto" w:fill="auto"/>
            <w:noWrap/>
            <w:vAlign w:val="center"/>
            <w:hideMark/>
          </w:tcPr>
          <w:p w14:paraId="5CA2FC8A" w14:textId="77777777" w:rsidR="001B4536" w:rsidRPr="00FA1E52" w:rsidRDefault="001B4536" w:rsidP="001B453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2.3 MATERIALES Y SUMINISTROS</w:t>
            </w:r>
          </w:p>
        </w:tc>
        <w:tc>
          <w:tcPr>
            <w:tcW w:w="787" w:type="pct"/>
            <w:tcBorders>
              <w:top w:val="nil"/>
              <w:left w:val="nil"/>
              <w:bottom w:val="single" w:sz="4" w:space="0" w:color="auto"/>
              <w:right w:val="single" w:sz="4" w:space="0" w:color="auto"/>
            </w:tcBorders>
            <w:shd w:val="clear" w:color="auto" w:fill="auto"/>
            <w:hideMark/>
          </w:tcPr>
          <w:p w14:paraId="73BF346A" w14:textId="2D0877EE"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b/>
                <w:bCs/>
                <w:color w:val="767171"/>
                <w:sz w:val="24"/>
                <w:szCs w:val="24"/>
              </w:rPr>
              <w:t>2,387,531.64</w:t>
            </w:r>
          </w:p>
        </w:tc>
        <w:tc>
          <w:tcPr>
            <w:tcW w:w="787" w:type="pct"/>
            <w:tcBorders>
              <w:top w:val="nil"/>
              <w:left w:val="nil"/>
              <w:bottom w:val="single" w:sz="4" w:space="0" w:color="auto"/>
              <w:right w:val="single" w:sz="4" w:space="0" w:color="auto"/>
            </w:tcBorders>
            <w:shd w:val="clear" w:color="auto" w:fill="auto"/>
            <w:hideMark/>
          </w:tcPr>
          <w:p w14:paraId="094AB122" w14:textId="1FFFEA66"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b/>
                <w:bCs/>
                <w:color w:val="767171"/>
                <w:sz w:val="24"/>
                <w:szCs w:val="24"/>
              </w:rPr>
              <w:t>4,197,664.20</w:t>
            </w:r>
          </w:p>
        </w:tc>
        <w:tc>
          <w:tcPr>
            <w:tcW w:w="787" w:type="pct"/>
            <w:tcBorders>
              <w:top w:val="nil"/>
              <w:left w:val="nil"/>
              <w:bottom w:val="single" w:sz="4" w:space="0" w:color="auto"/>
              <w:right w:val="single" w:sz="4" w:space="0" w:color="auto"/>
            </w:tcBorders>
            <w:shd w:val="clear" w:color="auto" w:fill="auto"/>
            <w:hideMark/>
          </w:tcPr>
          <w:p w14:paraId="117A2B1D" w14:textId="71CB7B32"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b/>
                <w:bCs/>
                <w:color w:val="767171"/>
                <w:sz w:val="24"/>
                <w:szCs w:val="24"/>
              </w:rPr>
              <w:t>2,396,743.02</w:t>
            </w:r>
          </w:p>
        </w:tc>
      </w:tr>
      <w:tr w:rsidR="0076247B" w:rsidRPr="00FA1E52" w14:paraId="3AD6DAA3" w14:textId="77777777" w:rsidTr="0076247B">
        <w:trPr>
          <w:trHeight w:val="317"/>
        </w:trPr>
        <w:tc>
          <w:tcPr>
            <w:tcW w:w="2640" w:type="pct"/>
            <w:tcBorders>
              <w:top w:val="nil"/>
              <w:left w:val="single" w:sz="4" w:space="0" w:color="auto"/>
              <w:bottom w:val="single" w:sz="4" w:space="0" w:color="auto"/>
              <w:right w:val="single" w:sz="4" w:space="0" w:color="auto"/>
            </w:tcBorders>
            <w:shd w:val="clear" w:color="auto" w:fill="auto"/>
            <w:noWrap/>
            <w:vAlign w:val="center"/>
            <w:hideMark/>
          </w:tcPr>
          <w:p w14:paraId="784F7CA5" w14:textId="77777777" w:rsidR="001B4536" w:rsidRPr="00FA1E52" w:rsidRDefault="001B4536" w:rsidP="001B453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2.3.1 Alimentos y Productos Agroforestales</w:t>
            </w:r>
          </w:p>
        </w:tc>
        <w:tc>
          <w:tcPr>
            <w:tcW w:w="787" w:type="pct"/>
            <w:tcBorders>
              <w:top w:val="nil"/>
              <w:left w:val="nil"/>
              <w:bottom w:val="single" w:sz="4" w:space="0" w:color="auto"/>
              <w:right w:val="single" w:sz="4" w:space="0" w:color="auto"/>
            </w:tcBorders>
            <w:shd w:val="clear" w:color="auto" w:fill="auto"/>
            <w:hideMark/>
          </w:tcPr>
          <w:p w14:paraId="1C6DC938" w14:textId="0FE58BC8"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408,854.50</w:t>
            </w:r>
          </w:p>
        </w:tc>
        <w:tc>
          <w:tcPr>
            <w:tcW w:w="787" w:type="pct"/>
            <w:tcBorders>
              <w:top w:val="nil"/>
              <w:left w:val="nil"/>
              <w:bottom w:val="single" w:sz="4" w:space="0" w:color="auto"/>
              <w:right w:val="single" w:sz="4" w:space="0" w:color="auto"/>
            </w:tcBorders>
            <w:shd w:val="clear" w:color="auto" w:fill="auto"/>
            <w:hideMark/>
          </w:tcPr>
          <w:p w14:paraId="3ACD25D0" w14:textId="45D3E5FF"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11,052.79</w:t>
            </w:r>
          </w:p>
        </w:tc>
        <w:tc>
          <w:tcPr>
            <w:tcW w:w="787" w:type="pct"/>
            <w:tcBorders>
              <w:top w:val="nil"/>
              <w:left w:val="nil"/>
              <w:bottom w:val="single" w:sz="4" w:space="0" w:color="auto"/>
              <w:right w:val="single" w:sz="4" w:space="0" w:color="auto"/>
            </w:tcBorders>
            <w:shd w:val="clear" w:color="auto" w:fill="auto"/>
            <w:hideMark/>
          </w:tcPr>
          <w:p w14:paraId="6B306671" w14:textId="53FB7F15"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304,643.29</w:t>
            </w:r>
          </w:p>
        </w:tc>
      </w:tr>
      <w:tr w:rsidR="0076247B" w:rsidRPr="00FA1E52" w14:paraId="39A51EA5" w14:textId="77777777" w:rsidTr="0076247B">
        <w:trPr>
          <w:trHeight w:val="317"/>
        </w:trPr>
        <w:tc>
          <w:tcPr>
            <w:tcW w:w="2640" w:type="pct"/>
            <w:tcBorders>
              <w:top w:val="nil"/>
              <w:left w:val="single" w:sz="4" w:space="0" w:color="auto"/>
              <w:bottom w:val="single" w:sz="4" w:space="0" w:color="auto"/>
              <w:right w:val="single" w:sz="4" w:space="0" w:color="auto"/>
            </w:tcBorders>
            <w:shd w:val="clear" w:color="auto" w:fill="auto"/>
            <w:noWrap/>
            <w:vAlign w:val="center"/>
            <w:hideMark/>
          </w:tcPr>
          <w:p w14:paraId="5F8E741B" w14:textId="77777777" w:rsidR="001B4536" w:rsidRPr="00FA1E52" w:rsidRDefault="001B4536" w:rsidP="001B453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2.3.2 Textiles y Vestuarios</w:t>
            </w:r>
          </w:p>
        </w:tc>
        <w:tc>
          <w:tcPr>
            <w:tcW w:w="787" w:type="pct"/>
            <w:tcBorders>
              <w:top w:val="nil"/>
              <w:left w:val="nil"/>
              <w:bottom w:val="single" w:sz="4" w:space="0" w:color="auto"/>
              <w:right w:val="single" w:sz="4" w:space="0" w:color="auto"/>
            </w:tcBorders>
            <w:shd w:val="clear" w:color="auto" w:fill="auto"/>
            <w:hideMark/>
          </w:tcPr>
          <w:p w14:paraId="7709284A" w14:textId="10D620E9"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p>
        </w:tc>
        <w:tc>
          <w:tcPr>
            <w:tcW w:w="787" w:type="pct"/>
            <w:tcBorders>
              <w:top w:val="nil"/>
              <w:left w:val="nil"/>
              <w:bottom w:val="single" w:sz="4" w:space="0" w:color="auto"/>
              <w:right w:val="single" w:sz="4" w:space="0" w:color="auto"/>
            </w:tcBorders>
            <w:shd w:val="clear" w:color="auto" w:fill="auto"/>
            <w:hideMark/>
          </w:tcPr>
          <w:p w14:paraId="355BA215" w14:textId="444D3016"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p>
        </w:tc>
        <w:tc>
          <w:tcPr>
            <w:tcW w:w="787" w:type="pct"/>
            <w:tcBorders>
              <w:top w:val="nil"/>
              <w:left w:val="nil"/>
              <w:bottom w:val="single" w:sz="4" w:space="0" w:color="auto"/>
              <w:right w:val="single" w:sz="4" w:space="0" w:color="auto"/>
            </w:tcBorders>
            <w:shd w:val="clear" w:color="auto" w:fill="auto"/>
            <w:hideMark/>
          </w:tcPr>
          <w:p w14:paraId="1765DB92" w14:textId="02E2902A"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p>
        </w:tc>
      </w:tr>
      <w:tr w:rsidR="0076247B" w:rsidRPr="00FA1E52" w14:paraId="4713C94A" w14:textId="77777777" w:rsidTr="0076247B">
        <w:trPr>
          <w:trHeight w:val="317"/>
        </w:trPr>
        <w:tc>
          <w:tcPr>
            <w:tcW w:w="2640" w:type="pct"/>
            <w:tcBorders>
              <w:top w:val="nil"/>
              <w:left w:val="single" w:sz="4" w:space="0" w:color="auto"/>
              <w:bottom w:val="single" w:sz="4" w:space="0" w:color="auto"/>
              <w:right w:val="single" w:sz="4" w:space="0" w:color="auto"/>
            </w:tcBorders>
            <w:shd w:val="clear" w:color="auto" w:fill="auto"/>
            <w:noWrap/>
            <w:vAlign w:val="center"/>
            <w:hideMark/>
          </w:tcPr>
          <w:p w14:paraId="0E957909" w14:textId="77777777" w:rsidR="001B4536" w:rsidRPr="00FA1E52" w:rsidRDefault="001B4536" w:rsidP="001B453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2.3.3 Productos de Papel, Cartón e Impresos</w:t>
            </w:r>
          </w:p>
        </w:tc>
        <w:tc>
          <w:tcPr>
            <w:tcW w:w="787" w:type="pct"/>
            <w:tcBorders>
              <w:top w:val="nil"/>
              <w:left w:val="nil"/>
              <w:bottom w:val="single" w:sz="4" w:space="0" w:color="auto"/>
              <w:right w:val="single" w:sz="4" w:space="0" w:color="auto"/>
            </w:tcBorders>
            <w:shd w:val="clear" w:color="auto" w:fill="auto"/>
            <w:hideMark/>
          </w:tcPr>
          <w:p w14:paraId="175100A0" w14:textId="79B3C956"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54,096.95</w:t>
            </w:r>
          </w:p>
        </w:tc>
        <w:tc>
          <w:tcPr>
            <w:tcW w:w="787" w:type="pct"/>
            <w:tcBorders>
              <w:top w:val="nil"/>
              <w:left w:val="nil"/>
              <w:bottom w:val="single" w:sz="4" w:space="0" w:color="auto"/>
              <w:right w:val="single" w:sz="4" w:space="0" w:color="auto"/>
            </w:tcBorders>
            <w:shd w:val="clear" w:color="auto" w:fill="auto"/>
            <w:hideMark/>
          </w:tcPr>
          <w:p w14:paraId="1991B000" w14:textId="2CEF345A"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3,450.00</w:t>
            </w:r>
          </w:p>
        </w:tc>
        <w:tc>
          <w:tcPr>
            <w:tcW w:w="787" w:type="pct"/>
            <w:tcBorders>
              <w:top w:val="nil"/>
              <w:left w:val="nil"/>
              <w:bottom w:val="single" w:sz="4" w:space="0" w:color="auto"/>
              <w:right w:val="single" w:sz="4" w:space="0" w:color="auto"/>
            </w:tcBorders>
            <w:shd w:val="clear" w:color="auto" w:fill="auto"/>
            <w:hideMark/>
          </w:tcPr>
          <w:p w14:paraId="0519BA7C" w14:textId="31D65B2B"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324,111.40</w:t>
            </w:r>
          </w:p>
        </w:tc>
      </w:tr>
      <w:tr w:rsidR="0076247B" w:rsidRPr="00FA1E52" w14:paraId="406B8E94" w14:textId="77777777" w:rsidTr="0076247B">
        <w:trPr>
          <w:trHeight w:val="317"/>
        </w:trPr>
        <w:tc>
          <w:tcPr>
            <w:tcW w:w="2640" w:type="pct"/>
            <w:tcBorders>
              <w:top w:val="nil"/>
              <w:left w:val="single" w:sz="4" w:space="0" w:color="auto"/>
              <w:bottom w:val="single" w:sz="4" w:space="0" w:color="auto"/>
              <w:right w:val="single" w:sz="4" w:space="0" w:color="auto"/>
            </w:tcBorders>
            <w:shd w:val="clear" w:color="auto" w:fill="auto"/>
            <w:noWrap/>
            <w:vAlign w:val="center"/>
            <w:hideMark/>
          </w:tcPr>
          <w:p w14:paraId="5D1DF618" w14:textId="77777777" w:rsidR="001B4536" w:rsidRPr="00FA1E52" w:rsidRDefault="001B4536" w:rsidP="001B453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2.3.4 Productos Farmacéuticos</w:t>
            </w:r>
          </w:p>
        </w:tc>
        <w:tc>
          <w:tcPr>
            <w:tcW w:w="787" w:type="pct"/>
            <w:tcBorders>
              <w:top w:val="nil"/>
              <w:left w:val="nil"/>
              <w:bottom w:val="single" w:sz="4" w:space="0" w:color="auto"/>
              <w:right w:val="single" w:sz="4" w:space="0" w:color="auto"/>
            </w:tcBorders>
            <w:shd w:val="clear" w:color="auto" w:fill="auto"/>
            <w:hideMark/>
          </w:tcPr>
          <w:p w14:paraId="6176EB3B" w14:textId="72AD8E99"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p>
        </w:tc>
        <w:tc>
          <w:tcPr>
            <w:tcW w:w="787" w:type="pct"/>
            <w:tcBorders>
              <w:top w:val="nil"/>
              <w:left w:val="nil"/>
              <w:bottom w:val="single" w:sz="4" w:space="0" w:color="auto"/>
              <w:right w:val="single" w:sz="4" w:space="0" w:color="auto"/>
            </w:tcBorders>
            <w:shd w:val="clear" w:color="auto" w:fill="auto"/>
            <w:hideMark/>
          </w:tcPr>
          <w:p w14:paraId="2A2B2195" w14:textId="30B2987A"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p>
        </w:tc>
        <w:tc>
          <w:tcPr>
            <w:tcW w:w="787" w:type="pct"/>
            <w:tcBorders>
              <w:top w:val="nil"/>
              <w:left w:val="nil"/>
              <w:bottom w:val="single" w:sz="4" w:space="0" w:color="auto"/>
              <w:right w:val="single" w:sz="4" w:space="0" w:color="auto"/>
            </w:tcBorders>
            <w:shd w:val="clear" w:color="auto" w:fill="auto"/>
            <w:hideMark/>
          </w:tcPr>
          <w:p w14:paraId="53B4213A" w14:textId="0F360589"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p>
        </w:tc>
      </w:tr>
      <w:tr w:rsidR="0076247B" w:rsidRPr="00FA1E52" w14:paraId="0A2FFA2B" w14:textId="77777777" w:rsidTr="0076247B">
        <w:trPr>
          <w:trHeight w:val="317"/>
        </w:trPr>
        <w:tc>
          <w:tcPr>
            <w:tcW w:w="2640" w:type="pct"/>
            <w:tcBorders>
              <w:top w:val="nil"/>
              <w:left w:val="single" w:sz="4" w:space="0" w:color="auto"/>
              <w:bottom w:val="single" w:sz="4" w:space="0" w:color="auto"/>
              <w:right w:val="single" w:sz="4" w:space="0" w:color="auto"/>
            </w:tcBorders>
            <w:shd w:val="clear" w:color="auto" w:fill="auto"/>
            <w:noWrap/>
            <w:vAlign w:val="center"/>
            <w:hideMark/>
          </w:tcPr>
          <w:p w14:paraId="79499BCE" w14:textId="77777777" w:rsidR="001B4536" w:rsidRPr="00FA1E52" w:rsidRDefault="001B4536" w:rsidP="001B453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2.3.5 Productos de Cuero, Caucho y Plástico</w:t>
            </w:r>
          </w:p>
        </w:tc>
        <w:tc>
          <w:tcPr>
            <w:tcW w:w="787" w:type="pct"/>
            <w:tcBorders>
              <w:top w:val="nil"/>
              <w:left w:val="nil"/>
              <w:bottom w:val="single" w:sz="4" w:space="0" w:color="auto"/>
              <w:right w:val="single" w:sz="4" w:space="0" w:color="auto"/>
            </w:tcBorders>
            <w:shd w:val="clear" w:color="auto" w:fill="auto"/>
            <w:hideMark/>
          </w:tcPr>
          <w:p w14:paraId="17EB1816" w14:textId="09E244E4"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166,068.46</w:t>
            </w:r>
          </w:p>
        </w:tc>
        <w:tc>
          <w:tcPr>
            <w:tcW w:w="787" w:type="pct"/>
            <w:tcBorders>
              <w:top w:val="nil"/>
              <w:left w:val="nil"/>
              <w:bottom w:val="single" w:sz="4" w:space="0" w:color="auto"/>
              <w:right w:val="single" w:sz="4" w:space="0" w:color="auto"/>
            </w:tcBorders>
            <w:shd w:val="clear" w:color="auto" w:fill="auto"/>
            <w:hideMark/>
          </w:tcPr>
          <w:p w14:paraId="3107CD59" w14:textId="061294D4"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51,879.70</w:t>
            </w:r>
          </w:p>
        </w:tc>
        <w:tc>
          <w:tcPr>
            <w:tcW w:w="787" w:type="pct"/>
            <w:tcBorders>
              <w:top w:val="nil"/>
              <w:left w:val="nil"/>
              <w:bottom w:val="single" w:sz="4" w:space="0" w:color="auto"/>
              <w:right w:val="single" w:sz="4" w:space="0" w:color="auto"/>
            </w:tcBorders>
            <w:shd w:val="clear" w:color="auto" w:fill="auto"/>
            <w:hideMark/>
          </w:tcPr>
          <w:p w14:paraId="135DA281" w14:textId="12105CF6"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5,392.60</w:t>
            </w:r>
          </w:p>
        </w:tc>
      </w:tr>
      <w:tr w:rsidR="0076247B" w:rsidRPr="00FA1E52" w14:paraId="4157E9B0" w14:textId="77777777" w:rsidTr="0076247B">
        <w:trPr>
          <w:trHeight w:val="317"/>
        </w:trPr>
        <w:tc>
          <w:tcPr>
            <w:tcW w:w="2640" w:type="pct"/>
            <w:tcBorders>
              <w:top w:val="nil"/>
              <w:left w:val="single" w:sz="4" w:space="0" w:color="auto"/>
              <w:bottom w:val="single" w:sz="4" w:space="0" w:color="auto"/>
              <w:right w:val="single" w:sz="4" w:space="0" w:color="auto"/>
            </w:tcBorders>
            <w:shd w:val="clear" w:color="auto" w:fill="auto"/>
            <w:vAlign w:val="center"/>
            <w:hideMark/>
          </w:tcPr>
          <w:p w14:paraId="6D9D0C26" w14:textId="77777777" w:rsidR="001B4536" w:rsidRPr="00FA1E52" w:rsidRDefault="001B4536" w:rsidP="001B453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2.3.6 Productos de Minerales, Metálicos y no Metálicos</w:t>
            </w:r>
          </w:p>
        </w:tc>
        <w:tc>
          <w:tcPr>
            <w:tcW w:w="787" w:type="pct"/>
            <w:tcBorders>
              <w:top w:val="nil"/>
              <w:left w:val="nil"/>
              <w:bottom w:val="single" w:sz="4" w:space="0" w:color="auto"/>
              <w:right w:val="single" w:sz="4" w:space="0" w:color="auto"/>
            </w:tcBorders>
            <w:shd w:val="clear" w:color="auto" w:fill="auto"/>
            <w:vAlign w:val="bottom"/>
            <w:hideMark/>
          </w:tcPr>
          <w:p w14:paraId="3CE8076A" w14:textId="7C2DA927"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328,346.91</w:t>
            </w:r>
          </w:p>
        </w:tc>
        <w:tc>
          <w:tcPr>
            <w:tcW w:w="787" w:type="pct"/>
            <w:tcBorders>
              <w:top w:val="nil"/>
              <w:left w:val="nil"/>
              <w:bottom w:val="single" w:sz="4" w:space="0" w:color="auto"/>
              <w:right w:val="single" w:sz="4" w:space="0" w:color="auto"/>
            </w:tcBorders>
            <w:shd w:val="clear" w:color="auto" w:fill="auto"/>
            <w:hideMark/>
          </w:tcPr>
          <w:p w14:paraId="2C713FDB" w14:textId="7E0DE721"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70,123.75</w:t>
            </w:r>
          </w:p>
        </w:tc>
        <w:tc>
          <w:tcPr>
            <w:tcW w:w="787" w:type="pct"/>
            <w:tcBorders>
              <w:top w:val="nil"/>
              <w:left w:val="nil"/>
              <w:bottom w:val="single" w:sz="4" w:space="0" w:color="auto"/>
              <w:right w:val="single" w:sz="4" w:space="0" w:color="auto"/>
            </w:tcBorders>
            <w:shd w:val="clear" w:color="auto" w:fill="auto"/>
            <w:hideMark/>
          </w:tcPr>
          <w:p w14:paraId="0FAB7FF1" w14:textId="3F9A6D66"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168,991.00</w:t>
            </w:r>
          </w:p>
        </w:tc>
      </w:tr>
      <w:tr w:rsidR="0076247B" w:rsidRPr="00FA1E52" w14:paraId="0F9FF267" w14:textId="77777777" w:rsidTr="0076247B">
        <w:trPr>
          <w:trHeight w:val="634"/>
        </w:trPr>
        <w:tc>
          <w:tcPr>
            <w:tcW w:w="2640" w:type="pct"/>
            <w:tcBorders>
              <w:top w:val="nil"/>
              <w:left w:val="single" w:sz="4" w:space="0" w:color="auto"/>
              <w:bottom w:val="single" w:sz="4" w:space="0" w:color="auto"/>
              <w:right w:val="single" w:sz="4" w:space="0" w:color="auto"/>
            </w:tcBorders>
            <w:shd w:val="clear" w:color="auto" w:fill="auto"/>
            <w:vAlign w:val="center"/>
            <w:hideMark/>
          </w:tcPr>
          <w:p w14:paraId="64ACD40F" w14:textId="77777777" w:rsidR="001B4536" w:rsidRPr="00FA1E52" w:rsidRDefault="001B4536" w:rsidP="001B453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2.3.7 Combustibles, Lubricantes, Productos Químicos y Conexos</w:t>
            </w:r>
          </w:p>
        </w:tc>
        <w:tc>
          <w:tcPr>
            <w:tcW w:w="787" w:type="pct"/>
            <w:tcBorders>
              <w:top w:val="nil"/>
              <w:left w:val="nil"/>
              <w:bottom w:val="single" w:sz="4" w:space="0" w:color="auto"/>
              <w:right w:val="single" w:sz="4" w:space="0" w:color="auto"/>
            </w:tcBorders>
            <w:shd w:val="clear" w:color="auto" w:fill="auto"/>
            <w:noWrap/>
            <w:vAlign w:val="bottom"/>
            <w:hideMark/>
          </w:tcPr>
          <w:p w14:paraId="55503C75" w14:textId="0674BBC9"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1,194,927.16</w:t>
            </w:r>
          </w:p>
        </w:tc>
        <w:tc>
          <w:tcPr>
            <w:tcW w:w="787" w:type="pct"/>
            <w:tcBorders>
              <w:top w:val="nil"/>
              <w:left w:val="nil"/>
              <w:bottom w:val="single" w:sz="4" w:space="0" w:color="auto"/>
              <w:right w:val="single" w:sz="4" w:space="0" w:color="auto"/>
            </w:tcBorders>
            <w:shd w:val="clear" w:color="auto" w:fill="auto"/>
            <w:noWrap/>
            <w:vAlign w:val="bottom"/>
            <w:hideMark/>
          </w:tcPr>
          <w:p w14:paraId="022C3BC2" w14:textId="2EC9C042"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3,807,373.00</w:t>
            </w:r>
          </w:p>
        </w:tc>
        <w:tc>
          <w:tcPr>
            <w:tcW w:w="787" w:type="pct"/>
            <w:tcBorders>
              <w:top w:val="nil"/>
              <w:left w:val="nil"/>
              <w:bottom w:val="single" w:sz="4" w:space="0" w:color="auto"/>
              <w:right w:val="single" w:sz="4" w:space="0" w:color="auto"/>
            </w:tcBorders>
            <w:shd w:val="clear" w:color="auto" w:fill="auto"/>
            <w:noWrap/>
            <w:vAlign w:val="bottom"/>
            <w:hideMark/>
          </w:tcPr>
          <w:p w14:paraId="75FD407D" w14:textId="65B0A2EF"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1,082,364.02</w:t>
            </w:r>
          </w:p>
        </w:tc>
      </w:tr>
      <w:tr w:rsidR="0076247B" w:rsidRPr="00FA1E52" w14:paraId="63562982" w14:textId="77777777" w:rsidTr="0076247B">
        <w:trPr>
          <w:trHeight w:val="317"/>
        </w:trPr>
        <w:tc>
          <w:tcPr>
            <w:tcW w:w="2640" w:type="pct"/>
            <w:tcBorders>
              <w:top w:val="nil"/>
              <w:left w:val="single" w:sz="4" w:space="0" w:color="auto"/>
              <w:bottom w:val="single" w:sz="4" w:space="0" w:color="auto"/>
              <w:right w:val="single" w:sz="4" w:space="0" w:color="auto"/>
            </w:tcBorders>
            <w:shd w:val="clear" w:color="auto" w:fill="auto"/>
            <w:noWrap/>
            <w:vAlign w:val="center"/>
            <w:hideMark/>
          </w:tcPr>
          <w:p w14:paraId="06230EB2" w14:textId="77777777" w:rsidR="001B4536" w:rsidRPr="00FA1E52" w:rsidRDefault="001B4536" w:rsidP="001B453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2.3.9 Productos y Útiles Varios</w:t>
            </w:r>
          </w:p>
        </w:tc>
        <w:tc>
          <w:tcPr>
            <w:tcW w:w="787" w:type="pct"/>
            <w:tcBorders>
              <w:top w:val="nil"/>
              <w:left w:val="nil"/>
              <w:bottom w:val="single" w:sz="4" w:space="0" w:color="auto"/>
              <w:right w:val="single" w:sz="4" w:space="0" w:color="auto"/>
            </w:tcBorders>
            <w:shd w:val="clear" w:color="auto" w:fill="auto"/>
            <w:hideMark/>
          </w:tcPr>
          <w:p w14:paraId="09F77BC3" w14:textId="1BCEDCF2"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235,237.66</w:t>
            </w:r>
          </w:p>
        </w:tc>
        <w:tc>
          <w:tcPr>
            <w:tcW w:w="787" w:type="pct"/>
            <w:tcBorders>
              <w:top w:val="nil"/>
              <w:left w:val="nil"/>
              <w:bottom w:val="single" w:sz="4" w:space="0" w:color="auto"/>
              <w:right w:val="single" w:sz="4" w:space="0" w:color="auto"/>
            </w:tcBorders>
            <w:shd w:val="clear" w:color="auto" w:fill="auto"/>
            <w:hideMark/>
          </w:tcPr>
          <w:p w14:paraId="7653AB0C" w14:textId="3F1AE9D3"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253,784.96</w:t>
            </w:r>
          </w:p>
        </w:tc>
        <w:tc>
          <w:tcPr>
            <w:tcW w:w="787" w:type="pct"/>
            <w:tcBorders>
              <w:top w:val="nil"/>
              <w:left w:val="nil"/>
              <w:bottom w:val="single" w:sz="4" w:space="0" w:color="auto"/>
              <w:right w:val="single" w:sz="4" w:space="0" w:color="auto"/>
            </w:tcBorders>
            <w:shd w:val="clear" w:color="auto" w:fill="auto"/>
            <w:hideMark/>
          </w:tcPr>
          <w:p w14:paraId="02D5E8F1" w14:textId="5350744F"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511,240.71</w:t>
            </w:r>
          </w:p>
        </w:tc>
      </w:tr>
      <w:tr w:rsidR="0076247B" w:rsidRPr="00FA1E52" w14:paraId="049CD207" w14:textId="77777777" w:rsidTr="0076247B">
        <w:trPr>
          <w:trHeight w:val="317"/>
        </w:trPr>
        <w:tc>
          <w:tcPr>
            <w:tcW w:w="2640" w:type="pct"/>
            <w:tcBorders>
              <w:top w:val="nil"/>
              <w:left w:val="single" w:sz="4" w:space="0" w:color="auto"/>
              <w:bottom w:val="single" w:sz="4" w:space="0" w:color="auto"/>
              <w:right w:val="single" w:sz="4" w:space="0" w:color="auto"/>
            </w:tcBorders>
            <w:shd w:val="clear" w:color="auto" w:fill="auto"/>
            <w:noWrap/>
            <w:hideMark/>
          </w:tcPr>
          <w:p w14:paraId="7B8356C3" w14:textId="77777777" w:rsidR="001B4536" w:rsidRPr="00FA1E52" w:rsidRDefault="001B4536" w:rsidP="001B453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787" w:type="pct"/>
            <w:tcBorders>
              <w:top w:val="nil"/>
              <w:left w:val="nil"/>
              <w:bottom w:val="single" w:sz="4" w:space="0" w:color="auto"/>
              <w:right w:val="single" w:sz="4" w:space="0" w:color="auto"/>
            </w:tcBorders>
            <w:shd w:val="clear" w:color="auto" w:fill="auto"/>
            <w:hideMark/>
          </w:tcPr>
          <w:p w14:paraId="78A47551" w14:textId="5A93DF96"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p>
        </w:tc>
        <w:tc>
          <w:tcPr>
            <w:tcW w:w="787" w:type="pct"/>
            <w:tcBorders>
              <w:top w:val="nil"/>
              <w:left w:val="nil"/>
              <w:bottom w:val="single" w:sz="4" w:space="0" w:color="auto"/>
              <w:right w:val="single" w:sz="4" w:space="0" w:color="auto"/>
            </w:tcBorders>
            <w:shd w:val="clear" w:color="auto" w:fill="auto"/>
            <w:hideMark/>
          </w:tcPr>
          <w:p w14:paraId="583595A4" w14:textId="06DE76B6"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p>
        </w:tc>
        <w:tc>
          <w:tcPr>
            <w:tcW w:w="787" w:type="pct"/>
            <w:tcBorders>
              <w:top w:val="nil"/>
              <w:left w:val="nil"/>
              <w:bottom w:val="single" w:sz="4" w:space="0" w:color="auto"/>
              <w:right w:val="single" w:sz="4" w:space="0" w:color="auto"/>
            </w:tcBorders>
            <w:shd w:val="clear" w:color="auto" w:fill="auto"/>
            <w:hideMark/>
          </w:tcPr>
          <w:p w14:paraId="1ABAA01A" w14:textId="1D98BCD4"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p>
        </w:tc>
      </w:tr>
      <w:tr w:rsidR="0076247B" w:rsidRPr="00FA1E52" w14:paraId="147A0526" w14:textId="77777777" w:rsidTr="0076247B">
        <w:trPr>
          <w:trHeight w:val="317"/>
        </w:trPr>
        <w:tc>
          <w:tcPr>
            <w:tcW w:w="2640" w:type="pct"/>
            <w:tcBorders>
              <w:top w:val="nil"/>
              <w:left w:val="single" w:sz="4" w:space="0" w:color="auto"/>
              <w:bottom w:val="single" w:sz="4" w:space="0" w:color="auto"/>
              <w:right w:val="single" w:sz="4" w:space="0" w:color="auto"/>
            </w:tcBorders>
            <w:shd w:val="clear" w:color="auto" w:fill="auto"/>
            <w:noWrap/>
            <w:vAlign w:val="center"/>
            <w:hideMark/>
          </w:tcPr>
          <w:p w14:paraId="0F31FC16" w14:textId="77777777" w:rsidR="001B4536" w:rsidRPr="00FA1E52" w:rsidRDefault="001B4536" w:rsidP="001B453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2.4 TRANSFERENCIAS CORRIENTES</w:t>
            </w:r>
          </w:p>
        </w:tc>
        <w:tc>
          <w:tcPr>
            <w:tcW w:w="787" w:type="pct"/>
            <w:tcBorders>
              <w:top w:val="nil"/>
              <w:left w:val="nil"/>
              <w:bottom w:val="single" w:sz="4" w:space="0" w:color="auto"/>
              <w:right w:val="single" w:sz="4" w:space="0" w:color="auto"/>
            </w:tcBorders>
            <w:shd w:val="clear" w:color="auto" w:fill="auto"/>
            <w:hideMark/>
          </w:tcPr>
          <w:p w14:paraId="0BA08B8C" w14:textId="754BE3A2"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b/>
                <w:bCs/>
                <w:color w:val="767171"/>
                <w:sz w:val="24"/>
                <w:szCs w:val="24"/>
              </w:rPr>
              <w:t>55,758.64</w:t>
            </w:r>
          </w:p>
        </w:tc>
        <w:tc>
          <w:tcPr>
            <w:tcW w:w="787" w:type="pct"/>
            <w:tcBorders>
              <w:top w:val="nil"/>
              <w:left w:val="nil"/>
              <w:bottom w:val="single" w:sz="4" w:space="0" w:color="auto"/>
              <w:right w:val="single" w:sz="4" w:space="0" w:color="auto"/>
            </w:tcBorders>
            <w:shd w:val="clear" w:color="auto" w:fill="auto"/>
            <w:hideMark/>
          </w:tcPr>
          <w:p w14:paraId="29162C23" w14:textId="56C42ADB"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b/>
                <w:bCs/>
                <w:color w:val="767171"/>
                <w:sz w:val="24"/>
                <w:szCs w:val="24"/>
              </w:rPr>
              <w:t>20,000.00</w:t>
            </w:r>
          </w:p>
        </w:tc>
        <w:tc>
          <w:tcPr>
            <w:tcW w:w="787" w:type="pct"/>
            <w:tcBorders>
              <w:top w:val="nil"/>
              <w:left w:val="nil"/>
              <w:bottom w:val="single" w:sz="4" w:space="0" w:color="auto"/>
              <w:right w:val="single" w:sz="4" w:space="0" w:color="auto"/>
            </w:tcBorders>
            <w:shd w:val="clear" w:color="auto" w:fill="auto"/>
            <w:hideMark/>
          </w:tcPr>
          <w:p w14:paraId="52A80FFC" w14:textId="7798945B"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b/>
                <w:bCs/>
                <w:color w:val="767171"/>
                <w:sz w:val="24"/>
                <w:szCs w:val="24"/>
              </w:rPr>
              <w:t>18,000.00</w:t>
            </w:r>
          </w:p>
        </w:tc>
      </w:tr>
      <w:tr w:rsidR="0076247B" w:rsidRPr="00FA1E52" w14:paraId="50C4A0B1" w14:textId="77777777" w:rsidTr="0076247B">
        <w:trPr>
          <w:trHeight w:val="317"/>
        </w:trPr>
        <w:tc>
          <w:tcPr>
            <w:tcW w:w="2640" w:type="pct"/>
            <w:tcBorders>
              <w:top w:val="nil"/>
              <w:left w:val="single" w:sz="4" w:space="0" w:color="auto"/>
              <w:bottom w:val="single" w:sz="4" w:space="0" w:color="auto"/>
              <w:right w:val="single" w:sz="4" w:space="0" w:color="auto"/>
            </w:tcBorders>
            <w:shd w:val="clear" w:color="auto" w:fill="auto"/>
            <w:noWrap/>
            <w:vAlign w:val="center"/>
            <w:hideMark/>
          </w:tcPr>
          <w:p w14:paraId="28244B0A" w14:textId="77777777" w:rsidR="001B4536" w:rsidRPr="00FA1E52" w:rsidRDefault="001B4536" w:rsidP="001B453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2.4.1 Transferencias Corrientes al Sector Privado</w:t>
            </w:r>
          </w:p>
        </w:tc>
        <w:tc>
          <w:tcPr>
            <w:tcW w:w="787" w:type="pct"/>
            <w:tcBorders>
              <w:top w:val="nil"/>
              <w:left w:val="nil"/>
              <w:bottom w:val="single" w:sz="4" w:space="0" w:color="auto"/>
              <w:right w:val="single" w:sz="4" w:space="0" w:color="auto"/>
            </w:tcBorders>
            <w:shd w:val="clear" w:color="auto" w:fill="auto"/>
            <w:noWrap/>
            <w:hideMark/>
          </w:tcPr>
          <w:p w14:paraId="135F7602" w14:textId="7822A0F0"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55,758.64</w:t>
            </w:r>
          </w:p>
        </w:tc>
        <w:tc>
          <w:tcPr>
            <w:tcW w:w="787" w:type="pct"/>
            <w:tcBorders>
              <w:top w:val="nil"/>
              <w:left w:val="nil"/>
              <w:bottom w:val="single" w:sz="4" w:space="0" w:color="auto"/>
              <w:right w:val="single" w:sz="4" w:space="0" w:color="auto"/>
            </w:tcBorders>
            <w:shd w:val="clear" w:color="auto" w:fill="auto"/>
            <w:noWrap/>
            <w:hideMark/>
          </w:tcPr>
          <w:p w14:paraId="503EE71E" w14:textId="0D49DAA4"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20,000.00</w:t>
            </w:r>
          </w:p>
        </w:tc>
        <w:tc>
          <w:tcPr>
            <w:tcW w:w="787" w:type="pct"/>
            <w:tcBorders>
              <w:top w:val="nil"/>
              <w:left w:val="nil"/>
              <w:bottom w:val="single" w:sz="4" w:space="0" w:color="auto"/>
              <w:right w:val="single" w:sz="4" w:space="0" w:color="auto"/>
            </w:tcBorders>
            <w:shd w:val="clear" w:color="auto" w:fill="auto"/>
            <w:noWrap/>
            <w:hideMark/>
          </w:tcPr>
          <w:p w14:paraId="1835532D" w14:textId="5E85186A"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18,000.00</w:t>
            </w:r>
          </w:p>
        </w:tc>
      </w:tr>
      <w:tr w:rsidR="0076247B" w:rsidRPr="00FA1E52" w14:paraId="27F3D586" w14:textId="77777777" w:rsidTr="0076247B">
        <w:trPr>
          <w:trHeight w:val="317"/>
        </w:trPr>
        <w:tc>
          <w:tcPr>
            <w:tcW w:w="2640" w:type="pct"/>
            <w:tcBorders>
              <w:top w:val="nil"/>
              <w:left w:val="single" w:sz="4" w:space="0" w:color="auto"/>
              <w:bottom w:val="single" w:sz="4" w:space="0" w:color="auto"/>
              <w:right w:val="single" w:sz="4" w:space="0" w:color="auto"/>
            </w:tcBorders>
            <w:shd w:val="clear" w:color="auto" w:fill="auto"/>
            <w:noWrap/>
            <w:hideMark/>
          </w:tcPr>
          <w:p w14:paraId="22557ABF" w14:textId="77777777" w:rsidR="001B4536" w:rsidRPr="00FA1E52" w:rsidRDefault="001B4536" w:rsidP="001B453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787" w:type="pct"/>
            <w:tcBorders>
              <w:top w:val="nil"/>
              <w:left w:val="nil"/>
              <w:bottom w:val="single" w:sz="4" w:space="0" w:color="auto"/>
              <w:right w:val="single" w:sz="4" w:space="0" w:color="auto"/>
            </w:tcBorders>
            <w:shd w:val="clear" w:color="auto" w:fill="auto"/>
            <w:noWrap/>
            <w:hideMark/>
          </w:tcPr>
          <w:p w14:paraId="4452C010" w14:textId="6D1517D2"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p>
        </w:tc>
        <w:tc>
          <w:tcPr>
            <w:tcW w:w="787" w:type="pct"/>
            <w:tcBorders>
              <w:top w:val="nil"/>
              <w:left w:val="nil"/>
              <w:bottom w:val="single" w:sz="4" w:space="0" w:color="auto"/>
              <w:right w:val="single" w:sz="4" w:space="0" w:color="auto"/>
            </w:tcBorders>
            <w:shd w:val="clear" w:color="auto" w:fill="auto"/>
            <w:noWrap/>
            <w:hideMark/>
          </w:tcPr>
          <w:p w14:paraId="359EF503" w14:textId="44E6CB8C"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p>
        </w:tc>
        <w:tc>
          <w:tcPr>
            <w:tcW w:w="787" w:type="pct"/>
            <w:tcBorders>
              <w:top w:val="nil"/>
              <w:left w:val="nil"/>
              <w:bottom w:val="single" w:sz="4" w:space="0" w:color="auto"/>
              <w:right w:val="single" w:sz="4" w:space="0" w:color="auto"/>
            </w:tcBorders>
            <w:shd w:val="clear" w:color="auto" w:fill="auto"/>
            <w:noWrap/>
            <w:hideMark/>
          </w:tcPr>
          <w:p w14:paraId="2E2A4DB5" w14:textId="3CB725DB"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p>
        </w:tc>
      </w:tr>
      <w:tr w:rsidR="0076247B" w:rsidRPr="00FA1E52" w14:paraId="40ADC406" w14:textId="77777777" w:rsidTr="0076247B">
        <w:trPr>
          <w:trHeight w:val="634"/>
        </w:trPr>
        <w:tc>
          <w:tcPr>
            <w:tcW w:w="2640" w:type="pct"/>
            <w:tcBorders>
              <w:top w:val="nil"/>
              <w:left w:val="single" w:sz="4" w:space="0" w:color="auto"/>
              <w:bottom w:val="single" w:sz="4" w:space="0" w:color="auto"/>
              <w:right w:val="single" w:sz="4" w:space="0" w:color="auto"/>
            </w:tcBorders>
            <w:shd w:val="clear" w:color="auto" w:fill="auto"/>
            <w:vAlign w:val="center"/>
            <w:hideMark/>
          </w:tcPr>
          <w:p w14:paraId="50533511" w14:textId="77777777" w:rsidR="001B4536" w:rsidRPr="00FA1E52" w:rsidRDefault="001B4536" w:rsidP="001B453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2.6 BIENES MUEBLES, INMUEBLES E INTANGIBLES</w:t>
            </w:r>
          </w:p>
        </w:tc>
        <w:tc>
          <w:tcPr>
            <w:tcW w:w="787" w:type="pct"/>
            <w:tcBorders>
              <w:top w:val="nil"/>
              <w:left w:val="nil"/>
              <w:bottom w:val="single" w:sz="4" w:space="0" w:color="auto"/>
              <w:right w:val="single" w:sz="4" w:space="0" w:color="auto"/>
            </w:tcBorders>
            <w:shd w:val="clear" w:color="auto" w:fill="auto"/>
            <w:noWrap/>
            <w:hideMark/>
          </w:tcPr>
          <w:p w14:paraId="2327C0A4" w14:textId="04A2A049"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b/>
                <w:bCs/>
                <w:color w:val="767171"/>
                <w:sz w:val="24"/>
                <w:szCs w:val="24"/>
              </w:rPr>
              <w:t>154,176.49</w:t>
            </w:r>
          </w:p>
        </w:tc>
        <w:tc>
          <w:tcPr>
            <w:tcW w:w="787" w:type="pct"/>
            <w:tcBorders>
              <w:top w:val="nil"/>
              <w:left w:val="nil"/>
              <w:bottom w:val="single" w:sz="4" w:space="0" w:color="auto"/>
              <w:right w:val="single" w:sz="4" w:space="0" w:color="auto"/>
            </w:tcBorders>
            <w:shd w:val="clear" w:color="auto" w:fill="auto"/>
            <w:noWrap/>
            <w:hideMark/>
          </w:tcPr>
          <w:p w14:paraId="471629E5" w14:textId="1BEC55EE"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b/>
                <w:bCs/>
                <w:color w:val="767171"/>
                <w:sz w:val="24"/>
                <w:szCs w:val="24"/>
              </w:rPr>
              <w:t>85,533.29</w:t>
            </w:r>
          </w:p>
        </w:tc>
        <w:tc>
          <w:tcPr>
            <w:tcW w:w="787" w:type="pct"/>
            <w:tcBorders>
              <w:top w:val="nil"/>
              <w:left w:val="nil"/>
              <w:bottom w:val="single" w:sz="4" w:space="0" w:color="auto"/>
              <w:right w:val="single" w:sz="4" w:space="0" w:color="auto"/>
            </w:tcBorders>
            <w:shd w:val="clear" w:color="auto" w:fill="auto"/>
            <w:noWrap/>
            <w:hideMark/>
          </w:tcPr>
          <w:p w14:paraId="3852199F" w14:textId="33068A01"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b/>
                <w:bCs/>
                <w:color w:val="767171"/>
                <w:sz w:val="24"/>
                <w:szCs w:val="24"/>
              </w:rPr>
              <w:t>(33,719.47)</w:t>
            </w:r>
          </w:p>
        </w:tc>
      </w:tr>
      <w:tr w:rsidR="0076247B" w:rsidRPr="00FA1E52" w14:paraId="17652CCD" w14:textId="77777777" w:rsidTr="0076247B">
        <w:trPr>
          <w:trHeight w:val="317"/>
        </w:trPr>
        <w:tc>
          <w:tcPr>
            <w:tcW w:w="2640" w:type="pct"/>
            <w:tcBorders>
              <w:top w:val="nil"/>
              <w:left w:val="single" w:sz="4" w:space="0" w:color="auto"/>
              <w:bottom w:val="single" w:sz="4" w:space="0" w:color="auto"/>
              <w:right w:val="single" w:sz="4" w:space="0" w:color="auto"/>
            </w:tcBorders>
            <w:shd w:val="clear" w:color="auto" w:fill="auto"/>
            <w:noWrap/>
            <w:vAlign w:val="center"/>
            <w:hideMark/>
          </w:tcPr>
          <w:p w14:paraId="6545FD28" w14:textId="77777777" w:rsidR="001B4536" w:rsidRPr="00FA1E52" w:rsidRDefault="001B4536" w:rsidP="001B453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lastRenderedPageBreak/>
              <w:t>2.6.1 Mobiliario y Equipo</w:t>
            </w:r>
          </w:p>
        </w:tc>
        <w:tc>
          <w:tcPr>
            <w:tcW w:w="787" w:type="pct"/>
            <w:tcBorders>
              <w:top w:val="nil"/>
              <w:left w:val="nil"/>
              <w:bottom w:val="single" w:sz="4" w:space="0" w:color="auto"/>
              <w:right w:val="single" w:sz="4" w:space="0" w:color="auto"/>
            </w:tcBorders>
            <w:shd w:val="clear" w:color="auto" w:fill="auto"/>
            <w:hideMark/>
          </w:tcPr>
          <w:p w14:paraId="490DE5B6" w14:textId="0804883C"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136,676.49</w:t>
            </w:r>
          </w:p>
        </w:tc>
        <w:tc>
          <w:tcPr>
            <w:tcW w:w="787" w:type="pct"/>
            <w:tcBorders>
              <w:top w:val="nil"/>
              <w:left w:val="nil"/>
              <w:bottom w:val="single" w:sz="4" w:space="0" w:color="auto"/>
              <w:right w:val="single" w:sz="4" w:space="0" w:color="auto"/>
            </w:tcBorders>
            <w:shd w:val="clear" w:color="auto" w:fill="auto"/>
            <w:hideMark/>
          </w:tcPr>
          <w:p w14:paraId="35324C76" w14:textId="009D584A"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72,933.30</w:t>
            </w:r>
          </w:p>
        </w:tc>
        <w:tc>
          <w:tcPr>
            <w:tcW w:w="787" w:type="pct"/>
            <w:tcBorders>
              <w:top w:val="nil"/>
              <w:left w:val="nil"/>
              <w:bottom w:val="single" w:sz="4" w:space="0" w:color="auto"/>
              <w:right w:val="single" w:sz="4" w:space="0" w:color="auto"/>
            </w:tcBorders>
            <w:shd w:val="clear" w:color="auto" w:fill="auto"/>
            <w:hideMark/>
          </w:tcPr>
          <w:p w14:paraId="65AC206F" w14:textId="1CE906A2"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(33,719.47)</w:t>
            </w:r>
          </w:p>
        </w:tc>
      </w:tr>
      <w:tr w:rsidR="0076247B" w:rsidRPr="00FA1E52" w14:paraId="5DDFE51E" w14:textId="77777777" w:rsidTr="0076247B">
        <w:trPr>
          <w:trHeight w:val="317"/>
        </w:trPr>
        <w:tc>
          <w:tcPr>
            <w:tcW w:w="2640" w:type="pct"/>
            <w:tcBorders>
              <w:top w:val="nil"/>
              <w:left w:val="single" w:sz="4" w:space="0" w:color="auto"/>
              <w:bottom w:val="single" w:sz="4" w:space="0" w:color="auto"/>
              <w:right w:val="single" w:sz="4" w:space="0" w:color="auto"/>
            </w:tcBorders>
            <w:shd w:val="clear" w:color="auto" w:fill="auto"/>
            <w:noWrap/>
            <w:vAlign w:val="center"/>
            <w:hideMark/>
          </w:tcPr>
          <w:p w14:paraId="1F746C39" w14:textId="77777777" w:rsidR="001B4536" w:rsidRPr="00FA1E52" w:rsidRDefault="001B4536" w:rsidP="001B453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2.6.5 Maquinarias, Otros Equipos y Herramientas</w:t>
            </w:r>
          </w:p>
        </w:tc>
        <w:tc>
          <w:tcPr>
            <w:tcW w:w="787" w:type="pct"/>
            <w:tcBorders>
              <w:top w:val="nil"/>
              <w:left w:val="nil"/>
              <w:bottom w:val="single" w:sz="4" w:space="0" w:color="auto"/>
              <w:right w:val="single" w:sz="4" w:space="0" w:color="auto"/>
            </w:tcBorders>
            <w:shd w:val="clear" w:color="auto" w:fill="auto"/>
            <w:hideMark/>
          </w:tcPr>
          <w:p w14:paraId="50687F94" w14:textId="48858976"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17,500.00</w:t>
            </w:r>
          </w:p>
        </w:tc>
        <w:tc>
          <w:tcPr>
            <w:tcW w:w="787" w:type="pct"/>
            <w:tcBorders>
              <w:top w:val="nil"/>
              <w:left w:val="nil"/>
              <w:bottom w:val="single" w:sz="4" w:space="0" w:color="auto"/>
              <w:right w:val="single" w:sz="4" w:space="0" w:color="auto"/>
            </w:tcBorders>
            <w:shd w:val="clear" w:color="auto" w:fill="auto"/>
            <w:hideMark/>
          </w:tcPr>
          <w:p w14:paraId="53F3256F" w14:textId="46432BDB"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12,599.99</w:t>
            </w:r>
          </w:p>
        </w:tc>
        <w:tc>
          <w:tcPr>
            <w:tcW w:w="787" w:type="pct"/>
            <w:tcBorders>
              <w:top w:val="nil"/>
              <w:left w:val="nil"/>
              <w:bottom w:val="single" w:sz="4" w:space="0" w:color="auto"/>
              <w:right w:val="single" w:sz="4" w:space="0" w:color="auto"/>
            </w:tcBorders>
            <w:shd w:val="clear" w:color="auto" w:fill="auto"/>
            <w:hideMark/>
          </w:tcPr>
          <w:p w14:paraId="31EFF6E8" w14:textId="20F9F5E6"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p>
        </w:tc>
      </w:tr>
      <w:tr w:rsidR="0076247B" w:rsidRPr="00FA1E52" w14:paraId="08DBB95D" w14:textId="77777777" w:rsidTr="0076247B">
        <w:trPr>
          <w:trHeight w:val="317"/>
        </w:trPr>
        <w:tc>
          <w:tcPr>
            <w:tcW w:w="2640" w:type="pct"/>
            <w:tcBorders>
              <w:top w:val="nil"/>
              <w:left w:val="single" w:sz="4" w:space="0" w:color="auto"/>
              <w:bottom w:val="single" w:sz="4" w:space="0" w:color="auto"/>
              <w:right w:val="single" w:sz="4" w:space="0" w:color="auto"/>
            </w:tcBorders>
            <w:shd w:val="clear" w:color="auto" w:fill="auto"/>
            <w:noWrap/>
            <w:hideMark/>
          </w:tcPr>
          <w:p w14:paraId="71658AA2" w14:textId="77777777" w:rsidR="001B4536" w:rsidRPr="00FA1E52" w:rsidRDefault="001B4536" w:rsidP="001B453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787" w:type="pct"/>
            <w:tcBorders>
              <w:top w:val="nil"/>
              <w:left w:val="nil"/>
              <w:bottom w:val="single" w:sz="4" w:space="0" w:color="auto"/>
              <w:right w:val="single" w:sz="4" w:space="0" w:color="auto"/>
            </w:tcBorders>
            <w:shd w:val="clear" w:color="auto" w:fill="auto"/>
            <w:hideMark/>
          </w:tcPr>
          <w:p w14:paraId="5F8467C7" w14:textId="336EC67C"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p>
        </w:tc>
        <w:tc>
          <w:tcPr>
            <w:tcW w:w="787" w:type="pct"/>
            <w:tcBorders>
              <w:top w:val="nil"/>
              <w:left w:val="nil"/>
              <w:bottom w:val="single" w:sz="4" w:space="0" w:color="auto"/>
              <w:right w:val="single" w:sz="4" w:space="0" w:color="auto"/>
            </w:tcBorders>
            <w:shd w:val="clear" w:color="auto" w:fill="auto"/>
            <w:hideMark/>
          </w:tcPr>
          <w:p w14:paraId="758E321A" w14:textId="6455918D"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p>
        </w:tc>
        <w:tc>
          <w:tcPr>
            <w:tcW w:w="787" w:type="pct"/>
            <w:tcBorders>
              <w:top w:val="nil"/>
              <w:left w:val="nil"/>
              <w:bottom w:val="single" w:sz="4" w:space="0" w:color="auto"/>
              <w:right w:val="single" w:sz="4" w:space="0" w:color="auto"/>
            </w:tcBorders>
            <w:shd w:val="clear" w:color="auto" w:fill="auto"/>
            <w:hideMark/>
          </w:tcPr>
          <w:p w14:paraId="6B251677" w14:textId="6EA03069"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p>
        </w:tc>
      </w:tr>
      <w:tr w:rsidR="0076247B" w:rsidRPr="00FA1E52" w14:paraId="5CC0EE79" w14:textId="77777777" w:rsidTr="0076247B">
        <w:trPr>
          <w:trHeight w:val="317"/>
        </w:trPr>
        <w:tc>
          <w:tcPr>
            <w:tcW w:w="2640" w:type="pct"/>
            <w:tcBorders>
              <w:top w:val="nil"/>
              <w:left w:val="single" w:sz="4" w:space="0" w:color="auto"/>
              <w:bottom w:val="single" w:sz="4" w:space="0" w:color="auto"/>
              <w:right w:val="single" w:sz="4" w:space="0" w:color="auto"/>
            </w:tcBorders>
            <w:shd w:val="clear" w:color="auto" w:fill="auto"/>
            <w:noWrap/>
            <w:vAlign w:val="center"/>
            <w:hideMark/>
          </w:tcPr>
          <w:p w14:paraId="7062C813" w14:textId="77777777" w:rsidR="001B4536" w:rsidRPr="00FA1E52" w:rsidRDefault="001B4536" w:rsidP="001B453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2.7 OBRAS</w:t>
            </w:r>
          </w:p>
        </w:tc>
        <w:tc>
          <w:tcPr>
            <w:tcW w:w="787" w:type="pct"/>
            <w:tcBorders>
              <w:top w:val="nil"/>
              <w:left w:val="nil"/>
              <w:bottom w:val="single" w:sz="4" w:space="0" w:color="auto"/>
              <w:right w:val="single" w:sz="4" w:space="0" w:color="auto"/>
            </w:tcBorders>
            <w:shd w:val="clear" w:color="auto" w:fill="auto"/>
            <w:hideMark/>
          </w:tcPr>
          <w:p w14:paraId="18A26FF3" w14:textId="3A9DF3BD"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b/>
                <w:bCs/>
                <w:color w:val="767171"/>
                <w:sz w:val="24"/>
                <w:szCs w:val="24"/>
              </w:rPr>
              <w:t>210,000.00</w:t>
            </w:r>
          </w:p>
        </w:tc>
        <w:tc>
          <w:tcPr>
            <w:tcW w:w="787" w:type="pct"/>
            <w:tcBorders>
              <w:top w:val="nil"/>
              <w:left w:val="nil"/>
              <w:bottom w:val="single" w:sz="4" w:space="0" w:color="auto"/>
              <w:right w:val="single" w:sz="4" w:space="0" w:color="auto"/>
            </w:tcBorders>
            <w:shd w:val="clear" w:color="auto" w:fill="auto"/>
            <w:hideMark/>
          </w:tcPr>
          <w:p w14:paraId="2AAD783F" w14:textId="19AEFFE6"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b/>
                <w:bCs/>
                <w:color w:val="767171"/>
                <w:sz w:val="24"/>
                <w:szCs w:val="24"/>
              </w:rPr>
              <w:t>243,065.99</w:t>
            </w:r>
          </w:p>
        </w:tc>
        <w:tc>
          <w:tcPr>
            <w:tcW w:w="787" w:type="pct"/>
            <w:tcBorders>
              <w:top w:val="nil"/>
              <w:left w:val="nil"/>
              <w:bottom w:val="single" w:sz="4" w:space="0" w:color="auto"/>
              <w:right w:val="single" w:sz="4" w:space="0" w:color="auto"/>
            </w:tcBorders>
            <w:shd w:val="clear" w:color="auto" w:fill="auto"/>
            <w:hideMark/>
          </w:tcPr>
          <w:p w14:paraId="5BEAE0DA" w14:textId="2AB493F1"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b/>
                <w:bCs/>
                <w:color w:val="767171"/>
                <w:sz w:val="24"/>
                <w:szCs w:val="24"/>
              </w:rPr>
              <w:t>320,012.05</w:t>
            </w:r>
          </w:p>
        </w:tc>
      </w:tr>
      <w:tr w:rsidR="0076247B" w:rsidRPr="00FA1E52" w14:paraId="69DBF270" w14:textId="77777777" w:rsidTr="0076247B">
        <w:trPr>
          <w:trHeight w:val="317"/>
        </w:trPr>
        <w:tc>
          <w:tcPr>
            <w:tcW w:w="2640" w:type="pct"/>
            <w:tcBorders>
              <w:top w:val="nil"/>
              <w:left w:val="single" w:sz="4" w:space="0" w:color="auto"/>
              <w:bottom w:val="single" w:sz="4" w:space="0" w:color="auto"/>
              <w:right w:val="single" w:sz="4" w:space="0" w:color="auto"/>
            </w:tcBorders>
            <w:shd w:val="clear" w:color="auto" w:fill="auto"/>
            <w:noWrap/>
            <w:vAlign w:val="center"/>
            <w:hideMark/>
          </w:tcPr>
          <w:p w14:paraId="70898BA5" w14:textId="77777777" w:rsidR="001B4536" w:rsidRPr="00FA1E52" w:rsidRDefault="001B4536" w:rsidP="001B453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2.7.2 Infraestructura</w:t>
            </w:r>
          </w:p>
        </w:tc>
        <w:tc>
          <w:tcPr>
            <w:tcW w:w="787" w:type="pct"/>
            <w:tcBorders>
              <w:top w:val="nil"/>
              <w:left w:val="nil"/>
              <w:bottom w:val="single" w:sz="4" w:space="0" w:color="auto"/>
              <w:right w:val="single" w:sz="4" w:space="0" w:color="auto"/>
            </w:tcBorders>
            <w:shd w:val="clear" w:color="auto" w:fill="auto"/>
            <w:noWrap/>
            <w:hideMark/>
          </w:tcPr>
          <w:p w14:paraId="67BF2429" w14:textId="036F998A"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210,000.00</w:t>
            </w:r>
          </w:p>
        </w:tc>
        <w:tc>
          <w:tcPr>
            <w:tcW w:w="787" w:type="pct"/>
            <w:tcBorders>
              <w:top w:val="nil"/>
              <w:left w:val="nil"/>
              <w:bottom w:val="single" w:sz="4" w:space="0" w:color="auto"/>
              <w:right w:val="single" w:sz="4" w:space="0" w:color="auto"/>
            </w:tcBorders>
            <w:shd w:val="clear" w:color="auto" w:fill="auto"/>
            <w:noWrap/>
            <w:hideMark/>
          </w:tcPr>
          <w:p w14:paraId="2ADB3667" w14:textId="1B7AC0B7"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243,065.99</w:t>
            </w:r>
          </w:p>
        </w:tc>
        <w:tc>
          <w:tcPr>
            <w:tcW w:w="787" w:type="pct"/>
            <w:tcBorders>
              <w:top w:val="nil"/>
              <w:left w:val="nil"/>
              <w:bottom w:val="single" w:sz="4" w:space="0" w:color="auto"/>
              <w:right w:val="single" w:sz="4" w:space="0" w:color="auto"/>
            </w:tcBorders>
            <w:shd w:val="clear" w:color="auto" w:fill="auto"/>
            <w:noWrap/>
            <w:hideMark/>
          </w:tcPr>
          <w:p w14:paraId="36C2CA69" w14:textId="40B68F5C"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color w:val="767171"/>
                <w:sz w:val="24"/>
                <w:szCs w:val="24"/>
              </w:rPr>
              <w:t>320,012.05</w:t>
            </w:r>
          </w:p>
        </w:tc>
      </w:tr>
      <w:tr w:rsidR="0076247B" w:rsidRPr="00FA1E52" w14:paraId="03D6423B" w14:textId="77777777" w:rsidTr="0076247B">
        <w:trPr>
          <w:trHeight w:val="317"/>
        </w:trPr>
        <w:tc>
          <w:tcPr>
            <w:tcW w:w="2640" w:type="pct"/>
            <w:tcBorders>
              <w:top w:val="nil"/>
              <w:left w:val="single" w:sz="4" w:space="0" w:color="auto"/>
              <w:bottom w:val="single" w:sz="4" w:space="0" w:color="auto"/>
              <w:right w:val="single" w:sz="4" w:space="0" w:color="auto"/>
            </w:tcBorders>
            <w:shd w:val="clear" w:color="auto" w:fill="auto"/>
            <w:noWrap/>
            <w:hideMark/>
          </w:tcPr>
          <w:p w14:paraId="35F099CA" w14:textId="77777777" w:rsidR="001B4536" w:rsidRPr="00FA1E52" w:rsidRDefault="001B4536" w:rsidP="001B453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787" w:type="pct"/>
            <w:tcBorders>
              <w:top w:val="nil"/>
              <w:left w:val="nil"/>
              <w:bottom w:val="single" w:sz="4" w:space="0" w:color="auto"/>
              <w:right w:val="single" w:sz="4" w:space="0" w:color="auto"/>
            </w:tcBorders>
            <w:shd w:val="clear" w:color="auto" w:fill="auto"/>
            <w:noWrap/>
            <w:hideMark/>
          </w:tcPr>
          <w:p w14:paraId="6A48B1D2" w14:textId="1EE233BB"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p>
        </w:tc>
        <w:tc>
          <w:tcPr>
            <w:tcW w:w="787" w:type="pct"/>
            <w:tcBorders>
              <w:top w:val="nil"/>
              <w:left w:val="nil"/>
              <w:bottom w:val="single" w:sz="4" w:space="0" w:color="auto"/>
              <w:right w:val="single" w:sz="4" w:space="0" w:color="auto"/>
            </w:tcBorders>
            <w:shd w:val="clear" w:color="auto" w:fill="auto"/>
            <w:noWrap/>
            <w:hideMark/>
          </w:tcPr>
          <w:p w14:paraId="01DAC485" w14:textId="29CA928B"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p>
        </w:tc>
        <w:tc>
          <w:tcPr>
            <w:tcW w:w="787" w:type="pct"/>
            <w:tcBorders>
              <w:top w:val="nil"/>
              <w:left w:val="nil"/>
              <w:bottom w:val="single" w:sz="4" w:space="0" w:color="auto"/>
              <w:right w:val="single" w:sz="4" w:space="0" w:color="auto"/>
            </w:tcBorders>
            <w:shd w:val="clear" w:color="auto" w:fill="auto"/>
            <w:noWrap/>
            <w:hideMark/>
          </w:tcPr>
          <w:p w14:paraId="40B1E620" w14:textId="2C3B9DD5"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p>
        </w:tc>
      </w:tr>
      <w:tr w:rsidR="0076247B" w:rsidRPr="00FA1E52" w14:paraId="13EAC107" w14:textId="77777777" w:rsidTr="0076247B">
        <w:trPr>
          <w:trHeight w:val="317"/>
        </w:trPr>
        <w:tc>
          <w:tcPr>
            <w:tcW w:w="2640" w:type="pct"/>
            <w:tcBorders>
              <w:top w:val="nil"/>
              <w:left w:val="single" w:sz="4" w:space="0" w:color="auto"/>
              <w:bottom w:val="single" w:sz="4" w:space="0" w:color="auto"/>
              <w:right w:val="single" w:sz="4" w:space="0" w:color="auto"/>
            </w:tcBorders>
            <w:shd w:val="clear" w:color="000000" w:fill="73D3DD"/>
            <w:noWrap/>
            <w:vAlign w:val="bottom"/>
            <w:hideMark/>
          </w:tcPr>
          <w:p w14:paraId="4DB78B6D" w14:textId="77777777" w:rsidR="001B4536" w:rsidRPr="00FA1E52" w:rsidRDefault="001B4536" w:rsidP="001B4536">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TOTAL</w:t>
            </w:r>
          </w:p>
        </w:tc>
        <w:tc>
          <w:tcPr>
            <w:tcW w:w="787" w:type="pct"/>
            <w:tcBorders>
              <w:top w:val="nil"/>
              <w:left w:val="nil"/>
              <w:bottom w:val="single" w:sz="4" w:space="0" w:color="auto"/>
              <w:right w:val="single" w:sz="4" w:space="0" w:color="auto"/>
            </w:tcBorders>
            <w:shd w:val="clear" w:color="000000" w:fill="73D3DD"/>
            <w:noWrap/>
            <w:vAlign w:val="bottom"/>
            <w:hideMark/>
          </w:tcPr>
          <w:p w14:paraId="156CC511" w14:textId="29A3004F"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b/>
                <w:bCs/>
                <w:color w:val="767171"/>
                <w:sz w:val="24"/>
                <w:szCs w:val="24"/>
              </w:rPr>
              <w:t>26,749,123.70</w:t>
            </w:r>
          </w:p>
        </w:tc>
        <w:tc>
          <w:tcPr>
            <w:tcW w:w="787" w:type="pct"/>
            <w:tcBorders>
              <w:top w:val="nil"/>
              <w:left w:val="nil"/>
              <w:bottom w:val="single" w:sz="4" w:space="0" w:color="auto"/>
              <w:right w:val="single" w:sz="4" w:space="0" w:color="auto"/>
            </w:tcBorders>
            <w:shd w:val="clear" w:color="000000" w:fill="73D3DD"/>
            <w:noWrap/>
            <w:vAlign w:val="bottom"/>
            <w:hideMark/>
          </w:tcPr>
          <w:p w14:paraId="08D0E94E" w14:textId="63652A4F"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b/>
                <w:bCs/>
                <w:color w:val="767171"/>
                <w:sz w:val="24"/>
                <w:szCs w:val="24"/>
              </w:rPr>
              <w:t>26,403,496.41</w:t>
            </w:r>
          </w:p>
        </w:tc>
        <w:tc>
          <w:tcPr>
            <w:tcW w:w="787" w:type="pct"/>
            <w:tcBorders>
              <w:top w:val="nil"/>
              <w:left w:val="nil"/>
              <w:bottom w:val="single" w:sz="4" w:space="0" w:color="auto"/>
              <w:right w:val="single" w:sz="4" w:space="0" w:color="auto"/>
            </w:tcBorders>
            <w:shd w:val="clear" w:color="000000" w:fill="73D3DD"/>
            <w:noWrap/>
            <w:vAlign w:val="bottom"/>
            <w:hideMark/>
          </w:tcPr>
          <w:p w14:paraId="51931DCA" w14:textId="3194465B" w:rsidR="001B4536" w:rsidRPr="00526701" w:rsidRDefault="001B4536" w:rsidP="00526701">
            <w:pPr>
              <w:spacing w:after="0" w:line="240" w:lineRule="auto"/>
              <w:jc w:val="center"/>
              <w:rPr>
                <w:rFonts w:ascii="Times New Roman" w:eastAsia="Times New Roman" w:hAnsi="Times New Roman" w:cs="Times New Roman"/>
                <w:color w:val="767171"/>
                <w:sz w:val="24"/>
                <w:szCs w:val="24"/>
                <w:lang w:eastAsia="es-ES"/>
              </w:rPr>
            </w:pPr>
            <w:r w:rsidRPr="00526701">
              <w:rPr>
                <w:rFonts w:ascii="Times New Roman" w:hAnsi="Times New Roman" w:cs="Times New Roman"/>
                <w:b/>
                <w:bCs/>
                <w:color w:val="767171"/>
                <w:sz w:val="24"/>
                <w:szCs w:val="24"/>
              </w:rPr>
              <w:t>25,671,994.00</w:t>
            </w:r>
          </w:p>
        </w:tc>
      </w:tr>
    </w:tbl>
    <w:p w14:paraId="2C62208F" w14:textId="1DA4AA49" w:rsidR="001B4536" w:rsidRDefault="001B4536" w:rsidP="00D933D2">
      <w:pPr>
        <w:pStyle w:val="Prrafodelista"/>
        <w:spacing w:line="360" w:lineRule="auto"/>
        <w:ind w:left="0"/>
        <w:rPr>
          <w:rFonts w:ascii="Times New Roman" w:hAnsi="Times New Roman" w:cs="Times New Roman"/>
          <w:color w:val="767171"/>
          <w:sz w:val="24"/>
          <w:szCs w:val="24"/>
          <w:lang w:val="es-ES_tradnl"/>
        </w:rPr>
      </w:pPr>
    </w:p>
    <w:p w14:paraId="51256A1E" w14:textId="2364D233" w:rsidR="00466C6A" w:rsidRDefault="00466C6A" w:rsidP="00D933D2">
      <w:pPr>
        <w:pStyle w:val="Prrafodelista"/>
        <w:spacing w:line="360" w:lineRule="auto"/>
        <w:ind w:left="0"/>
        <w:rPr>
          <w:rFonts w:ascii="Times New Roman" w:hAnsi="Times New Roman" w:cs="Times New Roman"/>
          <w:color w:val="767171"/>
          <w:sz w:val="24"/>
          <w:szCs w:val="24"/>
          <w:lang w:val="es-ES_tradnl"/>
        </w:rPr>
      </w:pPr>
    </w:p>
    <w:tbl>
      <w:tblPr>
        <w:tblW w:w="5000" w:type="pct"/>
        <w:tblCellMar>
          <w:left w:w="70" w:type="dxa"/>
          <w:right w:w="70" w:type="dxa"/>
        </w:tblCellMar>
        <w:tblLook w:val="04A0" w:firstRow="1" w:lastRow="0" w:firstColumn="1" w:lastColumn="0" w:noHBand="0" w:noVBand="1"/>
      </w:tblPr>
      <w:tblGrid>
        <w:gridCol w:w="4043"/>
        <w:gridCol w:w="1934"/>
        <w:gridCol w:w="1793"/>
        <w:gridCol w:w="145"/>
        <w:gridCol w:w="145"/>
      </w:tblGrid>
      <w:tr w:rsidR="009C30E9" w:rsidRPr="00FA1E52" w14:paraId="7191BBA7" w14:textId="77777777" w:rsidTr="0076247B">
        <w:trPr>
          <w:trHeight w:val="390"/>
          <w:tblHeader/>
        </w:trPr>
        <w:tc>
          <w:tcPr>
            <w:tcW w:w="4855" w:type="pct"/>
            <w:gridSpan w:val="3"/>
            <w:tcBorders>
              <w:top w:val="single" w:sz="4" w:space="0" w:color="auto"/>
              <w:left w:val="single" w:sz="4" w:space="0" w:color="auto"/>
              <w:bottom w:val="single" w:sz="4" w:space="0" w:color="auto"/>
              <w:right w:val="single" w:sz="4" w:space="0" w:color="auto"/>
            </w:tcBorders>
            <w:shd w:val="clear" w:color="000000" w:fill="73D3DD"/>
            <w:vAlign w:val="bottom"/>
            <w:hideMark/>
          </w:tcPr>
          <w:p w14:paraId="142FE5CF" w14:textId="6390A540" w:rsidR="009C30E9" w:rsidRPr="00FA1E52" w:rsidRDefault="009C30E9" w:rsidP="00953224">
            <w:pPr>
              <w:spacing w:after="0" w:line="240" w:lineRule="auto"/>
              <w:jc w:val="center"/>
              <w:rPr>
                <w:rFonts w:ascii="Times New Roman" w:eastAsia="Times New Roman" w:hAnsi="Times New Roman" w:cs="Times New Roman"/>
                <w:color w:val="767171"/>
                <w:sz w:val="28"/>
                <w:szCs w:val="28"/>
                <w:lang w:eastAsia="es-ES"/>
              </w:rPr>
            </w:pPr>
            <w:r w:rsidRPr="00FA1E52">
              <w:rPr>
                <w:rFonts w:ascii="Times New Roman" w:eastAsia="Times New Roman" w:hAnsi="Times New Roman" w:cs="Times New Roman"/>
                <w:color w:val="767171"/>
                <w:sz w:val="28"/>
                <w:szCs w:val="28"/>
                <w:lang w:eastAsia="es-ES"/>
              </w:rPr>
              <w:t xml:space="preserve">RESUMEN EJECUCION PRESUPUESTARIA </w:t>
            </w:r>
            <w:r>
              <w:rPr>
                <w:rFonts w:ascii="Times New Roman" w:eastAsia="Times New Roman" w:hAnsi="Times New Roman" w:cs="Times New Roman"/>
                <w:color w:val="767171"/>
                <w:sz w:val="28"/>
                <w:szCs w:val="28"/>
                <w:lang w:eastAsia="es-ES"/>
              </w:rPr>
              <w:t xml:space="preserve">TRIMETRAL </w:t>
            </w:r>
            <w:r w:rsidRPr="00FA1E52">
              <w:rPr>
                <w:rFonts w:ascii="Times New Roman" w:eastAsia="Times New Roman" w:hAnsi="Times New Roman" w:cs="Times New Roman"/>
                <w:color w:val="767171"/>
                <w:sz w:val="28"/>
                <w:szCs w:val="28"/>
                <w:lang w:eastAsia="es-ES"/>
              </w:rPr>
              <w:t>2022</w:t>
            </w:r>
          </w:p>
        </w:tc>
        <w:tc>
          <w:tcPr>
            <w:tcW w:w="73" w:type="pct"/>
            <w:tcBorders>
              <w:top w:val="nil"/>
              <w:left w:val="nil"/>
              <w:bottom w:val="nil"/>
              <w:right w:val="nil"/>
            </w:tcBorders>
            <w:shd w:val="clear" w:color="auto" w:fill="auto"/>
            <w:noWrap/>
            <w:vAlign w:val="bottom"/>
            <w:hideMark/>
          </w:tcPr>
          <w:p w14:paraId="7A691BD3" w14:textId="77777777" w:rsidR="009C30E9" w:rsidRPr="00FA1E52" w:rsidRDefault="009C30E9" w:rsidP="00953224">
            <w:pPr>
              <w:spacing w:after="0" w:line="240" w:lineRule="auto"/>
              <w:rPr>
                <w:rFonts w:ascii="Times New Roman" w:eastAsia="Times New Roman" w:hAnsi="Times New Roman" w:cs="Times New Roman"/>
                <w:sz w:val="20"/>
                <w:szCs w:val="20"/>
                <w:lang w:eastAsia="es-ES"/>
              </w:rPr>
            </w:pPr>
          </w:p>
        </w:tc>
        <w:tc>
          <w:tcPr>
            <w:tcW w:w="73" w:type="pct"/>
            <w:tcBorders>
              <w:top w:val="nil"/>
              <w:left w:val="nil"/>
              <w:bottom w:val="nil"/>
              <w:right w:val="nil"/>
            </w:tcBorders>
            <w:shd w:val="clear" w:color="auto" w:fill="auto"/>
            <w:noWrap/>
            <w:vAlign w:val="bottom"/>
            <w:hideMark/>
          </w:tcPr>
          <w:p w14:paraId="2D5D5BA6" w14:textId="77777777" w:rsidR="009C30E9" w:rsidRPr="00FA1E52" w:rsidRDefault="009C30E9" w:rsidP="00953224">
            <w:pPr>
              <w:spacing w:after="0" w:line="240" w:lineRule="auto"/>
              <w:rPr>
                <w:rFonts w:ascii="Times New Roman" w:eastAsia="Times New Roman" w:hAnsi="Times New Roman" w:cs="Times New Roman"/>
                <w:sz w:val="20"/>
                <w:szCs w:val="20"/>
                <w:lang w:eastAsia="es-ES"/>
              </w:rPr>
            </w:pPr>
          </w:p>
        </w:tc>
      </w:tr>
      <w:tr w:rsidR="009C30E9" w:rsidRPr="00FA1E52" w14:paraId="3A285765" w14:textId="77777777" w:rsidTr="0076247B">
        <w:trPr>
          <w:gridAfter w:val="2"/>
          <w:wAfter w:w="145" w:type="pct"/>
          <w:trHeight w:val="375"/>
          <w:tblHeader/>
        </w:trPr>
        <w:tc>
          <w:tcPr>
            <w:tcW w:w="2537" w:type="pct"/>
            <w:tcBorders>
              <w:top w:val="nil"/>
              <w:left w:val="single" w:sz="4" w:space="0" w:color="auto"/>
              <w:bottom w:val="single" w:sz="4" w:space="0" w:color="auto"/>
              <w:right w:val="single" w:sz="4" w:space="0" w:color="auto"/>
            </w:tcBorders>
            <w:shd w:val="clear" w:color="auto" w:fill="auto"/>
            <w:noWrap/>
            <w:vAlign w:val="bottom"/>
            <w:hideMark/>
          </w:tcPr>
          <w:p w14:paraId="7ED8F963" w14:textId="77777777" w:rsidR="009C30E9" w:rsidRPr="00FA1E52" w:rsidRDefault="009C30E9" w:rsidP="00953224">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1204" w:type="pct"/>
            <w:tcBorders>
              <w:top w:val="single" w:sz="4" w:space="0" w:color="auto"/>
              <w:left w:val="nil"/>
              <w:bottom w:val="single" w:sz="4" w:space="0" w:color="auto"/>
              <w:right w:val="single" w:sz="4" w:space="0" w:color="auto"/>
            </w:tcBorders>
            <w:shd w:val="clear" w:color="000000" w:fill="73D3DD"/>
            <w:noWrap/>
            <w:vAlign w:val="bottom"/>
            <w:hideMark/>
          </w:tcPr>
          <w:p w14:paraId="64E457C1" w14:textId="38A05B8D" w:rsidR="009C30E9" w:rsidRPr="00FA1E52" w:rsidRDefault="009C30E9" w:rsidP="00953224">
            <w:pPr>
              <w:spacing w:after="0" w:line="240" w:lineRule="auto"/>
              <w:jc w:val="center"/>
              <w:rPr>
                <w:rFonts w:ascii="Times New Roman" w:eastAsia="Times New Roman" w:hAnsi="Times New Roman" w:cs="Times New Roman"/>
                <w:color w:val="767171"/>
                <w:sz w:val="28"/>
                <w:szCs w:val="28"/>
                <w:lang w:eastAsia="es-ES"/>
              </w:rPr>
            </w:pPr>
            <w:r w:rsidRPr="00FA1E52">
              <w:rPr>
                <w:rFonts w:ascii="Times New Roman" w:eastAsia="Times New Roman" w:hAnsi="Times New Roman" w:cs="Times New Roman"/>
                <w:color w:val="767171"/>
                <w:sz w:val="28"/>
                <w:szCs w:val="28"/>
                <w:lang w:eastAsia="es-ES"/>
              </w:rPr>
              <w:t xml:space="preserve"> </w:t>
            </w:r>
            <w:r>
              <w:rPr>
                <w:rFonts w:ascii="Times New Roman" w:eastAsia="Times New Roman" w:hAnsi="Times New Roman" w:cs="Times New Roman"/>
                <w:color w:val="767171"/>
                <w:sz w:val="28"/>
                <w:szCs w:val="28"/>
                <w:lang w:eastAsia="es-ES"/>
              </w:rPr>
              <w:t>Octubre</w:t>
            </w:r>
            <w:r w:rsidRPr="00FA1E52">
              <w:rPr>
                <w:rFonts w:ascii="Times New Roman" w:eastAsia="Times New Roman" w:hAnsi="Times New Roman" w:cs="Times New Roman"/>
                <w:color w:val="767171"/>
                <w:sz w:val="28"/>
                <w:szCs w:val="28"/>
                <w:lang w:eastAsia="es-ES"/>
              </w:rPr>
              <w:t xml:space="preserve"> </w:t>
            </w:r>
          </w:p>
        </w:tc>
        <w:tc>
          <w:tcPr>
            <w:tcW w:w="1114" w:type="pct"/>
            <w:tcBorders>
              <w:top w:val="single" w:sz="4" w:space="0" w:color="auto"/>
              <w:left w:val="nil"/>
              <w:bottom w:val="single" w:sz="4" w:space="0" w:color="auto"/>
              <w:right w:val="single" w:sz="4" w:space="0" w:color="auto"/>
            </w:tcBorders>
            <w:shd w:val="clear" w:color="000000" w:fill="73D3DD"/>
            <w:noWrap/>
            <w:vAlign w:val="bottom"/>
            <w:hideMark/>
          </w:tcPr>
          <w:p w14:paraId="27076CA5" w14:textId="05B6BCE6" w:rsidR="009C30E9" w:rsidRPr="00FA1E52" w:rsidRDefault="009C30E9" w:rsidP="00953224">
            <w:pPr>
              <w:spacing w:after="0" w:line="240" w:lineRule="auto"/>
              <w:jc w:val="center"/>
              <w:rPr>
                <w:rFonts w:ascii="Times New Roman" w:eastAsia="Times New Roman" w:hAnsi="Times New Roman" w:cs="Times New Roman"/>
                <w:color w:val="767171"/>
                <w:sz w:val="28"/>
                <w:szCs w:val="28"/>
                <w:lang w:eastAsia="es-ES"/>
              </w:rPr>
            </w:pPr>
            <w:r w:rsidRPr="00FA1E52">
              <w:rPr>
                <w:rFonts w:ascii="Times New Roman" w:eastAsia="Times New Roman" w:hAnsi="Times New Roman" w:cs="Times New Roman"/>
                <w:color w:val="767171"/>
                <w:sz w:val="28"/>
                <w:szCs w:val="28"/>
                <w:lang w:eastAsia="es-ES"/>
              </w:rPr>
              <w:t xml:space="preserve"> </w:t>
            </w:r>
            <w:r>
              <w:rPr>
                <w:rFonts w:ascii="Times New Roman" w:eastAsia="Times New Roman" w:hAnsi="Times New Roman" w:cs="Times New Roman"/>
                <w:color w:val="767171"/>
                <w:sz w:val="28"/>
                <w:szCs w:val="28"/>
                <w:lang w:eastAsia="es-ES"/>
              </w:rPr>
              <w:t>Noviembre</w:t>
            </w:r>
            <w:r w:rsidRPr="00FA1E52">
              <w:rPr>
                <w:rFonts w:ascii="Times New Roman" w:eastAsia="Times New Roman" w:hAnsi="Times New Roman" w:cs="Times New Roman"/>
                <w:color w:val="767171"/>
                <w:sz w:val="28"/>
                <w:szCs w:val="28"/>
                <w:lang w:eastAsia="es-ES"/>
              </w:rPr>
              <w:t xml:space="preserve"> </w:t>
            </w:r>
          </w:p>
        </w:tc>
      </w:tr>
      <w:tr w:rsidR="009C30E9" w:rsidRPr="00FA1E52" w14:paraId="20098D2B" w14:textId="77777777" w:rsidTr="0076247B">
        <w:trPr>
          <w:gridAfter w:val="2"/>
          <w:wAfter w:w="145" w:type="pct"/>
          <w:trHeight w:val="315"/>
        </w:trPr>
        <w:tc>
          <w:tcPr>
            <w:tcW w:w="2537" w:type="pct"/>
            <w:tcBorders>
              <w:top w:val="nil"/>
              <w:left w:val="single" w:sz="4" w:space="0" w:color="auto"/>
              <w:bottom w:val="single" w:sz="4" w:space="0" w:color="auto"/>
              <w:right w:val="single" w:sz="4" w:space="0" w:color="auto"/>
            </w:tcBorders>
            <w:shd w:val="clear" w:color="auto" w:fill="auto"/>
            <w:noWrap/>
            <w:vAlign w:val="bottom"/>
            <w:hideMark/>
          </w:tcPr>
          <w:p w14:paraId="38ADA000" w14:textId="77777777" w:rsidR="009C30E9" w:rsidRPr="00FA1E52" w:rsidRDefault="009C30E9" w:rsidP="00466C6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2.1 REMUNERACIONES Y CONTRIBUCIONES</w:t>
            </w:r>
          </w:p>
        </w:tc>
        <w:tc>
          <w:tcPr>
            <w:tcW w:w="1204" w:type="pct"/>
            <w:tcBorders>
              <w:top w:val="nil"/>
              <w:left w:val="nil"/>
              <w:bottom w:val="single" w:sz="4" w:space="0" w:color="auto"/>
              <w:right w:val="single" w:sz="4" w:space="0" w:color="auto"/>
            </w:tcBorders>
            <w:shd w:val="clear" w:color="auto" w:fill="auto"/>
            <w:noWrap/>
            <w:vAlign w:val="bottom"/>
            <w:hideMark/>
          </w:tcPr>
          <w:p w14:paraId="77DFDF76" w14:textId="0FAED34E"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b/>
                <w:bCs/>
                <w:color w:val="767171"/>
                <w:sz w:val="24"/>
                <w:szCs w:val="24"/>
              </w:rPr>
              <w:t>12,491,946.38</w:t>
            </w:r>
          </w:p>
        </w:tc>
        <w:tc>
          <w:tcPr>
            <w:tcW w:w="1114" w:type="pct"/>
            <w:tcBorders>
              <w:top w:val="nil"/>
              <w:left w:val="nil"/>
              <w:bottom w:val="single" w:sz="4" w:space="0" w:color="auto"/>
              <w:right w:val="single" w:sz="4" w:space="0" w:color="auto"/>
            </w:tcBorders>
            <w:shd w:val="clear" w:color="auto" w:fill="auto"/>
            <w:noWrap/>
            <w:vAlign w:val="bottom"/>
            <w:hideMark/>
          </w:tcPr>
          <w:p w14:paraId="628CAC4C" w14:textId="62DE270C"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b/>
                <w:bCs/>
                <w:color w:val="767171"/>
                <w:sz w:val="24"/>
                <w:szCs w:val="24"/>
              </w:rPr>
              <w:t>12,716,655.65</w:t>
            </w:r>
          </w:p>
        </w:tc>
      </w:tr>
      <w:tr w:rsidR="009C30E9" w:rsidRPr="00FA1E52" w14:paraId="27E0D41D" w14:textId="77777777" w:rsidTr="0076247B">
        <w:trPr>
          <w:gridAfter w:val="2"/>
          <w:wAfter w:w="145" w:type="pct"/>
          <w:trHeight w:val="315"/>
        </w:trPr>
        <w:tc>
          <w:tcPr>
            <w:tcW w:w="2537" w:type="pct"/>
            <w:tcBorders>
              <w:top w:val="nil"/>
              <w:left w:val="single" w:sz="4" w:space="0" w:color="auto"/>
              <w:bottom w:val="single" w:sz="4" w:space="0" w:color="auto"/>
              <w:right w:val="single" w:sz="4" w:space="0" w:color="auto"/>
            </w:tcBorders>
            <w:shd w:val="clear" w:color="auto" w:fill="auto"/>
            <w:noWrap/>
            <w:vAlign w:val="center"/>
            <w:hideMark/>
          </w:tcPr>
          <w:p w14:paraId="29797A1F" w14:textId="77777777" w:rsidR="009C30E9" w:rsidRPr="00FA1E52" w:rsidRDefault="009C30E9" w:rsidP="00466C6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2.1.1 Remuneraciones</w:t>
            </w:r>
          </w:p>
        </w:tc>
        <w:tc>
          <w:tcPr>
            <w:tcW w:w="1204" w:type="pct"/>
            <w:tcBorders>
              <w:top w:val="nil"/>
              <w:left w:val="nil"/>
              <w:bottom w:val="single" w:sz="4" w:space="0" w:color="auto"/>
              <w:right w:val="single" w:sz="4" w:space="0" w:color="auto"/>
            </w:tcBorders>
            <w:shd w:val="clear" w:color="auto" w:fill="auto"/>
            <w:hideMark/>
          </w:tcPr>
          <w:p w14:paraId="344EC663" w14:textId="5D6F8794"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10,332,412.52</w:t>
            </w:r>
          </w:p>
        </w:tc>
        <w:tc>
          <w:tcPr>
            <w:tcW w:w="1114" w:type="pct"/>
            <w:tcBorders>
              <w:top w:val="nil"/>
              <w:left w:val="nil"/>
              <w:bottom w:val="single" w:sz="4" w:space="0" w:color="auto"/>
              <w:right w:val="single" w:sz="4" w:space="0" w:color="auto"/>
            </w:tcBorders>
            <w:shd w:val="clear" w:color="auto" w:fill="auto"/>
            <w:hideMark/>
          </w:tcPr>
          <w:p w14:paraId="4D1D969C" w14:textId="18D576F2"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10,087,938.50</w:t>
            </w:r>
          </w:p>
        </w:tc>
      </w:tr>
      <w:tr w:rsidR="009C30E9" w:rsidRPr="00FA1E52" w14:paraId="6143BAA9" w14:textId="77777777" w:rsidTr="0076247B">
        <w:trPr>
          <w:gridAfter w:val="2"/>
          <w:wAfter w:w="145" w:type="pct"/>
          <w:trHeight w:val="315"/>
        </w:trPr>
        <w:tc>
          <w:tcPr>
            <w:tcW w:w="2537" w:type="pct"/>
            <w:tcBorders>
              <w:top w:val="nil"/>
              <w:left w:val="single" w:sz="4" w:space="0" w:color="auto"/>
              <w:bottom w:val="single" w:sz="4" w:space="0" w:color="auto"/>
              <w:right w:val="single" w:sz="4" w:space="0" w:color="auto"/>
            </w:tcBorders>
            <w:shd w:val="clear" w:color="auto" w:fill="auto"/>
            <w:noWrap/>
            <w:vAlign w:val="center"/>
            <w:hideMark/>
          </w:tcPr>
          <w:p w14:paraId="77362D28" w14:textId="77777777" w:rsidR="009C30E9" w:rsidRPr="00FA1E52" w:rsidRDefault="009C30E9" w:rsidP="00466C6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2.1.2 Sobresueldos</w:t>
            </w:r>
          </w:p>
        </w:tc>
        <w:tc>
          <w:tcPr>
            <w:tcW w:w="1204" w:type="pct"/>
            <w:tcBorders>
              <w:top w:val="nil"/>
              <w:left w:val="nil"/>
              <w:bottom w:val="single" w:sz="4" w:space="0" w:color="auto"/>
              <w:right w:val="single" w:sz="4" w:space="0" w:color="auto"/>
            </w:tcBorders>
            <w:shd w:val="clear" w:color="auto" w:fill="auto"/>
            <w:noWrap/>
            <w:hideMark/>
          </w:tcPr>
          <w:p w14:paraId="746F5974" w14:textId="6377E14A"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587,911.92</w:t>
            </w:r>
          </w:p>
        </w:tc>
        <w:tc>
          <w:tcPr>
            <w:tcW w:w="1114" w:type="pct"/>
            <w:tcBorders>
              <w:top w:val="nil"/>
              <w:left w:val="nil"/>
              <w:bottom w:val="single" w:sz="4" w:space="0" w:color="auto"/>
              <w:right w:val="single" w:sz="4" w:space="0" w:color="auto"/>
            </w:tcBorders>
            <w:shd w:val="clear" w:color="auto" w:fill="auto"/>
            <w:noWrap/>
            <w:hideMark/>
          </w:tcPr>
          <w:p w14:paraId="6EC7B624" w14:textId="7D2CBC0B"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436,300.59</w:t>
            </w:r>
          </w:p>
        </w:tc>
      </w:tr>
      <w:tr w:rsidR="009C30E9" w:rsidRPr="00FA1E52" w14:paraId="4B943F37" w14:textId="77777777" w:rsidTr="0076247B">
        <w:trPr>
          <w:gridAfter w:val="2"/>
          <w:wAfter w:w="145" w:type="pct"/>
          <w:trHeight w:val="315"/>
        </w:trPr>
        <w:tc>
          <w:tcPr>
            <w:tcW w:w="2537" w:type="pct"/>
            <w:tcBorders>
              <w:top w:val="nil"/>
              <w:left w:val="single" w:sz="4" w:space="0" w:color="auto"/>
              <w:bottom w:val="single" w:sz="4" w:space="0" w:color="auto"/>
              <w:right w:val="single" w:sz="4" w:space="0" w:color="auto"/>
            </w:tcBorders>
            <w:shd w:val="clear" w:color="auto" w:fill="auto"/>
            <w:noWrap/>
            <w:vAlign w:val="center"/>
            <w:hideMark/>
          </w:tcPr>
          <w:p w14:paraId="7E5CD6E8" w14:textId="77777777" w:rsidR="009C30E9" w:rsidRPr="00FA1E52" w:rsidRDefault="009C30E9" w:rsidP="00466C6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2.1.3 Dietas y Gastos de Representación</w:t>
            </w:r>
          </w:p>
        </w:tc>
        <w:tc>
          <w:tcPr>
            <w:tcW w:w="1204" w:type="pct"/>
            <w:tcBorders>
              <w:top w:val="nil"/>
              <w:left w:val="nil"/>
              <w:bottom w:val="single" w:sz="4" w:space="0" w:color="auto"/>
              <w:right w:val="single" w:sz="4" w:space="0" w:color="auto"/>
            </w:tcBorders>
            <w:shd w:val="clear" w:color="auto" w:fill="auto"/>
            <w:noWrap/>
            <w:hideMark/>
          </w:tcPr>
          <w:p w14:paraId="4AAD899A" w14:textId="2E66A6BE"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41,127.50</w:t>
            </w:r>
          </w:p>
        </w:tc>
        <w:tc>
          <w:tcPr>
            <w:tcW w:w="1114" w:type="pct"/>
            <w:tcBorders>
              <w:top w:val="nil"/>
              <w:left w:val="nil"/>
              <w:bottom w:val="single" w:sz="4" w:space="0" w:color="auto"/>
              <w:right w:val="single" w:sz="4" w:space="0" w:color="auto"/>
            </w:tcBorders>
            <w:shd w:val="clear" w:color="auto" w:fill="auto"/>
            <w:noWrap/>
            <w:hideMark/>
          </w:tcPr>
          <w:p w14:paraId="7E84B494" w14:textId="29DF8E5A"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676,310.00</w:t>
            </w:r>
          </w:p>
        </w:tc>
      </w:tr>
      <w:tr w:rsidR="009C30E9" w:rsidRPr="00FA1E52" w14:paraId="5DC39ADC" w14:textId="77777777" w:rsidTr="0076247B">
        <w:trPr>
          <w:gridAfter w:val="2"/>
          <w:wAfter w:w="145" w:type="pct"/>
          <w:trHeight w:val="315"/>
        </w:trPr>
        <w:tc>
          <w:tcPr>
            <w:tcW w:w="2537" w:type="pct"/>
            <w:tcBorders>
              <w:top w:val="nil"/>
              <w:left w:val="single" w:sz="4" w:space="0" w:color="auto"/>
              <w:bottom w:val="single" w:sz="4" w:space="0" w:color="auto"/>
              <w:right w:val="single" w:sz="4" w:space="0" w:color="auto"/>
            </w:tcBorders>
            <w:shd w:val="clear" w:color="auto" w:fill="auto"/>
            <w:noWrap/>
            <w:vAlign w:val="center"/>
            <w:hideMark/>
          </w:tcPr>
          <w:p w14:paraId="114A0623" w14:textId="77777777" w:rsidR="009C30E9" w:rsidRPr="00FA1E52" w:rsidRDefault="009C30E9" w:rsidP="00466C6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2.1.5 Contribuciones a la Seguridad Social</w:t>
            </w:r>
          </w:p>
        </w:tc>
        <w:tc>
          <w:tcPr>
            <w:tcW w:w="1204" w:type="pct"/>
            <w:tcBorders>
              <w:top w:val="nil"/>
              <w:left w:val="nil"/>
              <w:bottom w:val="single" w:sz="4" w:space="0" w:color="auto"/>
              <w:right w:val="single" w:sz="4" w:space="0" w:color="auto"/>
            </w:tcBorders>
            <w:shd w:val="clear" w:color="auto" w:fill="auto"/>
            <w:hideMark/>
          </w:tcPr>
          <w:p w14:paraId="5FDA286E" w14:textId="36696844"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1,530,494.44</w:t>
            </w:r>
          </w:p>
        </w:tc>
        <w:tc>
          <w:tcPr>
            <w:tcW w:w="1114" w:type="pct"/>
            <w:tcBorders>
              <w:top w:val="nil"/>
              <w:left w:val="nil"/>
              <w:bottom w:val="single" w:sz="4" w:space="0" w:color="auto"/>
              <w:right w:val="single" w:sz="4" w:space="0" w:color="auto"/>
            </w:tcBorders>
            <w:shd w:val="clear" w:color="auto" w:fill="auto"/>
            <w:hideMark/>
          </w:tcPr>
          <w:p w14:paraId="4F4DFB3F" w14:textId="01B4D0FB"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1,516,106.56</w:t>
            </w:r>
          </w:p>
        </w:tc>
      </w:tr>
      <w:tr w:rsidR="009C30E9" w:rsidRPr="00FA1E52" w14:paraId="6697C7BD" w14:textId="77777777" w:rsidTr="0076247B">
        <w:trPr>
          <w:gridAfter w:val="2"/>
          <w:wAfter w:w="145" w:type="pct"/>
          <w:trHeight w:val="315"/>
        </w:trPr>
        <w:tc>
          <w:tcPr>
            <w:tcW w:w="2537" w:type="pct"/>
            <w:tcBorders>
              <w:top w:val="nil"/>
              <w:left w:val="single" w:sz="4" w:space="0" w:color="auto"/>
              <w:bottom w:val="single" w:sz="4" w:space="0" w:color="auto"/>
              <w:right w:val="single" w:sz="4" w:space="0" w:color="auto"/>
            </w:tcBorders>
            <w:shd w:val="clear" w:color="auto" w:fill="auto"/>
            <w:noWrap/>
            <w:hideMark/>
          </w:tcPr>
          <w:p w14:paraId="3418D871" w14:textId="77777777" w:rsidR="009C30E9" w:rsidRPr="00FA1E52" w:rsidRDefault="009C30E9" w:rsidP="00466C6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1204" w:type="pct"/>
            <w:tcBorders>
              <w:top w:val="nil"/>
              <w:left w:val="nil"/>
              <w:bottom w:val="single" w:sz="4" w:space="0" w:color="auto"/>
              <w:right w:val="single" w:sz="4" w:space="0" w:color="auto"/>
            </w:tcBorders>
            <w:shd w:val="clear" w:color="auto" w:fill="auto"/>
            <w:hideMark/>
          </w:tcPr>
          <w:p w14:paraId="38343DD2" w14:textId="2AA2D34C"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p>
        </w:tc>
        <w:tc>
          <w:tcPr>
            <w:tcW w:w="1114" w:type="pct"/>
            <w:tcBorders>
              <w:top w:val="nil"/>
              <w:left w:val="nil"/>
              <w:bottom w:val="single" w:sz="4" w:space="0" w:color="auto"/>
              <w:right w:val="single" w:sz="4" w:space="0" w:color="auto"/>
            </w:tcBorders>
            <w:shd w:val="clear" w:color="auto" w:fill="auto"/>
            <w:hideMark/>
          </w:tcPr>
          <w:p w14:paraId="473461CD" w14:textId="050CA2EF"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p>
        </w:tc>
      </w:tr>
      <w:tr w:rsidR="009C30E9" w:rsidRPr="00FA1E52" w14:paraId="220B261B" w14:textId="77777777" w:rsidTr="0076247B">
        <w:trPr>
          <w:gridAfter w:val="2"/>
          <w:wAfter w:w="145" w:type="pct"/>
          <w:trHeight w:val="315"/>
        </w:trPr>
        <w:tc>
          <w:tcPr>
            <w:tcW w:w="2537" w:type="pct"/>
            <w:tcBorders>
              <w:top w:val="nil"/>
              <w:left w:val="single" w:sz="4" w:space="0" w:color="auto"/>
              <w:bottom w:val="single" w:sz="4" w:space="0" w:color="auto"/>
              <w:right w:val="single" w:sz="4" w:space="0" w:color="auto"/>
            </w:tcBorders>
            <w:shd w:val="clear" w:color="auto" w:fill="auto"/>
            <w:noWrap/>
            <w:vAlign w:val="center"/>
            <w:hideMark/>
          </w:tcPr>
          <w:p w14:paraId="67D686B5" w14:textId="77777777" w:rsidR="009C30E9" w:rsidRPr="00FA1E52" w:rsidRDefault="009C30E9" w:rsidP="00466C6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2.2 CONTRATACION DE SERVICIOS</w:t>
            </w:r>
          </w:p>
        </w:tc>
        <w:tc>
          <w:tcPr>
            <w:tcW w:w="1204" w:type="pct"/>
            <w:tcBorders>
              <w:top w:val="nil"/>
              <w:left w:val="nil"/>
              <w:bottom w:val="single" w:sz="4" w:space="0" w:color="auto"/>
              <w:right w:val="single" w:sz="4" w:space="0" w:color="auto"/>
            </w:tcBorders>
            <w:shd w:val="clear" w:color="auto" w:fill="auto"/>
            <w:hideMark/>
          </w:tcPr>
          <w:p w14:paraId="2BFAC0EC" w14:textId="7670409D"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b/>
                <w:bCs/>
                <w:color w:val="767171"/>
                <w:sz w:val="24"/>
                <w:szCs w:val="24"/>
              </w:rPr>
              <w:t>9,067,880.77</w:t>
            </w:r>
          </w:p>
        </w:tc>
        <w:tc>
          <w:tcPr>
            <w:tcW w:w="1114" w:type="pct"/>
            <w:tcBorders>
              <w:top w:val="nil"/>
              <w:left w:val="nil"/>
              <w:bottom w:val="single" w:sz="4" w:space="0" w:color="auto"/>
              <w:right w:val="single" w:sz="4" w:space="0" w:color="auto"/>
            </w:tcBorders>
            <w:shd w:val="clear" w:color="auto" w:fill="auto"/>
            <w:hideMark/>
          </w:tcPr>
          <w:p w14:paraId="4DC7D82E" w14:textId="7DB96415"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b/>
                <w:bCs/>
                <w:color w:val="767171"/>
                <w:sz w:val="24"/>
                <w:szCs w:val="24"/>
              </w:rPr>
              <w:t>7,857,247.59</w:t>
            </w:r>
          </w:p>
        </w:tc>
      </w:tr>
      <w:tr w:rsidR="009C30E9" w:rsidRPr="00FA1E52" w14:paraId="6A95D2AF" w14:textId="77777777" w:rsidTr="0076247B">
        <w:trPr>
          <w:gridAfter w:val="2"/>
          <w:wAfter w:w="145" w:type="pct"/>
          <w:trHeight w:val="315"/>
        </w:trPr>
        <w:tc>
          <w:tcPr>
            <w:tcW w:w="2537" w:type="pct"/>
            <w:tcBorders>
              <w:top w:val="nil"/>
              <w:left w:val="single" w:sz="4" w:space="0" w:color="auto"/>
              <w:bottom w:val="single" w:sz="4" w:space="0" w:color="auto"/>
              <w:right w:val="single" w:sz="4" w:space="0" w:color="auto"/>
            </w:tcBorders>
            <w:shd w:val="clear" w:color="auto" w:fill="auto"/>
            <w:noWrap/>
            <w:vAlign w:val="center"/>
            <w:hideMark/>
          </w:tcPr>
          <w:p w14:paraId="20C1A484" w14:textId="77777777" w:rsidR="009C30E9" w:rsidRPr="00FA1E52" w:rsidRDefault="009C30E9" w:rsidP="00466C6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2.1.1 Servicios Básicos</w:t>
            </w:r>
          </w:p>
        </w:tc>
        <w:tc>
          <w:tcPr>
            <w:tcW w:w="1204" w:type="pct"/>
            <w:tcBorders>
              <w:top w:val="nil"/>
              <w:left w:val="nil"/>
              <w:bottom w:val="single" w:sz="4" w:space="0" w:color="auto"/>
              <w:right w:val="single" w:sz="4" w:space="0" w:color="auto"/>
            </w:tcBorders>
            <w:shd w:val="clear" w:color="auto" w:fill="auto"/>
            <w:noWrap/>
            <w:hideMark/>
          </w:tcPr>
          <w:p w14:paraId="3FD1131A" w14:textId="0367FAAF"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8,114,825.76</w:t>
            </w:r>
          </w:p>
        </w:tc>
        <w:tc>
          <w:tcPr>
            <w:tcW w:w="1114" w:type="pct"/>
            <w:tcBorders>
              <w:top w:val="nil"/>
              <w:left w:val="nil"/>
              <w:bottom w:val="single" w:sz="4" w:space="0" w:color="auto"/>
              <w:right w:val="single" w:sz="4" w:space="0" w:color="auto"/>
            </w:tcBorders>
            <w:shd w:val="clear" w:color="auto" w:fill="auto"/>
            <w:noWrap/>
            <w:hideMark/>
          </w:tcPr>
          <w:p w14:paraId="52D69A4C" w14:textId="3570C914"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6,693,099.93</w:t>
            </w:r>
          </w:p>
        </w:tc>
      </w:tr>
      <w:tr w:rsidR="009C30E9" w:rsidRPr="00FA1E52" w14:paraId="4E9044C6" w14:textId="77777777" w:rsidTr="0076247B">
        <w:trPr>
          <w:gridAfter w:val="2"/>
          <w:wAfter w:w="145" w:type="pct"/>
          <w:trHeight w:val="315"/>
        </w:trPr>
        <w:tc>
          <w:tcPr>
            <w:tcW w:w="2537" w:type="pct"/>
            <w:tcBorders>
              <w:top w:val="nil"/>
              <w:left w:val="single" w:sz="4" w:space="0" w:color="auto"/>
              <w:bottom w:val="single" w:sz="4" w:space="0" w:color="auto"/>
              <w:right w:val="single" w:sz="4" w:space="0" w:color="auto"/>
            </w:tcBorders>
            <w:shd w:val="clear" w:color="auto" w:fill="auto"/>
            <w:noWrap/>
            <w:vAlign w:val="center"/>
            <w:hideMark/>
          </w:tcPr>
          <w:p w14:paraId="10C06296" w14:textId="77777777" w:rsidR="009C30E9" w:rsidRPr="00FA1E52" w:rsidRDefault="009C30E9" w:rsidP="00466C6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2.2.2 Publicidad, Impresión y Encuadernación</w:t>
            </w:r>
          </w:p>
        </w:tc>
        <w:tc>
          <w:tcPr>
            <w:tcW w:w="1204" w:type="pct"/>
            <w:tcBorders>
              <w:top w:val="nil"/>
              <w:left w:val="nil"/>
              <w:bottom w:val="single" w:sz="4" w:space="0" w:color="auto"/>
              <w:right w:val="single" w:sz="4" w:space="0" w:color="auto"/>
            </w:tcBorders>
            <w:shd w:val="clear" w:color="auto" w:fill="auto"/>
            <w:hideMark/>
          </w:tcPr>
          <w:p w14:paraId="3F92D442" w14:textId="77720C37"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105,728.00</w:t>
            </w:r>
          </w:p>
        </w:tc>
        <w:tc>
          <w:tcPr>
            <w:tcW w:w="1114" w:type="pct"/>
            <w:tcBorders>
              <w:top w:val="nil"/>
              <w:left w:val="nil"/>
              <w:bottom w:val="single" w:sz="4" w:space="0" w:color="auto"/>
              <w:right w:val="single" w:sz="4" w:space="0" w:color="auto"/>
            </w:tcBorders>
            <w:shd w:val="clear" w:color="auto" w:fill="auto"/>
            <w:hideMark/>
          </w:tcPr>
          <w:p w14:paraId="7EE5B18D" w14:textId="0766FA69"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11,400.00</w:t>
            </w:r>
          </w:p>
        </w:tc>
      </w:tr>
      <w:tr w:rsidR="009C30E9" w:rsidRPr="00FA1E52" w14:paraId="33354125" w14:textId="77777777" w:rsidTr="0076247B">
        <w:trPr>
          <w:gridAfter w:val="2"/>
          <w:wAfter w:w="145" w:type="pct"/>
          <w:trHeight w:val="315"/>
        </w:trPr>
        <w:tc>
          <w:tcPr>
            <w:tcW w:w="2537" w:type="pct"/>
            <w:tcBorders>
              <w:top w:val="nil"/>
              <w:left w:val="single" w:sz="4" w:space="0" w:color="auto"/>
              <w:bottom w:val="single" w:sz="4" w:space="0" w:color="auto"/>
              <w:right w:val="single" w:sz="4" w:space="0" w:color="auto"/>
            </w:tcBorders>
            <w:shd w:val="clear" w:color="auto" w:fill="auto"/>
            <w:noWrap/>
            <w:vAlign w:val="center"/>
            <w:hideMark/>
          </w:tcPr>
          <w:p w14:paraId="0FAB308E" w14:textId="77777777" w:rsidR="009C30E9" w:rsidRPr="00FA1E52" w:rsidRDefault="009C30E9" w:rsidP="00466C6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2.2.3 Viáticos</w:t>
            </w:r>
          </w:p>
        </w:tc>
        <w:tc>
          <w:tcPr>
            <w:tcW w:w="1204" w:type="pct"/>
            <w:tcBorders>
              <w:top w:val="nil"/>
              <w:left w:val="nil"/>
              <w:bottom w:val="single" w:sz="4" w:space="0" w:color="auto"/>
              <w:right w:val="single" w:sz="4" w:space="0" w:color="auto"/>
            </w:tcBorders>
            <w:shd w:val="clear" w:color="auto" w:fill="auto"/>
            <w:hideMark/>
          </w:tcPr>
          <w:p w14:paraId="35727C25" w14:textId="08E0C821"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14,750.00</w:t>
            </w:r>
          </w:p>
        </w:tc>
        <w:tc>
          <w:tcPr>
            <w:tcW w:w="1114" w:type="pct"/>
            <w:tcBorders>
              <w:top w:val="nil"/>
              <w:left w:val="nil"/>
              <w:bottom w:val="single" w:sz="4" w:space="0" w:color="auto"/>
              <w:right w:val="single" w:sz="4" w:space="0" w:color="auto"/>
            </w:tcBorders>
            <w:shd w:val="clear" w:color="auto" w:fill="auto"/>
            <w:hideMark/>
          </w:tcPr>
          <w:p w14:paraId="04117901" w14:textId="3186F2C9"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58,383.00</w:t>
            </w:r>
          </w:p>
        </w:tc>
      </w:tr>
      <w:tr w:rsidR="009C30E9" w:rsidRPr="00FA1E52" w14:paraId="70A24364" w14:textId="77777777" w:rsidTr="0076247B">
        <w:trPr>
          <w:gridAfter w:val="2"/>
          <w:wAfter w:w="145" w:type="pct"/>
          <w:trHeight w:val="315"/>
        </w:trPr>
        <w:tc>
          <w:tcPr>
            <w:tcW w:w="2537" w:type="pct"/>
            <w:tcBorders>
              <w:top w:val="nil"/>
              <w:left w:val="single" w:sz="4" w:space="0" w:color="auto"/>
              <w:bottom w:val="single" w:sz="4" w:space="0" w:color="auto"/>
              <w:right w:val="single" w:sz="4" w:space="0" w:color="auto"/>
            </w:tcBorders>
            <w:shd w:val="clear" w:color="auto" w:fill="auto"/>
            <w:noWrap/>
            <w:vAlign w:val="center"/>
            <w:hideMark/>
          </w:tcPr>
          <w:p w14:paraId="1D10F6E5" w14:textId="77777777" w:rsidR="009C30E9" w:rsidRPr="00FA1E52" w:rsidRDefault="009C30E9" w:rsidP="00466C6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2.2.4 Pasajes</w:t>
            </w:r>
          </w:p>
        </w:tc>
        <w:tc>
          <w:tcPr>
            <w:tcW w:w="1204" w:type="pct"/>
            <w:tcBorders>
              <w:top w:val="nil"/>
              <w:left w:val="nil"/>
              <w:bottom w:val="single" w:sz="4" w:space="0" w:color="auto"/>
              <w:right w:val="single" w:sz="4" w:space="0" w:color="auto"/>
            </w:tcBorders>
            <w:shd w:val="clear" w:color="auto" w:fill="auto"/>
            <w:hideMark/>
          </w:tcPr>
          <w:p w14:paraId="2EDC697D" w14:textId="6A54F951"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2,760.00</w:t>
            </w:r>
          </w:p>
        </w:tc>
        <w:tc>
          <w:tcPr>
            <w:tcW w:w="1114" w:type="pct"/>
            <w:tcBorders>
              <w:top w:val="nil"/>
              <w:left w:val="nil"/>
              <w:bottom w:val="single" w:sz="4" w:space="0" w:color="auto"/>
              <w:right w:val="single" w:sz="4" w:space="0" w:color="auto"/>
            </w:tcBorders>
            <w:shd w:val="clear" w:color="auto" w:fill="auto"/>
            <w:hideMark/>
          </w:tcPr>
          <w:p w14:paraId="58C7A006" w14:textId="2E38E7D5"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20,960.00</w:t>
            </w:r>
          </w:p>
        </w:tc>
      </w:tr>
      <w:tr w:rsidR="009C30E9" w:rsidRPr="00FA1E52" w14:paraId="0F4AF125" w14:textId="77777777" w:rsidTr="0076247B">
        <w:trPr>
          <w:gridAfter w:val="2"/>
          <w:wAfter w:w="145" w:type="pct"/>
          <w:trHeight w:val="315"/>
        </w:trPr>
        <w:tc>
          <w:tcPr>
            <w:tcW w:w="2537" w:type="pct"/>
            <w:tcBorders>
              <w:top w:val="nil"/>
              <w:left w:val="single" w:sz="4" w:space="0" w:color="auto"/>
              <w:bottom w:val="single" w:sz="4" w:space="0" w:color="auto"/>
              <w:right w:val="single" w:sz="4" w:space="0" w:color="auto"/>
            </w:tcBorders>
            <w:shd w:val="clear" w:color="auto" w:fill="auto"/>
            <w:noWrap/>
            <w:vAlign w:val="center"/>
            <w:hideMark/>
          </w:tcPr>
          <w:p w14:paraId="1C0037F6" w14:textId="77777777" w:rsidR="009C30E9" w:rsidRPr="00FA1E52" w:rsidRDefault="009C30E9" w:rsidP="00466C6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2.2.5 Alquileres y Rentas</w:t>
            </w:r>
          </w:p>
        </w:tc>
        <w:tc>
          <w:tcPr>
            <w:tcW w:w="1204" w:type="pct"/>
            <w:tcBorders>
              <w:top w:val="nil"/>
              <w:left w:val="nil"/>
              <w:bottom w:val="single" w:sz="4" w:space="0" w:color="auto"/>
              <w:right w:val="single" w:sz="4" w:space="0" w:color="auto"/>
            </w:tcBorders>
            <w:shd w:val="clear" w:color="auto" w:fill="auto"/>
            <w:hideMark/>
          </w:tcPr>
          <w:p w14:paraId="4F6F89BF" w14:textId="461FA265"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463,975.00</w:t>
            </w:r>
          </w:p>
        </w:tc>
        <w:tc>
          <w:tcPr>
            <w:tcW w:w="1114" w:type="pct"/>
            <w:tcBorders>
              <w:top w:val="nil"/>
              <w:left w:val="nil"/>
              <w:bottom w:val="single" w:sz="4" w:space="0" w:color="auto"/>
              <w:right w:val="single" w:sz="4" w:space="0" w:color="auto"/>
            </w:tcBorders>
            <w:shd w:val="clear" w:color="auto" w:fill="auto"/>
            <w:hideMark/>
          </w:tcPr>
          <w:p w14:paraId="050432C4" w14:textId="6307325F"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508,532.45</w:t>
            </w:r>
          </w:p>
        </w:tc>
      </w:tr>
      <w:tr w:rsidR="009C30E9" w:rsidRPr="00FA1E52" w14:paraId="1D1ED4EE" w14:textId="77777777" w:rsidTr="0076247B">
        <w:trPr>
          <w:gridAfter w:val="2"/>
          <w:wAfter w:w="145" w:type="pct"/>
          <w:trHeight w:val="315"/>
        </w:trPr>
        <w:tc>
          <w:tcPr>
            <w:tcW w:w="2537" w:type="pct"/>
            <w:tcBorders>
              <w:top w:val="nil"/>
              <w:left w:val="single" w:sz="4" w:space="0" w:color="auto"/>
              <w:bottom w:val="single" w:sz="4" w:space="0" w:color="auto"/>
              <w:right w:val="single" w:sz="4" w:space="0" w:color="auto"/>
            </w:tcBorders>
            <w:shd w:val="clear" w:color="auto" w:fill="auto"/>
            <w:noWrap/>
            <w:vAlign w:val="center"/>
            <w:hideMark/>
          </w:tcPr>
          <w:p w14:paraId="4911D3B6" w14:textId="77777777" w:rsidR="009C30E9" w:rsidRPr="00FA1E52" w:rsidRDefault="009C30E9" w:rsidP="00466C6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2.2.6 Seguros</w:t>
            </w:r>
          </w:p>
        </w:tc>
        <w:tc>
          <w:tcPr>
            <w:tcW w:w="1204" w:type="pct"/>
            <w:tcBorders>
              <w:top w:val="nil"/>
              <w:left w:val="nil"/>
              <w:bottom w:val="single" w:sz="4" w:space="0" w:color="auto"/>
              <w:right w:val="single" w:sz="4" w:space="0" w:color="auto"/>
            </w:tcBorders>
            <w:shd w:val="clear" w:color="auto" w:fill="auto"/>
            <w:hideMark/>
          </w:tcPr>
          <w:p w14:paraId="4BF3BA98" w14:textId="01D9718E"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p>
        </w:tc>
        <w:tc>
          <w:tcPr>
            <w:tcW w:w="1114" w:type="pct"/>
            <w:tcBorders>
              <w:top w:val="nil"/>
              <w:left w:val="nil"/>
              <w:bottom w:val="single" w:sz="4" w:space="0" w:color="auto"/>
              <w:right w:val="single" w:sz="4" w:space="0" w:color="auto"/>
            </w:tcBorders>
            <w:shd w:val="clear" w:color="auto" w:fill="auto"/>
            <w:hideMark/>
          </w:tcPr>
          <w:p w14:paraId="604A2C03" w14:textId="58218A3A"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107,195.01</w:t>
            </w:r>
          </w:p>
        </w:tc>
      </w:tr>
      <w:tr w:rsidR="009C30E9" w:rsidRPr="00FA1E52" w14:paraId="04867FF2" w14:textId="77777777" w:rsidTr="0076247B">
        <w:trPr>
          <w:gridAfter w:val="2"/>
          <w:wAfter w:w="145" w:type="pct"/>
          <w:trHeight w:val="630"/>
        </w:trPr>
        <w:tc>
          <w:tcPr>
            <w:tcW w:w="2537" w:type="pct"/>
            <w:tcBorders>
              <w:top w:val="nil"/>
              <w:left w:val="single" w:sz="4" w:space="0" w:color="auto"/>
              <w:bottom w:val="single" w:sz="4" w:space="0" w:color="auto"/>
              <w:right w:val="single" w:sz="4" w:space="0" w:color="auto"/>
            </w:tcBorders>
            <w:shd w:val="clear" w:color="auto" w:fill="auto"/>
            <w:vAlign w:val="center"/>
            <w:hideMark/>
          </w:tcPr>
          <w:p w14:paraId="42DB7FD5" w14:textId="77777777" w:rsidR="009C30E9" w:rsidRPr="00FA1E52" w:rsidRDefault="009C30E9" w:rsidP="00466C6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2.2.7 Servicios de Conservación, Reparaciones Menores e Instalaciones Temporales</w:t>
            </w:r>
          </w:p>
        </w:tc>
        <w:tc>
          <w:tcPr>
            <w:tcW w:w="1204" w:type="pct"/>
            <w:tcBorders>
              <w:top w:val="nil"/>
              <w:left w:val="nil"/>
              <w:bottom w:val="single" w:sz="4" w:space="0" w:color="auto"/>
              <w:right w:val="single" w:sz="4" w:space="0" w:color="auto"/>
            </w:tcBorders>
            <w:shd w:val="clear" w:color="auto" w:fill="auto"/>
            <w:hideMark/>
          </w:tcPr>
          <w:p w14:paraId="79C3F241" w14:textId="12E0D3D9"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129,347.00</w:t>
            </w:r>
          </w:p>
        </w:tc>
        <w:tc>
          <w:tcPr>
            <w:tcW w:w="1114" w:type="pct"/>
            <w:tcBorders>
              <w:top w:val="nil"/>
              <w:left w:val="nil"/>
              <w:bottom w:val="single" w:sz="4" w:space="0" w:color="auto"/>
              <w:right w:val="single" w:sz="4" w:space="0" w:color="auto"/>
            </w:tcBorders>
            <w:shd w:val="clear" w:color="auto" w:fill="auto"/>
            <w:hideMark/>
          </w:tcPr>
          <w:p w14:paraId="6D31ACAF" w14:textId="7021FD54"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105,192.19</w:t>
            </w:r>
          </w:p>
        </w:tc>
      </w:tr>
      <w:tr w:rsidR="009C30E9" w:rsidRPr="00FA1E52" w14:paraId="5AAD9B88" w14:textId="77777777" w:rsidTr="0076247B">
        <w:trPr>
          <w:gridAfter w:val="2"/>
          <w:wAfter w:w="145" w:type="pct"/>
          <w:trHeight w:val="630"/>
        </w:trPr>
        <w:tc>
          <w:tcPr>
            <w:tcW w:w="2537" w:type="pct"/>
            <w:tcBorders>
              <w:top w:val="nil"/>
              <w:left w:val="single" w:sz="4" w:space="0" w:color="auto"/>
              <w:bottom w:val="single" w:sz="4" w:space="0" w:color="auto"/>
              <w:right w:val="single" w:sz="4" w:space="0" w:color="auto"/>
            </w:tcBorders>
            <w:shd w:val="clear" w:color="auto" w:fill="auto"/>
            <w:vAlign w:val="center"/>
            <w:hideMark/>
          </w:tcPr>
          <w:p w14:paraId="36E707BC" w14:textId="77777777" w:rsidR="009C30E9" w:rsidRPr="00FA1E52" w:rsidRDefault="009C30E9" w:rsidP="00466C6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2.2.8 Otros Servicios no Incluidos en Conceptos Anteriores</w:t>
            </w:r>
          </w:p>
        </w:tc>
        <w:tc>
          <w:tcPr>
            <w:tcW w:w="1204" w:type="pct"/>
            <w:tcBorders>
              <w:top w:val="nil"/>
              <w:left w:val="nil"/>
              <w:bottom w:val="single" w:sz="4" w:space="0" w:color="auto"/>
              <w:right w:val="single" w:sz="4" w:space="0" w:color="auto"/>
            </w:tcBorders>
            <w:shd w:val="clear" w:color="auto" w:fill="auto"/>
            <w:hideMark/>
          </w:tcPr>
          <w:p w14:paraId="58208033" w14:textId="23BAD868"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236,495.01</w:t>
            </w:r>
          </w:p>
        </w:tc>
        <w:tc>
          <w:tcPr>
            <w:tcW w:w="1114" w:type="pct"/>
            <w:tcBorders>
              <w:top w:val="nil"/>
              <w:left w:val="nil"/>
              <w:bottom w:val="single" w:sz="4" w:space="0" w:color="auto"/>
              <w:right w:val="single" w:sz="4" w:space="0" w:color="auto"/>
            </w:tcBorders>
            <w:shd w:val="clear" w:color="auto" w:fill="auto"/>
            <w:hideMark/>
          </w:tcPr>
          <w:p w14:paraId="71E31A9D" w14:textId="4F2529B9"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352,485.01</w:t>
            </w:r>
          </w:p>
        </w:tc>
      </w:tr>
      <w:tr w:rsidR="009C30E9" w:rsidRPr="00FA1E52" w14:paraId="4D89F808" w14:textId="77777777" w:rsidTr="0076247B">
        <w:trPr>
          <w:gridAfter w:val="2"/>
          <w:wAfter w:w="145" w:type="pct"/>
          <w:trHeight w:val="315"/>
        </w:trPr>
        <w:tc>
          <w:tcPr>
            <w:tcW w:w="2537" w:type="pct"/>
            <w:tcBorders>
              <w:top w:val="nil"/>
              <w:left w:val="single" w:sz="4" w:space="0" w:color="auto"/>
              <w:bottom w:val="single" w:sz="4" w:space="0" w:color="auto"/>
              <w:right w:val="single" w:sz="4" w:space="0" w:color="auto"/>
            </w:tcBorders>
            <w:shd w:val="clear" w:color="auto" w:fill="auto"/>
            <w:noWrap/>
            <w:hideMark/>
          </w:tcPr>
          <w:p w14:paraId="51349FC0" w14:textId="77777777" w:rsidR="009C30E9" w:rsidRPr="00FA1E52" w:rsidRDefault="009C30E9" w:rsidP="00466C6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lastRenderedPageBreak/>
              <w:t> </w:t>
            </w:r>
          </w:p>
        </w:tc>
        <w:tc>
          <w:tcPr>
            <w:tcW w:w="1204" w:type="pct"/>
            <w:tcBorders>
              <w:top w:val="nil"/>
              <w:left w:val="nil"/>
              <w:bottom w:val="single" w:sz="4" w:space="0" w:color="auto"/>
              <w:right w:val="single" w:sz="4" w:space="0" w:color="auto"/>
            </w:tcBorders>
            <w:shd w:val="clear" w:color="auto" w:fill="auto"/>
            <w:hideMark/>
          </w:tcPr>
          <w:p w14:paraId="6AE15F71" w14:textId="09964BB7"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p>
        </w:tc>
        <w:tc>
          <w:tcPr>
            <w:tcW w:w="1114" w:type="pct"/>
            <w:tcBorders>
              <w:top w:val="nil"/>
              <w:left w:val="nil"/>
              <w:bottom w:val="single" w:sz="4" w:space="0" w:color="auto"/>
              <w:right w:val="single" w:sz="4" w:space="0" w:color="auto"/>
            </w:tcBorders>
            <w:shd w:val="clear" w:color="auto" w:fill="auto"/>
            <w:hideMark/>
          </w:tcPr>
          <w:p w14:paraId="631751F5" w14:textId="6E5FE898"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p>
        </w:tc>
      </w:tr>
      <w:tr w:rsidR="009C30E9" w:rsidRPr="00FA1E52" w14:paraId="613A79E1" w14:textId="77777777" w:rsidTr="0076247B">
        <w:trPr>
          <w:gridAfter w:val="2"/>
          <w:wAfter w:w="145" w:type="pct"/>
          <w:trHeight w:val="315"/>
        </w:trPr>
        <w:tc>
          <w:tcPr>
            <w:tcW w:w="2537" w:type="pct"/>
            <w:tcBorders>
              <w:top w:val="nil"/>
              <w:left w:val="single" w:sz="4" w:space="0" w:color="auto"/>
              <w:bottom w:val="single" w:sz="4" w:space="0" w:color="auto"/>
              <w:right w:val="single" w:sz="4" w:space="0" w:color="auto"/>
            </w:tcBorders>
            <w:shd w:val="clear" w:color="auto" w:fill="auto"/>
            <w:noWrap/>
            <w:vAlign w:val="center"/>
            <w:hideMark/>
          </w:tcPr>
          <w:p w14:paraId="40FD377A" w14:textId="77777777" w:rsidR="009C30E9" w:rsidRPr="00FA1E52" w:rsidRDefault="009C30E9" w:rsidP="00466C6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2.3 MATERIALES Y SUMINISTROS</w:t>
            </w:r>
          </w:p>
        </w:tc>
        <w:tc>
          <w:tcPr>
            <w:tcW w:w="1204" w:type="pct"/>
            <w:tcBorders>
              <w:top w:val="nil"/>
              <w:left w:val="nil"/>
              <w:bottom w:val="single" w:sz="4" w:space="0" w:color="auto"/>
              <w:right w:val="single" w:sz="4" w:space="0" w:color="auto"/>
            </w:tcBorders>
            <w:shd w:val="clear" w:color="auto" w:fill="auto"/>
            <w:hideMark/>
          </w:tcPr>
          <w:p w14:paraId="4D4624BA" w14:textId="2C602FE2"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b/>
                <w:bCs/>
                <w:color w:val="767171"/>
                <w:sz w:val="24"/>
                <w:szCs w:val="24"/>
              </w:rPr>
              <w:t>2,028,773.09</w:t>
            </w:r>
          </w:p>
        </w:tc>
        <w:tc>
          <w:tcPr>
            <w:tcW w:w="1114" w:type="pct"/>
            <w:tcBorders>
              <w:top w:val="nil"/>
              <w:left w:val="nil"/>
              <w:bottom w:val="single" w:sz="4" w:space="0" w:color="auto"/>
              <w:right w:val="single" w:sz="4" w:space="0" w:color="auto"/>
            </w:tcBorders>
            <w:shd w:val="clear" w:color="auto" w:fill="auto"/>
            <w:hideMark/>
          </w:tcPr>
          <w:p w14:paraId="16FBD282" w14:textId="51835FA6"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b/>
                <w:bCs/>
                <w:color w:val="767171"/>
                <w:sz w:val="24"/>
                <w:szCs w:val="24"/>
              </w:rPr>
              <w:t>5,400,261.60</w:t>
            </w:r>
          </w:p>
        </w:tc>
      </w:tr>
      <w:tr w:rsidR="009C30E9" w:rsidRPr="00FA1E52" w14:paraId="66A55CCA" w14:textId="77777777" w:rsidTr="0076247B">
        <w:trPr>
          <w:gridAfter w:val="2"/>
          <w:wAfter w:w="145" w:type="pct"/>
          <w:trHeight w:val="315"/>
        </w:trPr>
        <w:tc>
          <w:tcPr>
            <w:tcW w:w="2537" w:type="pct"/>
            <w:tcBorders>
              <w:top w:val="nil"/>
              <w:left w:val="single" w:sz="4" w:space="0" w:color="auto"/>
              <w:bottom w:val="single" w:sz="4" w:space="0" w:color="auto"/>
              <w:right w:val="single" w:sz="4" w:space="0" w:color="auto"/>
            </w:tcBorders>
            <w:shd w:val="clear" w:color="auto" w:fill="auto"/>
            <w:noWrap/>
            <w:vAlign w:val="center"/>
            <w:hideMark/>
          </w:tcPr>
          <w:p w14:paraId="1B629471" w14:textId="77777777" w:rsidR="009C30E9" w:rsidRPr="00FA1E52" w:rsidRDefault="009C30E9" w:rsidP="00466C6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2.3.1 Alimentos y Productos Agroforestales</w:t>
            </w:r>
          </w:p>
        </w:tc>
        <w:tc>
          <w:tcPr>
            <w:tcW w:w="1204" w:type="pct"/>
            <w:tcBorders>
              <w:top w:val="nil"/>
              <w:left w:val="nil"/>
              <w:bottom w:val="single" w:sz="4" w:space="0" w:color="auto"/>
              <w:right w:val="single" w:sz="4" w:space="0" w:color="auto"/>
            </w:tcBorders>
            <w:shd w:val="clear" w:color="auto" w:fill="auto"/>
            <w:hideMark/>
          </w:tcPr>
          <w:p w14:paraId="2FE57583" w14:textId="72D90CFA"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16,634.34</w:t>
            </w:r>
          </w:p>
        </w:tc>
        <w:tc>
          <w:tcPr>
            <w:tcW w:w="1114" w:type="pct"/>
            <w:tcBorders>
              <w:top w:val="nil"/>
              <w:left w:val="nil"/>
              <w:bottom w:val="single" w:sz="4" w:space="0" w:color="auto"/>
              <w:right w:val="single" w:sz="4" w:space="0" w:color="auto"/>
            </w:tcBorders>
            <w:shd w:val="clear" w:color="auto" w:fill="auto"/>
            <w:hideMark/>
          </w:tcPr>
          <w:p w14:paraId="10DA00DA" w14:textId="54C1480D"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279,645.21</w:t>
            </w:r>
          </w:p>
        </w:tc>
      </w:tr>
      <w:tr w:rsidR="009C30E9" w:rsidRPr="00FA1E52" w14:paraId="7EE182AC" w14:textId="77777777" w:rsidTr="0076247B">
        <w:trPr>
          <w:gridAfter w:val="2"/>
          <w:wAfter w:w="145" w:type="pct"/>
          <w:trHeight w:val="315"/>
        </w:trPr>
        <w:tc>
          <w:tcPr>
            <w:tcW w:w="2537" w:type="pct"/>
            <w:tcBorders>
              <w:top w:val="nil"/>
              <w:left w:val="single" w:sz="4" w:space="0" w:color="auto"/>
              <w:bottom w:val="single" w:sz="4" w:space="0" w:color="auto"/>
              <w:right w:val="single" w:sz="4" w:space="0" w:color="auto"/>
            </w:tcBorders>
            <w:shd w:val="clear" w:color="auto" w:fill="auto"/>
            <w:noWrap/>
            <w:vAlign w:val="center"/>
            <w:hideMark/>
          </w:tcPr>
          <w:p w14:paraId="70E595B6" w14:textId="77777777" w:rsidR="009C30E9" w:rsidRPr="00FA1E52" w:rsidRDefault="009C30E9" w:rsidP="00466C6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2.3.2 Textiles y Vestuarios</w:t>
            </w:r>
          </w:p>
        </w:tc>
        <w:tc>
          <w:tcPr>
            <w:tcW w:w="1204" w:type="pct"/>
            <w:tcBorders>
              <w:top w:val="nil"/>
              <w:left w:val="nil"/>
              <w:bottom w:val="single" w:sz="4" w:space="0" w:color="auto"/>
              <w:right w:val="single" w:sz="4" w:space="0" w:color="auto"/>
            </w:tcBorders>
            <w:shd w:val="clear" w:color="auto" w:fill="auto"/>
            <w:hideMark/>
          </w:tcPr>
          <w:p w14:paraId="32AD4946" w14:textId="07D7AD04"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p>
        </w:tc>
        <w:tc>
          <w:tcPr>
            <w:tcW w:w="1114" w:type="pct"/>
            <w:tcBorders>
              <w:top w:val="nil"/>
              <w:left w:val="nil"/>
              <w:bottom w:val="single" w:sz="4" w:space="0" w:color="auto"/>
              <w:right w:val="single" w:sz="4" w:space="0" w:color="auto"/>
            </w:tcBorders>
            <w:shd w:val="clear" w:color="auto" w:fill="auto"/>
            <w:hideMark/>
          </w:tcPr>
          <w:p w14:paraId="3CE0DA79" w14:textId="1999D422"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300.00</w:t>
            </w:r>
          </w:p>
        </w:tc>
      </w:tr>
      <w:tr w:rsidR="009C30E9" w:rsidRPr="00FA1E52" w14:paraId="626353E9" w14:textId="77777777" w:rsidTr="0076247B">
        <w:trPr>
          <w:gridAfter w:val="2"/>
          <w:wAfter w:w="145" w:type="pct"/>
          <w:trHeight w:val="315"/>
        </w:trPr>
        <w:tc>
          <w:tcPr>
            <w:tcW w:w="2537" w:type="pct"/>
            <w:tcBorders>
              <w:top w:val="nil"/>
              <w:left w:val="single" w:sz="4" w:space="0" w:color="auto"/>
              <w:bottom w:val="single" w:sz="4" w:space="0" w:color="auto"/>
              <w:right w:val="single" w:sz="4" w:space="0" w:color="auto"/>
            </w:tcBorders>
            <w:shd w:val="clear" w:color="auto" w:fill="auto"/>
            <w:noWrap/>
            <w:vAlign w:val="center"/>
            <w:hideMark/>
          </w:tcPr>
          <w:p w14:paraId="2C5EEC15" w14:textId="77777777" w:rsidR="009C30E9" w:rsidRPr="00FA1E52" w:rsidRDefault="009C30E9" w:rsidP="00466C6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2.3.3 Productos de Papel, Cartón e Impresos</w:t>
            </w:r>
          </w:p>
        </w:tc>
        <w:tc>
          <w:tcPr>
            <w:tcW w:w="1204" w:type="pct"/>
            <w:tcBorders>
              <w:top w:val="nil"/>
              <w:left w:val="nil"/>
              <w:bottom w:val="single" w:sz="4" w:space="0" w:color="auto"/>
              <w:right w:val="single" w:sz="4" w:space="0" w:color="auto"/>
            </w:tcBorders>
            <w:shd w:val="clear" w:color="auto" w:fill="auto"/>
            <w:hideMark/>
          </w:tcPr>
          <w:p w14:paraId="5093B52C" w14:textId="6B1C74AE"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141,387.48</w:t>
            </w:r>
          </w:p>
        </w:tc>
        <w:tc>
          <w:tcPr>
            <w:tcW w:w="1114" w:type="pct"/>
            <w:tcBorders>
              <w:top w:val="nil"/>
              <w:left w:val="nil"/>
              <w:bottom w:val="single" w:sz="4" w:space="0" w:color="auto"/>
              <w:right w:val="single" w:sz="4" w:space="0" w:color="auto"/>
            </w:tcBorders>
            <w:shd w:val="clear" w:color="auto" w:fill="auto"/>
            <w:hideMark/>
          </w:tcPr>
          <w:p w14:paraId="4D9A4721" w14:textId="670B4981"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w:t>
            </w:r>
          </w:p>
        </w:tc>
      </w:tr>
      <w:tr w:rsidR="009C30E9" w:rsidRPr="00FA1E52" w14:paraId="775D83DF" w14:textId="77777777" w:rsidTr="0076247B">
        <w:trPr>
          <w:gridAfter w:val="2"/>
          <w:wAfter w:w="145" w:type="pct"/>
          <w:trHeight w:val="315"/>
        </w:trPr>
        <w:tc>
          <w:tcPr>
            <w:tcW w:w="2537" w:type="pct"/>
            <w:tcBorders>
              <w:top w:val="nil"/>
              <w:left w:val="single" w:sz="4" w:space="0" w:color="auto"/>
              <w:bottom w:val="single" w:sz="4" w:space="0" w:color="auto"/>
              <w:right w:val="single" w:sz="4" w:space="0" w:color="auto"/>
            </w:tcBorders>
            <w:shd w:val="clear" w:color="auto" w:fill="auto"/>
            <w:noWrap/>
            <w:vAlign w:val="center"/>
            <w:hideMark/>
          </w:tcPr>
          <w:p w14:paraId="1796F8AC" w14:textId="77777777" w:rsidR="009C30E9" w:rsidRPr="00FA1E52" w:rsidRDefault="009C30E9" w:rsidP="00466C6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2.3.4 Productos Farmacéuticos</w:t>
            </w:r>
          </w:p>
        </w:tc>
        <w:tc>
          <w:tcPr>
            <w:tcW w:w="1204" w:type="pct"/>
            <w:tcBorders>
              <w:top w:val="nil"/>
              <w:left w:val="nil"/>
              <w:bottom w:val="single" w:sz="4" w:space="0" w:color="auto"/>
              <w:right w:val="single" w:sz="4" w:space="0" w:color="auto"/>
            </w:tcBorders>
            <w:shd w:val="clear" w:color="auto" w:fill="auto"/>
            <w:hideMark/>
          </w:tcPr>
          <w:p w14:paraId="15CEAEF6" w14:textId="72EED538"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160.00</w:t>
            </w:r>
          </w:p>
        </w:tc>
        <w:tc>
          <w:tcPr>
            <w:tcW w:w="1114" w:type="pct"/>
            <w:tcBorders>
              <w:top w:val="nil"/>
              <w:left w:val="nil"/>
              <w:bottom w:val="single" w:sz="4" w:space="0" w:color="auto"/>
              <w:right w:val="single" w:sz="4" w:space="0" w:color="auto"/>
            </w:tcBorders>
            <w:shd w:val="clear" w:color="auto" w:fill="auto"/>
            <w:hideMark/>
          </w:tcPr>
          <w:p w14:paraId="351AC9FE" w14:textId="1AB63B56"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w:t>
            </w:r>
          </w:p>
        </w:tc>
      </w:tr>
      <w:tr w:rsidR="009C30E9" w:rsidRPr="00FA1E52" w14:paraId="53AA244D" w14:textId="77777777" w:rsidTr="0076247B">
        <w:trPr>
          <w:gridAfter w:val="2"/>
          <w:wAfter w:w="145" w:type="pct"/>
          <w:trHeight w:val="315"/>
        </w:trPr>
        <w:tc>
          <w:tcPr>
            <w:tcW w:w="2537" w:type="pct"/>
            <w:tcBorders>
              <w:top w:val="nil"/>
              <w:left w:val="single" w:sz="4" w:space="0" w:color="auto"/>
              <w:bottom w:val="single" w:sz="4" w:space="0" w:color="auto"/>
              <w:right w:val="single" w:sz="4" w:space="0" w:color="auto"/>
            </w:tcBorders>
            <w:shd w:val="clear" w:color="auto" w:fill="auto"/>
            <w:noWrap/>
            <w:vAlign w:val="center"/>
            <w:hideMark/>
          </w:tcPr>
          <w:p w14:paraId="59990655" w14:textId="77777777" w:rsidR="009C30E9" w:rsidRPr="00FA1E52" w:rsidRDefault="009C30E9" w:rsidP="00466C6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2.3.5 Productos de Cuero, Caucho y Plástico</w:t>
            </w:r>
          </w:p>
        </w:tc>
        <w:tc>
          <w:tcPr>
            <w:tcW w:w="1204" w:type="pct"/>
            <w:tcBorders>
              <w:top w:val="nil"/>
              <w:left w:val="nil"/>
              <w:bottom w:val="single" w:sz="4" w:space="0" w:color="auto"/>
              <w:right w:val="single" w:sz="4" w:space="0" w:color="auto"/>
            </w:tcBorders>
            <w:shd w:val="clear" w:color="auto" w:fill="auto"/>
            <w:hideMark/>
          </w:tcPr>
          <w:p w14:paraId="5E94E2B0" w14:textId="4849CAC8"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40,137.14</w:t>
            </w:r>
          </w:p>
        </w:tc>
        <w:tc>
          <w:tcPr>
            <w:tcW w:w="1114" w:type="pct"/>
            <w:tcBorders>
              <w:top w:val="nil"/>
              <w:left w:val="nil"/>
              <w:bottom w:val="single" w:sz="4" w:space="0" w:color="auto"/>
              <w:right w:val="single" w:sz="4" w:space="0" w:color="auto"/>
            </w:tcBorders>
            <w:shd w:val="clear" w:color="auto" w:fill="auto"/>
            <w:hideMark/>
          </w:tcPr>
          <w:p w14:paraId="10C964CA" w14:textId="47561906"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3,450.00</w:t>
            </w:r>
          </w:p>
        </w:tc>
      </w:tr>
      <w:tr w:rsidR="009C30E9" w:rsidRPr="00FA1E52" w14:paraId="2CB4CB47" w14:textId="77777777" w:rsidTr="0076247B">
        <w:trPr>
          <w:gridAfter w:val="2"/>
          <w:wAfter w:w="145" w:type="pct"/>
          <w:trHeight w:val="315"/>
        </w:trPr>
        <w:tc>
          <w:tcPr>
            <w:tcW w:w="2537" w:type="pct"/>
            <w:tcBorders>
              <w:top w:val="nil"/>
              <w:left w:val="single" w:sz="4" w:space="0" w:color="auto"/>
              <w:bottom w:val="single" w:sz="4" w:space="0" w:color="auto"/>
              <w:right w:val="single" w:sz="4" w:space="0" w:color="auto"/>
            </w:tcBorders>
            <w:shd w:val="clear" w:color="auto" w:fill="auto"/>
            <w:vAlign w:val="center"/>
            <w:hideMark/>
          </w:tcPr>
          <w:p w14:paraId="413F7484" w14:textId="77777777" w:rsidR="009C30E9" w:rsidRPr="00FA1E52" w:rsidRDefault="009C30E9" w:rsidP="00466C6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2.3.6 Productos de Minerales, Metálicos y no Metálicos</w:t>
            </w:r>
          </w:p>
        </w:tc>
        <w:tc>
          <w:tcPr>
            <w:tcW w:w="1204" w:type="pct"/>
            <w:tcBorders>
              <w:top w:val="nil"/>
              <w:left w:val="nil"/>
              <w:bottom w:val="single" w:sz="4" w:space="0" w:color="auto"/>
              <w:right w:val="single" w:sz="4" w:space="0" w:color="auto"/>
            </w:tcBorders>
            <w:shd w:val="clear" w:color="auto" w:fill="auto"/>
            <w:hideMark/>
          </w:tcPr>
          <w:p w14:paraId="3A65BDED" w14:textId="33AF1196"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157,897.57</w:t>
            </w:r>
          </w:p>
        </w:tc>
        <w:tc>
          <w:tcPr>
            <w:tcW w:w="1114" w:type="pct"/>
            <w:tcBorders>
              <w:top w:val="nil"/>
              <w:left w:val="nil"/>
              <w:bottom w:val="single" w:sz="4" w:space="0" w:color="auto"/>
              <w:right w:val="single" w:sz="4" w:space="0" w:color="auto"/>
            </w:tcBorders>
            <w:shd w:val="clear" w:color="auto" w:fill="auto"/>
            <w:hideMark/>
          </w:tcPr>
          <w:p w14:paraId="6C33FBFF" w14:textId="34047E1E"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203,229.19</w:t>
            </w:r>
          </w:p>
        </w:tc>
      </w:tr>
      <w:tr w:rsidR="009C30E9" w:rsidRPr="00FA1E52" w14:paraId="61683052" w14:textId="77777777" w:rsidTr="0076247B">
        <w:trPr>
          <w:gridAfter w:val="2"/>
          <w:wAfter w:w="145" w:type="pct"/>
          <w:trHeight w:val="630"/>
        </w:trPr>
        <w:tc>
          <w:tcPr>
            <w:tcW w:w="2537" w:type="pct"/>
            <w:tcBorders>
              <w:top w:val="nil"/>
              <w:left w:val="single" w:sz="4" w:space="0" w:color="auto"/>
              <w:bottom w:val="single" w:sz="4" w:space="0" w:color="auto"/>
              <w:right w:val="single" w:sz="4" w:space="0" w:color="auto"/>
            </w:tcBorders>
            <w:shd w:val="clear" w:color="auto" w:fill="auto"/>
            <w:vAlign w:val="center"/>
            <w:hideMark/>
          </w:tcPr>
          <w:p w14:paraId="2EE720AF" w14:textId="77777777" w:rsidR="009C30E9" w:rsidRPr="00FA1E52" w:rsidRDefault="009C30E9" w:rsidP="00466C6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2.3.7 Combustibles, Lubricantes, Productos Químicos y Conexos</w:t>
            </w:r>
          </w:p>
        </w:tc>
        <w:tc>
          <w:tcPr>
            <w:tcW w:w="1204" w:type="pct"/>
            <w:tcBorders>
              <w:top w:val="nil"/>
              <w:left w:val="nil"/>
              <w:bottom w:val="single" w:sz="4" w:space="0" w:color="auto"/>
              <w:right w:val="single" w:sz="4" w:space="0" w:color="auto"/>
            </w:tcBorders>
            <w:shd w:val="clear" w:color="auto" w:fill="auto"/>
            <w:noWrap/>
            <w:vAlign w:val="bottom"/>
            <w:hideMark/>
          </w:tcPr>
          <w:p w14:paraId="73DDB4C2" w14:textId="2E04AAFB"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1,493,165.87</w:t>
            </w:r>
          </w:p>
        </w:tc>
        <w:tc>
          <w:tcPr>
            <w:tcW w:w="1114" w:type="pct"/>
            <w:tcBorders>
              <w:top w:val="nil"/>
              <w:left w:val="nil"/>
              <w:bottom w:val="single" w:sz="4" w:space="0" w:color="auto"/>
              <w:right w:val="single" w:sz="4" w:space="0" w:color="auto"/>
            </w:tcBorders>
            <w:shd w:val="clear" w:color="auto" w:fill="auto"/>
            <w:noWrap/>
            <w:vAlign w:val="bottom"/>
            <w:hideMark/>
          </w:tcPr>
          <w:p w14:paraId="1B6C78DB" w14:textId="607DEC47"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4,690,703.94</w:t>
            </w:r>
          </w:p>
        </w:tc>
      </w:tr>
      <w:tr w:rsidR="009C30E9" w:rsidRPr="00FA1E52" w14:paraId="483C3299" w14:textId="77777777" w:rsidTr="0076247B">
        <w:trPr>
          <w:gridAfter w:val="2"/>
          <w:wAfter w:w="145" w:type="pct"/>
          <w:trHeight w:val="315"/>
        </w:trPr>
        <w:tc>
          <w:tcPr>
            <w:tcW w:w="2537" w:type="pct"/>
            <w:tcBorders>
              <w:top w:val="nil"/>
              <w:left w:val="single" w:sz="4" w:space="0" w:color="auto"/>
              <w:bottom w:val="single" w:sz="4" w:space="0" w:color="auto"/>
              <w:right w:val="single" w:sz="4" w:space="0" w:color="auto"/>
            </w:tcBorders>
            <w:shd w:val="clear" w:color="auto" w:fill="auto"/>
            <w:noWrap/>
            <w:vAlign w:val="center"/>
            <w:hideMark/>
          </w:tcPr>
          <w:p w14:paraId="751292E0" w14:textId="77777777" w:rsidR="009C30E9" w:rsidRPr="00FA1E52" w:rsidRDefault="009C30E9" w:rsidP="00466C6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2.3.9 Productos y Útiles Varios</w:t>
            </w:r>
          </w:p>
        </w:tc>
        <w:tc>
          <w:tcPr>
            <w:tcW w:w="1204" w:type="pct"/>
            <w:tcBorders>
              <w:top w:val="nil"/>
              <w:left w:val="nil"/>
              <w:bottom w:val="single" w:sz="4" w:space="0" w:color="auto"/>
              <w:right w:val="single" w:sz="4" w:space="0" w:color="auto"/>
            </w:tcBorders>
            <w:shd w:val="clear" w:color="auto" w:fill="auto"/>
            <w:hideMark/>
          </w:tcPr>
          <w:p w14:paraId="64999A74" w14:textId="3DDCE772"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179,390.69</w:t>
            </w:r>
          </w:p>
        </w:tc>
        <w:tc>
          <w:tcPr>
            <w:tcW w:w="1114" w:type="pct"/>
            <w:tcBorders>
              <w:top w:val="nil"/>
              <w:left w:val="nil"/>
              <w:bottom w:val="single" w:sz="4" w:space="0" w:color="auto"/>
              <w:right w:val="single" w:sz="4" w:space="0" w:color="auto"/>
            </w:tcBorders>
            <w:shd w:val="clear" w:color="auto" w:fill="auto"/>
            <w:hideMark/>
          </w:tcPr>
          <w:p w14:paraId="73C73060" w14:textId="6813A54B"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222,933.26</w:t>
            </w:r>
          </w:p>
        </w:tc>
      </w:tr>
      <w:tr w:rsidR="009C30E9" w:rsidRPr="00FA1E52" w14:paraId="73B98B58" w14:textId="77777777" w:rsidTr="0076247B">
        <w:trPr>
          <w:gridAfter w:val="2"/>
          <w:wAfter w:w="145" w:type="pct"/>
          <w:trHeight w:val="315"/>
        </w:trPr>
        <w:tc>
          <w:tcPr>
            <w:tcW w:w="2537" w:type="pct"/>
            <w:tcBorders>
              <w:top w:val="nil"/>
              <w:left w:val="single" w:sz="4" w:space="0" w:color="auto"/>
              <w:bottom w:val="single" w:sz="4" w:space="0" w:color="auto"/>
              <w:right w:val="single" w:sz="4" w:space="0" w:color="auto"/>
            </w:tcBorders>
            <w:shd w:val="clear" w:color="auto" w:fill="auto"/>
            <w:noWrap/>
            <w:hideMark/>
          </w:tcPr>
          <w:p w14:paraId="486DFFBB" w14:textId="77777777" w:rsidR="009C30E9" w:rsidRPr="00FA1E52" w:rsidRDefault="009C30E9" w:rsidP="00466C6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1204" w:type="pct"/>
            <w:tcBorders>
              <w:top w:val="nil"/>
              <w:left w:val="nil"/>
              <w:bottom w:val="single" w:sz="4" w:space="0" w:color="auto"/>
              <w:right w:val="single" w:sz="4" w:space="0" w:color="auto"/>
            </w:tcBorders>
            <w:shd w:val="clear" w:color="auto" w:fill="auto"/>
            <w:hideMark/>
          </w:tcPr>
          <w:p w14:paraId="3EF89535" w14:textId="381F2CFB"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p>
        </w:tc>
        <w:tc>
          <w:tcPr>
            <w:tcW w:w="1114" w:type="pct"/>
            <w:tcBorders>
              <w:top w:val="nil"/>
              <w:left w:val="nil"/>
              <w:bottom w:val="single" w:sz="4" w:space="0" w:color="auto"/>
              <w:right w:val="single" w:sz="4" w:space="0" w:color="auto"/>
            </w:tcBorders>
            <w:shd w:val="clear" w:color="auto" w:fill="auto"/>
            <w:hideMark/>
          </w:tcPr>
          <w:p w14:paraId="6180D7C9" w14:textId="65CBDF82"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p>
        </w:tc>
      </w:tr>
      <w:tr w:rsidR="009C30E9" w:rsidRPr="00FA1E52" w14:paraId="1413356B" w14:textId="77777777" w:rsidTr="0076247B">
        <w:trPr>
          <w:gridAfter w:val="2"/>
          <w:wAfter w:w="145" w:type="pct"/>
          <w:trHeight w:val="315"/>
        </w:trPr>
        <w:tc>
          <w:tcPr>
            <w:tcW w:w="2537" w:type="pct"/>
            <w:tcBorders>
              <w:top w:val="nil"/>
              <w:left w:val="single" w:sz="4" w:space="0" w:color="auto"/>
              <w:bottom w:val="single" w:sz="4" w:space="0" w:color="auto"/>
              <w:right w:val="single" w:sz="4" w:space="0" w:color="auto"/>
            </w:tcBorders>
            <w:shd w:val="clear" w:color="auto" w:fill="auto"/>
            <w:noWrap/>
            <w:vAlign w:val="center"/>
            <w:hideMark/>
          </w:tcPr>
          <w:p w14:paraId="3023B11F" w14:textId="77777777" w:rsidR="009C30E9" w:rsidRPr="00FA1E52" w:rsidRDefault="009C30E9" w:rsidP="00466C6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2.4 TRANSFERENCIAS CORRIENTES</w:t>
            </w:r>
          </w:p>
        </w:tc>
        <w:tc>
          <w:tcPr>
            <w:tcW w:w="1204" w:type="pct"/>
            <w:tcBorders>
              <w:top w:val="nil"/>
              <w:left w:val="nil"/>
              <w:bottom w:val="single" w:sz="4" w:space="0" w:color="auto"/>
              <w:right w:val="single" w:sz="4" w:space="0" w:color="auto"/>
            </w:tcBorders>
            <w:shd w:val="clear" w:color="auto" w:fill="auto"/>
            <w:hideMark/>
          </w:tcPr>
          <w:p w14:paraId="644EB95E" w14:textId="5B4C9095"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b/>
                <w:bCs/>
                <w:color w:val="767171"/>
                <w:sz w:val="24"/>
                <w:szCs w:val="24"/>
              </w:rPr>
              <w:t>34,000.00</w:t>
            </w:r>
          </w:p>
        </w:tc>
        <w:tc>
          <w:tcPr>
            <w:tcW w:w="1114" w:type="pct"/>
            <w:tcBorders>
              <w:top w:val="nil"/>
              <w:left w:val="nil"/>
              <w:bottom w:val="single" w:sz="4" w:space="0" w:color="auto"/>
              <w:right w:val="single" w:sz="4" w:space="0" w:color="auto"/>
            </w:tcBorders>
            <w:shd w:val="clear" w:color="auto" w:fill="auto"/>
            <w:hideMark/>
          </w:tcPr>
          <w:p w14:paraId="3B2A3373" w14:textId="57D4A514"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b/>
                <w:bCs/>
                <w:color w:val="767171"/>
                <w:sz w:val="24"/>
                <w:szCs w:val="24"/>
              </w:rPr>
              <w:t>31,181.50</w:t>
            </w:r>
          </w:p>
        </w:tc>
      </w:tr>
      <w:tr w:rsidR="009C30E9" w:rsidRPr="00FA1E52" w14:paraId="5020A751" w14:textId="77777777" w:rsidTr="0076247B">
        <w:trPr>
          <w:gridAfter w:val="2"/>
          <w:wAfter w:w="145" w:type="pct"/>
          <w:trHeight w:val="315"/>
        </w:trPr>
        <w:tc>
          <w:tcPr>
            <w:tcW w:w="2537" w:type="pct"/>
            <w:tcBorders>
              <w:top w:val="nil"/>
              <w:left w:val="single" w:sz="4" w:space="0" w:color="auto"/>
              <w:bottom w:val="single" w:sz="4" w:space="0" w:color="auto"/>
              <w:right w:val="single" w:sz="4" w:space="0" w:color="auto"/>
            </w:tcBorders>
            <w:shd w:val="clear" w:color="auto" w:fill="auto"/>
            <w:noWrap/>
            <w:vAlign w:val="center"/>
            <w:hideMark/>
          </w:tcPr>
          <w:p w14:paraId="3FF513AD" w14:textId="77777777" w:rsidR="009C30E9" w:rsidRPr="00FA1E52" w:rsidRDefault="009C30E9" w:rsidP="00466C6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2.4.1 Transferencias Corrientes al Sector Privado</w:t>
            </w:r>
          </w:p>
        </w:tc>
        <w:tc>
          <w:tcPr>
            <w:tcW w:w="1204" w:type="pct"/>
            <w:tcBorders>
              <w:top w:val="nil"/>
              <w:left w:val="nil"/>
              <w:bottom w:val="single" w:sz="4" w:space="0" w:color="auto"/>
              <w:right w:val="single" w:sz="4" w:space="0" w:color="auto"/>
            </w:tcBorders>
            <w:shd w:val="clear" w:color="auto" w:fill="auto"/>
            <w:noWrap/>
            <w:hideMark/>
          </w:tcPr>
          <w:p w14:paraId="3800AA77" w14:textId="5CA9331F"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34,000.00</w:t>
            </w:r>
          </w:p>
        </w:tc>
        <w:tc>
          <w:tcPr>
            <w:tcW w:w="1114" w:type="pct"/>
            <w:tcBorders>
              <w:top w:val="nil"/>
              <w:left w:val="nil"/>
              <w:bottom w:val="single" w:sz="4" w:space="0" w:color="auto"/>
              <w:right w:val="single" w:sz="4" w:space="0" w:color="auto"/>
            </w:tcBorders>
            <w:shd w:val="clear" w:color="auto" w:fill="auto"/>
            <w:noWrap/>
            <w:hideMark/>
          </w:tcPr>
          <w:p w14:paraId="0C98702C" w14:textId="4297BBAD"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31,181.50</w:t>
            </w:r>
          </w:p>
        </w:tc>
      </w:tr>
      <w:tr w:rsidR="009C30E9" w:rsidRPr="00FA1E52" w14:paraId="5399E6CE" w14:textId="77777777" w:rsidTr="0076247B">
        <w:trPr>
          <w:gridAfter w:val="2"/>
          <w:wAfter w:w="145" w:type="pct"/>
          <w:trHeight w:val="315"/>
        </w:trPr>
        <w:tc>
          <w:tcPr>
            <w:tcW w:w="2537" w:type="pct"/>
            <w:tcBorders>
              <w:top w:val="nil"/>
              <w:left w:val="single" w:sz="4" w:space="0" w:color="auto"/>
              <w:bottom w:val="single" w:sz="4" w:space="0" w:color="auto"/>
              <w:right w:val="single" w:sz="4" w:space="0" w:color="auto"/>
            </w:tcBorders>
            <w:shd w:val="clear" w:color="auto" w:fill="auto"/>
            <w:noWrap/>
            <w:hideMark/>
          </w:tcPr>
          <w:p w14:paraId="0FBFBE86" w14:textId="77777777" w:rsidR="009C30E9" w:rsidRPr="00FA1E52" w:rsidRDefault="009C30E9" w:rsidP="00466C6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1204" w:type="pct"/>
            <w:tcBorders>
              <w:top w:val="nil"/>
              <w:left w:val="nil"/>
              <w:bottom w:val="single" w:sz="4" w:space="0" w:color="auto"/>
              <w:right w:val="single" w:sz="4" w:space="0" w:color="auto"/>
            </w:tcBorders>
            <w:shd w:val="clear" w:color="auto" w:fill="auto"/>
            <w:noWrap/>
            <w:hideMark/>
          </w:tcPr>
          <w:p w14:paraId="49FCC3F7" w14:textId="0D8BC8BD"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p>
        </w:tc>
        <w:tc>
          <w:tcPr>
            <w:tcW w:w="1114" w:type="pct"/>
            <w:tcBorders>
              <w:top w:val="nil"/>
              <w:left w:val="nil"/>
              <w:bottom w:val="single" w:sz="4" w:space="0" w:color="auto"/>
              <w:right w:val="single" w:sz="4" w:space="0" w:color="auto"/>
            </w:tcBorders>
            <w:shd w:val="clear" w:color="auto" w:fill="auto"/>
            <w:noWrap/>
            <w:hideMark/>
          </w:tcPr>
          <w:p w14:paraId="00F6B7CC" w14:textId="73E27185"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p>
        </w:tc>
      </w:tr>
      <w:tr w:rsidR="009C30E9" w:rsidRPr="00FA1E52" w14:paraId="119F6252" w14:textId="77777777" w:rsidTr="0076247B">
        <w:trPr>
          <w:gridAfter w:val="2"/>
          <w:wAfter w:w="145" w:type="pct"/>
          <w:trHeight w:val="630"/>
        </w:trPr>
        <w:tc>
          <w:tcPr>
            <w:tcW w:w="2537" w:type="pct"/>
            <w:tcBorders>
              <w:top w:val="nil"/>
              <w:left w:val="single" w:sz="4" w:space="0" w:color="auto"/>
              <w:bottom w:val="single" w:sz="4" w:space="0" w:color="auto"/>
              <w:right w:val="single" w:sz="4" w:space="0" w:color="auto"/>
            </w:tcBorders>
            <w:shd w:val="clear" w:color="auto" w:fill="auto"/>
            <w:vAlign w:val="center"/>
            <w:hideMark/>
          </w:tcPr>
          <w:p w14:paraId="523856AC" w14:textId="77777777" w:rsidR="009C30E9" w:rsidRPr="00FA1E52" w:rsidRDefault="009C30E9" w:rsidP="00466C6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2.6 BIENES MUEBLES, INMUEBLES E INTANGIBLES</w:t>
            </w:r>
          </w:p>
        </w:tc>
        <w:tc>
          <w:tcPr>
            <w:tcW w:w="1204" w:type="pct"/>
            <w:tcBorders>
              <w:top w:val="nil"/>
              <w:left w:val="nil"/>
              <w:bottom w:val="single" w:sz="4" w:space="0" w:color="auto"/>
              <w:right w:val="single" w:sz="4" w:space="0" w:color="auto"/>
            </w:tcBorders>
            <w:shd w:val="clear" w:color="auto" w:fill="auto"/>
            <w:noWrap/>
            <w:hideMark/>
          </w:tcPr>
          <w:p w14:paraId="5661E0F2" w14:textId="0DA988EA"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b/>
                <w:bCs/>
                <w:color w:val="767171"/>
                <w:sz w:val="24"/>
                <w:szCs w:val="24"/>
              </w:rPr>
              <w:t>15,000.16</w:t>
            </w:r>
          </w:p>
        </w:tc>
        <w:tc>
          <w:tcPr>
            <w:tcW w:w="1114" w:type="pct"/>
            <w:tcBorders>
              <w:top w:val="nil"/>
              <w:left w:val="nil"/>
              <w:bottom w:val="single" w:sz="4" w:space="0" w:color="auto"/>
              <w:right w:val="single" w:sz="4" w:space="0" w:color="auto"/>
            </w:tcBorders>
            <w:shd w:val="clear" w:color="auto" w:fill="auto"/>
            <w:noWrap/>
            <w:hideMark/>
          </w:tcPr>
          <w:p w14:paraId="03FF834D" w14:textId="6DB0C73E"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b/>
                <w:bCs/>
                <w:color w:val="767171"/>
                <w:sz w:val="24"/>
                <w:szCs w:val="24"/>
              </w:rPr>
              <w:t>84,519.28</w:t>
            </w:r>
          </w:p>
        </w:tc>
      </w:tr>
      <w:tr w:rsidR="009C30E9" w:rsidRPr="00FA1E52" w14:paraId="085CE0EC" w14:textId="77777777" w:rsidTr="0076247B">
        <w:trPr>
          <w:gridAfter w:val="2"/>
          <w:wAfter w:w="145" w:type="pct"/>
          <w:trHeight w:val="315"/>
        </w:trPr>
        <w:tc>
          <w:tcPr>
            <w:tcW w:w="2537" w:type="pct"/>
            <w:tcBorders>
              <w:top w:val="nil"/>
              <w:left w:val="single" w:sz="4" w:space="0" w:color="auto"/>
              <w:bottom w:val="single" w:sz="4" w:space="0" w:color="auto"/>
              <w:right w:val="single" w:sz="4" w:space="0" w:color="auto"/>
            </w:tcBorders>
            <w:shd w:val="clear" w:color="auto" w:fill="auto"/>
            <w:noWrap/>
            <w:vAlign w:val="center"/>
            <w:hideMark/>
          </w:tcPr>
          <w:p w14:paraId="2A8BA773" w14:textId="77777777" w:rsidR="009C30E9" w:rsidRPr="00FA1E52" w:rsidRDefault="009C30E9" w:rsidP="00466C6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2.6.1 Mobiliario y Equipo</w:t>
            </w:r>
          </w:p>
        </w:tc>
        <w:tc>
          <w:tcPr>
            <w:tcW w:w="1204" w:type="pct"/>
            <w:tcBorders>
              <w:top w:val="nil"/>
              <w:left w:val="nil"/>
              <w:bottom w:val="single" w:sz="4" w:space="0" w:color="auto"/>
              <w:right w:val="single" w:sz="4" w:space="0" w:color="auto"/>
            </w:tcBorders>
            <w:shd w:val="clear" w:color="auto" w:fill="auto"/>
            <w:hideMark/>
          </w:tcPr>
          <w:p w14:paraId="4AA3C171" w14:textId="48C2ADAA"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p>
        </w:tc>
        <w:tc>
          <w:tcPr>
            <w:tcW w:w="1114" w:type="pct"/>
            <w:tcBorders>
              <w:top w:val="nil"/>
              <w:left w:val="nil"/>
              <w:bottom w:val="single" w:sz="4" w:space="0" w:color="auto"/>
              <w:right w:val="single" w:sz="4" w:space="0" w:color="auto"/>
            </w:tcBorders>
            <w:shd w:val="clear" w:color="auto" w:fill="auto"/>
            <w:hideMark/>
          </w:tcPr>
          <w:p w14:paraId="0740DDA7" w14:textId="5B820313"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62,139.28</w:t>
            </w:r>
          </w:p>
        </w:tc>
      </w:tr>
      <w:tr w:rsidR="009C30E9" w:rsidRPr="00FA1E52" w14:paraId="1CBE8176" w14:textId="77777777" w:rsidTr="0076247B">
        <w:trPr>
          <w:gridAfter w:val="2"/>
          <w:wAfter w:w="145" w:type="pct"/>
          <w:trHeight w:val="315"/>
        </w:trPr>
        <w:tc>
          <w:tcPr>
            <w:tcW w:w="2537" w:type="pct"/>
            <w:tcBorders>
              <w:top w:val="nil"/>
              <w:left w:val="single" w:sz="4" w:space="0" w:color="auto"/>
              <w:bottom w:val="single" w:sz="4" w:space="0" w:color="auto"/>
              <w:right w:val="single" w:sz="4" w:space="0" w:color="auto"/>
            </w:tcBorders>
            <w:shd w:val="clear" w:color="auto" w:fill="auto"/>
            <w:noWrap/>
            <w:vAlign w:val="center"/>
            <w:hideMark/>
          </w:tcPr>
          <w:p w14:paraId="6E2D62BF" w14:textId="77777777" w:rsidR="009C30E9" w:rsidRPr="00FA1E52" w:rsidRDefault="009C30E9" w:rsidP="00466C6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2.6.5 Maquinarias, Otros Equipos y Herramientas</w:t>
            </w:r>
          </w:p>
        </w:tc>
        <w:tc>
          <w:tcPr>
            <w:tcW w:w="1204" w:type="pct"/>
            <w:tcBorders>
              <w:top w:val="nil"/>
              <w:left w:val="nil"/>
              <w:bottom w:val="single" w:sz="4" w:space="0" w:color="auto"/>
              <w:right w:val="single" w:sz="4" w:space="0" w:color="auto"/>
            </w:tcBorders>
            <w:shd w:val="clear" w:color="auto" w:fill="auto"/>
            <w:hideMark/>
          </w:tcPr>
          <w:p w14:paraId="5E322F3F" w14:textId="57C7E1DB"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15,000.16</w:t>
            </w:r>
          </w:p>
        </w:tc>
        <w:tc>
          <w:tcPr>
            <w:tcW w:w="1114" w:type="pct"/>
            <w:tcBorders>
              <w:top w:val="nil"/>
              <w:left w:val="nil"/>
              <w:bottom w:val="single" w:sz="4" w:space="0" w:color="auto"/>
              <w:right w:val="single" w:sz="4" w:space="0" w:color="auto"/>
            </w:tcBorders>
            <w:shd w:val="clear" w:color="auto" w:fill="auto"/>
            <w:hideMark/>
          </w:tcPr>
          <w:p w14:paraId="464B7973" w14:textId="20F92202"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22,380.00</w:t>
            </w:r>
          </w:p>
        </w:tc>
      </w:tr>
      <w:tr w:rsidR="009C30E9" w:rsidRPr="00FA1E52" w14:paraId="03B33137" w14:textId="77777777" w:rsidTr="0076247B">
        <w:trPr>
          <w:gridAfter w:val="2"/>
          <w:wAfter w:w="145" w:type="pct"/>
          <w:trHeight w:val="315"/>
        </w:trPr>
        <w:tc>
          <w:tcPr>
            <w:tcW w:w="2537" w:type="pct"/>
            <w:tcBorders>
              <w:top w:val="nil"/>
              <w:left w:val="single" w:sz="4" w:space="0" w:color="auto"/>
              <w:bottom w:val="single" w:sz="4" w:space="0" w:color="auto"/>
              <w:right w:val="single" w:sz="4" w:space="0" w:color="auto"/>
            </w:tcBorders>
            <w:shd w:val="clear" w:color="auto" w:fill="auto"/>
            <w:noWrap/>
            <w:hideMark/>
          </w:tcPr>
          <w:p w14:paraId="53794B41" w14:textId="77777777" w:rsidR="009C30E9" w:rsidRPr="00FA1E52" w:rsidRDefault="009C30E9" w:rsidP="00466C6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1204" w:type="pct"/>
            <w:tcBorders>
              <w:top w:val="nil"/>
              <w:left w:val="nil"/>
              <w:bottom w:val="single" w:sz="4" w:space="0" w:color="auto"/>
              <w:right w:val="single" w:sz="4" w:space="0" w:color="auto"/>
            </w:tcBorders>
            <w:shd w:val="clear" w:color="auto" w:fill="auto"/>
            <w:hideMark/>
          </w:tcPr>
          <w:p w14:paraId="6F48F013" w14:textId="006D0299"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p>
        </w:tc>
        <w:tc>
          <w:tcPr>
            <w:tcW w:w="1114" w:type="pct"/>
            <w:tcBorders>
              <w:top w:val="nil"/>
              <w:left w:val="nil"/>
              <w:bottom w:val="single" w:sz="4" w:space="0" w:color="auto"/>
              <w:right w:val="single" w:sz="4" w:space="0" w:color="auto"/>
            </w:tcBorders>
            <w:shd w:val="clear" w:color="auto" w:fill="auto"/>
            <w:hideMark/>
          </w:tcPr>
          <w:p w14:paraId="5C2F0595" w14:textId="38807FE3"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p>
        </w:tc>
      </w:tr>
      <w:tr w:rsidR="009C30E9" w:rsidRPr="00FA1E52" w14:paraId="063A823D" w14:textId="77777777" w:rsidTr="0076247B">
        <w:trPr>
          <w:gridAfter w:val="2"/>
          <w:wAfter w:w="145" w:type="pct"/>
          <w:trHeight w:val="315"/>
        </w:trPr>
        <w:tc>
          <w:tcPr>
            <w:tcW w:w="2537" w:type="pct"/>
            <w:tcBorders>
              <w:top w:val="nil"/>
              <w:left w:val="single" w:sz="4" w:space="0" w:color="auto"/>
              <w:bottom w:val="single" w:sz="4" w:space="0" w:color="auto"/>
              <w:right w:val="single" w:sz="4" w:space="0" w:color="auto"/>
            </w:tcBorders>
            <w:shd w:val="clear" w:color="auto" w:fill="auto"/>
            <w:noWrap/>
            <w:vAlign w:val="center"/>
            <w:hideMark/>
          </w:tcPr>
          <w:p w14:paraId="0C73C79A" w14:textId="77777777" w:rsidR="009C30E9" w:rsidRPr="00FA1E52" w:rsidRDefault="009C30E9" w:rsidP="00466C6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2.7 OBRAS</w:t>
            </w:r>
          </w:p>
        </w:tc>
        <w:tc>
          <w:tcPr>
            <w:tcW w:w="1204" w:type="pct"/>
            <w:tcBorders>
              <w:top w:val="nil"/>
              <w:left w:val="nil"/>
              <w:bottom w:val="single" w:sz="4" w:space="0" w:color="auto"/>
              <w:right w:val="single" w:sz="4" w:space="0" w:color="auto"/>
            </w:tcBorders>
            <w:shd w:val="clear" w:color="auto" w:fill="auto"/>
            <w:hideMark/>
          </w:tcPr>
          <w:p w14:paraId="50BD1066" w14:textId="112C38E5"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b/>
                <w:bCs/>
                <w:color w:val="767171"/>
                <w:sz w:val="24"/>
                <w:szCs w:val="24"/>
              </w:rPr>
              <w:t>23,128.00</w:t>
            </w:r>
          </w:p>
        </w:tc>
        <w:tc>
          <w:tcPr>
            <w:tcW w:w="1114" w:type="pct"/>
            <w:tcBorders>
              <w:top w:val="nil"/>
              <w:left w:val="nil"/>
              <w:bottom w:val="single" w:sz="4" w:space="0" w:color="auto"/>
              <w:right w:val="single" w:sz="4" w:space="0" w:color="auto"/>
            </w:tcBorders>
            <w:shd w:val="clear" w:color="auto" w:fill="auto"/>
            <w:hideMark/>
          </w:tcPr>
          <w:p w14:paraId="002AEE67" w14:textId="613BA2C3"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b/>
                <w:bCs/>
                <w:color w:val="767171"/>
                <w:sz w:val="24"/>
                <w:szCs w:val="24"/>
              </w:rPr>
              <w:t>1,830,951.04</w:t>
            </w:r>
          </w:p>
        </w:tc>
      </w:tr>
      <w:tr w:rsidR="009C30E9" w:rsidRPr="00FA1E52" w14:paraId="4BD476F7" w14:textId="77777777" w:rsidTr="0076247B">
        <w:trPr>
          <w:gridAfter w:val="2"/>
          <w:wAfter w:w="145" w:type="pct"/>
          <w:trHeight w:val="315"/>
        </w:trPr>
        <w:tc>
          <w:tcPr>
            <w:tcW w:w="2537" w:type="pct"/>
            <w:tcBorders>
              <w:top w:val="nil"/>
              <w:left w:val="single" w:sz="4" w:space="0" w:color="auto"/>
              <w:bottom w:val="single" w:sz="4" w:space="0" w:color="auto"/>
              <w:right w:val="single" w:sz="4" w:space="0" w:color="auto"/>
            </w:tcBorders>
            <w:shd w:val="clear" w:color="auto" w:fill="auto"/>
            <w:noWrap/>
            <w:vAlign w:val="center"/>
            <w:hideMark/>
          </w:tcPr>
          <w:p w14:paraId="0DA32449" w14:textId="77777777" w:rsidR="009C30E9" w:rsidRPr="00FA1E52" w:rsidRDefault="009C30E9" w:rsidP="00466C6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2.7.2 Infraestructura</w:t>
            </w:r>
          </w:p>
        </w:tc>
        <w:tc>
          <w:tcPr>
            <w:tcW w:w="1204" w:type="pct"/>
            <w:tcBorders>
              <w:top w:val="nil"/>
              <w:left w:val="nil"/>
              <w:bottom w:val="single" w:sz="4" w:space="0" w:color="auto"/>
              <w:right w:val="single" w:sz="4" w:space="0" w:color="auto"/>
            </w:tcBorders>
            <w:shd w:val="clear" w:color="auto" w:fill="auto"/>
            <w:noWrap/>
            <w:hideMark/>
          </w:tcPr>
          <w:p w14:paraId="46B3CFB3" w14:textId="779E1D51"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23,128.00</w:t>
            </w:r>
          </w:p>
        </w:tc>
        <w:tc>
          <w:tcPr>
            <w:tcW w:w="1114" w:type="pct"/>
            <w:tcBorders>
              <w:top w:val="nil"/>
              <w:left w:val="nil"/>
              <w:bottom w:val="single" w:sz="4" w:space="0" w:color="auto"/>
              <w:right w:val="single" w:sz="4" w:space="0" w:color="auto"/>
            </w:tcBorders>
            <w:shd w:val="clear" w:color="auto" w:fill="auto"/>
            <w:noWrap/>
            <w:hideMark/>
          </w:tcPr>
          <w:p w14:paraId="7B33EE66" w14:textId="74D8F2C2" w:rsidR="009C30E9" w:rsidRPr="009C30E9" w:rsidRDefault="009C30E9" w:rsidP="009C30E9">
            <w:pPr>
              <w:spacing w:after="0" w:line="240" w:lineRule="auto"/>
              <w:jc w:val="center"/>
              <w:rPr>
                <w:rFonts w:ascii="Times New Roman" w:eastAsia="Times New Roman" w:hAnsi="Times New Roman" w:cs="Times New Roman"/>
                <w:color w:val="767171"/>
                <w:sz w:val="24"/>
                <w:szCs w:val="24"/>
                <w:lang w:eastAsia="es-ES"/>
              </w:rPr>
            </w:pPr>
            <w:r w:rsidRPr="009C30E9">
              <w:rPr>
                <w:rFonts w:ascii="Times New Roman" w:hAnsi="Times New Roman" w:cs="Times New Roman"/>
                <w:color w:val="767171"/>
                <w:sz w:val="24"/>
                <w:szCs w:val="24"/>
              </w:rPr>
              <w:t>1,830,951.04</w:t>
            </w:r>
          </w:p>
        </w:tc>
      </w:tr>
      <w:tr w:rsidR="009C30E9" w:rsidRPr="00FA1E52" w14:paraId="562817B3" w14:textId="77777777" w:rsidTr="0076247B">
        <w:trPr>
          <w:gridAfter w:val="2"/>
          <w:wAfter w:w="145" w:type="pct"/>
          <w:trHeight w:val="315"/>
        </w:trPr>
        <w:tc>
          <w:tcPr>
            <w:tcW w:w="2537" w:type="pct"/>
            <w:tcBorders>
              <w:top w:val="nil"/>
              <w:left w:val="single" w:sz="4" w:space="0" w:color="auto"/>
              <w:bottom w:val="single" w:sz="4" w:space="0" w:color="auto"/>
              <w:right w:val="single" w:sz="4" w:space="0" w:color="auto"/>
            </w:tcBorders>
            <w:shd w:val="clear" w:color="auto" w:fill="auto"/>
            <w:noWrap/>
            <w:hideMark/>
          </w:tcPr>
          <w:p w14:paraId="30E4D246" w14:textId="77777777" w:rsidR="009C30E9" w:rsidRPr="00FA1E52" w:rsidRDefault="009C30E9" w:rsidP="00466C6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1204" w:type="pct"/>
            <w:tcBorders>
              <w:top w:val="nil"/>
              <w:left w:val="nil"/>
              <w:bottom w:val="single" w:sz="4" w:space="0" w:color="auto"/>
              <w:right w:val="single" w:sz="4" w:space="0" w:color="auto"/>
            </w:tcBorders>
            <w:shd w:val="clear" w:color="auto" w:fill="auto"/>
            <w:noWrap/>
            <w:hideMark/>
          </w:tcPr>
          <w:p w14:paraId="55639A86" w14:textId="2D67E3D6" w:rsidR="009C30E9" w:rsidRPr="00466C6A" w:rsidRDefault="009C30E9" w:rsidP="00466C6A">
            <w:pPr>
              <w:spacing w:after="0" w:line="240" w:lineRule="auto"/>
              <w:rPr>
                <w:rFonts w:ascii="Times New Roman" w:eastAsia="Times New Roman" w:hAnsi="Times New Roman" w:cs="Times New Roman"/>
                <w:color w:val="767171"/>
                <w:sz w:val="24"/>
                <w:szCs w:val="24"/>
                <w:lang w:eastAsia="es-ES"/>
              </w:rPr>
            </w:pPr>
          </w:p>
        </w:tc>
        <w:tc>
          <w:tcPr>
            <w:tcW w:w="1114" w:type="pct"/>
            <w:tcBorders>
              <w:top w:val="nil"/>
              <w:left w:val="nil"/>
              <w:bottom w:val="single" w:sz="4" w:space="0" w:color="auto"/>
              <w:right w:val="single" w:sz="4" w:space="0" w:color="auto"/>
            </w:tcBorders>
            <w:shd w:val="clear" w:color="auto" w:fill="auto"/>
            <w:noWrap/>
            <w:hideMark/>
          </w:tcPr>
          <w:p w14:paraId="692BF160" w14:textId="674DF8FA" w:rsidR="009C30E9" w:rsidRPr="00466C6A" w:rsidRDefault="009C30E9" w:rsidP="00466C6A">
            <w:pPr>
              <w:spacing w:after="0" w:line="240" w:lineRule="auto"/>
              <w:rPr>
                <w:rFonts w:ascii="Times New Roman" w:eastAsia="Times New Roman" w:hAnsi="Times New Roman" w:cs="Times New Roman"/>
                <w:color w:val="767171"/>
                <w:sz w:val="24"/>
                <w:szCs w:val="24"/>
                <w:lang w:eastAsia="es-ES"/>
              </w:rPr>
            </w:pPr>
          </w:p>
        </w:tc>
      </w:tr>
      <w:tr w:rsidR="009C30E9" w:rsidRPr="00FA1E52" w14:paraId="0D199F2B" w14:textId="77777777" w:rsidTr="0076247B">
        <w:trPr>
          <w:gridAfter w:val="2"/>
          <w:wAfter w:w="145" w:type="pct"/>
          <w:trHeight w:val="315"/>
        </w:trPr>
        <w:tc>
          <w:tcPr>
            <w:tcW w:w="2537" w:type="pct"/>
            <w:tcBorders>
              <w:top w:val="nil"/>
              <w:left w:val="single" w:sz="4" w:space="0" w:color="auto"/>
              <w:bottom w:val="single" w:sz="4" w:space="0" w:color="auto"/>
              <w:right w:val="single" w:sz="4" w:space="0" w:color="auto"/>
            </w:tcBorders>
            <w:shd w:val="clear" w:color="000000" w:fill="73D3DD"/>
            <w:noWrap/>
            <w:vAlign w:val="bottom"/>
            <w:hideMark/>
          </w:tcPr>
          <w:p w14:paraId="5B2203D2" w14:textId="77777777" w:rsidR="009C30E9" w:rsidRPr="00FA1E52" w:rsidRDefault="009C30E9" w:rsidP="00466C6A">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TOTAL</w:t>
            </w:r>
          </w:p>
        </w:tc>
        <w:tc>
          <w:tcPr>
            <w:tcW w:w="1204" w:type="pct"/>
            <w:tcBorders>
              <w:top w:val="nil"/>
              <w:left w:val="nil"/>
              <w:bottom w:val="single" w:sz="4" w:space="0" w:color="auto"/>
              <w:right w:val="single" w:sz="4" w:space="0" w:color="auto"/>
            </w:tcBorders>
            <w:shd w:val="clear" w:color="000000" w:fill="73D3DD"/>
            <w:noWrap/>
            <w:vAlign w:val="bottom"/>
            <w:hideMark/>
          </w:tcPr>
          <w:p w14:paraId="42F9684E" w14:textId="591A7B59" w:rsidR="009C30E9" w:rsidRPr="00466C6A" w:rsidRDefault="009C30E9" w:rsidP="00466C6A">
            <w:pPr>
              <w:spacing w:after="0" w:line="240" w:lineRule="auto"/>
              <w:rPr>
                <w:rFonts w:ascii="Times New Roman" w:eastAsia="Times New Roman" w:hAnsi="Times New Roman" w:cs="Times New Roman"/>
                <w:color w:val="767171"/>
                <w:sz w:val="24"/>
                <w:szCs w:val="24"/>
                <w:lang w:eastAsia="es-ES"/>
              </w:rPr>
            </w:pPr>
            <w:r w:rsidRPr="00466C6A">
              <w:rPr>
                <w:rFonts w:ascii="Times New Roman" w:hAnsi="Times New Roman" w:cs="Times New Roman"/>
                <w:b/>
                <w:bCs/>
                <w:color w:val="767171"/>
                <w:sz w:val="24"/>
                <w:szCs w:val="24"/>
              </w:rPr>
              <w:t xml:space="preserve">               23,660,728.40 </w:t>
            </w:r>
          </w:p>
        </w:tc>
        <w:tc>
          <w:tcPr>
            <w:tcW w:w="1114" w:type="pct"/>
            <w:tcBorders>
              <w:top w:val="nil"/>
              <w:left w:val="nil"/>
              <w:bottom w:val="single" w:sz="4" w:space="0" w:color="auto"/>
              <w:right w:val="single" w:sz="4" w:space="0" w:color="auto"/>
            </w:tcBorders>
            <w:shd w:val="clear" w:color="000000" w:fill="73D3DD"/>
            <w:noWrap/>
            <w:vAlign w:val="bottom"/>
            <w:hideMark/>
          </w:tcPr>
          <w:p w14:paraId="75234A14" w14:textId="2A9C960C" w:rsidR="009C30E9" w:rsidRPr="00466C6A" w:rsidRDefault="009C30E9" w:rsidP="00466C6A">
            <w:pPr>
              <w:spacing w:after="0" w:line="240" w:lineRule="auto"/>
              <w:rPr>
                <w:rFonts w:ascii="Times New Roman" w:eastAsia="Times New Roman" w:hAnsi="Times New Roman" w:cs="Times New Roman"/>
                <w:color w:val="767171"/>
                <w:sz w:val="24"/>
                <w:szCs w:val="24"/>
                <w:lang w:eastAsia="es-ES"/>
              </w:rPr>
            </w:pPr>
            <w:r w:rsidRPr="00466C6A">
              <w:rPr>
                <w:rFonts w:ascii="Times New Roman" w:hAnsi="Times New Roman" w:cs="Times New Roman"/>
                <w:b/>
                <w:bCs/>
                <w:color w:val="767171"/>
                <w:sz w:val="24"/>
                <w:szCs w:val="24"/>
              </w:rPr>
              <w:t xml:space="preserve">            27,920,816.66 </w:t>
            </w:r>
          </w:p>
        </w:tc>
      </w:tr>
    </w:tbl>
    <w:p w14:paraId="6DE0A513" w14:textId="77777777" w:rsidR="00466C6A" w:rsidRPr="00FA1E52" w:rsidRDefault="00466C6A" w:rsidP="00D933D2">
      <w:pPr>
        <w:pStyle w:val="Prrafodelista"/>
        <w:spacing w:line="360" w:lineRule="auto"/>
        <w:ind w:left="0"/>
        <w:rPr>
          <w:rFonts w:ascii="Times New Roman" w:hAnsi="Times New Roman" w:cs="Times New Roman"/>
          <w:color w:val="767171"/>
          <w:sz w:val="24"/>
          <w:szCs w:val="24"/>
          <w:lang w:val="es-ES_tradnl"/>
        </w:rPr>
      </w:pPr>
    </w:p>
    <w:p w14:paraId="01365AC4" w14:textId="1EB6E82C" w:rsidR="00F67F54" w:rsidRPr="00FA1E52" w:rsidRDefault="007D4900" w:rsidP="00722DDB">
      <w:pPr>
        <w:pStyle w:val="subsubcapitulo"/>
      </w:pPr>
      <w:bookmarkStart w:id="12" w:name="_Toc121931516"/>
      <w:r>
        <w:t>4</w:t>
      </w:r>
      <w:r w:rsidR="00722DDB" w:rsidRPr="00FA1E52">
        <w:t xml:space="preserve">.1.2 </w:t>
      </w:r>
      <w:r w:rsidR="00A473F3" w:rsidRPr="00FA1E52">
        <w:t>Sistema Nacional de Compras y Contrataciones Públicas (SNCCP)</w:t>
      </w:r>
      <w:bookmarkEnd w:id="12"/>
    </w:p>
    <w:p w14:paraId="1968F12B" w14:textId="19BDCD9B" w:rsidR="007940FF" w:rsidRDefault="007940FF" w:rsidP="007940FF">
      <w:pPr>
        <w:spacing w:before="100" w:beforeAutospacing="1" w:after="100" w:afterAutospacing="1" w:line="360" w:lineRule="auto"/>
        <w:contextualSpacing/>
        <w:jc w:val="both"/>
        <w:rPr>
          <w:rFonts w:ascii="Times New Roman" w:hAnsi="Times New Roman" w:cs="Times New Roman"/>
          <w:color w:val="767171"/>
          <w:sz w:val="24"/>
          <w:szCs w:val="24"/>
        </w:rPr>
      </w:pPr>
      <w:r w:rsidRPr="008E2A8E">
        <w:rPr>
          <w:rFonts w:ascii="Times New Roman" w:hAnsi="Times New Roman" w:cs="Times New Roman"/>
          <w:color w:val="767171"/>
          <w:sz w:val="24"/>
          <w:szCs w:val="24"/>
        </w:rPr>
        <w:t xml:space="preserve">La corporación de Acueductos y Alcantarillado de La Romana en el año 2022 ha trabajado con el apego a las normativas y reglamentos de la Republica </w:t>
      </w:r>
      <w:r w:rsidRPr="008E2A8E">
        <w:rPr>
          <w:rFonts w:ascii="Times New Roman" w:hAnsi="Times New Roman" w:cs="Times New Roman"/>
          <w:color w:val="767171"/>
          <w:sz w:val="24"/>
          <w:szCs w:val="24"/>
        </w:rPr>
        <w:lastRenderedPageBreak/>
        <w:t>Dominicana para el cumplimiento y alcance de los objetivos institucionales. En el Sistema Nacional de Compras y Contrataciones Públicas no ha sido la excepción lo que para cada trimestre se logró los resultados siguientes:</w:t>
      </w:r>
    </w:p>
    <w:p w14:paraId="21858522" w14:textId="3FB31CCB" w:rsidR="007940FF" w:rsidRDefault="007940FF" w:rsidP="007940FF">
      <w:pPr>
        <w:spacing w:before="100" w:beforeAutospacing="1" w:after="100" w:afterAutospacing="1" w:line="360" w:lineRule="auto"/>
        <w:contextualSpacing/>
        <w:jc w:val="both"/>
        <w:rPr>
          <w:rFonts w:ascii="Times New Roman" w:hAnsi="Times New Roman" w:cs="Times New Roman"/>
          <w:color w:val="767171"/>
          <w:sz w:val="24"/>
          <w:szCs w:val="24"/>
        </w:rPr>
      </w:pPr>
    </w:p>
    <w:tbl>
      <w:tblPr>
        <w:tblStyle w:val="Tablaconcuadrcula1clara-nfasis5"/>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3354"/>
        <w:gridCol w:w="2073"/>
        <w:gridCol w:w="1975"/>
      </w:tblGrid>
      <w:tr w:rsidR="007940FF" w:rsidRPr="009A53BA" w14:paraId="6863CFD6" w14:textId="77777777" w:rsidTr="0076247B">
        <w:trPr>
          <w:cnfStyle w:val="100000000000" w:firstRow="1" w:lastRow="0" w:firstColumn="0" w:lastColumn="0" w:oddVBand="0" w:evenVBand="0" w:oddHBand="0" w:evenHBand="0" w:firstRowFirstColumn="0" w:firstRowLastColumn="0" w:lastRowFirstColumn="0" w:lastRowLastColumn="0"/>
          <w:trHeight w:val="344"/>
          <w:jc w:val="center"/>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73D3DD"/>
            <w:noWrap/>
            <w:hideMark/>
          </w:tcPr>
          <w:p w14:paraId="2ADFD7BA" w14:textId="77777777" w:rsidR="007940FF" w:rsidRPr="009A53BA" w:rsidRDefault="007940FF" w:rsidP="00953224">
            <w:pPr>
              <w:spacing w:before="100" w:beforeAutospacing="1" w:after="100" w:afterAutospacing="1"/>
              <w:contextualSpacing/>
              <w:jc w:val="center"/>
              <w:rPr>
                <w:rFonts w:ascii="Times New Roman" w:hAnsi="Times New Roman"/>
                <w:color w:val="767171"/>
                <w:sz w:val="24"/>
                <w:szCs w:val="24"/>
              </w:rPr>
            </w:pPr>
            <w:r w:rsidRPr="009A53BA">
              <w:rPr>
                <w:rFonts w:ascii="Times New Roman" w:hAnsi="Times New Roman"/>
                <w:color w:val="767171"/>
                <w:sz w:val="24"/>
                <w:szCs w:val="24"/>
              </w:rPr>
              <w:t>1er. Trimestre</w:t>
            </w:r>
          </w:p>
        </w:tc>
      </w:tr>
      <w:tr w:rsidR="007940FF" w:rsidRPr="009A53BA" w14:paraId="19C4C4EC" w14:textId="77777777" w:rsidTr="0076247B">
        <w:trPr>
          <w:trHeight w:val="275"/>
          <w:jc w:val="center"/>
        </w:trPr>
        <w:tc>
          <w:tcPr>
            <w:cnfStyle w:val="001000000000" w:firstRow="0" w:lastRow="0" w:firstColumn="1" w:lastColumn="0" w:oddVBand="0" w:evenVBand="0" w:oddHBand="0" w:evenHBand="0" w:firstRowFirstColumn="0" w:firstRowLastColumn="0" w:lastRowFirstColumn="0" w:lastRowLastColumn="0"/>
            <w:tcW w:w="451" w:type="pct"/>
            <w:shd w:val="clear" w:color="auto" w:fill="73D3DD"/>
            <w:noWrap/>
            <w:hideMark/>
          </w:tcPr>
          <w:p w14:paraId="582939B4" w14:textId="77777777" w:rsidR="007940FF" w:rsidRPr="009A53BA" w:rsidRDefault="007940FF" w:rsidP="00953224">
            <w:pPr>
              <w:spacing w:before="100" w:beforeAutospacing="1" w:after="100" w:afterAutospacing="1"/>
              <w:contextualSpacing/>
              <w:jc w:val="center"/>
              <w:rPr>
                <w:rFonts w:ascii="Times New Roman" w:hAnsi="Times New Roman"/>
                <w:color w:val="767171"/>
                <w:sz w:val="24"/>
                <w:szCs w:val="24"/>
              </w:rPr>
            </w:pPr>
            <w:r w:rsidRPr="009A53BA">
              <w:rPr>
                <w:rFonts w:ascii="Times New Roman" w:hAnsi="Times New Roman"/>
                <w:color w:val="767171"/>
                <w:sz w:val="24"/>
                <w:szCs w:val="24"/>
              </w:rPr>
              <w:t>No.</w:t>
            </w:r>
          </w:p>
        </w:tc>
        <w:tc>
          <w:tcPr>
            <w:tcW w:w="2061" w:type="pct"/>
            <w:shd w:val="clear" w:color="auto" w:fill="73D3DD"/>
            <w:noWrap/>
            <w:hideMark/>
          </w:tcPr>
          <w:p w14:paraId="40979CFC" w14:textId="77777777" w:rsidR="007940FF" w:rsidRPr="009A53BA" w:rsidRDefault="007940FF" w:rsidP="00953224">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SUB-INDICADOR </w:t>
            </w:r>
          </w:p>
        </w:tc>
        <w:tc>
          <w:tcPr>
            <w:tcW w:w="1274" w:type="pct"/>
            <w:shd w:val="clear" w:color="auto" w:fill="73D3DD"/>
            <w:noWrap/>
            <w:hideMark/>
          </w:tcPr>
          <w:p w14:paraId="136E4D49" w14:textId="77777777" w:rsidR="007940FF" w:rsidRPr="009A53BA" w:rsidRDefault="007940FF" w:rsidP="00953224">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PONDERACIÓN </w:t>
            </w:r>
          </w:p>
        </w:tc>
        <w:tc>
          <w:tcPr>
            <w:tcW w:w="1214" w:type="pct"/>
            <w:shd w:val="clear" w:color="auto" w:fill="73D3DD"/>
            <w:noWrap/>
            <w:hideMark/>
          </w:tcPr>
          <w:p w14:paraId="0997A5EA" w14:textId="77777777" w:rsidR="007940FF" w:rsidRPr="009A53BA" w:rsidRDefault="007940FF" w:rsidP="00953224">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PUNTUACIÓN  </w:t>
            </w:r>
          </w:p>
        </w:tc>
      </w:tr>
      <w:tr w:rsidR="007940FF" w:rsidRPr="009A53BA" w14:paraId="4650DF87" w14:textId="77777777" w:rsidTr="0076247B">
        <w:trPr>
          <w:trHeight w:val="275"/>
          <w:jc w:val="center"/>
        </w:trPr>
        <w:tc>
          <w:tcPr>
            <w:cnfStyle w:val="001000000000" w:firstRow="0" w:lastRow="0" w:firstColumn="1" w:lastColumn="0" w:oddVBand="0" w:evenVBand="0" w:oddHBand="0" w:evenHBand="0" w:firstRowFirstColumn="0" w:firstRowLastColumn="0" w:lastRowFirstColumn="0" w:lastRowLastColumn="0"/>
            <w:tcW w:w="451" w:type="pct"/>
            <w:noWrap/>
            <w:hideMark/>
          </w:tcPr>
          <w:p w14:paraId="2CC34D14" w14:textId="77777777" w:rsidR="007940FF" w:rsidRPr="009A53BA" w:rsidRDefault="007940FF" w:rsidP="00953224">
            <w:pPr>
              <w:spacing w:before="100" w:beforeAutospacing="1" w:after="100" w:afterAutospacing="1"/>
              <w:contextualSpacing/>
              <w:jc w:val="center"/>
              <w:rPr>
                <w:rFonts w:ascii="Times New Roman" w:hAnsi="Times New Roman"/>
                <w:b w:val="0"/>
                <w:bCs w:val="0"/>
                <w:color w:val="767171"/>
                <w:sz w:val="24"/>
                <w:szCs w:val="24"/>
              </w:rPr>
            </w:pPr>
            <w:r w:rsidRPr="009A53BA">
              <w:rPr>
                <w:rFonts w:ascii="Times New Roman" w:hAnsi="Times New Roman"/>
                <w:color w:val="767171"/>
                <w:sz w:val="24"/>
                <w:szCs w:val="24"/>
              </w:rPr>
              <w:t>1</w:t>
            </w:r>
          </w:p>
        </w:tc>
        <w:tc>
          <w:tcPr>
            <w:tcW w:w="2061" w:type="pct"/>
            <w:noWrap/>
            <w:hideMark/>
          </w:tcPr>
          <w:p w14:paraId="5B70CCB5" w14:textId="77777777" w:rsidR="007940FF" w:rsidRPr="009A53BA" w:rsidRDefault="007940FF" w:rsidP="00953224">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Planificación de Compras </w:t>
            </w:r>
          </w:p>
        </w:tc>
        <w:tc>
          <w:tcPr>
            <w:tcW w:w="1274" w:type="pct"/>
            <w:noWrap/>
            <w:hideMark/>
          </w:tcPr>
          <w:p w14:paraId="116A30CC" w14:textId="77777777" w:rsidR="007940FF" w:rsidRPr="009A53BA" w:rsidRDefault="007940FF" w:rsidP="00953224">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15</w:t>
            </w:r>
          </w:p>
        </w:tc>
        <w:tc>
          <w:tcPr>
            <w:tcW w:w="1214" w:type="pct"/>
            <w:noWrap/>
            <w:hideMark/>
          </w:tcPr>
          <w:p w14:paraId="31DEAAF2" w14:textId="77777777" w:rsidR="007940FF" w:rsidRPr="009A53BA" w:rsidRDefault="007940FF" w:rsidP="00953224">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15.00</w:t>
            </w:r>
          </w:p>
        </w:tc>
      </w:tr>
      <w:tr w:rsidR="007940FF" w:rsidRPr="009A53BA" w14:paraId="17880DF7" w14:textId="77777777" w:rsidTr="0076247B">
        <w:trPr>
          <w:trHeight w:val="275"/>
          <w:jc w:val="center"/>
        </w:trPr>
        <w:tc>
          <w:tcPr>
            <w:cnfStyle w:val="001000000000" w:firstRow="0" w:lastRow="0" w:firstColumn="1" w:lastColumn="0" w:oddVBand="0" w:evenVBand="0" w:oddHBand="0" w:evenHBand="0" w:firstRowFirstColumn="0" w:firstRowLastColumn="0" w:lastRowFirstColumn="0" w:lastRowLastColumn="0"/>
            <w:tcW w:w="451" w:type="pct"/>
            <w:noWrap/>
            <w:hideMark/>
          </w:tcPr>
          <w:p w14:paraId="279C212D" w14:textId="77777777" w:rsidR="007940FF" w:rsidRPr="009A53BA" w:rsidRDefault="007940FF" w:rsidP="00953224">
            <w:pPr>
              <w:spacing w:before="100" w:beforeAutospacing="1" w:after="100" w:afterAutospacing="1"/>
              <w:contextualSpacing/>
              <w:jc w:val="center"/>
              <w:rPr>
                <w:rFonts w:ascii="Times New Roman" w:hAnsi="Times New Roman"/>
                <w:color w:val="767171"/>
                <w:sz w:val="24"/>
                <w:szCs w:val="24"/>
              </w:rPr>
            </w:pPr>
            <w:r w:rsidRPr="009A53BA">
              <w:rPr>
                <w:rFonts w:ascii="Times New Roman" w:hAnsi="Times New Roman"/>
                <w:color w:val="767171"/>
                <w:sz w:val="24"/>
                <w:szCs w:val="24"/>
              </w:rPr>
              <w:t>2</w:t>
            </w:r>
          </w:p>
        </w:tc>
        <w:tc>
          <w:tcPr>
            <w:tcW w:w="2061" w:type="pct"/>
            <w:noWrap/>
            <w:hideMark/>
          </w:tcPr>
          <w:p w14:paraId="2BB17ABD" w14:textId="77777777" w:rsidR="007940FF" w:rsidRPr="009A53BA" w:rsidRDefault="007940FF" w:rsidP="00953224">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Publicación de Procesos </w:t>
            </w:r>
          </w:p>
        </w:tc>
        <w:tc>
          <w:tcPr>
            <w:tcW w:w="1274" w:type="pct"/>
            <w:noWrap/>
            <w:hideMark/>
          </w:tcPr>
          <w:p w14:paraId="52BE71C3" w14:textId="77777777" w:rsidR="007940FF" w:rsidRPr="009A53BA" w:rsidRDefault="007940FF" w:rsidP="00953224">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15 </w:t>
            </w:r>
          </w:p>
        </w:tc>
        <w:tc>
          <w:tcPr>
            <w:tcW w:w="1214" w:type="pct"/>
            <w:noWrap/>
            <w:hideMark/>
          </w:tcPr>
          <w:p w14:paraId="6F1F1C28" w14:textId="77777777" w:rsidR="007940FF" w:rsidRPr="009A53BA" w:rsidRDefault="007940FF" w:rsidP="00953224">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15.00</w:t>
            </w:r>
          </w:p>
        </w:tc>
      </w:tr>
      <w:tr w:rsidR="007940FF" w:rsidRPr="009A53BA" w14:paraId="5AD4F037" w14:textId="77777777" w:rsidTr="0076247B">
        <w:trPr>
          <w:trHeight w:val="275"/>
          <w:jc w:val="center"/>
        </w:trPr>
        <w:tc>
          <w:tcPr>
            <w:cnfStyle w:val="001000000000" w:firstRow="0" w:lastRow="0" w:firstColumn="1" w:lastColumn="0" w:oddVBand="0" w:evenVBand="0" w:oddHBand="0" w:evenHBand="0" w:firstRowFirstColumn="0" w:firstRowLastColumn="0" w:lastRowFirstColumn="0" w:lastRowLastColumn="0"/>
            <w:tcW w:w="451" w:type="pct"/>
            <w:noWrap/>
            <w:hideMark/>
          </w:tcPr>
          <w:p w14:paraId="598C71B4" w14:textId="77777777" w:rsidR="007940FF" w:rsidRPr="009A53BA" w:rsidRDefault="007940FF" w:rsidP="00953224">
            <w:pPr>
              <w:spacing w:before="100" w:beforeAutospacing="1" w:after="100" w:afterAutospacing="1"/>
              <w:contextualSpacing/>
              <w:jc w:val="center"/>
              <w:rPr>
                <w:rFonts w:ascii="Times New Roman" w:hAnsi="Times New Roman"/>
                <w:color w:val="767171"/>
                <w:sz w:val="24"/>
                <w:szCs w:val="24"/>
              </w:rPr>
            </w:pPr>
            <w:r w:rsidRPr="009A53BA">
              <w:rPr>
                <w:rFonts w:ascii="Times New Roman" w:hAnsi="Times New Roman"/>
                <w:color w:val="767171"/>
                <w:sz w:val="24"/>
                <w:szCs w:val="24"/>
              </w:rPr>
              <w:t>3</w:t>
            </w:r>
          </w:p>
        </w:tc>
        <w:tc>
          <w:tcPr>
            <w:tcW w:w="2061" w:type="pct"/>
            <w:noWrap/>
            <w:hideMark/>
          </w:tcPr>
          <w:p w14:paraId="7BF2F056" w14:textId="77777777" w:rsidR="007940FF" w:rsidRPr="009A53BA" w:rsidRDefault="007940FF" w:rsidP="00953224">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Gestión de Procesos </w:t>
            </w:r>
          </w:p>
        </w:tc>
        <w:tc>
          <w:tcPr>
            <w:tcW w:w="1274" w:type="pct"/>
            <w:noWrap/>
            <w:hideMark/>
          </w:tcPr>
          <w:p w14:paraId="31FB0D4D" w14:textId="77777777" w:rsidR="007940FF" w:rsidRPr="009A53BA" w:rsidRDefault="007940FF" w:rsidP="00953224">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20 </w:t>
            </w:r>
          </w:p>
        </w:tc>
        <w:tc>
          <w:tcPr>
            <w:tcW w:w="1214" w:type="pct"/>
            <w:noWrap/>
            <w:hideMark/>
          </w:tcPr>
          <w:p w14:paraId="073A18C5" w14:textId="77777777" w:rsidR="007940FF" w:rsidRPr="009A53BA" w:rsidRDefault="007940FF" w:rsidP="00953224">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20.00</w:t>
            </w:r>
          </w:p>
        </w:tc>
      </w:tr>
      <w:tr w:rsidR="007940FF" w:rsidRPr="009A53BA" w14:paraId="59985037" w14:textId="77777777" w:rsidTr="0076247B">
        <w:trPr>
          <w:trHeight w:val="275"/>
          <w:jc w:val="center"/>
        </w:trPr>
        <w:tc>
          <w:tcPr>
            <w:cnfStyle w:val="001000000000" w:firstRow="0" w:lastRow="0" w:firstColumn="1" w:lastColumn="0" w:oddVBand="0" w:evenVBand="0" w:oddHBand="0" w:evenHBand="0" w:firstRowFirstColumn="0" w:firstRowLastColumn="0" w:lastRowFirstColumn="0" w:lastRowLastColumn="0"/>
            <w:tcW w:w="451" w:type="pct"/>
            <w:noWrap/>
            <w:hideMark/>
          </w:tcPr>
          <w:p w14:paraId="36106617" w14:textId="77777777" w:rsidR="007940FF" w:rsidRPr="009A53BA" w:rsidRDefault="007940FF" w:rsidP="00953224">
            <w:pPr>
              <w:spacing w:before="100" w:beforeAutospacing="1" w:after="100" w:afterAutospacing="1"/>
              <w:contextualSpacing/>
              <w:jc w:val="center"/>
              <w:rPr>
                <w:rFonts w:ascii="Times New Roman" w:hAnsi="Times New Roman"/>
                <w:color w:val="767171"/>
                <w:sz w:val="24"/>
                <w:szCs w:val="24"/>
              </w:rPr>
            </w:pPr>
            <w:r w:rsidRPr="009A53BA">
              <w:rPr>
                <w:rFonts w:ascii="Times New Roman" w:hAnsi="Times New Roman"/>
                <w:color w:val="767171"/>
                <w:sz w:val="24"/>
                <w:szCs w:val="24"/>
              </w:rPr>
              <w:t>4</w:t>
            </w:r>
          </w:p>
        </w:tc>
        <w:tc>
          <w:tcPr>
            <w:tcW w:w="2061" w:type="pct"/>
            <w:noWrap/>
            <w:hideMark/>
          </w:tcPr>
          <w:p w14:paraId="2E2960B7" w14:textId="77777777" w:rsidR="007940FF" w:rsidRPr="009A53BA" w:rsidRDefault="007940FF" w:rsidP="00953224">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Administración de Contratos </w:t>
            </w:r>
          </w:p>
        </w:tc>
        <w:tc>
          <w:tcPr>
            <w:tcW w:w="1274" w:type="pct"/>
            <w:noWrap/>
            <w:hideMark/>
          </w:tcPr>
          <w:p w14:paraId="04701697" w14:textId="77777777" w:rsidR="007940FF" w:rsidRPr="009A53BA" w:rsidRDefault="007940FF" w:rsidP="00953224">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30 </w:t>
            </w:r>
          </w:p>
        </w:tc>
        <w:tc>
          <w:tcPr>
            <w:tcW w:w="1214" w:type="pct"/>
            <w:noWrap/>
            <w:hideMark/>
          </w:tcPr>
          <w:p w14:paraId="5B1F449E" w14:textId="77777777" w:rsidR="007940FF" w:rsidRPr="009A53BA" w:rsidRDefault="007940FF" w:rsidP="00953224">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28.75</w:t>
            </w:r>
          </w:p>
        </w:tc>
      </w:tr>
      <w:tr w:rsidR="007940FF" w:rsidRPr="009A53BA" w14:paraId="0B1AC649" w14:textId="77777777" w:rsidTr="0076247B">
        <w:trPr>
          <w:trHeight w:val="275"/>
          <w:jc w:val="center"/>
        </w:trPr>
        <w:tc>
          <w:tcPr>
            <w:cnfStyle w:val="001000000000" w:firstRow="0" w:lastRow="0" w:firstColumn="1" w:lastColumn="0" w:oddVBand="0" w:evenVBand="0" w:oddHBand="0" w:evenHBand="0" w:firstRowFirstColumn="0" w:firstRowLastColumn="0" w:lastRowFirstColumn="0" w:lastRowLastColumn="0"/>
            <w:tcW w:w="451" w:type="pct"/>
            <w:noWrap/>
            <w:hideMark/>
          </w:tcPr>
          <w:p w14:paraId="434A409F" w14:textId="77777777" w:rsidR="007940FF" w:rsidRPr="009A53BA" w:rsidRDefault="007940FF" w:rsidP="00953224">
            <w:pPr>
              <w:spacing w:before="100" w:beforeAutospacing="1" w:after="100" w:afterAutospacing="1"/>
              <w:contextualSpacing/>
              <w:jc w:val="center"/>
              <w:rPr>
                <w:rFonts w:ascii="Times New Roman" w:hAnsi="Times New Roman"/>
                <w:color w:val="767171"/>
                <w:sz w:val="24"/>
                <w:szCs w:val="24"/>
              </w:rPr>
            </w:pPr>
            <w:r w:rsidRPr="009A53BA">
              <w:rPr>
                <w:rFonts w:ascii="Times New Roman" w:hAnsi="Times New Roman"/>
                <w:color w:val="767171"/>
                <w:sz w:val="24"/>
                <w:szCs w:val="24"/>
              </w:rPr>
              <w:t>5</w:t>
            </w:r>
          </w:p>
        </w:tc>
        <w:tc>
          <w:tcPr>
            <w:tcW w:w="2061" w:type="pct"/>
            <w:noWrap/>
            <w:hideMark/>
          </w:tcPr>
          <w:p w14:paraId="129DEA28" w14:textId="77777777" w:rsidR="007940FF" w:rsidRPr="009A53BA" w:rsidRDefault="007940FF" w:rsidP="00953224">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 xml:space="preserve">Compras a </w:t>
            </w:r>
            <w:proofErr w:type="spellStart"/>
            <w:r w:rsidRPr="009A53BA">
              <w:rPr>
                <w:rFonts w:ascii="Times New Roman" w:hAnsi="Times New Roman"/>
                <w:color w:val="767171"/>
                <w:sz w:val="24"/>
                <w:szCs w:val="24"/>
              </w:rPr>
              <w:t>Mipymes</w:t>
            </w:r>
            <w:proofErr w:type="spellEnd"/>
            <w:r w:rsidRPr="009A53BA">
              <w:rPr>
                <w:rFonts w:ascii="Times New Roman" w:hAnsi="Times New Roman"/>
                <w:color w:val="767171"/>
                <w:sz w:val="24"/>
                <w:szCs w:val="24"/>
              </w:rPr>
              <w:t xml:space="preserve"> y Mujeres </w:t>
            </w:r>
          </w:p>
        </w:tc>
        <w:tc>
          <w:tcPr>
            <w:tcW w:w="1274" w:type="pct"/>
            <w:noWrap/>
            <w:hideMark/>
          </w:tcPr>
          <w:p w14:paraId="4F2CC491" w14:textId="77777777" w:rsidR="007940FF" w:rsidRPr="009A53BA" w:rsidRDefault="007940FF" w:rsidP="00953224">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20 </w:t>
            </w:r>
          </w:p>
        </w:tc>
        <w:tc>
          <w:tcPr>
            <w:tcW w:w="1214" w:type="pct"/>
            <w:noWrap/>
            <w:hideMark/>
          </w:tcPr>
          <w:p w14:paraId="037DC5D2" w14:textId="77777777" w:rsidR="007940FF" w:rsidRPr="009A53BA" w:rsidRDefault="007940FF" w:rsidP="00953224">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20.00</w:t>
            </w:r>
          </w:p>
        </w:tc>
      </w:tr>
      <w:tr w:rsidR="007940FF" w:rsidRPr="009A53BA" w14:paraId="43AFD793" w14:textId="77777777" w:rsidTr="0076247B">
        <w:trPr>
          <w:trHeight w:val="275"/>
          <w:jc w:val="center"/>
        </w:trPr>
        <w:tc>
          <w:tcPr>
            <w:cnfStyle w:val="001000000000" w:firstRow="0" w:lastRow="0" w:firstColumn="1" w:lastColumn="0" w:oddVBand="0" w:evenVBand="0" w:oddHBand="0" w:evenHBand="0" w:firstRowFirstColumn="0" w:firstRowLastColumn="0" w:lastRowFirstColumn="0" w:lastRowLastColumn="0"/>
            <w:tcW w:w="451" w:type="pct"/>
            <w:noWrap/>
            <w:hideMark/>
          </w:tcPr>
          <w:p w14:paraId="1D358C74" w14:textId="77777777" w:rsidR="007940FF" w:rsidRPr="009A53BA" w:rsidRDefault="007940FF" w:rsidP="00953224">
            <w:pPr>
              <w:spacing w:before="100" w:beforeAutospacing="1" w:after="100" w:afterAutospacing="1"/>
              <w:contextualSpacing/>
              <w:jc w:val="both"/>
              <w:rPr>
                <w:rFonts w:ascii="Times New Roman" w:hAnsi="Times New Roman"/>
                <w:color w:val="767171"/>
                <w:sz w:val="24"/>
                <w:szCs w:val="24"/>
              </w:rPr>
            </w:pPr>
            <w:r w:rsidRPr="009A53BA">
              <w:rPr>
                <w:rFonts w:ascii="Times New Roman" w:hAnsi="Times New Roman"/>
                <w:color w:val="767171"/>
                <w:sz w:val="24"/>
                <w:szCs w:val="24"/>
              </w:rPr>
              <w:t>  </w:t>
            </w:r>
          </w:p>
        </w:tc>
        <w:tc>
          <w:tcPr>
            <w:tcW w:w="2061" w:type="pct"/>
            <w:noWrap/>
            <w:hideMark/>
          </w:tcPr>
          <w:p w14:paraId="2A59FEE1" w14:textId="77777777" w:rsidR="007940FF" w:rsidRPr="009A53BA" w:rsidRDefault="007940FF" w:rsidP="00953224">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 </w:t>
            </w:r>
          </w:p>
        </w:tc>
        <w:tc>
          <w:tcPr>
            <w:tcW w:w="1274" w:type="pct"/>
            <w:noWrap/>
            <w:hideMark/>
          </w:tcPr>
          <w:p w14:paraId="5993D52E" w14:textId="77777777" w:rsidR="007940FF" w:rsidRPr="009A53BA" w:rsidRDefault="007940FF" w:rsidP="00953224">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RESULTADO: </w:t>
            </w:r>
          </w:p>
        </w:tc>
        <w:tc>
          <w:tcPr>
            <w:tcW w:w="1214" w:type="pct"/>
            <w:noWrap/>
            <w:hideMark/>
          </w:tcPr>
          <w:p w14:paraId="17661E94" w14:textId="77777777" w:rsidR="007940FF" w:rsidRPr="009A53BA" w:rsidRDefault="007940FF" w:rsidP="00953224">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98.75</w:t>
            </w:r>
          </w:p>
        </w:tc>
      </w:tr>
    </w:tbl>
    <w:p w14:paraId="04D8B7B0" w14:textId="77777777" w:rsidR="00600786" w:rsidRDefault="00600786" w:rsidP="007940FF">
      <w:pPr>
        <w:spacing w:before="100" w:beforeAutospacing="1" w:after="100" w:afterAutospacing="1" w:line="360" w:lineRule="auto"/>
        <w:contextualSpacing/>
        <w:jc w:val="both"/>
        <w:rPr>
          <w:rFonts w:ascii="Times New Roman" w:hAnsi="Times New Roman" w:cs="Times New Roman"/>
          <w:color w:val="767171"/>
          <w:sz w:val="24"/>
          <w:szCs w:val="24"/>
        </w:rPr>
      </w:pPr>
    </w:p>
    <w:tbl>
      <w:tblPr>
        <w:tblStyle w:val="Tablaconcuadrcula1clara-nfasis5"/>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3335"/>
        <w:gridCol w:w="1997"/>
        <w:gridCol w:w="2067"/>
        <w:gridCol w:w="15"/>
      </w:tblGrid>
      <w:tr w:rsidR="007940FF" w:rsidRPr="009A53BA" w14:paraId="4A998C1A" w14:textId="77777777" w:rsidTr="0076247B">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000" w:type="pct"/>
            <w:gridSpan w:val="5"/>
            <w:tcBorders>
              <w:bottom w:val="none" w:sz="0" w:space="0" w:color="auto"/>
            </w:tcBorders>
            <w:shd w:val="clear" w:color="auto" w:fill="73D3DD"/>
            <w:noWrap/>
            <w:hideMark/>
          </w:tcPr>
          <w:p w14:paraId="58D04FFD" w14:textId="77777777" w:rsidR="007940FF" w:rsidRPr="009A53BA" w:rsidRDefault="007940FF" w:rsidP="00953224">
            <w:pPr>
              <w:spacing w:before="100" w:beforeAutospacing="1" w:after="100" w:afterAutospacing="1"/>
              <w:contextualSpacing/>
              <w:jc w:val="center"/>
              <w:rPr>
                <w:rFonts w:ascii="Times New Roman" w:hAnsi="Times New Roman"/>
                <w:color w:val="767171"/>
                <w:sz w:val="24"/>
                <w:szCs w:val="24"/>
              </w:rPr>
            </w:pPr>
            <w:r w:rsidRPr="009A53BA">
              <w:rPr>
                <w:rFonts w:ascii="Times New Roman" w:hAnsi="Times New Roman"/>
                <w:color w:val="767171"/>
                <w:sz w:val="24"/>
                <w:szCs w:val="24"/>
              </w:rPr>
              <w:t>2do. Trimestre</w:t>
            </w:r>
          </w:p>
        </w:tc>
      </w:tr>
      <w:tr w:rsidR="007940FF" w:rsidRPr="009A53BA" w14:paraId="0D8934E0" w14:textId="77777777" w:rsidTr="0076247B">
        <w:trPr>
          <w:gridAfter w:val="1"/>
          <w:wAfter w:w="16" w:type="pct"/>
          <w:trHeight w:val="240"/>
          <w:jc w:val="center"/>
        </w:trPr>
        <w:tc>
          <w:tcPr>
            <w:cnfStyle w:val="001000000000" w:firstRow="0" w:lastRow="0" w:firstColumn="1" w:lastColumn="0" w:oddVBand="0" w:evenVBand="0" w:oddHBand="0" w:evenHBand="0" w:firstRowFirstColumn="0" w:firstRowLastColumn="0" w:lastRowFirstColumn="0" w:lastRowLastColumn="0"/>
            <w:tcW w:w="451" w:type="pct"/>
            <w:shd w:val="clear" w:color="auto" w:fill="73D3DD"/>
            <w:noWrap/>
            <w:hideMark/>
          </w:tcPr>
          <w:p w14:paraId="7FA0B08F" w14:textId="77777777" w:rsidR="007940FF" w:rsidRPr="009A53BA" w:rsidRDefault="007940FF" w:rsidP="00953224">
            <w:pPr>
              <w:spacing w:before="100" w:beforeAutospacing="1" w:after="100" w:afterAutospacing="1"/>
              <w:contextualSpacing/>
              <w:jc w:val="center"/>
              <w:rPr>
                <w:rFonts w:ascii="Times New Roman" w:hAnsi="Times New Roman"/>
                <w:color w:val="767171"/>
                <w:sz w:val="24"/>
                <w:szCs w:val="24"/>
              </w:rPr>
            </w:pPr>
            <w:r w:rsidRPr="009A53BA">
              <w:rPr>
                <w:rFonts w:ascii="Times New Roman" w:hAnsi="Times New Roman"/>
                <w:color w:val="767171"/>
                <w:sz w:val="24"/>
                <w:szCs w:val="24"/>
              </w:rPr>
              <w:t>No.</w:t>
            </w:r>
          </w:p>
        </w:tc>
        <w:tc>
          <w:tcPr>
            <w:tcW w:w="2056" w:type="pct"/>
            <w:shd w:val="clear" w:color="auto" w:fill="73D3DD"/>
            <w:noWrap/>
            <w:hideMark/>
          </w:tcPr>
          <w:p w14:paraId="52A26C76" w14:textId="77777777" w:rsidR="007940FF" w:rsidRPr="009A53BA" w:rsidRDefault="007940FF" w:rsidP="00953224">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SUB-INDICADOR </w:t>
            </w:r>
          </w:p>
        </w:tc>
        <w:tc>
          <w:tcPr>
            <w:tcW w:w="1200" w:type="pct"/>
            <w:shd w:val="clear" w:color="auto" w:fill="73D3DD"/>
            <w:noWrap/>
            <w:hideMark/>
          </w:tcPr>
          <w:p w14:paraId="3C27D74A" w14:textId="77777777" w:rsidR="007940FF" w:rsidRPr="009A53BA" w:rsidRDefault="007940FF" w:rsidP="00953224">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PONDERACIÓN </w:t>
            </w:r>
          </w:p>
        </w:tc>
        <w:tc>
          <w:tcPr>
            <w:tcW w:w="1277" w:type="pct"/>
            <w:shd w:val="clear" w:color="auto" w:fill="73D3DD"/>
            <w:noWrap/>
            <w:hideMark/>
          </w:tcPr>
          <w:p w14:paraId="5F7B055A" w14:textId="77777777" w:rsidR="007940FF" w:rsidRPr="009A53BA" w:rsidRDefault="007940FF" w:rsidP="00953224">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PUNTUACIÓN  </w:t>
            </w:r>
          </w:p>
        </w:tc>
      </w:tr>
      <w:tr w:rsidR="007940FF" w:rsidRPr="009A53BA" w14:paraId="1D96B02F" w14:textId="77777777" w:rsidTr="0076247B">
        <w:trPr>
          <w:gridAfter w:val="1"/>
          <w:wAfter w:w="16" w:type="pct"/>
          <w:trHeight w:val="240"/>
          <w:jc w:val="center"/>
        </w:trPr>
        <w:tc>
          <w:tcPr>
            <w:cnfStyle w:val="001000000000" w:firstRow="0" w:lastRow="0" w:firstColumn="1" w:lastColumn="0" w:oddVBand="0" w:evenVBand="0" w:oddHBand="0" w:evenHBand="0" w:firstRowFirstColumn="0" w:firstRowLastColumn="0" w:lastRowFirstColumn="0" w:lastRowLastColumn="0"/>
            <w:tcW w:w="451" w:type="pct"/>
            <w:noWrap/>
            <w:hideMark/>
          </w:tcPr>
          <w:p w14:paraId="63BE2D6B" w14:textId="77777777" w:rsidR="007940FF" w:rsidRPr="009A53BA" w:rsidRDefault="007940FF" w:rsidP="00953224">
            <w:pPr>
              <w:spacing w:before="100" w:beforeAutospacing="1" w:after="100" w:afterAutospacing="1"/>
              <w:contextualSpacing/>
              <w:jc w:val="center"/>
              <w:rPr>
                <w:rFonts w:ascii="Times New Roman" w:hAnsi="Times New Roman"/>
                <w:color w:val="767171"/>
                <w:sz w:val="24"/>
                <w:szCs w:val="24"/>
              </w:rPr>
            </w:pPr>
            <w:r w:rsidRPr="009A53BA">
              <w:rPr>
                <w:rFonts w:ascii="Times New Roman" w:hAnsi="Times New Roman"/>
                <w:color w:val="767171"/>
                <w:sz w:val="24"/>
                <w:szCs w:val="24"/>
              </w:rPr>
              <w:t>1</w:t>
            </w:r>
          </w:p>
        </w:tc>
        <w:tc>
          <w:tcPr>
            <w:tcW w:w="2056" w:type="pct"/>
            <w:noWrap/>
            <w:hideMark/>
          </w:tcPr>
          <w:p w14:paraId="11E15CFB" w14:textId="77777777" w:rsidR="007940FF" w:rsidRPr="009A53BA" w:rsidRDefault="007940FF" w:rsidP="00953224">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Planificación de Compras </w:t>
            </w:r>
          </w:p>
        </w:tc>
        <w:tc>
          <w:tcPr>
            <w:tcW w:w="1200" w:type="pct"/>
            <w:noWrap/>
            <w:hideMark/>
          </w:tcPr>
          <w:p w14:paraId="0DB8CD5F" w14:textId="77777777" w:rsidR="007940FF" w:rsidRPr="009A53BA" w:rsidRDefault="007940FF" w:rsidP="00953224">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15 </w:t>
            </w:r>
          </w:p>
        </w:tc>
        <w:tc>
          <w:tcPr>
            <w:tcW w:w="1277" w:type="pct"/>
            <w:noWrap/>
            <w:hideMark/>
          </w:tcPr>
          <w:p w14:paraId="05AB743B" w14:textId="77777777" w:rsidR="007940FF" w:rsidRPr="009A53BA" w:rsidRDefault="007940FF" w:rsidP="00953224">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15.00</w:t>
            </w:r>
          </w:p>
        </w:tc>
      </w:tr>
      <w:tr w:rsidR="007940FF" w:rsidRPr="009A53BA" w14:paraId="4477701F" w14:textId="77777777" w:rsidTr="0076247B">
        <w:trPr>
          <w:gridAfter w:val="1"/>
          <w:wAfter w:w="16" w:type="pct"/>
          <w:trHeight w:val="240"/>
          <w:jc w:val="center"/>
        </w:trPr>
        <w:tc>
          <w:tcPr>
            <w:cnfStyle w:val="001000000000" w:firstRow="0" w:lastRow="0" w:firstColumn="1" w:lastColumn="0" w:oddVBand="0" w:evenVBand="0" w:oddHBand="0" w:evenHBand="0" w:firstRowFirstColumn="0" w:firstRowLastColumn="0" w:lastRowFirstColumn="0" w:lastRowLastColumn="0"/>
            <w:tcW w:w="451" w:type="pct"/>
            <w:noWrap/>
            <w:hideMark/>
          </w:tcPr>
          <w:p w14:paraId="38F1D01E" w14:textId="77777777" w:rsidR="007940FF" w:rsidRPr="009A53BA" w:rsidRDefault="007940FF" w:rsidP="00953224">
            <w:pPr>
              <w:spacing w:before="100" w:beforeAutospacing="1" w:after="100" w:afterAutospacing="1"/>
              <w:contextualSpacing/>
              <w:jc w:val="center"/>
              <w:rPr>
                <w:rFonts w:ascii="Times New Roman" w:hAnsi="Times New Roman"/>
                <w:color w:val="767171"/>
                <w:sz w:val="24"/>
                <w:szCs w:val="24"/>
              </w:rPr>
            </w:pPr>
            <w:r w:rsidRPr="009A53BA">
              <w:rPr>
                <w:rFonts w:ascii="Times New Roman" w:hAnsi="Times New Roman"/>
                <w:color w:val="767171"/>
                <w:sz w:val="24"/>
                <w:szCs w:val="24"/>
              </w:rPr>
              <w:t>2</w:t>
            </w:r>
          </w:p>
        </w:tc>
        <w:tc>
          <w:tcPr>
            <w:tcW w:w="2056" w:type="pct"/>
            <w:noWrap/>
            <w:hideMark/>
          </w:tcPr>
          <w:p w14:paraId="2FC9EEF5" w14:textId="77777777" w:rsidR="007940FF" w:rsidRPr="009A53BA" w:rsidRDefault="007940FF" w:rsidP="00953224">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Publicación de Procesos </w:t>
            </w:r>
          </w:p>
        </w:tc>
        <w:tc>
          <w:tcPr>
            <w:tcW w:w="1200" w:type="pct"/>
            <w:noWrap/>
            <w:hideMark/>
          </w:tcPr>
          <w:p w14:paraId="70E10198" w14:textId="77777777" w:rsidR="007940FF" w:rsidRPr="009A53BA" w:rsidRDefault="007940FF" w:rsidP="00953224">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15 </w:t>
            </w:r>
          </w:p>
        </w:tc>
        <w:tc>
          <w:tcPr>
            <w:tcW w:w="1277" w:type="pct"/>
            <w:noWrap/>
            <w:hideMark/>
          </w:tcPr>
          <w:p w14:paraId="03072733" w14:textId="77777777" w:rsidR="007940FF" w:rsidRPr="009A53BA" w:rsidRDefault="007940FF" w:rsidP="00953224">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15.00</w:t>
            </w:r>
          </w:p>
        </w:tc>
      </w:tr>
      <w:tr w:rsidR="007940FF" w:rsidRPr="009A53BA" w14:paraId="7FBD4AC1" w14:textId="77777777" w:rsidTr="0076247B">
        <w:trPr>
          <w:gridAfter w:val="1"/>
          <w:wAfter w:w="16" w:type="pct"/>
          <w:trHeight w:val="240"/>
          <w:jc w:val="center"/>
        </w:trPr>
        <w:tc>
          <w:tcPr>
            <w:cnfStyle w:val="001000000000" w:firstRow="0" w:lastRow="0" w:firstColumn="1" w:lastColumn="0" w:oddVBand="0" w:evenVBand="0" w:oddHBand="0" w:evenHBand="0" w:firstRowFirstColumn="0" w:firstRowLastColumn="0" w:lastRowFirstColumn="0" w:lastRowLastColumn="0"/>
            <w:tcW w:w="451" w:type="pct"/>
            <w:noWrap/>
            <w:hideMark/>
          </w:tcPr>
          <w:p w14:paraId="35152FA1" w14:textId="77777777" w:rsidR="007940FF" w:rsidRPr="009A53BA" w:rsidRDefault="007940FF" w:rsidP="00953224">
            <w:pPr>
              <w:spacing w:before="100" w:beforeAutospacing="1" w:after="100" w:afterAutospacing="1"/>
              <w:contextualSpacing/>
              <w:jc w:val="center"/>
              <w:rPr>
                <w:rFonts w:ascii="Times New Roman" w:hAnsi="Times New Roman"/>
                <w:color w:val="767171"/>
                <w:sz w:val="24"/>
                <w:szCs w:val="24"/>
              </w:rPr>
            </w:pPr>
            <w:r w:rsidRPr="009A53BA">
              <w:rPr>
                <w:rFonts w:ascii="Times New Roman" w:hAnsi="Times New Roman"/>
                <w:color w:val="767171"/>
                <w:sz w:val="24"/>
                <w:szCs w:val="24"/>
              </w:rPr>
              <w:t>3</w:t>
            </w:r>
          </w:p>
        </w:tc>
        <w:tc>
          <w:tcPr>
            <w:tcW w:w="2056" w:type="pct"/>
            <w:noWrap/>
            <w:hideMark/>
          </w:tcPr>
          <w:p w14:paraId="08D10038" w14:textId="77777777" w:rsidR="007940FF" w:rsidRPr="009A53BA" w:rsidRDefault="007940FF" w:rsidP="00953224">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Gestión de Procesos </w:t>
            </w:r>
          </w:p>
        </w:tc>
        <w:tc>
          <w:tcPr>
            <w:tcW w:w="1200" w:type="pct"/>
            <w:noWrap/>
            <w:hideMark/>
          </w:tcPr>
          <w:p w14:paraId="550217D2" w14:textId="77777777" w:rsidR="007940FF" w:rsidRPr="009A53BA" w:rsidRDefault="007940FF" w:rsidP="00953224">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20 </w:t>
            </w:r>
          </w:p>
        </w:tc>
        <w:tc>
          <w:tcPr>
            <w:tcW w:w="1277" w:type="pct"/>
            <w:noWrap/>
            <w:hideMark/>
          </w:tcPr>
          <w:p w14:paraId="4C58A4F6" w14:textId="77777777" w:rsidR="007940FF" w:rsidRPr="009A53BA" w:rsidRDefault="007940FF" w:rsidP="00953224">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19.77</w:t>
            </w:r>
          </w:p>
        </w:tc>
      </w:tr>
      <w:tr w:rsidR="007940FF" w:rsidRPr="009A53BA" w14:paraId="037BAF61" w14:textId="77777777" w:rsidTr="0076247B">
        <w:trPr>
          <w:gridAfter w:val="1"/>
          <w:wAfter w:w="16" w:type="pct"/>
          <w:trHeight w:val="240"/>
          <w:jc w:val="center"/>
        </w:trPr>
        <w:tc>
          <w:tcPr>
            <w:cnfStyle w:val="001000000000" w:firstRow="0" w:lastRow="0" w:firstColumn="1" w:lastColumn="0" w:oddVBand="0" w:evenVBand="0" w:oddHBand="0" w:evenHBand="0" w:firstRowFirstColumn="0" w:firstRowLastColumn="0" w:lastRowFirstColumn="0" w:lastRowLastColumn="0"/>
            <w:tcW w:w="451" w:type="pct"/>
            <w:noWrap/>
            <w:hideMark/>
          </w:tcPr>
          <w:p w14:paraId="1BE9C2B4" w14:textId="77777777" w:rsidR="007940FF" w:rsidRPr="009A53BA" w:rsidRDefault="007940FF" w:rsidP="00953224">
            <w:pPr>
              <w:spacing w:before="100" w:beforeAutospacing="1" w:after="100" w:afterAutospacing="1"/>
              <w:contextualSpacing/>
              <w:jc w:val="center"/>
              <w:rPr>
                <w:rFonts w:ascii="Times New Roman" w:hAnsi="Times New Roman"/>
                <w:color w:val="767171"/>
                <w:sz w:val="24"/>
                <w:szCs w:val="24"/>
              </w:rPr>
            </w:pPr>
            <w:r w:rsidRPr="009A53BA">
              <w:rPr>
                <w:rFonts w:ascii="Times New Roman" w:hAnsi="Times New Roman"/>
                <w:color w:val="767171"/>
                <w:sz w:val="24"/>
                <w:szCs w:val="24"/>
              </w:rPr>
              <w:t>4</w:t>
            </w:r>
          </w:p>
        </w:tc>
        <w:tc>
          <w:tcPr>
            <w:tcW w:w="2056" w:type="pct"/>
            <w:noWrap/>
            <w:hideMark/>
          </w:tcPr>
          <w:p w14:paraId="71DF3F24" w14:textId="77777777" w:rsidR="007940FF" w:rsidRPr="009A53BA" w:rsidRDefault="007940FF" w:rsidP="00953224">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Administración de Contratos </w:t>
            </w:r>
          </w:p>
        </w:tc>
        <w:tc>
          <w:tcPr>
            <w:tcW w:w="1200" w:type="pct"/>
            <w:noWrap/>
            <w:hideMark/>
          </w:tcPr>
          <w:p w14:paraId="1C863A6C" w14:textId="77777777" w:rsidR="007940FF" w:rsidRPr="009A53BA" w:rsidRDefault="007940FF" w:rsidP="00953224">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30 </w:t>
            </w:r>
          </w:p>
        </w:tc>
        <w:tc>
          <w:tcPr>
            <w:tcW w:w="1277" w:type="pct"/>
            <w:noWrap/>
            <w:hideMark/>
          </w:tcPr>
          <w:p w14:paraId="647BFBE7" w14:textId="77777777" w:rsidR="007940FF" w:rsidRPr="009A53BA" w:rsidRDefault="007940FF" w:rsidP="00953224">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23.03</w:t>
            </w:r>
          </w:p>
        </w:tc>
      </w:tr>
      <w:tr w:rsidR="007940FF" w:rsidRPr="009A53BA" w14:paraId="0517DCDA" w14:textId="77777777" w:rsidTr="0076247B">
        <w:trPr>
          <w:gridAfter w:val="1"/>
          <w:wAfter w:w="16" w:type="pct"/>
          <w:trHeight w:val="240"/>
          <w:jc w:val="center"/>
        </w:trPr>
        <w:tc>
          <w:tcPr>
            <w:cnfStyle w:val="001000000000" w:firstRow="0" w:lastRow="0" w:firstColumn="1" w:lastColumn="0" w:oddVBand="0" w:evenVBand="0" w:oddHBand="0" w:evenHBand="0" w:firstRowFirstColumn="0" w:firstRowLastColumn="0" w:lastRowFirstColumn="0" w:lastRowLastColumn="0"/>
            <w:tcW w:w="451" w:type="pct"/>
            <w:noWrap/>
            <w:hideMark/>
          </w:tcPr>
          <w:p w14:paraId="3B03C347" w14:textId="77777777" w:rsidR="007940FF" w:rsidRPr="009A53BA" w:rsidRDefault="007940FF" w:rsidP="00953224">
            <w:pPr>
              <w:spacing w:before="100" w:beforeAutospacing="1" w:after="100" w:afterAutospacing="1"/>
              <w:contextualSpacing/>
              <w:jc w:val="center"/>
              <w:rPr>
                <w:rFonts w:ascii="Times New Roman" w:hAnsi="Times New Roman"/>
                <w:color w:val="767171"/>
                <w:sz w:val="24"/>
                <w:szCs w:val="24"/>
              </w:rPr>
            </w:pPr>
            <w:r w:rsidRPr="009A53BA">
              <w:rPr>
                <w:rFonts w:ascii="Times New Roman" w:hAnsi="Times New Roman"/>
                <w:color w:val="767171"/>
                <w:sz w:val="24"/>
                <w:szCs w:val="24"/>
              </w:rPr>
              <w:t>5</w:t>
            </w:r>
          </w:p>
        </w:tc>
        <w:tc>
          <w:tcPr>
            <w:tcW w:w="2056" w:type="pct"/>
            <w:noWrap/>
            <w:hideMark/>
          </w:tcPr>
          <w:p w14:paraId="1A67469F" w14:textId="77777777" w:rsidR="007940FF" w:rsidRPr="009A53BA" w:rsidRDefault="007940FF" w:rsidP="00953224">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 xml:space="preserve">Compras a </w:t>
            </w:r>
            <w:proofErr w:type="spellStart"/>
            <w:r w:rsidRPr="009A53BA">
              <w:rPr>
                <w:rFonts w:ascii="Times New Roman" w:hAnsi="Times New Roman"/>
                <w:color w:val="767171"/>
                <w:sz w:val="24"/>
                <w:szCs w:val="24"/>
              </w:rPr>
              <w:t>Mipymes</w:t>
            </w:r>
            <w:proofErr w:type="spellEnd"/>
            <w:r w:rsidRPr="009A53BA">
              <w:rPr>
                <w:rFonts w:ascii="Times New Roman" w:hAnsi="Times New Roman"/>
                <w:color w:val="767171"/>
                <w:sz w:val="24"/>
                <w:szCs w:val="24"/>
              </w:rPr>
              <w:t xml:space="preserve"> y Mujeres </w:t>
            </w:r>
          </w:p>
        </w:tc>
        <w:tc>
          <w:tcPr>
            <w:tcW w:w="1200" w:type="pct"/>
            <w:noWrap/>
            <w:hideMark/>
          </w:tcPr>
          <w:p w14:paraId="070D14B6" w14:textId="77777777" w:rsidR="007940FF" w:rsidRPr="009A53BA" w:rsidRDefault="007940FF" w:rsidP="00953224">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20 </w:t>
            </w:r>
          </w:p>
        </w:tc>
        <w:tc>
          <w:tcPr>
            <w:tcW w:w="1277" w:type="pct"/>
            <w:noWrap/>
            <w:hideMark/>
          </w:tcPr>
          <w:p w14:paraId="1BE04085" w14:textId="77777777" w:rsidR="007940FF" w:rsidRPr="009A53BA" w:rsidRDefault="007940FF" w:rsidP="00953224">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14.74</w:t>
            </w:r>
          </w:p>
        </w:tc>
      </w:tr>
      <w:tr w:rsidR="007940FF" w:rsidRPr="009A53BA" w14:paraId="652F1BDF" w14:textId="77777777" w:rsidTr="0076247B">
        <w:trPr>
          <w:gridAfter w:val="1"/>
          <w:wAfter w:w="16" w:type="pct"/>
          <w:trHeight w:val="240"/>
          <w:jc w:val="center"/>
        </w:trPr>
        <w:tc>
          <w:tcPr>
            <w:cnfStyle w:val="001000000000" w:firstRow="0" w:lastRow="0" w:firstColumn="1" w:lastColumn="0" w:oddVBand="0" w:evenVBand="0" w:oddHBand="0" w:evenHBand="0" w:firstRowFirstColumn="0" w:firstRowLastColumn="0" w:lastRowFirstColumn="0" w:lastRowLastColumn="0"/>
            <w:tcW w:w="451" w:type="pct"/>
            <w:noWrap/>
            <w:hideMark/>
          </w:tcPr>
          <w:p w14:paraId="7F8042F3" w14:textId="77777777" w:rsidR="007940FF" w:rsidRPr="009A53BA" w:rsidRDefault="007940FF" w:rsidP="00953224">
            <w:pPr>
              <w:spacing w:before="100" w:beforeAutospacing="1" w:after="100" w:afterAutospacing="1"/>
              <w:contextualSpacing/>
              <w:jc w:val="center"/>
              <w:rPr>
                <w:rFonts w:ascii="Times New Roman" w:hAnsi="Times New Roman"/>
                <w:color w:val="767171"/>
                <w:sz w:val="24"/>
                <w:szCs w:val="24"/>
              </w:rPr>
            </w:pPr>
          </w:p>
        </w:tc>
        <w:tc>
          <w:tcPr>
            <w:tcW w:w="2056" w:type="pct"/>
            <w:noWrap/>
            <w:hideMark/>
          </w:tcPr>
          <w:p w14:paraId="76956779" w14:textId="77777777" w:rsidR="007940FF" w:rsidRPr="009A53BA" w:rsidRDefault="007940FF" w:rsidP="00953224">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 </w:t>
            </w:r>
          </w:p>
        </w:tc>
        <w:tc>
          <w:tcPr>
            <w:tcW w:w="1200" w:type="pct"/>
            <w:noWrap/>
            <w:hideMark/>
          </w:tcPr>
          <w:p w14:paraId="5CAF8F42" w14:textId="77777777" w:rsidR="007940FF" w:rsidRPr="009A53BA" w:rsidRDefault="007940FF" w:rsidP="00953224">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RESULTADO: </w:t>
            </w:r>
          </w:p>
        </w:tc>
        <w:tc>
          <w:tcPr>
            <w:tcW w:w="1277" w:type="pct"/>
            <w:noWrap/>
            <w:hideMark/>
          </w:tcPr>
          <w:p w14:paraId="5617AC05" w14:textId="77777777" w:rsidR="007940FF" w:rsidRPr="009A53BA" w:rsidRDefault="007940FF" w:rsidP="00953224">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87.56</w:t>
            </w:r>
          </w:p>
        </w:tc>
      </w:tr>
    </w:tbl>
    <w:p w14:paraId="415C6DD1" w14:textId="11EDB149" w:rsidR="007940FF" w:rsidRDefault="007940FF" w:rsidP="007940FF">
      <w:pPr>
        <w:spacing w:before="100" w:beforeAutospacing="1" w:after="100" w:afterAutospacing="1" w:line="360" w:lineRule="auto"/>
        <w:contextualSpacing/>
        <w:jc w:val="both"/>
        <w:rPr>
          <w:rFonts w:ascii="Times New Roman" w:hAnsi="Times New Roman" w:cs="Times New Roman"/>
          <w:color w:val="767171"/>
          <w:sz w:val="24"/>
          <w:szCs w:val="24"/>
        </w:rPr>
      </w:pPr>
    </w:p>
    <w:tbl>
      <w:tblPr>
        <w:tblStyle w:val="Tablaconcuadrcula1clara-nfasis5"/>
        <w:tblpPr w:leftFromText="180" w:rightFromText="180" w:vertAnchor="text" w:horzAnchor="page" w:tblpX="2088" w:tblpY="8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3373"/>
        <w:gridCol w:w="1937"/>
        <w:gridCol w:w="2125"/>
        <w:gridCol w:w="11"/>
      </w:tblGrid>
      <w:tr w:rsidR="007940FF" w:rsidRPr="00386481" w14:paraId="165735B1" w14:textId="77777777" w:rsidTr="0076247B">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000" w:type="pct"/>
            <w:gridSpan w:val="5"/>
            <w:tcBorders>
              <w:bottom w:val="none" w:sz="0" w:space="0" w:color="auto"/>
            </w:tcBorders>
            <w:shd w:val="clear" w:color="auto" w:fill="73D3DD"/>
            <w:noWrap/>
            <w:hideMark/>
          </w:tcPr>
          <w:p w14:paraId="70EB84EC" w14:textId="77777777" w:rsidR="007940FF" w:rsidRPr="00386481" w:rsidRDefault="007940FF" w:rsidP="007940FF">
            <w:pPr>
              <w:spacing w:before="100" w:beforeAutospacing="1" w:after="100" w:afterAutospacing="1"/>
              <w:contextualSpacing/>
              <w:jc w:val="center"/>
              <w:rPr>
                <w:rFonts w:ascii="Times New Roman" w:hAnsi="Times New Roman"/>
                <w:color w:val="767171"/>
                <w:sz w:val="24"/>
                <w:szCs w:val="24"/>
              </w:rPr>
            </w:pPr>
            <w:r w:rsidRPr="00386481">
              <w:rPr>
                <w:rFonts w:ascii="Times New Roman" w:hAnsi="Times New Roman"/>
                <w:color w:val="767171"/>
                <w:sz w:val="24"/>
                <w:szCs w:val="24"/>
              </w:rPr>
              <w:t>3er. Trimestre</w:t>
            </w:r>
          </w:p>
        </w:tc>
      </w:tr>
      <w:tr w:rsidR="007940FF" w:rsidRPr="00386481" w14:paraId="3C283734" w14:textId="77777777" w:rsidTr="0076247B">
        <w:trPr>
          <w:gridAfter w:val="1"/>
          <w:wAfter w:w="7" w:type="pct"/>
          <w:trHeight w:val="173"/>
        </w:trPr>
        <w:tc>
          <w:tcPr>
            <w:cnfStyle w:val="001000000000" w:firstRow="0" w:lastRow="0" w:firstColumn="1" w:lastColumn="0" w:oddVBand="0" w:evenVBand="0" w:oddHBand="0" w:evenHBand="0" w:firstRowFirstColumn="0" w:firstRowLastColumn="0" w:lastRowFirstColumn="0" w:lastRowLastColumn="0"/>
            <w:tcW w:w="424" w:type="pct"/>
            <w:shd w:val="clear" w:color="auto" w:fill="73D3DD"/>
            <w:noWrap/>
            <w:hideMark/>
          </w:tcPr>
          <w:p w14:paraId="2AB386C4" w14:textId="77777777" w:rsidR="007940FF" w:rsidRPr="00386481" w:rsidRDefault="007940FF" w:rsidP="007940FF">
            <w:pPr>
              <w:spacing w:before="100" w:beforeAutospacing="1" w:after="100" w:afterAutospacing="1"/>
              <w:contextualSpacing/>
              <w:rPr>
                <w:rFonts w:ascii="Times New Roman" w:hAnsi="Times New Roman"/>
                <w:color w:val="767171"/>
                <w:sz w:val="24"/>
                <w:szCs w:val="24"/>
              </w:rPr>
            </w:pPr>
            <w:r w:rsidRPr="00386481">
              <w:rPr>
                <w:rFonts w:ascii="Times New Roman" w:hAnsi="Times New Roman"/>
                <w:color w:val="767171"/>
                <w:sz w:val="24"/>
                <w:szCs w:val="24"/>
              </w:rPr>
              <w:t>No.</w:t>
            </w:r>
          </w:p>
        </w:tc>
        <w:tc>
          <w:tcPr>
            <w:tcW w:w="2073" w:type="pct"/>
            <w:shd w:val="clear" w:color="auto" w:fill="73D3DD"/>
            <w:noWrap/>
            <w:hideMark/>
          </w:tcPr>
          <w:p w14:paraId="4445E146" w14:textId="77777777" w:rsidR="007940FF" w:rsidRPr="00386481" w:rsidRDefault="007940FF" w:rsidP="007940FF">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SUB-INDICADOR</w:t>
            </w:r>
          </w:p>
        </w:tc>
        <w:tc>
          <w:tcPr>
            <w:tcW w:w="1190" w:type="pct"/>
            <w:shd w:val="clear" w:color="auto" w:fill="73D3DD"/>
            <w:noWrap/>
            <w:hideMark/>
          </w:tcPr>
          <w:p w14:paraId="47E00CA0" w14:textId="77777777" w:rsidR="007940FF" w:rsidRPr="00386481" w:rsidRDefault="007940FF" w:rsidP="007940FF">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PONDERACIÓN</w:t>
            </w:r>
          </w:p>
        </w:tc>
        <w:tc>
          <w:tcPr>
            <w:tcW w:w="1306" w:type="pct"/>
            <w:shd w:val="clear" w:color="auto" w:fill="73D3DD"/>
            <w:noWrap/>
            <w:hideMark/>
          </w:tcPr>
          <w:p w14:paraId="795139ED" w14:textId="77777777" w:rsidR="007940FF" w:rsidRPr="00386481" w:rsidRDefault="007940FF" w:rsidP="007940FF">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PUNTUACIÓN</w:t>
            </w:r>
          </w:p>
        </w:tc>
      </w:tr>
      <w:tr w:rsidR="007940FF" w:rsidRPr="00386481" w14:paraId="1004C6EF" w14:textId="77777777" w:rsidTr="0076247B">
        <w:trPr>
          <w:gridAfter w:val="1"/>
          <w:wAfter w:w="7" w:type="pct"/>
          <w:trHeight w:val="173"/>
        </w:trPr>
        <w:tc>
          <w:tcPr>
            <w:cnfStyle w:val="001000000000" w:firstRow="0" w:lastRow="0" w:firstColumn="1" w:lastColumn="0" w:oddVBand="0" w:evenVBand="0" w:oddHBand="0" w:evenHBand="0" w:firstRowFirstColumn="0" w:firstRowLastColumn="0" w:lastRowFirstColumn="0" w:lastRowLastColumn="0"/>
            <w:tcW w:w="424" w:type="pct"/>
            <w:noWrap/>
            <w:hideMark/>
          </w:tcPr>
          <w:p w14:paraId="6DDA9457" w14:textId="77777777" w:rsidR="007940FF" w:rsidRPr="00386481" w:rsidRDefault="007940FF" w:rsidP="007940FF">
            <w:pPr>
              <w:spacing w:before="100" w:beforeAutospacing="1" w:after="100" w:afterAutospacing="1"/>
              <w:contextualSpacing/>
              <w:jc w:val="center"/>
              <w:rPr>
                <w:rFonts w:ascii="Times New Roman" w:hAnsi="Times New Roman"/>
                <w:b w:val="0"/>
                <w:bCs w:val="0"/>
                <w:color w:val="767171"/>
                <w:sz w:val="24"/>
                <w:szCs w:val="24"/>
              </w:rPr>
            </w:pPr>
            <w:r w:rsidRPr="00386481">
              <w:rPr>
                <w:rFonts w:ascii="Times New Roman" w:hAnsi="Times New Roman"/>
                <w:color w:val="767171"/>
                <w:sz w:val="24"/>
                <w:szCs w:val="24"/>
              </w:rPr>
              <w:t>1</w:t>
            </w:r>
          </w:p>
        </w:tc>
        <w:tc>
          <w:tcPr>
            <w:tcW w:w="2073" w:type="pct"/>
            <w:noWrap/>
            <w:hideMark/>
          </w:tcPr>
          <w:p w14:paraId="7579AE43" w14:textId="77777777" w:rsidR="007940FF" w:rsidRPr="00386481" w:rsidRDefault="007940FF" w:rsidP="007940FF">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Planificación de Compras</w:t>
            </w:r>
          </w:p>
        </w:tc>
        <w:tc>
          <w:tcPr>
            <w:tcW w:w="1190" w:type="pct"/>
            <w:noWrap/>
            <w:hideMark/>
          </w:tcPr>
          <w:p w14:paraId="581F2677" w14:textId="77777777" w:rsidR="007940FF" w:rsidRPr="00386481" w:rsidRDefault="007940FF" w:rsidP="007940FF">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15</w:t>
            </w:r>
          </w:p>
        </w:tc>
        <w:tc>
          <w:tcPr>
            <w:tcW w:w="1306" w:type="pct"/>
            <w:noWrap/>
            <w:hideMark/>
          </w:tcPr>
          <w:p w14:paraId="3E139340" w14:textId="77777777" w:rsidR="007940FF" w:rsidRPr="00386481" w:rsidRDefault="007940FF" w:rsidP="007940FF">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15.00</w:t>
            </w:r>
          </w:p>
        </w:tc>
      </w:tr>
      <w:tr w:rsidR="007940FF" w:rsidRPr="00386481" w14:paraId="33B10CB9" w14:textId="77777777" w:rsidTr="0076247B">
        <w:trPr>
          <w:gridAfter w:val="1"/>
          <w:wAfter w:w="7" w:type="pct"/>
          <w:trHeight w:val="173"/>
        </w:trPr>
        <w:tc>
          <w:tcPr>
            <w:cnfStyle w:val="001000000000" w:firstRow="0" w:lastRow="0" w:firstColumn="1" w:lastColumn="0" w:oddVBand="0" w:evenVBand="0" w:oddHBand="0" w:evenHBand="0" w:firstRowFirstColumn="0" w:firstRowLastColumn="0" w:lastRowFirstColumn="0" w:lastRowLastColumn="0"/>
            <w:tcW w:w="424" w:type="pct"/>
            <w:noWrap/>
            <w:vAlign w:val="center"/>
            <w:hideMark/>
          </w:tcPr>
          <w:p w14:paraId="225079A5" w14:textId="77777777" w:rsidR="007940FF" w:rsidRPr="00386481" w:rsidRDefault="007940FF" w:rsidP="007940FF">
            <w:pPr>
              <w:spacing w:before="100" w:beforeAutospacing="1" w:after="100" w:afterAutospacing="1"/>
              <w:contextualSpacing/>
              <w:jc w:val="center"/>
              <w:rPr>
                <w:rFonts w:ascii="Times New Roman" w:hAnsi="Times New Roman"/>
                <w:color w:val="767171"/>
                <w:sz w:val="24"/>
                <w:szCs w:val="24"/>
              </w:rPr>
            </w:pPr>
            <w:r w:rsidRPr="00386481">
              <w:rPr>
                <w:rFonts w:ascii="Times New Roman" w:hAnsi="Times New Roman"/>
                <w:color w:val="767171"/>
                <w:sz w:val="24"/>
                <w:szCs w:val="24"/>
              </w:rPr>
              <w:t>2</w:t>
            </w:r>
          </w:p>
        </w:tc>
        <w:tc>
          <w:tcPr>
            <w:tcW w:w="2073" w:type="pct"/>
            <w:noWrap/>
            <w:hideMark/>
          </w:tcPr>
          <w:p w14:paraId="045778F9" w14:textId="77777777" w:rsidR="007940FF" w:rsidRPr="00386481" w:rsidRDefault="007940FF" w:rsidP="007940FF">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Publicación de Procesos</w:t>
            </w:r>
          </w:p>
        </w:tc>
        <w:tc>
          <w:tcPr>
            <w:tcW w:w="1190" w:type="pct"/>
            <w:noWrap/>
            <w:hideMark/>
          </w:tcPr>
          <w:p w14:paraId="2AC8AD9E" w14:textId="77777777" w:rsidR="007940FF" w:rsidRPr="00386481" w:rsidRDefault="007940FF" w:rsidP="007940FF">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15</w:t>
            </w:r>
          </w:p>
        </w:tc>
        <w:tc>
          <w:tcPr>
            <w:tcW w:w="1306" w:type="pct"/>
            <w:noWrap/>
            <w:hideMark/>
          </w:tcPr>
          <w:p w14:paraId="6FB952F9" w14:textId="77777777" w:rsidR="007940FF" w:rsidRPr="00386481" w:rsidRDefault="007940FF" w:rsidP="007940FF">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15.00</w:t>
            </w:r>
          </w:p>
        </w:tc>
      </w:tr>
      <w:tr w:rsidR="007940FF" w:rsidRPr="00386481" w14:paraId="3C17FA3C" w14:textId="77777777" w:rsidTr="0076247B">
        <w:trPr>
          <w:gridAfter w:val="1"/>
          <w:wAfter w:w="7" w:type="pct"/>
          <w:trHeight w:val="173"/>
        </w:trPr>
        <w:tc>
          <w:tcPr>
            <w:cnfStyle w:val="001000000000" w:firstRow="0" w:lastRow="0" w:firstColumn="1" w:lastColumn="0" w:oddVBand="0" w:evenVBand="0" w:oddHBand="0" w:evenHBand="0" w:firstRowFirstColumn="0" w:firstRowLastColumn="0" w:lastRowFirstColumn="0" w:lastRowLastColumn="0"/>
            <w:tcW w:w="424" w:type="pct"/>
            <w:noWrap/>
            <w:vAlign w:val="center"/>
            <w:hideMark/>
          </w:tcPr>
          <w:p w14:paraId="2A41EF33" w14:textId="77777777" w:rsidR="007940FF" w:rsidRPr="00386481" w:rsidRDefault="007940FF" w:rsidP="007940FF">
            <w:pPr>
              <w:spacing w:before="100" w:beforeAutospacing="1" w:after="100" w:afterAutospacing="1"/>
              <w:contextualSpacing/>
              <w:jc w:val="center"/>
              <w:rPr>
                <w:rFonts w:ascii="Times New Roman" w:hAnsi="Times New Roman"/>
                <w:color w:val="767171"/>
                <w:sz w:val="24"/>
                <w:szCs w:val="24"/>
              </w:rPr>
            </w:pPr>
            <w:r w:rsidRPr="00386481">
              <w:rPr>
                <w:rFonts w:ascii="Times New Roman" w:hAnsi="Times New Roman"/>
                <w:color w:val="767171"/>
                <w:sz w:val="24"/>
                <w:szCs w:val="24"/>
              </w:rPr>
              <w:t>3</w:t>
            </w:r>
          </w:p>
        </w:tc>
        <w:tc>
          <w:tcPr>
            <w:tcW w:w="2073" w:type="pct"/>
            <w:noWrap/>
            <w:hideMark/>
          </w:tcPr>
          <w:p w14:paraId="3E8230C6" w14:textId="77777777" w:rsidR="007940FF" w:rsidRPr="00386481" w:rsidRDefault="007940FF" w:rsidP="007940FF">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Gestión de Procesos</w:t>
            </w:r>
          </w:p>
        </w:tc>
        <w:tc>
          <w:tcPr>
            <w:tcW w:w="1190" w:type="pct"/>
            <w:noWrap/>
            <w:hideMark/>
          </w:tcPr>
          <w:p w14:paraId="2395ED14" w14:textId="77777777" w:rsidR="007940FF" w:rsidRPr="00386481" w:rsidRDefault="007940FF" w:rsidP="007940FF">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20</w:t>
            </w:r>
          </w:p>
        </w:tc>
        <w:tc>
          <w:tcPr>
            <w:tcW w:w="1306" w:type="pct"/>
            <w:noWrap/>
            <w:hideMark/>
          </w:tcPr>
          <w:p w14:paraId="49B4E73D" w14:textId="77777777" w:rsidR="007940FF" w:rsidRPr="00386481" w:rsidRDefault="007940FF" w:rsidP="007940FF">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19.88</w:t>
            </w:r>
          </w:p>
        </w:tc>
      </w:tr>
      <w:tr w:rsidR="007940FF" w:rsidRPr="00386481" w14:paraId="66C13060" w14:textId="77777777" w:rsidTr="0076247B">
        <w:trPr>
          <w:gridAfter w:val="1"/>
          <w:wAfter w:w="7" w:type="pct"/>
          <w:trHeight w:val="173"/>
        </w:trPr>
        <w:tc>
          <w:tcPr>
            <w:cnfStyle w:val="001000000000" w:firstRow="0" w:lastRow="0" w:firstColumn="1" w:lastColumn="0" w:oddVBand="0" w:evenVBand="0" w:oddHBand="0" w:evenHBand="0" w:firstRowFirstColumn="0" w:firstRowLastColumn="0" w:lastRowFirstColumn="0" w:lastRowLastColumn="0"/>
            <w:tcW w:w="424" w:type="pct"/>
            <w:noWrap/>
            <w:vAlign w:val="center"/>
            <w:hideMark/>
          </w:tcPr>
          <w:p w14:paraId="7EE798EC" w14:textId="77777777" w:rsidR="007940FF" w:rsidRPr="00386481" w:rsidRDefault="007940FF" w:rsidP="007940FF">
            <w:pPr>
              <w:spacing w:before="100" w:beforeAutospacing="1" w:after="100" w:afterAutospacing="1"/>
              <w:contextualSpacing/>
              <w:jc w:val="center"/>
              <w:rPr>
                <w:rFonts w:ascii="Times New Roman" w:hAnsi="Times New Roman"/>
                <w:color w:val="767171"/>
                <w:sz w:val="24"/>
                <w:szCs w:val="24"/>
              </w:rPr>
            </w:pPr>
            <w:r w:rsidRPr="00386481">
              <w:rPr>
                <w:rFonts w:ascii="Times New Roman" w:hAnsi="Times New Roman"/>
                <w:color w:val="767171"/>
                <w:sz w:val="24"/>
                <w:szCs w:val="24"/>
              </w:rPr>
              <w:t>4</w:t>
            </w:r>
          </w:p>
        </w:tc>
        <w:tc>
          <w:tcPr>
            <w:tcW w:w="2073" w:type="pct"/>
            <w:noWrap/>
            <w:hideMark/>
          </w:tcPr>
          <w:p w14:paraId="15E2A0BB" w14:textId="77777777" w:rsidR="007940FF" w:rsidRPr="00386481" w:rsidRDefault="007940FF" w:rsidP="007940FF">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Administración de Contratos</w:t>
            </w:r>
          </w:p>
        </w:tc>
        <w:tc>
          <w:tcPr>
            <w:tcW w:w="1190" w:type="pct"/>
            <w:noWrap/>
            <w:hideMark/>
          </w:tcPr>
          <w:p w14:paraId="323CD750" w14:textId="77777777" w:rsidR="007940FF" w:rsidRPr="00386481" w:rsidRDefault="007940FF" w:rsidP="007940FF">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30</w:t>
            </w:r>
          </w:p>
        </w:tc>
        <w:tc>
          <w:tcPr>
            <w:tcW w:w="1306" w:type="pct"/>
            <w:noWrap/>
            <w:hideMark/>
          </w:tcPr>
          <w:p w14:paraId="631CE670" w14:textId="77777777" w:rsidR="007940FF" w:rsidRPr="00386481" w:rsidRDefault="007940FF" w:rsidP="007940FF">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21.66</w:t>
            </w:r>
          </w:p>
        </w:tc>
      </w:tr>
      <w:tr w:rsidR="007940FF" w:rsidRPr="00386481" w14:paraId="0FCE802D" w14:textId="77777777" w:rsidTr="0076247B">
        <w:trPr>
          <w:gridAfter w:val="1"/>
          <w:wAfter w:w="7" w:type="pct"/>
          <w:trHeight w:val="173"/>
        </w:trPr>
        <w:tc>
          <w:tcPr>
            <w:cnfStyle w:val="001000000000" w:firstRow="0" w:lastRow="0" w:firstColumn="1" w:lastColumn="0" w:oddVBand="0" w:evenVBand="0" w:oddHBand="0" w:evenHBand="0" w:firstRowFirstColumn="0" w:firstRowLastColumn="0" w:lastRowFirstColumn="0" w:lastRowLastColumn="0"/>
            <w:tcW w:w="424" w:type="pct"/>
            <w:noWrap/>
            <w:vAlign w:val="center"/>
            <w:hideMark/>
          </w:tcPr>
          <w:p w14:paraId="1C69BCFA" w14:textId="77777777" w:rsidR="007940FF" w:rsidRPr="00386481" w:rsidRDefault="007940FF" w:rsidP="007940FF">
            <w:pPr>
              <w:spacing w:before="100" w:beforeAutospacing="1" w:after="100" w:afterAutospacing="1"/>
              <w:contextualSpacing/>
              <w:jc w:val="center"/>
              <w:rPr>
                <w:rFonts w:ascii="Times New Roman" w:hAnsi="Times New Roman"/>
                <w:color w:val="767171"/>
                <w:sz w:val="24"/>
                <w:szCs w:val="24"/>
              </w:rPr>
            </w:pPr>
            <w:r w:rsidRPr="00386481">
              <w:rPr>
                <w:rFonts w:ascii="Times New Roman" w:hAnsi="Times New Roman"/>
                <w:color w:val="767171"/>
                <w:sz w:val="24"/>
                <w:szCs w:val="24"/>
              </w:rPr>
              <w:t>5</w:t>
            </w:r>
          </w:p>
        </w:tc>
        <w:tc>
          <w:tcPr>
            <w:tcW w:w="2073" w:type="pct"/>
            <w:noWrap/>
            <w:hideMark/>
          </w:tcPr>
          <w:p w14:paraId="1F837E17" w14:textId="77777777" w:rsidR="007940FF" w:rsidRPr="00386481" w:rsidRDefault="007940FF" w:rsidP="007940FF">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Compras a MiPymes y Mujeres</w:t>
            </w:r>
          </w:p>
        </w:tc>
        <w:tc>
          <w:tcPr>
            <w:tcW w:w="1190" w:type="pct"/>
            <w:noWrap/>
            <w:hideMark/>
          </w:tcPr>
          <w:p w14:paraId="128905D6" w14:textId="77777777" w:rsidR="007940FF" w:rsidRPr="00386481" w:rsidRDefault="007940FF" w:rsidP="007940FF">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20</w:t>
            </w:r>
          </w:p>
        </w:tc>
        <w:tc>
          <w:tcPr>
            <w:tcW w:w="1306" w:type="pct"/>
            <w:noWrap/>
            <w:hideMark/>
          </w:tcPr>
          <w:p w14:paraId="2DB18F2D" w14:textId="77777777" w:rsidR="007940FF" w:rsidRPr="00386481" w:rsidRDefault="007940FF" w:rsidP="007940FF">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20.00</w:t>
            </w:r>
          </w:p>
        </w:tc>
      </w:tr>
      <w:tr w:rsidR="007940FF" w:rsidRPr="00386481" w14:paraId="67BCCDA8" w14:textId="77777777" w:rsidTr="0076247B">
        <w:trPr>
          <w:gridAfter w:val="1"/>
          <w:wAfter w:w="7" w:type="pct"/>
          <w:trHeight w:val="173"/>
        </w:trPr>
        <w:tc>
          <w:tcPr>
            <w:cnfStyle w:val="001000000000" w:firstRow="0" w:lastRow="0" w:firstColumn="1" w:lastColumn="0" w:oddVBand="0" w:evenVBand="0" w:oddHBand="0" w:evenHBand="0" w:firstRowFirstColumn="0" w:firstRowLastColumn="0" w:lastRowFirstColumn="0" w:lastRowLastColumn="0"/>
            <w:tcW w:w="424" w:type="pct"/>
            <w:noWrap/>
            <w:hideMark/>
          </w:tcPr>
          <w:p w14:paraId="0017F520" w14:textId="77777777" w:rsidR="007940FF" w:rsidRPr="00386481" w:rsidRDefault="007940FF" w:rsidP="007940FF">
            <w:pPr>
              <w:spacing w:before="100" w:beforeAutospacing="1" w:after="100" w:afterAutospacing="1"/>
              <w:contextualSpacing/>
              <w:rPr>
                <w:rFonts w:ascii="Times New Roman" w:hAnsi="Times New Roman"/>
                <w:color w:val="767171"/>
                <w:sz w:val="24"/>
                <w:szCs w:val="24"/>
              </w:rPr>
            </w:pPr>
          </w:p>
        </w:tc>
        <w:tc>
          <w:tcPr>
            <w:tcW w:w="2073" w:type="pct"/>
            <w:noWrap/>
            <w:hideMark/>
          </w:tcPr>
          <w:p w14:paraId="322377A3" w14:textId="77777777" w:rsidR="007940FF" w:rsidRPr="00386481" w:rsidRDefault="007940FF" w:rsidP="007940FF">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p>
        </w:tc>
        <w:tc>
          <w:tcPr>
            <w:tcW w:w="1190" w:type="pct"/>
            <w:noWrap/>
            <w:hideMark/>
          </w:tcPr>
          <w:p w14:paraId="15B165BC" w14:textId="77777777" w:rsidR="007940FF" w:rsidRPr="00386481" w:rsidRDefault="007940FF" w:rsidP="007940FF">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RESULTADO:</w:t>
            </w:r>
          </w:p>
        </w:tc>
        <w:tc>
          <w:tcPr>
            <w:tcW w:w="1306" w:type="pct"/>
            <w:noWrap/>
            <w:hideMark/>
          </w:tcPr>
          <w:p w14:paraId="5198A347" w14:textId="77777777" w:rsidR="007940FF" w:rsidRPr="00386481" w:rsidRDefault="007940FF" w:rsidP="007940FF">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91.54</w:t>
            </w:r>
          </w:p>
        </w:tc>
      </w:tr>
    </w:tbl>
    <w:p w14:paraId="66B7067F" w14:textId="16813332" w:rsidR="007940FF" w:rsidRDefault="007940FF" w:rsidP="007940FF">
      <w:pPr>
        <w:spacing w:before="100" w:beforeAutospacing="1" w:after="100" w:afterAutospacing="1" w:line="360" w:lineRule="auto"/>
        <w:contextualSpacing/>
        <w:jc w:val="both"/>
        <w:rPr>
          <w:rFonts w:ascii="Times New Roman" w:hAnsi="Times New Roman" w:cs="Times New Roman"/>
          <w:color w:val="767171"/>
          <w:sz w:val="24"/>
          <w:szCs w:val="24"/>
        </w:rPr>
      </w:pPr>
    </w:p>
    <w:p w14:paraId="7D9EE4B8" w14:textId="77777777" w:rsidR="00600786" w:rsidRDefault="00600786" w:rsidP="007940FF">
      <w:pPr>
        <w:spacing w:before="100" w:beforeAutospacing="1" w:after="100" w:afterAutospacing="1" w:line="360" w:lineRule="auto"/>
        <w:contextualSpacing/>
        <w:jc w:val="both"/>
        <w:rPr>
          <w:rFonts w:ascii="Times New Roman" w:hAnsi="Times New Roman" w:cs="Times New Roman"/>
          <w:color w:val="767171"/>
          <w:sz w:val="24"/>
          <w:szCs w:val="24"/>
        </w:rPr>
      </w:pPr>
    </w:p>
    <w:tbl>
      <w:tblPr>
        <w:tblStyle w:val="Tablaconcuadrcula1clara-nfasis5"/>
        <w:tblpPr w:leftFromText="180" w:rightFromText="180" w:vertAnchor="text" w:horzAnchor="page" w:tblpX="2178" w:tblpY="8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3256"/>
        <w:gridCol w:w="1976"/>
        <w:gridCol w:w="2201"/>
        <w:gridCol w:w="20"/>
      </w:tblGrid>
      <w:tr w:rsidR="007940FF" w:rsidRPr="00386481" w14:paraId="6FC27D66" w14:textId="77777777" w:rsidTr="0076247B">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000" w:type="pct"/>
            <w:gridSpan w:val="5"/>
            <w:tcBorders>
              <w:bottom w:val="none" w:sz="0" w:space="0" w:color="auto"/>
            </w:tcBorders>
            <w:shd w:val="clear" w:color="auto" w:fill="73D3DD"/>
            <w:noWrap/>
            <w:hideMark/>
          </w:tcPr>
          <w:p w14:paraId="44F11514" w14:textId="77777777" w:rsidR="007940FF" w:rsidRPr="00386481" w:rsidRDefault="007940FF" w:rsidP="00315585">
            <w:pPr>
              <w:spacing w:before="100" w:beforeAutospacing="1" w:after="100" w:afterAutospacing="1"/>
              <w:contextualSpacing/>
              <w:jc w:val="center"/>
              <w:rPr>
                <w:rFonts w:ascii="Times New Roman" w:hAnsi="Times New Roman"/>
                <w:color w:val="767171"/>
                <w:sz w:val="24"/>
                <w:szCs w:val="24"/>
              </w:rPr>
            </w:pPr>
            <w:r w:rsidRPr="00386481">
              <w:rPr>
                <w:rFonts w:ascii="Times New Roman" w:hAnsi="Times New Roman"/>
                <w:color w:val="767171"/>
                <w:sz w:val="24"/>
                <w:szCs w:val="24"/>
              </w:rPr>
              <w:t>4to. Trimestre</w:t>
            </w:r>
          </w:p>
        </w:tc>
      </w:tr>
      <w:tr w:rsidR="007940FF" w:rsidRPr="00386481" w14:paraId="7798F45D" w14:textId="77777777" w:rsidTr="0076247B">
        <w:trPr>
          <w:gridAfter w:val="1"/>
          <w:wAfter w:w="15" w:type="pct"/>
          <w:trHeight w:val="173"/>
        </w:trPr>
        <w:tc>
          <w:tcPr>
            <w:cnfStyle w:val="001000000000" w:firstRow="0" w:lastRow="0" w:firstColumn="1" w:lastColumn="0" w:oddVBand="0" w:evenVBand="0" w:oddHBand="0" w:evenHBand="0" w:firstRowFirstColumn="0" w:firstRowLastColumn="0" w:lastRowFirstColumn="0" w:lastRowLastColumn="0"/>
            <w:tcW w:w="423" w:type="pct"/>
            <w:shd w:val="clear" w:color="auto" w:fill="73D3DD"/>
            <w:noWrap/>
            <w:hideMark/>
          </w:tcPr>
          <w:p w14:paraId="1351A9CB" w14:textId="77777777" w:rsidR="007940FF" w:rsidRPr="00386481" w:rsidRDefault="007940FF" w:rsidP="00315585">
            <w:pPr>
              <w:spacing w:before="100" w:beforeAutospacing="1" w:after="100" w:afterAutospacing="1"/>
              <w:contextualSpacing/>
              <w:rPr>
                <w:rFonts w:ascii="Times New Roman" w:hAnsi="Times New Roman"/>
                <w:color w:val="767171"/>
                <w:sz w:val="24"/>
                <w:szCs w:val="24"/>
              </w:rPr>
            </w:pPr>
            <w:r w:rsidRPr="00386481">
              <w:rPr>
                <w:rFonts w:ascii="Times New Roman" w:hAnsi="Times New Roman"/>
                <w:color w:val="767171"/>
                <w:sz w:val="24"/>
                <w:szCs w:val="24"/>
              </w:rPr>
              <w:t>No.</w:t>
            </w:r>
          </w:p>
        </w:tc>
        <w:tc>
          <w:tcPr>
            <w:tcW w:w="1990" w:type="pct"/>
            <w:shd w:val="clear" w:color="auto" w:fill="73D3DD"/>
            <w:noWrap/>
            <w:hideMark/>
          </w:tcPr>
          <w:p w14:paraId="3EEB8E6A" w14:textId="77777777" w:rsidR="007940FF" w:rsidRPr="00386481" w:rsidRDefault="007940FF" w:rsidP="00315585">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SUB-INDICADOR</w:t>
            </w:r>
          </w:p>
        </w:tc>
        <w:tc>
          <w:tcPr>
            <w:tcW w:w="1217" w:type="pct"/>
            <w:shd w:val="clear" w:color="auto" w:fill="73D3DD"/>
            <w:noWrap/>
            <w:hideMark/>
          </w:tcPr>
          <w:p w14:paraId="6DC33ECA" w14:textId="77777777" w:rsidR="007940FF" w:rsidRPr="00386481" w:rsidRDefault="007940FF" w:rsidP="00315585">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PONDERACIÓN</w:t>
            </w:r>
          </w:p>
        </w:tc>
        <w:tc>
          <w:tcPr>
            <w:tcW w:w="1355" w:type="pct"/>
            <w:shd w:val="clear" w:color="auto" w:fill="73D3DD"/>
            <w:noWrap/>
            <w:hideMark/>
          </w:tcPr>
          <w:p w14:paraId="764CB3C1" w14:textId="77777777" w:rsidR="007940FF" w:rsidRPr="00386481" w:rsidRDefault="007940FF" w:rsidP="00315585">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PUNTUACIÓN</w:t>
            </w:r>
          </w:p>
        </w:tc>
      </w:tr>
      <w:tr w:rsidR="007940FF" w:rsidRPr="00386481" w14:paraId="5A378341" w14:textId="77777777" w:rsidTr="0076247B">
        <w:trPr>
          <w:gridAfter w:val="1"/>
          <w:wAfter w:w="15" w:type="pct"/>
          <w:trHeight w:val="173"/>
        </w:trPr>
        <w:tc>
          <w:tcPr>
            <w:cnfStyle w:val="001000000000" w:firstRow="0" w:lastRow="0" w:firstColumn="1" w:lastColumn="0" w:oddVBand="0" w:evenVBand="0" w:oddHBand="0" w:evenHBand="0" w:firstRowFirstColumn="0" w:firstRowLastColumn="0" w:lastRowFirstColumn="0" w:lastRowLastColumn="0"/>
            <w:tcW w:w="423" w:type="pct"/>
            <w:noWrap/>
            <w:hideMark/>
          </w:tcPr>
          <w:p w14:paraId="41E37A5D" w14:textId="77777777" w:rsidR="007940FF" w:rsidRPr="00386481" w:rsidRDefault="007940FF" w:rsidP="00315585">
            <w:pPr>
              <w:spacing w:before="100" w:beforeAutospacing="1" w:after="100" w:afterAutospacing="1"/>
              <w:contextualSpacing/>
              <w:jc w:val="center"/>
              <w:rPr>
                <w:rFonts w:ascii="Times New Roman" w:hAnsi="Times New Roman"/>
                <w:b w:val="0"/>
                <w:bCs w:val="0"/>
                <w:color w:val="767171"/>
                <w:sz w:val="24"/>
                <w:szCs w:val="24"/>
              </w:rPr>
            </w:pPr>
            <w:r w:rsidRPr="00386481">
              <w:rPr>
                <w:rFonts w:ascii="Times New Roman" w:hAnsi="Times New Roman"/>
                <w:color w:val="767171"/>
                <w:sz w:val="24"/>
                <w:szCs w:val="24"/>
              </w:rPr>
              <w:t>1</w:t>
            </w:r>
          </w:p>
        </w:tc>
        <w:tc>
          <w:tcPr>
            <w:tcW w:w="1990" w:type="pct"/>
            <w:noWrap/>
            <w:hideMark/>
          </w:tcPr>
          <w:p w14:paraId="4EDA0EE3" w14:textId="77777777" w:rsidR="007940FF" w:rsidRPr="00386481" w:rsidRDefault="007940FF" w:rsidP="00315585">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Planificación de Compras</w:t>
            </w:r>
          </w:p>
        </w:tc>
        <w:tc>
          <w:tcPr>
            <w:tcW w:w="1217" w:type="pct"/>
            <w:noWrap/>
            <w:hideMark/>
          </w:tcPr>
          <w:p w14:paraId="1E79F0C9" w14:textId="77777777" w:rsidR="007940FF" w:rsidRPr="00386481" w:rsidRDefault="007940FF" w:rsidP="00315585">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15</w:t>
            </w:r>
          </w:p>
        </w:tc>
        <w:tc>
          <w:tcPr>
            <w:tcW w:w="1355" w:type="pct"/>
            <w:noWrap/>
            <w:hideMark/>
          </w:tcPr>
          <w:p w14:paraId="47170C16" w14:textId="77777777" w:rsidR="007940FF" w:rsidRPr="00386481" w:rsidRDefault="007940FF" w:rsidP="00315585">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15.00</w:t>
            </w:r>
          </w:p>
        </w:tc>
      </w:tr>
      <w:tr w:rsidR="007940FF" w:rsidRPr="00386481" w14:paraId="59748A6B" w14:textId="77777777" w:rsidTr="0076247B">
        <w:trPr>
          <w:gridAfter w:val="1"/>
          <w:wAfter w:w="15" w:type="pct"/>
          <w:trHeight w:val="173"/>
        </w:trPr>
        <w:tc>
          <w:tcPr>
            <w:cnfStyle w:val="001000000000" w:firstRow="0" w:lastRow="0" w:firstColumn="1" w:lastColumn="0" w:oddVBand="0" w:evenVBand="0" w:oddHBand="0" w:evenHBand="0" w:firstRowFirstColumn="0" w:firstRowLastColumn="0" w:lastRowFirstColumn="0" w:lastRowLastColumn="0"/>
            <w:tcW w:w="423" w:type="pct"/>
            <w:noWrap/>
            <w:vAlign w:val="center"/>
            <w:hideMark/>
          </w:tcPr>
          <w:p w14:paraId="1EB33799" w14:textId="77777777" w:rsidR="007940FF" w:rsidRPr="00386481" w:rsidRDefault="007940FF" w:rsidP="00315585">
            <w:pPr>
              <w:spacing w:before="100" w:beforeAutospacing="1" w:after="100" w:afterAutospacing="1"/>
              <w:contextualSpacing/>
              <w:jc w:val="center"/>
              <w:rPr>
                <w:rFonts w:ascii="Times New Roman" w:hAnsi="Times New Roman"/>
                <w:color w:val="767171"/>
                <w:sz w:val="24"/>
                <w:szCs w:val="24"/>
              </w:rPr>
            </w:pPr>
            <w:r w:rsidRPr="00386481">
              <w:rPr>
                <w:rFonts w:ascii="Times New Roman" w:hAnsi="Times New Roman"/>
                <w:color w:val="767171"/>
                <w:sz w:val="24"/>
                <w:szCs w:val="24"/>
              </w:rPr>
              <w:t>2</w:t>
            </w:r>
          </w:p>
        </w:tc>
        <w:tc>
          <w:tcPr>
            <w:tcW w:w="1990" w:type="pct"/>
            <w:noWrap/>
            <w:hideMark/>
          </w:tcPr>
          <w:p w14:paraId="5C689A09" w14:textId="77777777" w:rsidR="007940FF" w:rsidRPr="00386481" w:rsidRDefault="007940FF" w:rsidP="00315585">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Publicación de Procesos</w:t>
            </w:r>
          </w:p>
        </w:tc>
        <w:tc>
          <w:tcPr>
            <w:tcW w:w="1217" w:type="pct"/>
            <w:noWrap/>
            <w:hideMark/>
          </w:tcPr>
          <w:p w14:paraId="33EA209D" w14:textId="77777777" w:rsidR="007940FF" w:rsidRPr="00386481" w:rsidRDefault="007940FF" w:rsidP="00315585">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15</w:t>
            </w:r>
          </w:p>
        </w:tc>
        <w:tc>
          <w:tcPr>
            <w:tcW w:w="1355" w:type="pct"/>
            <w:noWrap/>
            <w:hideMark/>
          </w:tcPr>
          <w:p w14:paraId="37F1FC9B" w14:textId="77777777" w:rsidR="007940FF" w:rsidRPr="00386481" w:rsidRDefault="007940FF" w:rsidP="00315585">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15.00</w:t>
            </w:r>
          </w:p>
        </w:tc>
      </w:tr>
      <w:tr w:rsidR="007940FF" w:rsidRPr="00386481" w14:paraId="4FF2150F" w14:textId="77777777" w:rsidTr="0076247B">
        <w:trPr>
          <w:gridAfter w:val="1"/>
          <w:wAfter w:w="15" w:type="pct"/>
          <w:trHeight w:val="173"/>
        </w:trPr>
        <w:tc>
          <w:tcPr>
            <w:cnfStyle w:val="001000000000" w:firstRow="0" w:lastRow="0" w:firstColumn="1" w:lastColumn="0" w:oddVBand="0" w:evenVBand="0" w:oddHBand="0" w:evenHBand="0" w:firstRowFirstColumn="0" w:firstRowLastColumn="0" w:lastRowFirstColumn="0" w:lastRowLastColumn="0"/>
            <w:tcW w:w="423" w:type="pct"/>
            <w:noWrap/>
            <w:vAlign w:val="center"/>
            <w:hideMark/>
          </w:tcPr>
          <w:p w14:paraId="66EF08FB" w14:textId="77777777" w:rsidR="007940FF" w:rsidRPr="00386481" w:rsidRDefault="007940FF" w:rsidP="00315585">
            <w:pPr>
              <w:spacing w:before="100" w:beforeAutospacing="1" w:after="100" w:afterAutospacing="1"/>
              <w:contextualSpacing/>
              <w:jc w:val="center"/>
              <w:rPr>
                <w:rFonts w:ascii="Times New Roman" w:hAnsi="Times New Roman"/>
                <w:color w:val="767171"/>
                <w:sz w:val="24"/>
                <w:szCs w:val="24"/>
              </w:rPr>
            </w:pPr>
            <w:r w:rsidRPr="00386481">
              <w:rPr>
                <w:rFonts w:ascii="Times New Roman" w:hAnsi="Times New Roman"/>
                <w:color w:val="767171"/>
                <w:sz w:val="24"/>
                <w:szCs w:val="24"/>
              </w:rPr>
              <w:t>3</w:t>
            </w:r>
          </w:p>
        </w:tc>
        <w:tc>
          <w:tcPr>
            <w:tcW w:w="1990" w:type="pct"/>
            <w:noWrap/>
            <w:hideMark/>
          </w:tcPr>
          <w:p w14:paraId="7B38646A" w14:textId="77777777" w:rsidR="007940FF" w:rsidRPr="00386481" w:rsidRDefault="007940FF" w:rsidP="00315585">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Gestión de Procesos</w:t>
            </w:r>
          </w:p>
        </w:tc>
        <w:tc>
          <w:tcPr>
            <w:tcW w:w="1217" w:type="pct"/>
            <w:noWrap/>
            <w:hideMark/>
          </w:tcPr>
          <w:p w14:paraId="3D71318A" w14:textId="77777777" w:rsidR="007940FF" w:rsidRPr="00386481" w:rsidRDefault="007940FF" w:rsidP="00315585">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20</w:t>
            </w:r>
          </w:p>
        </w:tc>
        <w:tc>
          <w:tcPr>
            <w:tcW w:w="1355" w:type="pct"/>
            <w:noWrap/>
            <w:hideMark/>
          </w:tcPr>
          <w:p w14:paraId="3A865EDD" w14:textId="77777777" w:rsidR="007940FF" w:rsidRPr="00386481" w:rsidRDefault="007940FF" w:rsidP="00315585">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20.00</w:t>
            </w:r>
          </w:p>
        </w:tc>
      </w:tr>
      <w:tr w:rsidR="007940FF" w:rsidRPr="00386481" w14:paraId="100BB8F4" w14:textId="77777777" w:rsidTr="0076247B">
        <w:trPr>
          <w:gridAfter w:val="1"/>
          <w:wAfter w:w="15" w:type="pct"/>
          <w:trHeight w:val="173"/>
        </w:trPr>
        <w:tc>
          <w:tcPr>
            <w:cnfStyle w:val="001000000000" w:firstRow="0" w:lastRow="0" w:firstColumn="1" w:lastColumn="0" w:oddVBand="0" w:evenVBand="0" w:oddHBand="0" w:evenHBand="0" w:firstRowFirstColumn="0" w:firstRowLastColumn="0" w:lastRowFirstColumn="0" w:lastRowLastColumn="0"/>
            <w:tcW w:w="423" w:type="pct"/>
            <w:noWrap/>
            <w:vAlign w:val="center"/>
            <w:hideMark/>
          </w:tcPr>
          <w:p w14:paraId="151EB2F3" w14:textId="77777777" w:rsidR="007940FF" w:rsidRPr="00386481" w:rsidRDefault="007940FF" w:rsidP="00315585">
            <w:pPr>
              <w:spacing w:before="100" w:beforeAutospacing="1" w:after="100" w:afterAutospacing="1"/>
              <w:contextualSpacing/>
              <w:jc w:val="center"/>
              <w:rPr>
                <w:rFonts w:ascii="Times New Roman" w:hAnsi="Times New Roman"/>
                <w:color w:val="767171"/>
                <w:sz w:val="24"/>
                <w:szCs w:val="24"/>
              </w:rPr>
            </w:pPr>
            <w:r w:rsidRPr="00386481">
              <w:rPr>
                <w:rFonts w:ascii="Times New Roman" w:hAnsi="Times New Roman"/>
                <w:color w:val="767171"/>
                <w:sz w:val="24"/>
                <w:szCs w:val="24"/>
              </w:rPr>
              <w:t>4</w:t>
            </w:r>
          </w:p>
        </w:tc>
        <w:tc>
          <w:tcPr>
            <w:tcW w:w="1990" w:type="pct"/>
            <w:noWrap/>
            <w:hideMark/>
          </w:tcPr>
          <w:p w14:paraId="55C3C73A" w14:textId="77777777" w:rsidR="007940FF" w:rsidRPr="00386481" w:rsidRDefault="007940FF" w:rsidP="00315585">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Administración de Contratos</w:t>
            </w:r>
          </w:p>
        </w:tc>
        <w:tc>
          <w:tcPr>
            <w:tcW w:w="1217" w:type="pct"/>
            <w:noWrap/>
            <w:hideMark/>
          </w:tcPr>
          <w:p w14:paraId="52BEE9B1" w14:textId="77777777" w:rsidR="007940FF" w:rsidRPr="00386481" w:rsidRDefault="007940FF" w:rsidP="00315585">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30</w:t>
            </w:r>
          </w:p>
        </w:tc>
        <w:tc>
          <w:tcPr>
            <w:tcW w:w="1355" w:type="pct"/>
            <w:noWrap/>
            <w:hideMark/>
          </w:tcPr>
          <w:p w14:paraId="0117FB2E" w14:textId="77777777" w:rsidR="007940FF" w:rsidRPr="00386481" w:rsidRDefault="007940FF" w:rsidP="00315585">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29.00</w:t>
            </w:r>
          </w:p>
        </w:tc>
      </w:tr>
      <w:tr w:rsidR="007940FF" w:rsidRPr="00386481" w14:paraId="6F859B68" w14:textId="77777777" w:rsidTr="0076247B">
        <w:trPr>
          <w:gridAfter w:val="1"/>
          <w:wAfter w:w="15" w:type="pct"/>
          <w:trHeight w:val="173"/>
        </w:trPr>
        <w:tc>
          <w:tcPr>
            <w:cnfStyle w:val="001000000000" w:firstRow="0" w:lastRow="0" w:firstColumn="1" w:lastColumn="0" w:oddVBand="0" w:evenVBand="0" w:oddHBand="0" w:evenHBand="0" w:firstRowFirstColumn="0" w:firstRowLastColumn="0" w:lastRowFirstColumn="0" w:lastRowLastColumn="0"/>
            <w:tcW w:w="423" w:type="pct"/>
            <w:noWrap/>
            <w:vAlign w:val="center"/>
            <w:hideMark/>
          </w:tcPr>
          <w:p w14:paraId="2CC326AF" w14:textId="77777777" w:rsidR="007940FF" w:rsidRPr="00386481" w:rsidRDefault="007940FF" w:rsidP="00315585">
            <w:pPr>
              <w:spacing w:before="100" w:beforeAutospacing="1" w:after="100" w:afterAutospacing="1"/>
              <w:contextualSpacing/>
              <w:jc w:val="center"/>
              <w:rPr>
                <w:rFonts w:ascii="Times New Roman" w:hAnsi="Times New Roman"/>
                <w:color w:val="767171"/>
                <w:sz w:val="24"/>
                <w:szCs w:val="24"/>
              </w:rPr>
            </w:pPr>
            <w:r w:rsidRPr="00386481">
              <w:rPr>
                <w:rFonts w:ascii="Times New Roman" w:hAnsi="Times New Roman"/>
                <w:color w:val="767171"/>
                <w:sz w:val="24"/>
                <w:szCs w:val="24"/>
              </w:rPr>
              <w:t>5</w:t>
            </w:r>
          </w:p>
        </w:tc>
        <w:tc>
          <w:tcPr>
            <w:tcW w:w="1990" w:type="pct"/>
            <w:noWrap/>
            <w:hideMark/>
          </w:tcPr>
          <w:p w14:paraId="55AFD5D6" w14:textId="77777777" w:rsidR="007940FF" w:rsidRPr="00386481" w:rsidRDefault="007940FF" w:rsidP="00315585">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Compras a MiPymes y Mujeres</w:t>
            </w:r>
          </w:p>
        </w:tc>
        <w:tc>
          <w:tcPr>
            <w:tcW w:w="1217" w:type="pct"/>
            <w:noWrap/>
            <w:hideMark/>
          </w:tcPr>
          <w:p w14:paraId="55AB5529" w14:textId="77777777" w:rsidR="007940FF" w:rsidRPr="00386481" w:rsidRDefault="007940FF" w:rsidP="00315585">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20</w:t>
            </w:r>
          </w:p>
        </w:tc>
        <w:tc>
          <w:tcPr>
            <w:tcW w:w="1355" w:type="pct"/>
            <w:noWrap/>
            <w:hideMark/>
          </w:tcPr>
          <w:p w14:paraId="28EEE2F5" w14:textId="77777777" w:rsidR="007940FF" w:rsidRPr="00386481" w:rsidRDefault="007940FF" w:rsidP="00315585">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10.00</w:t>
            </w:r>
          </w:p>
        </w:tc>
      </w:tr>
      <w:tr w:rsidR="007940FF" w:rsidRPr="00386481" w14:paraId="685E5223" w14:textId="77777777" w:rsidTr="0076247B">
        <w:trPr>
          <w:gridAfter w:val="1"/>
          <w:wAfter w:w="15" w:type="pct"/>
          <w:trHeight w:val="173"/>
        </w:trPr>
        <w:tc>
          <w:tcPr>
            <w:cnfStyle w:val="001000000000" w:firstRow="0" w:lastRow="0" w:firstColumn="1" w:lastColumn="0" w:oddVBand="0" w:evenVBand="0" w:oddHBand="0" w:evenHBand="0" w:firstRowFirstColumn="0" w:firstRowLastColumn="0" w:lastRowFirstColumn="0" w:lastRowLastColumn="0"/>
            <w:tcW w:w="423" w:type="pct"/>
            <w:noWrap/>
            <w:hideMark/>
          </w:tcPr>
          <w:p w14:paraId="73A7CCC7" w14:textId="77777777" w:rsidR="007940FF" w:rsidRPr="00386481" w:rsidRDefault="007940FF" w:rsidP="00315585">
            <w:pPr>
              <w:spacing w:before="100" w:beforeAutospacing="1" w:after="100" w:afterAutospacing="1"/>
              <w:contextualSpacing/>
              <w:rPr>
                <w:rFonts w:ascii="Times New Roman" w:hAnsi="Times New Roman"/>
                <w:color w:val="767171"/>
                <w:sz w:val="24"/>
                <w:szCs w:val="24"/>
              </w:rPr>
            </w:pPr>
          </w:p>
        </w:tc>
        <w:tc>
          <w:tcPr>
            <w:tcW w:w="1990" w:type="pct"/>
            <w:noWrap/>
            <w:hideMark/>
          </w:tcPr>
          <w:p w14:paraId="0767F2FF" w14:textId="77777777" w:rsidR="007940FF" w:rsidRPr="00386481" w:rsidRDefault="007940FF" w:rsidP="00315585">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p>
        </w:tc>
        <w:tc>
          <w:tcPr>
            <w:tcW w:w="1217" w:type="pct"/>
            <w:noWrap/>
            <w:hideMark/>
          </w:tcPr>
          <w:p w14:paraId="39E1C820" w14:textId="77777777" w:rsidR="007940FF" w:rsidRPr="00386481" w:rsidRDefault="007940FF" w:rsidP="00315585">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RESULTADO:</w:t>
            </w:r>
          </w:p>
        </w:tc>
        <w:tc>
          <w:tcPr>
            <w:tcW w:w="1355" w:type="pct"/>
            <w:noWrap/>
            <w:hideMark/>
          </w:tcPr>
          <w:p w14:paraId="25C742E7" w14:textId="77777777" w:rsidR="007940FF" w:rsidRPr="00386481" w:rsidRDefault="007940FF" w:rsidP="00315585">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89.00</w:t>
            </w:r>
          </w:p>
        </w:tc>
      </w:tr>
    </w:tbl>
    <w:p w14:paraId="7BBA69A6" w14:textId="0DDEDF44" w:rsidR="00FB0111" w:rsidRDefault="007D4900" w:rsidP="00722DDB">
      <w:pPr>
        <w:pStyle w:val="subcapitulo"/>
      </w:pPr>
      <w:bookmarkStart w:id="13" w:name="_Toc121931517"/>
      <w:r>
        <w:lastRenderedPageBreak/>
        <w:t>4</w:t>
      </w:r>
      <w:r w:rsidR="00722DDB" w:rsidRPr="00FA1E52">
        <w:t xml:space="preserve">.2 </w:t>
      </w:r>
      <w:r w:rsidR="00FB0111" w:rsidRPr="00FA1E52">
        <w:t>Desempeño de los Recursos Humanos</w:t>
      </w:r>
      <w:bookmarkEnd w:id="13"/>
    </w:p>
    <w:p w14:paraId="280DDBA8" w14:textId="77777777" w:rsidR="000222DE" w:rsidRPr="00FA1E52" w:rsidRDefault="000222DE" w:rsidP="00722DDB">
      <w:pPr>
        <w:pStyle w:val="subcapitulo"/>
      </w:pPr>
    </w:p>
    <w:p w14:paraId="28AF4060" w14:textId="77777777" w:rsidR="008013B5" w:rsidRPr="000222DE" w:rsidRDefault="008013B5" w:rsidP="000222DE">
      <w:pPr>
        <w:pStyle w:val="Prrafodelista"/>
        <w:numPr>
          <w:ilvl w:val="0"/>
          <w:numId w:val="38"/>
        </w:numPr>
        <w:spacing w:after="0" w:line="360" w:lineRule="auto"/>
        <w:rPr>
          <w:rFonts w:ascii="Times New Roman" w:hAnsi="Times New Roman" w:cs="Times New Roman"/>
          <w:color w:val="767171"/>
          <w:sz w:val="24"/>
          <w:szCs w:val="24"/>
        </w:rPr>
      </w:pPr>
      <w:r w:rsidRPr="000222DE">
        <w:rPr>
          <w:rFonts w:ascii="Times New Roman" w:hAnsi="Times New Roman" w:cs="Times New Roman"/>
          <w:color w:val="767171"/>
          <w:sz w:val="24"/>
          <w:szCs w:val="24"/>
        </w:rPr>
        <w:t>Sistema de monitoreo de la Administración Pública SISMAP</w:t>
      </w:r>
    </w:p>
    <w:p w14:paraId="664559F2" w14:textId="77777777" w:rsidR="008013B5" w:rsidRPr="00AD5EED" w:rsidRDefault="008013B5" w:rsidP="008013B5">
      <w:pPr>
        <w:pStyle w:val="Prrafodelista"/>
        <w:spacing w:after="0" w:line="360" w:lineRule="auto"/>
        <w:ind w:left="2149"/>
        <w:rPr>
          <w:rFonts w:ascii="Times New Roman" w:hAnsi="Times New Roman" w:cs="Times New Roman"/>
          <w:color w:val="767171"/>
          <w:sz w:val="24"/>
          <w:szCs w:val="24"/>
        </w:rPr>
      </w:pPr>
    </w:p>
    <w:p w14:paraId="0D98862A" w14:textId="77777777" w:rsidR="008013B5" w:rsidRPr="00AD5EED" w:rsidRDefault="008013B5" w:rsidP="008013B5">
      <w:pPr>
        <w:spacing w:after="0" w:line="360" w:lineRule="auto"/>
        <w:jc w:val="both"/>
        <w:rPr>
          <w:rFonts w:ascii="Times New Roman" w:hAnsi="Times New Roman" w:cs="Times New Roman"/>
          <w:color w:val="767171"/>
          <w:sz w:val="24"/>
          <w:szCs w:val="24"/>
        </w:rPr>
      </w:pPr>
      <w:r w:rsidRPr="00AD5EED">
        <w:rPr>
          <w:rFonts w:ascii="Times New Roman" w:hAnsi="Times New Roman" w:cs="Times New Roman"/>
          <w:color w:val="767171"/>
          <w:sz w:val="24"/>
          <w:szCs w:val="24"/>
        </w:rPr>
        <w:t>Según la nueva versión del sistema de monitoreo de la administración pública SISMAP la valoración de COAAROM, al 12 de diciembre del 2022 es de un 81.95%, valoración que abarca toda la gestión institucional.</w:t>
      </w:r>
    </w:p>
    <w:p w14:paraId="2F5FA64B" w14:textId="77777777" w:rsidR="008013B5" w:rsidRPr="00AD5EED" w:rsidRDefault="008013B5" w:rsidP="008013B5">
      <w:pPr>
        <w:spacing w:after="0" w:line="360" w:lineRule="auto"/>
        <w:jc w:val="both"/>
        <w:rPr>
          <w:rFonts w:ascii="Times New Roman" w:hAnsi="Times New Roman" w:cs="Times New Roman"/>
          <w:color w:val="767171"/>
          <w:sz w:val="24"/>
          <w:szCs w:val="24"/>
        </w:rPr>
      </w:pPr>
    </w:p>
    <w:p w14:paraId="037B4518" w14:textId="77777777" w:rsidR="008013B5" w:rsidRPr="00AD5EED" w:rsidRDefault="008013B5" w:rsidP="008013B5">
      <w:pPr>
        <w:spacing w:after="0" w:line="360" w:lineRule="auto"/>
        <w:jc w:val="both"/>
        <w:rPr>
          <w:rFonts w:ascii="Times New Roman" w:hAnsi="Times New Roman" w:cs="Times New Roman"/>
          <w:color w:val="767171"/>
          <w:sz w:val="24"/>
          <w:szCs w:val="24"/>
        </w:rPr>
      </w:pPr>
      <w:r w:rsidRPr="00AD5EED">
        <w:rPr>
          <w:rFonts w:ascii="Times New Roman" w:hAnsi="Times New Roman" w:cs="Times New Roman"/>
          <w:color w:val="767171"/>
          <w:sz w:val="24"/>
          <w:szCs w:val="24"/>
        </w:rPr>
        <w:t>Además, la gestión de Recursos Humanos de nuestra institución se ha enfocado en promover el desempeño eficiente de todos nuestros servidores públicos, guiados por la ley no. 41-08 que se enfoca en el fortalecimiento institucional de la Administración Pública.</w:t>
      </w:r>
    </w:p>
    <w:p w14:paraId="2B1665E3" w14:textId="77777777" w:rsidR="008013B5" w:rsidRPr="00AD5EED" w:rsidRDefault="008013B5" w:rsidP="008013B5">
      <w:pPr>
        <w:spacing w:after="0" w:line="360" w:lineRule="auto"/>
        <w:jc w:val="both"/>
        <w:rPr>
          <w:rFonts w:ascii="Times New Roman" w:hAnsi="Times New Roman" w:cs="Times New Roman"/>
          <w:color w:val="767171"/>
          <w:sz w:val="24"/>
          <w:szCs w:val="24"/>
        </w:rPr>
      </w:pPr>
    </w:p>
    <w:p w14:paraId="154F89D6" w14:textId="5F4C316A" w:rsidR="008013B5" w:rsidRPr="00AD5EED" w:rsidRDefault="008013B5" w:rsidP="008013B5">
      <w:pPr>
        <w:spacing w:after="0" w:line="360" w:lineRule="auto"/>
        <w:jc w:val="both"/>
        <w:rPr>
          <w:rFonts w:ascii="Times New Roman" w:hAnsi="Times New Roman" w:cs="Times New Roman"/>
          <w:color w:val="767171"/>
          <w:sz w:val="24"/>
          <w:szCs w:val="24"/>
        </w:rPr>
      </w:pPr>
      <w:r w:rsidRPr="00AD5EED">
        <w:rPr>
          <w:rFonts w:ascii="Times New Roman" w:hAnsi="Times New Roman" w:cs="Times New Roman"/>
          <w:color w:val="767171"/>
          <w:sz w:val="24"/>
          <w:szCs w:val="24"/>
        </w:rPr>
        <w:t xml:space="preserve">COAAROM ha trabajado por mejorar sus </w:t>
      </w:r>
      <w:r w:rsidR="000222DE" w:rsidRPr="00AD5EED">
        <w:rPr>
          <w:rFonts w:ascii="Times New Roman" w:hAnsi="Times New Roman" w:cs="Times New Roman"/>
          <w:color w:val="767171"/>
          <w:sz w:val="24"/>
          <w:szCs w:val="24"/>
        </w:rPr>
        <w:t>subindicadores</w:t>
      </w:r>
      <w:r w:rsidRPr="00AD5EED">
        <w:rPr>
          <w:rFonts w:ascii="Times New Roman" w:hAnsi="Times New Roman" w:cs="Times New Roman"/>
          <w:color w:val="767171"/>
          <w:sz w:val="24"/>
          <w:szCs w:val="24"/>
        </w:rPr>
        <w:t xml:space="preserve"> significativamente, a continuación, se presentan los logros obtenidos en cada uno de ellos:</w:t>
      </w:r>
    </w:p>
    <w:p w14:paraId="27679E73" w14:textId="77777777" w:rsidR="008013B5" w:rsidRPr="00AD5EED" w:rsidRDefault="008013B5" w:rsidP="008013B5">
      <w:pPr>
        <w:spacing w:after="0" w:line="360" w:lineRule="auto"/>
        <w:jc w:val="both"/>
        <w:rPr>
          <w:rFonts w:ascii="Times New Roman" w:hAnsi="Times New Roman" w:cs="Times New Roman"/>
          <w:color w:val="767171"/>
          <w:sz w:val="24"/>
          <w:szCs w:val="24"/>
        </w:rPr>
      </w:pPr>
    </w:p>
    <w:p w14:paraId="4D367519" w14:textId="0049B9BA" w:rsidR="008013B5" w:rsidRDefault="008013B5" w:rsidP="000222DE">
      <w:pPr>
        <w:pStyle w:val="Prrafodelista"/>
        <w:numPr>
          <w:ilvl w:val="0"/>
          <w:numId w:val="11"/>
        </w:numPr>
        <w:spacing w:after="0" w:line="360" w:lineRule="auto"/>
        <w:jc w:val="left"/>
        <w:rPr>
          <w:rFonts w:ascii="Times New Roman" w:hAnsi="Times New Roman" w:cs="Times New Roman"/>
          <w:color w:val="767171"/>
          <w:sz w:val="24"/>
          <w:szCs w:val="24"/>
        </w:rPr>
      </w:pPr>
      <w:r w:rsidRPr="00AD5EED">
        <w:rPr>
          <w:rFonts w:ascii="Times New Roman" w:hAnsi="Times New Roman" w:cs="Times New Roman"/>
          <w:color w:val="767171"/>
          <w:sz w:val="24"/>
          <w:szCs w:val="24"/>
        </w:rPr>
        <w:t>Organización de la Función de Recursos Humanos</w:t>
      </w:r>
    </w:p>
    <w:p w14:paraId="2766C62D" w14:textId="77777777" w:rsidR="000222DE" w:rsidRPr="00AD5EED" w:rsidRDefault="000222DE" w:rsidP="000222DE">
      <w:pPr>
        <w:pStyle w:val="Prrafodelista"/>
        <w:spacing w:after="0" w:line="360" w:lineRule="auto"/>
        <w:rPr>
          <w:rFonts w:ascii="Times New Roman" w:hAnsi="Times New Roman" w:cs="Times New Roman"/>
          <w:color w:val="767171"/>
          <w:sz w:val="24"/>
          <w:szCs w:val="24"/>
        </w:rPr>
      </w:pPr>
    </w:p>
    <w:p w14:paraId="3D371952" w14:textId="77777777" w:rsidR="008013B5" w:rsidRPr="00AD5EED" w:rsidRDefault="008013B5" w:rsidP="008013B5">
      <w:pPr>
        <w:pStyle w:val="Prrafodelista"/>
        <w:numPr>
          <w:ilvl w:val="0"/>
          <w:numId w:val="12"/>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t>Nivel de Administración del Sistema de Carrera Administrativa</w:t>
      </w:r>
    </w:p>
    <w:p w14:paraId="05D34572" w14:textId="205D29C1" w:rsidR="008013B5" w:rsidRDefault="008013B5" w:rsidP="008013B5">
      <w:pPr>
        <w:spacing w:after="0" w:line="360" w:lineRule="auto"/>
        <w:jc w:val="both"/>
        <w:rPr>
          <w:rFonts w:ascii="Times New Roman" w:hAnsi="Times New Roman" w:cs="Times New Roman"/>
          <w:color w:val="767171"/>
          <w:sz w:val="24"/>
          <w:szCs w:val="24"/>
        </w:rPr>
      </w:pPr>
      <w:r w:rsidRPr="00AD5EED">
        <w:rPr>
          <w:rFonts w:ascii="Times New Roman" w:hAnsi="Times New Roman" w:cs="Times New Roman"/>
          <w:color w:val="767171"/>
          <w:sz w:val="24"/>
          <w:szCs w:val="24"/>
        </w:rPr>
        <w:t>Este indicador obtuvo una calificación de 80%, siendo un objetivo logrado.</w:t>
      </w:r>
    </w:p>
    <w:p w14:paraId="3117900E" w14:textId="77777777" w:rsidR="000222DE" w:rsidRPr="00AD5EED" w:rsidRDefault="000222DE" w:rsidP="008013B5">
      <w:pPr>
        <w:spacing w:after="0" w:line="360" w:lineRule="auto"/>
        <w:jc w:val="both"/>
        <w:rPr>
          <w:rFonts w:ascii="Times New Roman" w:hAnsi="Times New Roman" w:cs="Times New Roman"/>
          <w:color w:val="767171"/>
          <w:sz w:val="24"/>
          <w:szCs w:val="24"/>
        </w:rPr>
      </w:pPr>
    </w:p>
    <w:p w14:paraId="151BD40C" w14:textId="6FFE32BD" w:rsidR="008013B5" w:rsidRDefault="008013B5" w:rsidP="000222DE">
      <w:pPr>
        <w:pStyle w:val="Prrafodelista"/>
        <w:numPr>
          <w:ilvl w:val="0"/>
          <w:numId w:val="11"/>
        </w:numPr>
        <w:spacing w:after="0" w:line="360" w:lineRule="auto"/>
        <w:jc w:val="left"/>
        <w:rPr>
          <w:rFonts w:ascii="Times New Roman" w:hAnsi="Times New Roman" w:cs="Times New Roman"/>
          <w:color w:val="767171"/>
          <w:sz w:val="24"/>
          <w:szCs w:val="24"/>
        </w:rPr>
      </w:pPr>
      <w:r w:rsidRPr="00AD5EED">
        <w:rPr>
          <w:rFonts w:ascii="Times New Roman" w:hAnsi="Times New Roman" w:cs="Times New Roman"/>
          <w:color w:val="767171"/>
          <w:sz w:val="24"/>
          <w:szCs w:val="24"/>
        </w:rPr>
        <w:t>Planificación de Recursos Humanos</w:t>
      </w:r>
    </w:p>
    <w:p w14:paraId="05ED6BB5" w14:textId="77777777" w:rsidR="000222DE" w:rsidRPr="00AD5EED" w:rsidRDefault="000222DE" w:rsidP="000222DE">
      <w:pPr>
        <w:pStyle w:val="Prrafodelista"/>
        <w:spacing w:after="0" w:line="360" w:lineRule="auto"/>
        <w:rPr>
          <w:rFonts w:ascii="Times New Roman" w:hAnsi="Times New Roman" w:cs="Times New Roman"/>
          <w:color w:val="767171"/>
          <w:sz w:val="24"/>
          <w:szCs w:val="24"/>
        </w:rPr>
      </w:pPr>
    </w:p>
    <w:p w14:paraId="67A29B96" w14:textId="77777777" w:rsidR="008013B5" w:rsidRPr="00AD5EED" w:rsidRDefault="008013B5" w:rsidP="008013B5">
      <w:pPr>
        <w:spacing w:after="0" w:line="360" w:lineRule="auto"/>
        <w:ind w:left="360"/>
        <w:jc w:val="both"/>
        <w:rPr>
          <w:rFonts w:ascii="Times New Roman" w:hAnsi="Times New Roman" w:cs="Times New Roman"/>
          <w:color w:val="767171"/>
          <w:sz w:val="24"/>
          <w:szCs w:val="24"/>
        </w:rPr>
      </w:pPr>
      <w:r w:rsidRPr="00AD5EED">
        <w:rPr>
          <w:rFonts w:ascii="Times New Roman" w:hAnsi="Times New Roman" w:cs="Times New Roman"/>
          <w:color w:val="767171"/>
          <w:sz w:val="24"/>
          <w:szCs w:val="24"/>
        </w:rPr>
        <w:t xml:space="preserve">La planificación de recursos humanos es un proceso que identifica necesidades actuales y futuras, para que la institución alcance sus objetivos, luego de realizarla, siguiendo los diversos parámetros, hemos obtenido el 100% de la meta establecida, convirtiéndose así en un objetivo logrado. </w:t>
      </w:r>
    </w:p>
    <w:p w14:paraId="6437B16A" w14:textId="77777777" w:rsidR="008013B5" w:rsidRPr="00AD5EED" w:rsidRDefault="008013B5" w:rsidP="008013B5">
      <w:pPr>
        <w:spacing w:after="0" w:line="360" w:lineRule="auto"/>
        <w:ind w:left="360"/>
        <w:jc w:val="both"/>
        <w:rPr>
          <w:rFonts w:ascii="Times New Roman" w:hAnsi="Times New Roman" w:cs="Times New Roman"/>
          <w:color w:val="767171"/>
          <w:sz w:val="24"/>
          <w:szCs w:val="24"/>
        </w:rPr>
      </w:pPr>
    </w:p>
    <w:p w14:paraId="479E2D3D" w14:textId="641469DB" w:rsidR="008013B5" w:rsidRDefault="008013B5" w:rsidP="000222DE">
      <w:pPr>
        <w:pStyle w:val="Prrafodelista"/>
        <w:numPr>
          <w:ilvl w:val="0"/>
          <w:numId w:val="13"/>
        </w:numPr>
        <w:spacing w:after="0" w:line="360" w:lineRule="auto"/>
        <w:jc w:val="left"/>
        <w:rPr>
          <w:rFonts w:ascii="Times New Roman" w:hAnsi="Times New Roman" w:cs="Times New Roman"/>
          <w:color w:val="767171"/>
          <w:sz w:val="24"/>
          <w:szCs w:val="24"/>
        </w:rPr>
      </w:pPr>
      <w:r w:rsidRPr="00AD5EED">
        <w:rPr>
          <w:rFonts w:ascii="Times New Roman" w:hAnsi="Times New Roman" w:cs="Times New Roman"/>
          <w:color w:val="767171"/>
          <w:sz w:val="24"/>
          <w:szCs w:val="24"/>
        </w:rPr>
        <w:t>Organización del Trabajo</w:t>
      </w:r>
    </w:p>
    <w:p w14:paraId="7E2DF0D7" w14:textId="77777777" w:rsidR="000222DE" w:rsidRPr="00AD5EED" w:rsidRDefault="000222DE" w:rsidP="000222DE">
      <w:pPr>
        <w:pStyle w:val="Prrafodelista"/>
        <w:spacing w:after="0" w:line="360" w:lineRule="auto"/>
        <w:ind w:left="1080"/>
        <w:rPr>
          <w:rFonts w:ascii="Times New Roman" w:hAnsi="Times New Roman" w:cs="Times New Roman"/>
          <w:color w:val="767171"/>
          <w:sz w:val="24"/>
          <w:szCs w:val="24"/>
        </w:rPr>
      </w:pPr>
    </w:p>
    <w:p w14:paraId="1A3A4F0F" w14:textId="2F0DC236" w:rsidR="008013B5" w:rsidRDefault="008013B5" w:rsidP="008013B5">
      <w:pPr>
        <w:pStyle w:val="Prrafodelista"/>
        <w:numPr>
          <w:ilvl w:val="0"/>
          <w:numId w:val="14"/>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t xml:space="preserve">Estructura Organizativa </w:t>
      </w:r>
    </w:p>
    <w:p w14:paraId="3DE061CA" w14:textId="77777777" w:rsidR="000222DE" w:rsidRPr="00AD5EED" w:rsidRDefault="000222DE" w:rsidP="000222DE">
      <w:pPr>
        <w:pStyle w:val="Prrafodelista"/>
        <w:spacing w:after="0" w:line="360" w:lineRule="auto"/>
        <w:ind w:left="1440"/>
        <w:rPr>
          <w:rFonts w:ascii="Times New Roman" w:hAnsi="Times New Roman" w:cs="Times New Roman"/>
          <w:color w:val="767171"/>
          <w:sz w:val="24"/>
          <w:szCs w:val="24"/>
        </w:rPr>
      </w:pPr>
    </w:p>
    <w:p w14:paraId="245D2896" w14:textId="36B09340" w:rsidR="008013B5" w:rsidRPr="00AD5EED" w:rsidRDefault="008013B5" w:rsidP="008013B5">
      <w:pPr>
        <w:spacing w:line="360" w:lineRule="auto"/>
        <w:jc w:val="both"/>
        <w:rPr>
          <w:rFonts w:ascii="Times New Roman" w:hAnsi="Times New Roman" w:cs="Times New Roman"/>
          <w:color w:val="767171"/>
          <w:sz w:val="24"/>
          <w:szCs w:val="24"/>
        </w:rPr>
      </w:pPr>
      <w:r w:rsidRPr="00AD5EED">
        <w:rPr>
          <w:rFonts w:ascii="Times New Roman" w:hAnsi="Times New Roman" w:cs="Times New Roman"/>
          <w:color w:val="767171"/>
          <w:sz w:val="24"/>
          <w:szCs w:val="24"/>
        </w:rPr>
        <w:t xml:space="preserve">Se recibió la resolución 10-2016 que aprueba la nueva estructura organizativa de Corporación de acueducto y alcantarillado de La Romana (COAAROM), por cuanto se han implementado la estructura, recalificación de cargos y escala salarial, donde se obtuvo una calificación del 80% de la meta establecida. </w:t>
      </w:r>
    </w:p>
    <w:p w14:paraId="24EACBED" w14:textId="77777777" w:rsidR="008013B5" w:rsidRPr="00AD5EED" w:rsidRDefault="008013B5" w:rsidP="000222DE">
      <w:pPr>
        <w:pStyle w:val="Prrafodelista"/>
        <w:numPr>
          <w:ilvl w:val="0"/>
          <w:numId w:val="13"/>
        </w:numPr>
        <w:spacing w:line="360" w:lineRule="auto"/>
        <w:jc w:val="left"/>
        <w:rPr>
          <w:rFonts w:ascii="Times New Roman" w:hAnsi="Times New Roman" w:cs="Times New Roman"/>
          <w:color w:val="767171"/>
          <w:sz w:val="24"/>
          <w:szCs w:val="24"/>
        </w:rPr>
      </w:pPr>
      <w:r w:rsidRPr="00AD5EED">
        <w:rPr>
          <w:rFonts w:ascii="Times New Roman" w:hAnsi="Times New Roman" w:cs="Times New Roman"/>
          <w:color w:val="767171"/>
          <w:sz w:val="24"/>
          <w:szCs w:val="24"/>
        </w:rPr>
        <w:t>Gestión de empleo</w:t>
      </w:r>
    </w:p>
    <w:p w14:paraId="5E9DF6DF" w14:textId="77777777" w:rsidR="008013B5" w:rsidRPr="00AD5EED" w:rsidRDefault="008013B5" w:rsidP="008013B5">
      <w:pPr>
        <w:pStyle w:val="Prrafodelista"/>
        <w:spacing w:line="360" w:lineRule="auto"/>
        <w:ind w:left="765"/>
        <w:rPr>
          <w:rFonts w:ascii="Times New Roman" w:hAnsi="Times New Roman" w:cs="Times New Roman"/>
          <w:color w:val="767171"/>
          <w:sz w:val="24"/>
          <w:szCs w:val="24"/>
        </w:rPr>
      </w:pPr>
    </w:p>
    <w:p w14:paraId="6D14B68E" w14:textId="77777777" w:rsidR="008013B5" w:rsidRPr="00AD5EED" w:rsidRDefault="008013B5" w:rsidP="008013B5">
      <w:pPr>
        <w:pStyle w:val="Prrafodelista"/>
        <w:numPr>
          <w:ilvl w:val="0"/>
          <w:numId w:val="14"/>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t>Sistema de administración de servidores públicos (SASP)</w:t>
      </w:r>
    </w:p>
    <w:p w14:paraId="4EAC54DB" w14:textId="77777777" w:rsidR="008013B5" w:rsidRPr="00AD5EED" w:rsidRDefault="008013B5" w:rsidP="008013B5">
      <w:pPr>
        <w:spacing w:after="0" w:line="360" w:lineRule="auto"/>
        <w:jc w:val="both"/>
        <w:rPr>
          <w:rFonts w:ascii="Times New Roman" w:hAnsi="Times New Roman" w:cs="Times New Roman"/>
          <w:color w:val="767171"/>
          <w:sz w:val="24"/>
          <w:szCs w:val="24"/>
        </w:rPr>
      </w:pPr>
      <w:r w:rsidRPr="00AD5EED">
        <w:rPr>
          <w:rFonts w:ascii="Times New Roman" w:hAnsi="Times New Roman" w:cs="Times New Roman"/>
          <w:color w:val="767171"/>
          <w:sz w:val="24"/>
          <w:szCs w:val="24"/>
        </w:rPr>
        <w:t xml:space="preserve">Como institución utilizamos el sistema de administración de servidores públicos (SASP) para procesar nuestras nóminas de pago, para trabajar con las novedades de Recursos Humanos (Vacaciones, licencias, amonestaciones, etc.) siendo este un objetivo logrado, obteniendo una calificación del 100% de la meta establecida. </w:t>
      </w:r>
    </w:p>
    <w:p w14:paraId="4440255B" w14:textId="77777777" w:rsidR="008013B5" w:rsidRPr="00AD5EED" w:rsidRDefault="008013B5" w:rsidP="008013B5">
      <w:pPr>
        <w:spacing w:after="0" w:line="360" w:lineRule="auto"/>
        <w:jc w:val="both"/>
        <w:rPr>
          <w:rFonts w:ascii="Times New Roman" w:hAnsi="Times New Roman" w:cs="Times New Roman"/>
          <w:color w:val="767171"/>
          <w:sz w:val="24"/>
          <w:szCs w:val="24"/>
        </w:rPr>
      </w:pPr>
    </w:p>
    <w:p w14:paraId="6BE5FF0E" w14:textId="5CB2A12F" w:rsidR="008013B5" w:rsidRDefault="008013B5" w:rsidP="000222DE">
      <w:pPr>
        <w:pStyle w:val="Prrafodelista"/>
        <w:numPr>
          <w:ilvl w:val="0"/>
          <w:numId w:val="15"/>
        </w:numPr>
        <w:spacing w:after="0" w:line="360" w:lineRule="auto"/>
        <w:jc w:val="left"/>
        <w:rPr>
          <w:rFonts w:ascii="Times New Roman" w:hAnsi="Times New Roman" w:cs="Times New Roman"/>
          <w:color w:val="767171"/>
          <w:sz w:val="24"/>
          <w:szCs w:val="24"/>
        </w:rPr>
      </w:pPr>
      <w:r w:rsidRPr="00AD5EED">
        <w:rPr>
          <w:rFonts w:ascii="Times New Roman" w:hAnsi="Times New Roman" w:cs="Times New Roman"/>
          <w:color w:val="767171"/>
          <w:sz w:val="24"/>
          <w:szCs w:val="24"/>
        </w:rPr>
        <w:t>Gestión de las Compensaciones y Beneficios</w:t>
      </w:r>
    </w:p>
    <w:p w14:paraId="4BDE789E" w14:textId="77777777" w:rsidR="000222DE" w:rsidRPr="00AD5EED" w:rsidRDefault="000222DE" w:rsidP="000222DE">
      <w:pPr>
        <w:pStyle w:val="Prrafodelista"/>
        <w:spacing w:after="0" w:line="360" w:lineRule="auto"/>
        <w:rPr>
          <w:rFonts w:ascii="Times New Roman" w:hAnsi="Times New Roman" w:cs="Times New Roman"/>
          <w:color w:val="767171"/>
          <w:sz w:val="24"/>
          <w:szCs w:val="24"/>
        </w:rPr>
      </w:pPr>
    </w:p>
    <w:p w14:paraId="7176A49C" w14:textId="139F768B" w:rsidR="008013B5" w:rsidRPr="000222DE" w:rsidRDefault="008013B5" w:rsidP="000222DE">
      <w:pPr>
        <w:pStyle w:val="Prrafodelista"/>
        <w:numPr>
          <w:ilvl w:val="0"/>
          <w:numId w:val="37"/>
        </w:numPr>
        <w:spacing w:after="0" w:line="360" w:lineRule="auto"/>
        <w:rPr>
          <w:rFonts w:ascii="Times New Roman" w:hAnsi="Times New Roman" w:cs="Times New Roman"/>
          <w:color w:val="767171"/>
          <w:sz w:val="24"/>
          <w:szCs w:val="24"/>
        </w:rPr>
      </w:pPr>
      <w:r w:rsidRPr="000222DE">
        <w:rPr>
          <w:rFonts w:ascii="Times New Roman" w:hAnsi="Times New Roman" w:cs="Times New Roman"/>
          <w:color w:val="767171"/>
          <w:sz w:val="24"/>
          <w:szCs w:val="24"/>
        </w:rPr>
        <w:t>Escala Salarial Aprobada</w:t>
      </w:r>
    </w:p>
    <w:p w14:paraId="6793715C" w14:textId="77777777" w:rsidR="000222DE" w:rsidRPr="00AD5EED" w:rsidRDefault="000222DE" w:rsidP="000222DE">
      <w:pPr>
        <w:pStyle w:val="Prrafodelista"/>
        <w:spacing w:after="0" w:line="360" w:lineRule="auto"/>
        <w:ind w:left="1440"/>
        <w:rPr>
          <w:rFonts w:ascii="Times New Roman" w:hAnsi="Times New Roman" w:cs="Times New Roman"/>
          <w:color w:val="767171"/>
          <w:sz w:val="24"/>
          <w:szCs w:val="24"/>
        </w:rPr>
      </w:pPr>
    </w:p>
    <w:p w14:paraId="6F95DD7E" w14:textId="77777777" w:rsidR="008013B5" w:rsidRPr="00AD5EED" w:rsidRDefault="008013B5" w:rsidP="008013B5">
      <w:pPr>
        <w:spacing w:after="0" w:line="360" w:lineRule="auto"/>
        <w:jc w:val="both"/>
        <w:rPr>
          <w:rFonts w:ascii="Times New Roman" w:hAnsi="Times New Roman" w:cs="Times New Roman"/>
          <w:color w:val="767171"/>
          <w:sz w:val="24"/>
          <w:szCs w:val="24"/>
        </w:rPr>
      </w:pPr>
      <w:r w:rsidRPr="00AD5EED">
        <w:rPr>
          <w:rFonts w:ascii="Times New Roman" w:hAnsi="Times New Roman" w:cs="Times New Roman"/>
          <w:color w:val="767171"/>
          <w:sz w:val="24"/>
          <w:szCs w:val="24"/>
        </w:rPr>
        <w:t>En la escala salarial se asigna a los diferentes niveles jerárquicos unos grados de remuneración progresiva, en la misma se obtuvo una calificación de 100% de la meta establecida.</w:t>
      </w:r>
    </w:p>
    <w:p w14:paraId="635F2F78" w14:textId="77777777" w:rsidR="008013B5" w:rsidRPr="00AD5EED" w:rsidRDefault="008013B5" w:rsidP="008013B5">
      <w:pPr>
        <w:spacing w:after="0" w:line="360" w:lineRule="auto"/>
        <w:jc w:val="both"/>
        <w:rPr>
          <w:rFonts w:ascii="Times New Roman" w:hAnsi="Times New Roman" w:cs="Times New Roman"/>
          <w:color w:val="767171"/>
          <w:sz w:val="24"/>
          <w:szCs w:val="24"/>
        </w:rPr>
      </w:pPr>
    </w:p>
    <w:p w14:paraId="55AD02CE" w14:textId="4C9440AE" w:rsidR="008013B5" w:rsidRDefault="008013B5" w:rsidP="000222DE">
      <w:pPr>
        <w:pStyle w:val="Prrafodelista"/>
        <w:numPr>
          <w:ilvl w:val="0"/>
          <w:numId w:val="15"/>
        </w:numPr>
        <w:spacing w:after="0" w:line="360" w:lineRule="auto"/>
        <w:jc w:val="left"/>
        <w:rPr>
          <w:rFonts w:ascii="Times New Roman" w:hAnsi="Times New Roman" w:cs="Times New Roman"/>
          <w:color w:val="767171"/>
          <w:sz w:val="24"/>
          <w:szCs w:val="24"/>
        </w:rPr>
      </w:pPr>
      <w:r w:rsidRPr="00AD5EED">
        <w:rPr>
          <w:rFonts w:ascii="Times New Roman" w:hAnsi="Times New Roman" w:cs="Times New Roman"/>
          <w:color w:val="767171"/>
          <w:sz w:val="24"/>
          <w:szCs w:val="24"/>
        </w:rPr>
        <w:t>Gestión del Rendimiento</w:t>
      </w:r>
    </w:p>
    <w:p w14:paraId="6E823105" w14:textId="77777777" w:rsidR="000222DE" w:rsidRPr="00AD5EED" w:rsidRDefault="000222DE" w:rsidP="000222DE">
      <w:pPr>
        <w:pStyle w:val="Prrafodelista"/>
        <w:spacing w:after="0" w:line="360" w:lineRule="auto"/>
        <w:rPr>
          <w:rFonts w:ascii="Times New Roman" w:hAnsi="Times New Roman" w:cs="Times New Roman"/>
          <w:color w:val="767171"/>
          <w:sz w:val="24"/>
          <w:szCs w:val="24"/>
        </w:rPr>
      </w:pPr>
    </w:p>
    <w:p w14:paraId="69518E79" w14:textId="2C506318" w:rsidR="008013B5" w:rsidRDefault="008013B5" w:rsidP="008013B5">
      <w:pPr>
        <w:spacing w:after="0" w:line="360" w:lineRule="auto"/>
        <w:jc w:val="both"/>
        <w:rPr>
          <w:rFonts w:ascii="Times New Roman" w:hAnsi="Times New Roman" w:cs="Times New Roman"/>
          <w:color w:val="767171"/>
          <w:sz w:val="24"/>
          <w:szCs w:val="24"/>
        </w:rPr>
      </w:pPr>
      <w:r w:rsidRPr="00AD5EED">
        <w:rPr>
          <w:rFonts w:ascii="Times New Roman" w:hAnsi="Times New Roman" w:cs="Times New Roman"/>
          <w:color w:val="767171"/>
          <w:sz w:val="24"/>
          <w:szCs w:val="24"/>
        </w:rPr>
        <w:t>Aquí se busca conseguir la estimación de grado de eficacia con el que nuestros colaboradores llevan a cabo sus actividades y responsabilidades de los puestos que desarrollan.</w:t>
      </w:r>
    </w:p>
    <w:p w14:paraId="22F65747" w14:textId="77777777" w:rsidR="008013B5" w:rsidRPr="00AD5EED" w:rsidRDefault="008013B5" w:rsidP="008013B5">
      <w:pPr>
        <w:spacing w:after="0" w:line="360" w:lineRule="auto"/>
        <w:jc w:val="both"/>
        <w:rPr>
          <w:rFonts w:ascii="Times New Roman" w:hAnsi="Times New Roman" w:cs="Times New Roman"/>
          <w:color w:val="767171"/>
          <w:sz w:val="24"/>
          <w:szCs w:val="24"/>
        </w:rPr>
      </w:pPr>
    </w:p>
    <w:p w14:paraId="78D39889" w14:textId="5917B25C" w:rsidR="008013B5" w:rsidRDefault="008013B5" w:rsidP="008013B5">
      <w:pPr>
        <w:pStyle w:val="Prrafodelista"/>
        <w:numPr>
          <w:ilvl w:val="0"/>
          <w:numId w:val="16"/>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t>Gestión de Acuerdos de Desempeño</w:t>
      </w:r>
    </w:p>
    <w:p w14:paraId="7D226A2E" w14:textId="77777777" w:rsidR="008013B5" w:rsidRPr="00AD5EED" w:rsidRDefault="008013B5" w:rsidP="008013B5">
      <w:pPr>
        <w:pStyle w:val="Prrafodelista"/>
        <w:spacing w:after="0" w:line="360" w:lineRule="auto"/>
        <w:rPr>
          <w:rFonts w:ascii="Times New Roman" w:hAnsi="Times New Roman" w:cs="Times New Roman"/>
          <w:color w:val="767171"/>
          <w:sz w:val="24"/>
          <w:szCs w:val="24"/>
        </w:rPr>
      </w:pPr>
    </w:p>
    <w:p w14:paraId="688FC524" w14:textId="5F7F042D" w:rsidR="008013B5" w:rsidRDefault="008013B5" w:rsidP="008013B5">
      <w:pPr>
        <w:spacing w:after="0" w:line="360" w:lineRule="auto"/>
        <w:jc w:val="both"/>
        <w:rPr>
          <w:rFonts w:ascii="Times New Roman" w:hAnsi="Times New Roman" w:cs="Times New Roman"/>
          <w:color w:val="767171"/>
          <w:sz w:val="24"/>
          <w:szCs w:val="24"/>
        </w:rPr>
      </w:pPr>
      <w:r w:rsidRPr="00AD5EED">
        <w:rPr>
          <w:rFonts w:ascii="Times New Roman" w:hAnsi="Times New Roman" w:cs="Times New Roman"/>
          <w:color w:val="767171"/>
          <w:sz w:val="24"/>
          <w:szCs w:val="24"/>
        </w:rPr>
        <w:t>Este indicador obtuvo una calificación de 81% de la meta establecida.</w:t>
      </w:r>
    </w:p>
    <w:p w14:paraId="26D013D5" w14:textId="77777777" w:rsidR="008013B5" w:rsidRPr="00AD5EED" w:rsidRDefault="008013B5" w:rsidP="008013B5">
      <w:pPr>
        <w:spacing w:after="0" w:line="360" w:lineRule="auto"/>
        <w:jc w:val="both"/>
        <w:rPr>
          <w:rFonts w:ascii="Times New Roman" w:hAnsi="Times New Roman" w:cs="Times New Roman"/>
          <w:color w:val="767171"/>
          <w:sz w:val="24"/>
          <w:szCs w:val="24"/>
        </w:rPr>
      </w:pPr>
    </w:p>
    <w:p w14:paraId="6E8ADC34" w14:textId="179591EC" w:rsidR="008013B5" w:rsidRDefault="008013B5" w:rsidP="008013B5">
      <w:pPr>
        <w:pStyle w:val="Prrafodelista"/>
        <w:numPr>
          <w:ilvl w:val="0"/>
          <w:numId w:val="15"/>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lastRenderedPageBreak/>
        <w:t>Evaluación de desempeño por resultados y competencias</w:t>
      </w:r>
    </w:p>
    <w:p w14:paraId="600BBF68" w14:textId="77777777" w:rsidR="008013B5" w:rsidRPr="00AD5EED" w:rsidRDefault="008013B5" w:rsidP="008013B5">
      <w:pPr>
        <w:pStyle w:val="Prrafodelista"/>
        <w:spacing w:after="0" w:line="360" w:lineRule="auto"/>
        <w:rPr>
          <w:rFonts w:ascii="Times New Roman" w:hAnsi="Times New Roman" w:cs="Times New Roman"/>
          <w:color w:val="767171"/>
          <w:sz w:val="24"/>
          <w:szCs w:val="24"/>
        </w:rPr>
      </w:pPr>
    </w:p>
    <w:p w14:paraId="78C3219A" w14:textId="04E34A3C" w:rsidR="008013B5" w:rsidRPr="00AD5EED" w:rsidRDefault="008013B5" w:rsidP="008013B5">
      <w:pPr>
        <w:spacing w:after="0" w:line="360" w:lineRule="auto"/>
        <w:jc w:val="both"/>
        <w:rPr>
          <w:rFonts w:ascii="Times New Roman" w:hAnsi="Times New Roman" w:cs="Times New Roman"/>
          <w:color w:val="767171"/>
          <w:sz w:val="24"/>
          <w:szCs w:val="24"/>
        </w:rPr>
      </w:pPr>
      <w:r w:rsidRPr="00AD5EED">
        <w:rPr>
          <w:rFonts w:ascii="Times New Roman" w:hAnsi="Times New Roman" w:cs="Times New Roman"/>
          <w:color w:val="767171"/>
          <w:sz w:val="24"/>
          <w:szCs w:val="24"/>
        </w:rPr>
        <w:t>Este indicador obtuvo una calificación de 0% de la meta establecida.</w:t>
      </w:r>
    </w:p>
    <w:p w14:paraId="70ED042F" w14:textId="2E44FA7A" w:rsidR="008013B5" w:rsidRDefault="008013B5" w:rsidP="008013B5">
      <w:pPr>
        <w:pStyle w:val="Prrafodelista"/>
        <w:numPr>
          <w:ilvl w:val="0"/>
          <w:numId w:val="18"/>
        </w:numPr>
        <w:spacing w:after="0" w:line="360" w:lineRule="auto"/>
        <w:jc w:val="left"/>
        <w:rPr>
          <w:rFonts w:ascii="Times New Roman" w:hAnsi="Times New Roman" w:cs="Times New Roman"/>
          <w:color w:val="767171"/>
          <w:sz w:val="24"/>
          <w:szCs w:val="24"/>
        </w:rPr>
      </w:pPr>
      <w:r w:rsidRPr="00AD5EED">
        <w:rPr>
          <w:rFonts w:ascii="Times New Roman" w:hAnsi="Times New Roman" w:cs="Times New Roman"/>
          <w:color w:val="767171"/>
          <w:sz w:val="24"/>
          <w:szCs w:val="24"/>
        </w:rPr>
        <w:t>Gestión del desarrollo</w:t>
      </w:r>
    </w:p>
    <w:p w14:paraId="2749E660" w14:textId="77777777" w:rsidR="008013B5" w:rsidRPr="00AD5EED" w:rsidRDefault="008013B5" w:rsidP="008013B5">
      <w:pPr>
        <w:pStyle w:val="Prrafodelista"/>
        <w:spacing w:after="0" w:line="360" w:lineRule="auto"/>
        <w:ind w:left="1080"/>
        <w:rPr>
          <w:rFonts w:ascii="Times New Roman" w:hAnsi="Times New Roman" w:cs="Times New Roman"/>
          <w:color w:val="767171"/>
          <w:sz w:val="24"/>
          <w:szCs w:val="24"/>
        </w:rPr>
      </w:pPr>
    </w:p>
    <w:p w14:paraId="4FC66700" w14:textId="6E2731EE" w:rsidR="008013B5" w:rsidRDefault="008013B5" w:rsidP="008013B5">
      <w:pPr>
        <w:pStyle w:val="Prrafodelista"/>
        <w:numPr>
          <w:ilvl w:val="0"/>
          <w:numId w:val="17"/>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t xml:space="preserve">Plan de capacitaciones </w:t>
      </w:r>
    </w:p>
    <w:p w14:paraId="70B36C0C" w14:textId="77777777" w:rsidR="008013B5" w:rsidRPr="00AD5EED" w:rsidRDefault="008013B5" w:rsidP="008013B5">
      <w:pPr>
        <w:pStyle w:val="Prrafodelista"/>
        <w:spacing w:after="0" w:line="360" w:lineRule="auto"/>
        <w:rPr>
          <w:rFonts w:ascii="Times New Roman" w:hAnsi="Times New Roman" w:cs="Times New Roman"/>
          <w:color w:val="767171"/>
          <w:sz w:val="24"/>
          <w:szCs w:val="24"/>
        </w:rPr>
      </w:pPr>
    </w:p>
    <w:p w14:paraId="096A4272" w14:textId="7895E727" w:rsidR="008013B5" w:rsidRDefault="008013B5" w:rsidP="008013B5">
      <w:pPr>
        <w:spacing w:after="0" w:line="360" w:lineRule="auto"/>
        <w:jc w:val="both"/>
        <w:rPr>
          <w:rFonts w:ascii="Times New Roman" w:hAnsi="Times New Roman" w:cs="Times New Roman"/>
          <w:color w:val="767171"/>
          <w:sz w:val="24"/>
          <w:szCs w:val="24"/>
        </w:rPr>
      </w:pPr>
      <w:r w:rsidRPr="00AD5EED">
        <w:rPr>
          <w:rFonts w:ascii="Times New Roman" w:hAnsi="Times New Roman" w:cs="Times New Roman"/>
          <w:color w:val="767171"/>
          <w:sz w:val="24"/>
          <w:szCs w:val="24"/>
        </w:rPr>
        <w:t>En el periodo 2021-2022 se impartieron diversas capacitaciones para fomentar el desarrollo profesional y personal de los colaboradores, cumpliendo con el indicador 08 del plan de capacitaciones y para que del mismo modo la institución reciba de ellos un trabajo de mucha eficiencia. Buscamos fortalecer las competencias de los servidores en cuanto a: conocimientos, habilidades y destreza. Se impartieron diversas capacitaciones, entre ellas</w:t>
      </w:r>
      <w:r>
        <w:rPr>
          <w:rFonts w:ascii="Times New Roman" w:hAnsi="Times New Roman" w:cs="Times New Roman"/>
          <w:color w:val="767171"/>
          <w:sz w:val="24"/>
          <w:szCs w:val="24"/>
        </w:rPr>
        <w:t>.</w:t>
      </w:r>
    </w:p>
    <w:p w14:paraId="29D1BC07" w14:textId="77777777" w:rsidR="008013B5" w:rsidRPr="00AD5EED" w:rsidRDefault="008013B5" w:rsidP="008013B5">
      <w:pPr>
        <w:spacing w:after="0" w:line="360" w:lineRule="auto"/>
        <w:jc w:val="both"/>
        <w:rPr>
          <w:rFonts w:ascii="Times New Roman" w:hAnsi="Times New Roman" w:cs="Times New Roman"/>
          <w:color w:val="767171"/>
          <w:sz w:val="24"/>
          <w:szCs w:val="24"/>
        </w:rPr>
      </w:pPr>
    </w:p>
    <w:p w14:paraId="4C83C1EA" w14:textId="77777777" w:rsidR="008013B5" w:rsidRPr="00AD5EED" w:rsidRDefault="008013B5" w:rsidP="008013B5">
      <w:pPr>
        <w:pStyle w:val="Prrafodelista"/>
        <w:numPr>
          <w:ilvl w:val="0"/>
          <w:numId w:val="19"/>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t>Inducción a la administración publica</w:t>
      </w:r>
    </w:p>
    <w:p w14:paraId="75B3182E" w14:textId="77777777" w:rsidR="008013B5" w:rsidRPr="00AD5EED" w:rsidRDefault="008013B5" w:rsidP="008013B5">
      <w:pPr>
        <w:pStyle w:val="Prrafodelista"/>
        <w:numPr>
          <w:ilvl w:val="0"/>
          <w:numId w:val="36"/>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t xml:space="preserve">Oratoria </w:t>
      </w:r>
    </w:p>
    <w:p w14:paraId="72B3854F" w14:textId="77777777" w:rsidR="008013B5" w:rsidRPr="00AD5EED" w:rsidRDefault="008013B5" w:rsidP="008013B5">
      <w:pPr>
        <w:pStyle w:val="Prrafodelista"/>
        <w:numPr>
          <w:ilvl w:val="0"/>
          <w:numId w:val="36"/>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t>Atención y servicio al usuario</w:t>
      </w:r>
    </w:p>
    <w:p w14:paraId="6C0E176A" w14:textId="6AC5B75E" w:rsidR="008013B5" w:rsidRDefault="008013B5" w:rsidP="008013B5">
      <w:pPr>
        <w:pStyle w:val="Prrafodelista"/>
        <w:numPr>
          <w:ilvl w:val="0"/>
          <w:numId w:val="36"/>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t>manejo de conflictos</w:t>
      </w:r>
    </w:p>
    <w:p w14:paraId="3E188B5B" w14:textId="77777777" w:rsidR="008013B5" w:rsidRPr="00AD5EED" w:rsidRDefault="008013B5" w:rsidP="008013B5">
      <w:pPr>
        <w:pStyle w:val="Prrafodelista"/>
        <w:spacing w:after="0" w:line="360" w:lineRule="auto"/>
        <w:rPr>
          <w:rFonts w:ascii="Times New Roman" w:hAnsi="Times New Roman" w:cs="Times New Roman"/>
          <w:color w:val="767171"/>
          <w:sz w:val="24"/>
          <w:szCs w:val="24"/>
        </w:rPr>
      </w:pPr>
    </w:p>
    <w:p w14:paraId="73A5371D" w14:textId="77777777" w:rsidR="008013B5" w:rsidRPr="00AD5EED" w:rsidRDefault="008013B5" w:rsidP="008013B5">
      <w:pPr>
        <w:spacing w:after="0" w:line="360" w:lineRule="auto"/>
        <w:jc w:val="both"/>
        <w:rPr>
          <w:rFonts w:ascii="Times New Roman" w:hAnsi="Times New Roman" w:cs="Times New Roman"/>
          <w:color w:val="767171"/>
          <w:sz w:val="24"/>
          <w:szCs w:val="24"/>
        </w:rPr>
      </w:pPr>
      <w:r w:rsidRPr="00AD5EED">
        <w:rPr>
          <w:rFonts w:ascii="Times New Roman" w:hAnsi="Times New Roman" w:cs="Times New Roman"/>
          <w:color w:val="767171"/>
          <w:sz w:val="24"/>
          <w:szCs w:val="24"/>
        </w:rPr>
        <w:t>Obtenido así una calificación de 75% de la meta establecida.</w:t>
      </w:r>
    </w:p>
    <w:p w14:paraId="24404C3F" w14:textId="77777777" w:rsidR="008013B5" w:rsidRPr="00AD5EED" w:rsidRDefault="008013B5" w:rsidP="008013B5">
      <w:pPr>
        <w:spacing w:after="0" w:line="360" w:lineRule="auto"/>
        <w:jc w:val="both"/>
        <w:rPr>
          <w:rFonts w:ascii="Times New Roman" w:hAnsi="Times New Roman" w:cs="Times New Roman"/>
          <w:color w:val="767171"/>
          <w:sz w:val="24"/>
          <w:szCs w:val="24"/>
        </w:rPr>
      </w:pPr>
    </w:p>
    <w:p w14:paraId="51B9D857" w14:textId="683A9BAA" w:rsidR="008013B5" w:rsidRDefault="008013B5" w:rsidP="008013B5">
      <w:pPr>
        <w:pStyle w:val="Prrafodelista"/>
        <w:numPr>
          <w:ilvl w:val="0"/>
          <w:numId w:val="20"/>
        </w:numPr>
        <w:spacing w:after="0" w:line="360" w:lineRule="auto"/>
        <w:jc w:val="left"/>
        <w:rPr>
          <w:rFonts w:ascii="Times New Roman" w:hAnsi="Times New Roman" w:cs="Times New Roman"/>
          <w:color w:val="767171"/>
          <w:sz w:val="24"/>
          <w:szCs w:val="24"/>
        </w:rPr>
      </w:pPr>
      <w:r w:rsidRPr="00AD5EED">
        <w:rPr>
          <w:rFonts w:ascii="Times New Roman" w:hAnsi="Times New Roman" w:cs="Times New Roman"/>
          <w:color w:val="767171"/>
          <w:sz w:val="24"/>
          <w:szCs w:val="24"/>
        </w:rPr>
        <w:t>Gestión de las Relaciones Laborales y Sociales</w:t>
      </w:r>
    </w:p>
    <w:p w14:paraId="2B72B63B" w14:textId="77777777" w:rsidR="008013B5" w:rsidRPr="00AD5EED" w:rsidRDefault="008013B5" w:rsidP="008013B5">
      <w:pPr>
        <w:pStyle w:val="Prrafodelista"/>
        <w:spacing w:after="0" w:line="360" w:lineRule="auto"/>
        <w:jc w:val="left"/>
        <w:rPr>
          <w:rFonts w:ascii="Times New Roman" w:hAnsi="Times New Roman" w:cs="Times New Roman"/>
          <w:color w:val="767171"/>
          <w:sz w:val="24"/>
          <w:szCs w:val="24"/>
        </w:rPr>
      </w:pPr>
    </w:p>
    <w:p w14:paraId="61AD5812" w14:textId="77777777" w:rsidR="008013B5" w:rsidRPr="00AD5EED" w:rsidRDefault="008013B5" w:rsidP="008013B5">
      <w:pPr>
        <w:pStyle w:val="Prrafodelista"/>
        <w:numPr>
          <w:ilvl w:val="0"/>
          <w:numId w:val="17"/>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t>Asociación de Servidores Públicos</w:t>
      </w:r>
      <w:r w:rsidRPr="00AD5EED">
        <w:rPr>
          <w:rFonts w:ascii="Times New Roman" w:hAnsi="Times New Roman" w:cs="Times New Roman"/>
          <w:color w:val="767171"/>
          <w:sz w:val="24"/>
          <w:szCs w:val="24"/>
        </w:rPr>
        <w:tab/>
      </w:r>
    </w:p>
    <w:p w14:paraId="52189BE8" w14:textId="088CA313" w:rsidR="008013B5" w:rsidRDefault="008013B5" w:rsidP="008013B5">
      <w:pPr>
        <w:spacing w:after="0" w:line="360" w:lineRule="auto"/>
        <w:jc w:val="both"/>
        <w:rPr>
          <w:rFonts w:ascii="Times New Roman" w:hAnsi="Times New Roman" w:cs="Times New Roman"/>
          <w:color w:val="767171"/>
          <w:sz w:val="24"/>
          <w:szCs w:val="24"/>
        </w:rPr>
      </w:pPr>
      <w:r w:rsidRPr="00AD5EED">
        <w:rPr>
          <w:rFonts w:ascii="Times New Roman" w:hAnsi="Times New Roman" w:cs="Times New Roman"/>
          <w:color w:val="767171"/>
          <w:sz w:val="24"/>
          <w:szCs w:val="24"/>
        </w:rPr>
        <w:t xml:space="preserve">Las asociaciones de servidores públicos tienen base legal en el artículo 47 de la Constitución de la República, que establece la libertad de asociación, y en la Ley 41-08, de Función Pública, que reconoce en su artículo 67 el derecho de los empleados a organizarse dentro del marco de las disposiciones de esa legislación. Entre los objetivos de las asociaciones de servidores públicos están: fomentar la participación de los empleados en el proceso de profesionalización, según lo </w:t>
      </w:r>
      <w:r w:rsidRPr="00AD5EED">
        <w:rPr>
          <w:rFonts w:ascii="Times New Roman" w:hAnsi="Times New Roman" w:cs="Times New Roman"/>
          <w:color w:val="767171"/>
          <w:sz w:val="24"/>
          <w:szCs w:val="24"/>
        </w:rPr>
        <w:lastRenderedPageBreak/>
        <w:t>establece la Ley de Función Pública. En este reglón obtuvimos una calificación de 85% de la meta establecida.</w:t>
      </w:r>
    </w:p>
    <w:p w14:paraId="1475C3C0" w14:textId="77777777" w:rsidR="00681D87" w:rsidRPr="00AD5EED" w:rsidRDefault="00681D87" w:rsidP="008013B5">
      <w:pPr>
        <w:spacing w:after="0" w:line="360" w:lineRule="auto"/>
        <w:jc w:val="both"/>
        <w:rPr>
          <w:rFonts w:ascii="Times New Roman" w:hAnsi="Times New Roman" w:cs="Times New Roman"/>
          <w:color w:val="767171"/>
          <w:sz w:val="24"/>
          <w:szCs w:val="24"/>
        </w:rPr>
      </w:pPr>
    </w:p>
    <w:p w14:paraId="1521E64E" w14:textId="42EF2CBD" w:rsidR="008013B5" w:rsidRDefault="008013B5" w:rsidP="008013B5">
      <w:pPr>
        <w:pStyle w:val="Prrafodelista"/>
        <w:numPr>
          <w:ilvl w:val="0"/>
          <w:numId w:val="17"/>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t xml:space="preserve">Pago de prestaciones laborales </w:t>
      </w:r>
    </w:p>
    <w:p w14:paraId="6C9418E9" w14:textId="77777777" w:rsidR="008013B5" w:rsidRPr="00AD5EED" w:rsidRDefault="008013B5" w:rsidP="008013B5">
      <w:pPr>
        <w:pStyle w:val="Prrafodelista"/>
        <w:spacing w:after="0" w:line="360" w:lineRule="auto"/>
        <w:rPr>
          <w:rFonts w:ascii="Times New Roman" w:hAnsi="Times New Roman" w:cs="Times New Roman"/>
          <w:color w:val="767171"/>
          <w:sz w:val="24"/>
          <w:szCs w:val="24"/>
        </w:rPr>
      </w:pPr>
    </w:p>
    <w:p w14:paraId="508CFBB4" w14:textId="77777777" w:rsidR="008013B5" w:rsidRPr="00AD5EED" w:rsidRDefault="008013B5" w:rsidP="008013B5">
      <w:pPr>
        <w:spacing w:after="0" w:line="360" w:lineRule="auto"/>
        <w:jc w:val="both"/>
        <w:rPr>
          <w:rFonts w:ascii="Times New Roman" w:hAnsi="Times New Roman" w:cs="Times New Roman"/>
          <w:color w:val="767171"/>
          <w:sz w:val="24"/>
          <w:szCs w:val="24"/>
        </w:rPr>
      </w:pPr>
      <w:r w:rsidRPr="00AD5EED">
        <w:rPr>
          <w:rFonts w:ascii="Times New Roman" w:hAnsi="Times New Roman" w:cs="Times New Roman"/>
          <w:color w:val="767171"/>
          <w:sz w:val="24"/>
          <w:szCs w:val="24"/>
        </w:rPr>
        <w:t>Las prestaciones laborales son el derecho que le corresponde a los empleados dependiendo la forma de terminación de su contrato.</w:t>
      </w:r>
    </w:p>
    <w:p w14:paraId="4BA0F92A" w14:textId="77777777" w:rsidR="008013B5" w:rsidRPr="00AD5EED" w:rsidRDefault="008013B5" w:rsidP="008013B5">
      <w:pPr>
        <w:spacing w:after="0" w:line="360" w:lineRule="auto"/>
        <w:jc w:val="both"/>
        <w:rPr>
          <w:rFonts w:ascii="Times New Roman" w:hAnsi="Times New Roman" w:cs="Times New Roman"/>
          <w:color w:val="767171"/>
          <w:sz w:val="24"/>
          <w:szCs w:val="24"/>
        </w:rPr>
      </w:pPr>
    </w:p>
    <w:p w14:paraId="798392C0" w14:textId="17CB01FB" w:rsidR="008013B5" w:rsidRDefault="008013B5" w:rsidP="008013B5">
      <w:pPr>
        <w:pStyle w:val="Prrafodelista"/>
        <w:numPr>
          <w:ilvl w:val="0"/>
          <w:numId w:val="17"/>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t xml:space="preserve">Implementación del Sistema de Seguridad y Salud en el Trabajo </w:t>
      </w:r>
    </w:p>
    <w:p w14:paraId="6217B7B3" w14:textId="77777777" w:rsidR="008013B5" w:rsidRPr="00AD5EED" w:rsidRDefault="008013B5" w:rsidP="008013B5">
      <w:pPr>
        <w:pStyle w:val="Prrafodelista"/>
        <w:spacing w:after="0" w:line="360" w:lineRule="auto"/>
        <w:rPr>
          <w:rFonts w:ascii="Times New Roman" w:hAnsi="Times New Roman" w:cs="Times New Roman"/>
          <w:color w:val="767171"/>
          <w:sz w:val="24"/>
          <w:szCs w:val="24"/>
        </w:rPr>
      </w:pPr>
    </w:p>
    <w:p w14:paraId="47A1CF6D" w14:textId="047803C5" w:rsidR="008013B5" w:rsidRDefault="008013B5" w:rsidP="008013B5">
      <w:pPr>
        <w:spacing w:after="0" w:line="360" w:lineRule="auto"/>
        <w:jc w:val="both"/>
        <w:rPr>
          <w:rFonts w:ascii="Times New Roman" w:hAnsi="Times New Roman" w:cs="Times New Roman"/>
          <w:color w:val="767171"/>
          <w:sz w:val="24"/>
          <w:szCs w:val="24"/>
        </w:rPr>
      </w:pPr>
      <w:r w:rsidRPr="00AD5EED">
        <w:rPr>
          <w:rFonts w:ascii="Times New Roman" w:hAnsi="Times New Roman" w:cs="Times New Roman"/>
          <w:color w:val="767171"/>
          <w:sz w:val="24"/>
          <w:szCs w:val="24"/>
        </w:rPr>
        <w:t xml:space="preserve">Esta ayuda a la institución en la prevención de los riesgos en los centros de trabajo y mejora la calidad de vida de los trabajadores para estar preparados frente a emergencias. Para lograrlo se han realizado grandes esfuerzos que nos han permitido ayudar a mejorar el Sistema de Seguridad y Salud en el nuestra Institución, entre ellos: </w:t>
      </w:r>
    </w:p>
    <w:p w14:paraId="0B355358" w14:textId="77777777" w:rsidR="008013B5" w:rsidRPr="00AD5EED" w:rsidRDefault="008013B5" w:rsidP="008013B5">
      <w:pPr>
        <w:spacing w:after="0" w:line="360" w:lineRule="auto"/>
        <w:jc w:val="both"/>
        <w:rPr>
          <w:rFonts w:ascii="Times New Roman" w:hAnsi="Times New Roman" w:cs="Times New Roman"/>
          <w:color w:val="767171"/>
          <w:sz w:val="24"/>
          <w:szCs w:val="24"/>
        </w:rPr>
      </w:pPr>
    </w:p>
    <w:p w14:paraId="259F7638" w14:textId="77777777" w:rsidR="008013B5" w:rsidRPr="00AD5EED" w:rsidRDefault="008013B5" w:rsidP="008013B5">
      <w:pPr>
        <w:pStyle w:val="Prrafodelista"/>
        <w:numPr>
          <w:ilvl w:val="0"/>
          <w:numId w:val="35"/>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t xml:space="preserve">Operativos Visuales </w:t>
      </w:r>
    </w:p>
    <w:p w14:paraId="71871237" w14:textId="77777777" w:rsidR="008013B5" w:rsidRPr="00AD5EED" w:rsidRDefault="008013B5" w:rsidP="008013B5">
      <w:pPr>
        <w:pStyle w:val="Prrafodelista"/>
        <w:numPr>
          <w:ilvl w:val="0"/>
          <w:numId w:val="35"/>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t>Charlas de Aseguradoras</w:t>
      </w:r>
    </w:p>
    <w:p w14:paraId="65D2B9F2" w14:textId="77777777" w:rsidR="008013B5" w:rsidRPr="00AD5EED" w:rsidRDefault="008013B5" w:rsidP="008013B5">
      <w:pPr>
        <w:pStyle w:val="Prrafodelista"/>
        <w:numPr>
          <w:ilvl w:val="0"/>
          <w:numId w:val="35"/>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t>Operativos de Presión Arterial</w:t>
      </w:r>
    </w:p>
    <w:p w14:paraId="60345D64" w14:textId="77777777" w:rsidR="008013B5" w:rsidRPr="00AD5EED" w:rsidRDefault="008013B5" w:rsidP="008013B5">
      <w:pPr>
        <w:pStyle w:val="Prrafodelista"/>
        <w:numPr>
          <w:ilvl w:val="0"/>
          <w:numId w:val="35"/>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t>Operativos de Revisión de Salud en General</w:t>
      </w:r>
    </w:p>
    <w:p w14:paraId="53EFB56C" w14:textId="6904CB36" w:rsidR="008013B5" w:rsidRDefault="008013B5" w:rsidP="008013B5">
      <w:pPr>
        <w:pStyle w:val="Prrafodelista"/>
        <w:numPr>
          <w:ilvl w:val="0"/>
          <w:numId w:val="35"/>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t>Entre otra</w:t>
      </w:r>
      <w:r>
        <w:rPr>
          <w:rFonts w:ascii="Times New Roman" w:hAnsi="Times New Roman" w:cs="Times New Roman"/>
          <w:color w:val="767171"/>
          <w:sz w:val="24"/>
          <w:szCs w:val="24"/>
        </w:rPr>
        <w:t>s</w:t>
      </w:r>
    </w:p>
    <w:p w14:paraId="77F4C6B5" w14:textId="77777777" w:rsidR="008013B5" w:rsidRPr="00AD5EED" w:rsidRDefault="008013B5" w:rsidP="008013B5">
      <w:pPr>
        <w:pStyle w:val="Prrafodelista"/>
        <w:spacing w:after="0" w:line="360" w:lineRule="auto"/>
        <w:rPr>
          <w:rFonts w:ascii="Times New Roman" w:hAnsi="Times New Roman" w:cs="Times New Roman"/>
          <w:color w:val="767171"/>
          <w:sz w:val="24"/>
          <w:szCs w:val="24"/>
        </w:rPr>
      </w:pPr>
    </w:p>
    <w:p w14:paraId="2E0FBFE2" w14:textId="77777777" w:rsidR="008013B5" w:rsidRPr="00AD5EED" w:rsidRDefault="008013B5" w:rsidP="008013B5">
      <w:pPr>
        <w:spacing w:after="0" w:line="360" w:lineRule="auto"/>
        <w:jc w:val="both"/>
        <w:rPr>
          <w:rFonts w:ascii="Times New Roman" w:hAnsi="Times New Roman" w:cs="Times New Roman"/>
          <w:color w:val="767171"/>
          <w:sz w:val="24"/>
          <w:szCs w:val="24"/>
        </w:rPr>
      </w:pPr>
      <w:r w:rsidRPr="00AD5EED">
        <w:rPr>
          <w:rFonts w:ascii="Times New Roman" w:hAnsi="Times New Roman" w:cs="Times New Roman"/>
          <w:color w:val="767171"/>
          <w:sz w:val="24"/>
          <w:szCs w:val="24"/>
        </w:rPr>
        <w:t xml:space="preserve">En este indicador obtuvimos un 100% de la meta establecida, siendo así un objetivo logrado. </w:t>
      </w:r>
    </w:p>
    <w:p w14:paraId="2D411E2A" w14:textId="77777777" w:rsidR="008013B5" w:rsidRPr="00AD5EED" w:rsidRDefault="008013B5" w:rsidP="008013B5">
      <w:pPr>
        <w:spacing w:after="0" w:line="360" w:lineRule="auto"/>
        <w:jc w:val="both"/>
        <w:rPr>
          <w:rFonts w:ascii="Times New Roman" w:hAnsi="Times New Roman" w:cs="Times New Roman"/>
          <w:color w:val="767171"/>
          <w:sz w:val="24"/>
          <w:szCs w:val="24"/>
        </w:rPr>
      </w:pPr>
    </w:p>
    <w:p w14:paraId="362EFBAA" w14:textId="7A79A15C" w:rsidR="008013B5" w:rsidRDefault="008013B5" w:rsidP="008013B5">
      <w:pPr>
        <w:pStyle w:val="Prrafodelista"/>
        <w:numPr>
          <w:ilvl w:val="0"/>
          <w:numId w:val="17"/>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t>Encuesta de Clima Laboral</w:t>
      </w:r>
    </w:p>
    <w:p w14:paraId="27305144" w14:textId="77777777" w:rsidR="008013B5" w:rsidRPr="00AD5EED" w:rsidRDefault="008013B5" w:rsidP="008013B5">
      <w:pPr>
        <w:pStyle w:val="Prrafodelista"/>
        <w:spacing w:after="0" w:line="360" w:lineRule="auto"/>
        <w:rPr>
          <w:rFonts w:ascii="Times New Roman" w:hAnsi="Times New Roman" w:cs="Times New Roman"/>
          <w:color w:val="767171"/>
          <w:sz w:val="24"/>
          <w:szCs w:val="24"/>
        </w:rPr>
      </w:pPr>
    </w:p>
    <w:p w14:paraId="0DEABD45" w14:textId="79DA0C33" w:rsidR="0057786B" w:rsidRDefault="008013B5" w:rsidP="008013B5">
      <w:pPr>
        <w:spacing w:after="0" w:line="360" w:lineRule="auto"/>
        <w:jc w:val="both"/>
        <w:rPr>
          <w:rFonts w:ascii="Times New Roman" w:hAnsi="Times New Roman" w:cs="Times New Roman"/>
          <w:color w:val="767171"/>
          <w:sz w:val="24"/>
          <w:szCs w:val="24"/>
        </w:rPr>
      </w:pPr>
      <w:r w:rsidRPr="00AD5EED">
        <w:rPr>
          <w:rFonts w:ascii="Times New Roman" w:hAnsi="Times New Roman" w:cs="Times New Roman"/>
          <w:color w:val="767171"/>
          <w:sz w:val="24"/>
          <w:szCs w:val="24"/>
        </w:rPr>
        <w:t xml:space="preserve">Con la implementación de un plan de acción y su ejecución, como resultado de las recomendaciones de la encuestas de clima organizacional, abarcando y proyectándonos a temas, como: reconocimiento laboral, capacitación especializada y desarrollo, mejora y cambio, calidad y orientación al usuario, </w:t>
      </w:r>
      <w:r w:rsidRPr="00AD5EED">
        <w:rPr>
          <w:rFonts w:ascii="Times New Roman" w:hAnsi="Times New Roman" w:cs="Times New Roman"/>
          <w:color w:val="767171"/>
          <w:sz w:val="24"/>
          <w:szCs w:val="24"/>
        </w:rPr>
        <w:lastRenderedPageBreak/>
        <w:t>equidad y género, comunicación, disponibilidad y recursos, calidad de vida laboral, balance de trabajo-familia, colaboración y trabajo en equipo, liderazgo y participación, identidad con la institución y valores, austeridad y combate a la corrupción, enfoque a resultados y productividad, normativas y procesos, servicios profesionales de carrera, impacto de la encuesta en la institución y uso de la tecnología, obteniendo resultados satisfactorios en su implementación, con una calificación del 100% de la meta</w:t>
      </w:r>
      <w:r>
        <w:rPr>
          <w:rFonts w:ascii="Times New Roman" w:hAnsi="Times New Roman" w:cs="Times New Roman"/>
          <w:color w:val="767171"/>
          <w:sz w:val="24"/>
          <w:szCs w:val="24"/>
        </w:rPr>
        <w:t>.</w:t>
      </w:r>
      <w:r w:rsidRPr="00AD5EED">
        <w:rPr>
          <w:rFonts w:ascii="Times New Roman" w:hAnsi="Times New Roman" w:cs="Times New Roman"/>
          <w:color w:val="767171"/>
          <w:sz w:val="24"/>
          <w:szCs w:val="24"/>
        </w:rPr>
        <w:t xml:space="preserve"> </w:t>
      </w:r>
    </w:p>
    <w:p w14:paraId="3D1305FA" w14:textId="77777777" w:rsidR="00412CD5" w:rsidRPr="008013B5" w:rsidRDefault="00412CD5" w:rsidP="008013B5">
      <w:pPr>
        <w:spacing w:after="0" w:line="360" w:lineRule="auto"/>
        <w:jc w:val="both"/>
        <w:rPr>
          <w:rFonts w:ascii="Times New Roman" w:hAnsi="Times New Roman" w:cs="Times New Roman"/>
          <w:color w:val="767171"/>
          <w:sz w:val="24"/>
          <w:szCs w:val="24"/>
        </w:rPr>
      </w:pPr>
    </w:p>
    <w:p w14:paraId="467D0FB8" w14:textId="288359E2" w:rsidR="00EE1DA2" w:rsidRPr="00FA1E52" w:rsidRDefault="007D4900" w:rsidP="00722DDB">
      <w:pPr>
        <w:pStyle w:val="subcapitulo"/>
      </w:pPr>
      <w:bookmarkStart w:id="14" w:name="_Toc121931518"/>
      <w:r>
        <w:t>4</w:t>
      </w:r>
      <w:r w:rsidR="00722DDB" w:rsidRPr="00FA1E52">
        <w:t xml:space="preserve">.3 </w:t>
      </w:r>
      <w:r w:rsidR="00EE1DA2" w:rsidRPr="00FA1E52">
        <w:t>Desempeño de los Procesos Jurídicos</w:t>
      </w:r>
      <w:bookmarkEnd w:id="14"/>
    </w:p>
    <w:p w14:paraId="6A50A7C9" w14:textId="77777777" w:rsidR="00795E10" w:rsidRPr="00FA1E52" w:rsidRDefault="00795E10" w:rsidP="00795E10">
      <w:pPr>
        <w:spacing w:after="0" w:line="360" w:lineRule="auto"/>
        <w:jc w:val="both"/>
        <w:rPr>
          <w:rFonts w:ascii="Times New Roman" w:hAnsi="Times New Roman" w:cs="Times New Roman"/>
          <w:color w:val="767171"/>
          <w:sz w:val="24"/>
          <w:szCs w:val="32"/>
        </w:rPr>
      </w:pPr>
    </w:p>
    <w:p w14:paraId="7630255D" w14:textId="77777777" w:rsidR="002609CA" w:rsidRPr="002609CA" w:rsidRDefault="002609CA" w:rsidP="00681D87">
      <w:pPr>
        <w:spacing w:line="360" w:lineRule="auto"/>
        <w:jc w:val="both"/>
        <w:rPr>
          <w:rFonts w:ascii="Times New Roman" w:hAnsi="Times New Roman" w:cs="Times New Roman"/>
          <w:color w:val="767171"/>
          <w:sz w:val="24"/>
          <w:szCs w:val="24"/>
        </w:rPr>
      </w:pPr>
      <w:r w:rsidRPr="002609CA">
        <w:rPr>
          <w:rFonts w:ascii="Times New Roman" w:hAnsi="Times New Roman" w:cs="Times New Roman"/>
          <w:color w:val="767171"/>
          <w:sz w:val="24"/>
          <w:szCs w:val="24"/>
        </w:rPr>
        <w:t>Las actividades del Departamento Jurídico correspondiente al año Dos Mil Veintidós (2022):</w:t>
      </w:r>
    </w:p>
    <w:p w14:paraId="3016475D" w14:textId="77777777" w:rsidR="002609CA" w:rsidRPr="002609CA" w:rsidRDefault="002609CA" w:rsidP="00681D87">
      <w:pPr>
        <w:pStyle w:val="Prrafodelista"/>
        <w:numPr>
          <w:ilvl w:val="0"/>
          <w:numId w:val="45"/>
        </w:numPr>
        <w:spacing w:after="0" w:line="360" w:lineRule="auto"/>
        <w:rPr>
          <w:rFonts w:ascii="Times New Roman" w:hAnsi="Times New Roman" w:cs="Times New Roman"/>
          <w:color w:val="767171"/>
          <w:sz w:val="24"/>
          <w:szCs w:val="24"/>
        </w:rPr>
      </w:pPr>
      <w:r w:rsidRPr="002609CA">
        <w:rPr>
          <w:rFonts w:ascii="Times New Roman" w:hAnsi="Times New Roman" w:cs="Times New Roman"/>
          <w:color w:val="767171"/>
          <w:sz w:val="24"/>
          <w:szCs w:val="24"/>
        </w:rPr>
        <w:t>Tramitaciones de expedientes de colaboradores fallecidos.</w:t>
      </w:r>
    </w:p>
    <w:p w14:paraId="61BC87E2" w14:textId="77777777" w:rsidR="002609CA" w:rsidRPr="002609CA" w:rsidRDefault="002609CA" w:rsidP="00681D87">
      <w:pPr>
        <w:pStyle w:val="Prrafodelista"/>
        <w:numPr>
          <w:ilvl w:val="0"/>
          <w:numId w:val="45"/>
        </w:numPr>
        <w:spacing w:after="0" w:line="360" w:lineRule="auto"/>
        <w:rPr>
          <w:rFonts w:ascii="Times New Roman" w:hAnsi="Times New Roman" w:cs="Times New Roman"/>
          <w:color w:val="767171"/>
          <w:sz w:val="24"/>
          <w:szCs w:val="24"/>
        </w:rPr>
      </w:pPr>
      <w:r w:rsidRPr="002609CA">
        <w:rPr>
          <w:rFonts w:ascii="Times New Roman" w:hAnsi="Times New Roman" w:cs="Times New Roman"/>
          <w:color w:val="767171"/>
          <w:sz w:val="24"/>
          <w:szCs w:val="24"/>
        </w:rPr>
        <w:t>Representación de la institución en el Tribunal de Tránsito de esta ciudad por motivo de accidentes.</w:t>
      </w:r>
    </w:p>
    <w:p w14:paraId="18B5E5C9" w14:textId="77777777" w:rsidR="002609CA" w:rsidRPr="002609CA" w:rsidRDefault="002609CA" w:rsidP="00681D87">
      <w:pPr>
        <w:pStyle w:val="Prrafodelista"/>
        <w:numPr>
          <w:ilvl w:val="0"/>
          <w:numId w:val="45"/>
        </w:numPr>
        <w:spacing w:after="0" w:line="360" w:lineRule="auto"/>
        <w:rPr>
          <w:rFonts w:ascii="Times New Roman" w:hAnsi="Times New Roman" w:cs="Times New Roman"/>
          <w:color w:val="767171"/>
          <w:sz w:val="24"/>
          <w:szCs w:val="24"/>
        </w:rPr>
      </w:pPr>
      <w:r w:rsidRPr="002609CA">
        <w:rPr>
          <w:rFonts w:ascii="Times New Roman" w:hAnsi="Times New Roman" w:cs="Times New Roman"/>
          <w:color w:val="767171"/>
          <w:sz w:val="24"/>
          <w:szCs w:val="24"/>
        </w:rPr>
        <w:t xml:space="preserve">Representación de la institución por demandas en daños y perjuicios. </w:t>
      </w:r>
    </w:p>
    <w:p w14:paraId="153D0D17" w14:textId="77777777" w:rsidR="002609CA" w:rsidRPr="002609CA" w:rsidRDefault="002609CA" w:rsidP="00681D87">
      <w:pPr>
        <w:pStyle w:val="Prrafodelista"/>
        <w:numPr>
          <w:ilvl w:val="0"/>
          <w:numId w:val="45"/>
        </w:numPr>
        <w:spacing w:after="0" w:line="360" w:lineRule="auto"/>
        <w:rPr>
          <w:rFonts w:ascii="Times New Roman" w:hAnsi="Times New Roman" w:cs="Times New Roman"/>
          <w:color w:val="767171"/>
          <w:sz w:val="24"/>
          <w:szCs w:val="24"/>
        </w:rPr>
      </w:pPr>
      <w:r w:rsidRPr="002609CA">
        <w:rPr>
          <w:rFonts w:ascii="Times New Roman" w:hAnsi="Times New Roman" w:cs="Times New Roman"/>
          <w:color w:val="767171"/>
          <w:sz w:val="24"/>
          <w:szCs w:val="24"/>
        </w:rPr>
        <w:t>Solicitudes de pagos notariales por concepto de honorarios en procesos de compra y contrataciones.</w:t>
      </w:r>
    </w:p>
    <w:p w14:paraId="622BE041" w14:textId="77777777" w:rsidR="002609CA" w:rsidRPr="002609CA" w:rsidRDefault="002609CA" w:rsidP="00681D87">
      <w:pPr>
        <w:pStyle w:val="Prrafodelista"/>
        <w:numPr>
          <w:ilvl w:val="0"/>
          <w:numId w:val="45"/>
        </w:numPr>
        <w:spacing w:after="0" w:line="360" w:lineRule="auto"/>
        <w:rPr>
          <w:rFonts w:ascii="Times New Roman" w:hAnsi="Times New Roman" w:cs="Times New Roman"/>
          <w:color w:val="767171"/>
          <w:sz w:val="24"/>
          <w:szCs w:val="24"/>
        </w:rPr>
      </w:pPr>
      <w:r w:rsidRPr="002609CA">
        <w:rPr>
          <w:rFonts w:ascii="Times New Roman" w:hAnsi="Times New Roman" w:cs="Times New Roman"/>
          <w:color w:val="767171"/>
          <w:sz w:val="24"/>
          <w:szCs w:val="24"/>
        </w:rPr>
        <w:t>Solicitudes de pagos por publicidad.</w:t>
      </w:r>
    </w:p>
    <w:p w14:paraId="48470098" w14:textId="77777777" w:rsidR="002609CA" w:rsidRPr="002609CA" w:rsidRDefault="002609CA" w:rsidP="00681D87">
      <w:pPr>
        <w:pStyle w:val="Prrafodelista"/>
        <w:numPr>
          <w:ilvl w:val="0"/>
          <w:numId w:val="45"/>
        </w:numPr>
        <w:spacing w:after="0" w:line="360" w:lineRule="auto"/>
        <w:rPr>
          <w:rFonts w:ascii="Times New Roman" w:hAnsi="Times New Roman" w:cs="Times New Roman"/>
          <w:color w:val="767171"/>
          <w:sz w:val="24"/>
          <w:szCs w:val="24"/>
        </w:rPr>
      </w:pPr>
      <w:r w:rsidRPr="002609CA">
        <w:rPr>
          <w:rFonts w:ascii="Times New Roman" w:hAnsi="Times New Roman" w:cs="Times New Roman"/>
          <w:color w:val="767171"/>
          <w:sz w:val="24"/>
          <w:szCs w:val="24"/>
        </w:rPr>
        <w:t>Contratos de alquiler de vehículos para servicios de la institución. (04)</w:t>
      </w:r>
    </w:p>
    <w:p w14:paraId="66EE9F08" w14:textId="77777777" w:rsidR="002609CA" w:rsidRPr="002609CA" w:rsidRDefault="002609CA" w:rsidP="00681D87">
      <w:pPr>
        <w:pStyle w:val="Prrafodelista"/>
        <w:numPr>
          <w:ilvl w:val="0"/>
          <w:numId w:val="45"/>
        </w:numPr>
        <w:spacing w:after="0" w:line="360" w:lineRule="auto"/>
        <w:rPr>
          <w:rFonts w:ascii="Times New Roman" w:hAnsi="Times New Roman" w:cs="Times New Roman"/>
          <w:color w:val="767171"/>
          <w:sz w:val="24"/>
          <w:szCs w:val="24"/>
        </w:rPr>
      </w:pPr>
      <w:r w:rsidRPr="002609CA">
        <w:rPr>
          <w:rFonts w:ascii="Times New Roman" w:hAnsi="Times New Roman" w:cs="Times New Roman"/>
          <w:color w:val="767171"/>
          <w:sz w:val="24"/>
          <w:szCs w:val="24"/>
        </w:rPr>
        <w:t>Terminación de trabajo por publicidad.  (02)</w:t>
      </w:r>
    </w:p>
    <w:p w14:paraId="6B57F19C" w14:textId="77777777" w:rsidR="002609CA" w:rsidRPr="002609CA" w:rsidRDefault="002609CA" w:rsidP="00681D87">
      <w:pPr>
        <w:pStyle w:val="Prrafodelista"/>
        <w:numPr>
          <w:ilvl w:val="0"/>
          <w:numId w:val="45"/>
        </w:numPr>
        <w:spacing w:after="0" w:line="360" w:lineRule="auto"/>
        <w:rPr>
          <w:rFonts w:ascii="Times New Roman" w:hAnsi="Times New Roman" w:cs="Times New Roman"/>
          <w:color w:val="767171"/>
          <w:sz w:val="24"/>
          <w:szCs w:val="24"/>
        </w:rPr>
      </w:pPr>
      <w:r w:rsidRPr="002609CA">
        <w:rPr>
          <w:rFonts w:ascii="Times New Roman" w:hAnsi="Times New Roman" w:cs="Times New Roman"/>
          <w:color w:val="767171"/>
          <w:sz w:val="24"/>
          <w:szCs w:val="24"/>
        </w:rPr>
        <w:t>Rescisiones de contratos de alquiler de vehículos. (09)</w:t>
      </w:r>
    </w:p>
    <w:p w14:paraId="27DCE99B" w14:textId="77777777" w:rsidR="002609CA" w:rsidRPr="002609CA" w:rsidRDefault="002609CA" w:rsidP="00681D87">
      <w:pPr>
        <w:pStyle w:val="Prrafodelista"/>
        <w:numPr>
          <w:ilvl w:val="0"/>
          <w:numId w:val="45"/>
        </w:numPr>
        <w:spacing w:after="0" w:line="360" w:lineRule="auto"/>
        <w:rPr>
          <w:rFonts w:ascii="Times New Roman" w:hAnsi="Times New Roman" w:cs="Times New Roman"/>
          <w:color w:val="767171"/>
          <w:sz w:val="24"/>
          <w:szCs w:val="24"/>
        </w:rPr>
      </w:pPr>
      <w:r w:rsidRPr="002609CA">
        <w:rPr>
          <w:rFonts w:ascii="Times New Roman" w:hAnsi="Times New Roman" w:cs="Times New Roman"/>
          <w:color w:val="767171"/>
          <w:sz w:val="24"/>
          <w:szCs w:val="24"/>
        </w:rPr>
        <w:t>Autorizaciones de pagos a herederos fallecidos. (03)</w:t>
      </w:r>
    </w:p>
    <w:p w14:paraId="60FAA391" w14:textId="77777777" w:rsidR="002609CA" w:rsidRPr="002609CA" w:rsidRDefault="002609CA" w:rsidP="00681D87">
      <w:pPr>
        <w:pStyle w:val="Prrafodelista"/>
        <w:spacing w:line="360" w:lineRule="auto"/>
        <w:ind w:left="780"/>
        <w:rPr>
          <w:rFonts w:ascii="Times New Roman" w:hAnsi="Times New Roman" w:cs="Times New Roman"/>
          <w:color w:val="767171"/>
          <w:sz w:val="24"/>
          <w:szCs w:val="24"/>
        </w:rPr>
      </w:pPr>
    </w:p>
    <w:p w14:paraId="0A61DDBA" w14:textId="77777777" w:rsidR="002609CA" w:rsidRPr="002609CA" w:rsidRDefault="002609CA" w:rsidP="00681D87">
      <w:pPr>
        <w:pStyle w:val="Prrafodelista"/>
        <w:numPr>
          <w:ilvl w:val="0"/>
          <w:numId w:val="45"/>
        </w:numPr>
        <w:spacing w:after="0" w:line="360" w:lineRule="auto"/>
        <w:rPr>
          <w:rFonts w:ascii="Times New Roman" w:hAnsi="Times New Roman" w:cs="Times New Roman"/>
          <w:color w:val="767171"/>
          <w:sz w:val="24"/>
          <w:szCs w:val="24"/>
        </w:rPr>
      </w:pPr>
      <w:r w:rsidRPr="002609CA">
        <w:rPr>
          <w:rFonts w:ascii="Times New Roman" w:hAnsi="Times New Roman" w:cs="Times New Roman"/>
          <w:color w:val="767171"/>
          <w:sz w:val="24"/>
          <w:szCs w:val="24"/>
        </w:rPr>
        <w:t>Redacción de acuerdo de pago por desvinculación. (01)</w:t>
      </w:r>
    </w:p>
    <w:p w14:paraId="6783D932" w14:textId="77777777" w:rsidR="002609CA" w:rsidRPr="002609CA" w:rsidRDefault="002609CA" w:rsidP="00681D87">
      <w:pPr>
        <w:pStyle w:val="Prrafodelista"/>
        <w:numPr>
          <w:ilvl w:val="0"/>
          <w:numId w:val="45"/>
        </w:numPr>
        <w:spacing w:after="0" w:line="360" w:lineRule="auto"/>
        <w:rPr>
          <w:rFonts w:ascii="Times New Roman" w:hAnsi="Times New Roman" w:cs="Times New Roman"/>
          <w:color w:val="767171"/>
          <w:sz w:val="24"/>
          <w:szCs w:val="24"/>
        </w:rPr>
      </w:pPr>
      <w:r w:rsidRPr="002609CA">
        <w:rPr>
          <w:rFonts w:ascii="Times New Roman" w:hAnsi="Times New Roman" w:cs="Times New Roman"/>
          <w:color w:val="767171"/>
          <w:sz w:val="24"/>
          <w:szCs w:val="24"/>
        </w:rPr>
        <w:t xml:space="preserve">Proceso de solicitud de matrículas y placas oficiales para vehículos de la institución.  </w:t>
      </w:r>
    </w:p>
    <w:p w14:paraId="48304EF2" w14:textId="77777777" w:rsidR="002609CA" w:rsidRPr="002609CA" w:rsidRDefault="002609CA" w:rsidP="00681D87">
      <w:pPr>
        <w:pStyle w:val="Prrafodelista"/>
        <w:numPr>
          <w:ilvl w:val="0"/>
          <w:numId w:val="45"/>
        </w:numPr>
        <w:spacing w:after="0" w:line="360" w:lineRule="auto"/>
        <w:rPr>
          <w:rFonts w:ascii="Times New Roman" w:hAnsi="Times New Roman" w:cs="Times New Roman"/>
          <w:color w:val="767171"/>
          <w:sz w:val="24"/>
          <w:szCs w:val="24"/>
        </w:rPr>
      </w:pPr>
      <w:r w:rsidRPr="002609CA">
        <w:rPr>
          <w:rFonts w:ascii="Times New Roman" w:hAnsi="Times New Roman" w:cs="Times New Roman"/>
          <w:color w:val="767171"/>
          <w:sz w:val="24"/>
          <w:szCs w:val="24"/>
        </w:rPr>
        <w:t xml:space="preserve">Desistimientos de denuncias. </w:t>
      </w:r>
    </w:p>
    <w:p w14:paraId="00517674" w14:textId="77777777" w:rsidR="002609CA" w:rsidRPr="002609CA" w:rsidRDefault="002609CA" w:rsidP="00681D87">
      <w:pPr>
        <w:pStyle w:val="Prrafodelista"/>
        <w:numPr>
          <w:ilvl w:val="0"/>
          <w:numId w:val="45"/>
        </w:numPr>
        <w:spacing w:after="0" w:line="360" w:lineRule="auto"/>
        <w:rPr>
          <w:rFonts w:ascii="Times New Roman" w:hAnsi="Times New Roman" w:cs="Times New Roman"/>
          <w:color w:val="767171"/>
          <w:sz w:val="24"/>
          <w:szCs w:val="24"/>
        </w:rPr>
      </w:pPr>
      <w:r w:rsidRPr="002609CA">
        <w:rPr>
          <w:rFonts w:ascii="Times New Roman" w:hAnsi="Times New Roman" w:cs="Times New Roman"/>
          <w:color w:val="767171"/>
          <w:sz w:val="24"/>
          <w:szCs w:val="24"/>
        </w:rPr>
        <w:t>Notificación de rescisión de alquiler comercial.</w:t>
      </w:r>
    </w:p>
    <w:p w14:paraId="503A0021" w14:textId="77777777" w:rsidR="002609CA" w:rsidRPr="002609CA" w:rsidRDefault="002609CA" w:rsidP="00681D87">
      <w:pPr>
        <w:pStyle w:val="Prrafodelista"/>
        <w:numPr>
          <w:ilvl w:val="0"/>
          <w:numId w:val="45"/>
        </w:numPr>
        <w:spacing w:after="0" w:line="360" w:lineRule="auto"/>
        <w:rPr>
          <w:rFonts w:ascii="Times New Roman" w:hAnsi="Times New Roman" w:cs="Times New Roman"/>
          <w:color w:val="767171"/>
          <w:sz w:val="24"/>
          <w:szCs w:val="24"/>
        </w:rPr>
      </w:pPr>
      <w:r w:rsidRPr="002609CA">
        <w:rPr>
          <w:rFonts w:ascii="Times New Roman" w:hAnsi="Times New Roman" w:cs="Times New Roman"/>
          <w:color w:val="767171"/>
          <w:sz w:val="24"/>
          <w:szCs w:val="24"/>
        </w:rPr>
        <w:t>Desvinculaciones laborales. (22)</w:t>
      </w:r>
    </w:p>
    <w:p w14:paraId="5C23D079" w14:textId="77777777" w:rsidR="002609CA" w:rsidRPr="002609CA" w:rsidRDefault="002609CA" w:rsidP="00681D87">
      <w:pPr>
        <w:pStyle w:val="Prrafodelista"/>
        <w:numPr>
          <w:ilvl w:val="0"/>
          <w:numId w:val="45"/>
        </w:numPr>
        <w:spacing w:after="0" w:line="360" w:lineRule="auto"/>
        <w:rPr>
          <w:rFonts w:ascii="Times New Roman" w:hAnsi="Times New Roman" w:cs="Times New Roman"/>
          <w:color w:val="767171"/>
          <w:sz w:val="24"/>
          <w:szCs w:val="24"/>
        </w:rPr>
      </w:pPr>
      <w:r w:rsidRPr="002609CA">
        <w:rPr>
          <w:rFonts w:ascii="Times New Roman" w:hAnsi="Times New Roman" w:cs="Times New Roman"/>
          <w:color w:val="767171"/>
          <w:sz w:val="24"/>
          <w:szCs w:val="24"/>
        </w:rPr>
        <w:lastRenderedPageBreak/>
        <w:t>Registro en al Ayuntamiento de La Romana de contrato por servicios de agua.</w:t>
      </w:r>
    </w:p>
    <w:p w14:paraId="65019C0E" w14:textId="77777777" w:rsidR="002609CA" w:rsidRPr="002609CA" w:rsidRDefault="002609CA" w:rsidP="00681D87">
      <w:pPr>
        <w:pStyle w:val="Prrafodelista"/>
        <w:numPr>
          <w:ilvl w:val="0"/>
          <w:numId w:val="45"/>
        </w:numPr>
        <w:spacing w:after="0" w:line="360" w:lineRule="auto"/>
        <w:rPr>
          <w:rFonts w:ascii="Times New Roman" w:hAnsi="Times New Roman" w:cs="Times New Roman"/>
          <w:color w:val="767171"/>
          <w:sz w:val="24"/>
          <w:szCs w:val="24"/>
        </w:rPr>
      </w:pPr>
      <w:r w:rsidRPr="002609CA">
        <w:rPr>
          <w:rFonts w:ascii="Times New Roman" w:hAnsi="Times New Roman" w:cs="Times New Roman"/>
          <w:color w:val="767171"/>
          <w:sz w:val="24"/>
          <w:szCs w:val="24"/>
        </w:rPr>
        <w:t xml:space="preserve">Realización de contratos de iguales y </w:t>
      </w:r>
      <w:proofErr w:type="spellStart"/>
      <w:r w:rsidRPr="002609CA">
        <w:rPr>
          <w:rFonts w:ascii="Times New Roman" w:hAnsi="Times New Roman" w:cs="Times New Roman"/>
          <w:color w:val="767171"/>
          <w:sz w:val="24"/>
          <w:szCs w:val="24"/>
        </w:rPr>
        <w:t>addendum</w:t>
      </w:r>
      <w:proofErr w:type="spellEnd"/>
      <w:r w:rsidRPr="002609CA">
        <w:rPr>
          <w:rFonts w:ascii="Times New Roman" w:hAnsi="Times New Roman" w:cs="Times New Roman"/>
          <w:color w:val="767171"/>
          <w:sz w:val="24"/>
          <w:szCs w:val="24"/>
        </w:rPr>
        <w:t>.</w:t>
      </w:r>
    </w:p>
    <w:p w14:paraId="09CCA6B9" w14:textId="77777777" w:rsidR="002609CA" w:rsidRPr="002609CA" w:rsidRDefault="002609CA" w:rsidP="00681D87">
      <w:pPr>
        <w:pStyle w:val="Prrafodelista"/>
        <w:numPr>
          <w:ilvl w:val="0"/>
          <w:numId w:val="45"/>
        </w:numPr>
        <w:spacing w:after="0" w:line="360" w:lineRule="auto"/>
        <w:rPr>
          <w:rFonts w:ascii="Times New Roman" w:hAnsi="Times New Roman" w:cs="Times New Roman"/>
          <w:color w:val="767171"/>
          <w:sz w:val="24"/>
          <w:szCs w:val="24"/>
        </w:rPr>
      </w:pPr>
      <w:r w:rsidRPr="002609CA">
        <w:rPr>
          <w:rFonts w:ascii="Times New Roman" w:hAnsi="Times New Roman" w:cs="Times New Roman"/>
          <w:color w:val="767171"/>
          <w:sz w:val="24"/>
          <w:szCs w:val="24"/>
        </w:rPr>
        <w:t>Realización de contrato de obra.</w:t>
      </w:r>
    </w:p>
    <w:p w14:paraId="0B24AE53" w14:textId="77777777" w:rsidR="002609CA" w:rsidRPr="002609CA" w:rsidRDefault="002609CA" w:rsidP="00681D87">
      <w:pPr>
        <w:pStyle w:val="Prrafodelista"/>
        <w:numPr>
          <w:ilvl w:val="0"/>
          <w:numId w:val="45"/>
        </w:numPr>
        <w:spacing w:after="0" w:line="360" w:lineRule="auto"/>
        <w:rPr>
          <w:rFonts w:ascii="Times New Roman" w:hAnsi="Times New Roman" w:cs="Times New Roman"/>
          <w:color w:val="767171"/>
          <w:sz w:val="24"/>
          <w:szCs w:val="24"/>
        </w:rPr>
      </w:pPr>
      <w:r w:rsidRPr="002609CA">
        <w:rPr>
          <w:rFonts w:ascii="Times New Roman" w:hAnsi="Times New Roman" w:cs="Times New Roman"/>
          <w:color w:val="767171"/>
          <w:sz w:val="24"/>
          <w:szCs w:val="24"/>
        </w:rPr>
        <w:t>Solicitudes de pago por servicios de alguacil.</w:t>
      </w:r>
    </w:p>
    <w:p w14:paraId="19405296" w14:textId="77777777" w:rsidR="002609CA" w:rsidRPr="002609CA" w:rsidRDefault="002609CA" w:rsidP="00681D87">
      <w:pPr>
        <w:pStyle w:val="Prrafodelista"/>
        <w:numPr>
          <w:ilvl w:val="0"/>
          <w:numId w:val="45"/>
        </w:numPr>
        <w:spacing w:after="0" w:line="360" w:lineRule="auto"/>
        <w:rPr>
          <w:rFonts w:ascii="Times New Roman" w:hAnsi="Times New Roman" w:cs="Times New Roman"/>
          <w:color w:val="767171"/>
          <w:sz w:val="24"/>
          <w:szCs w:val="24"/>
        </w:rPr>
      </w:pPr>
      <w:r w:rsidRPr="002609CA">
        <w:rPr>
          <w:rFonts w:ascii="Times New Roman" w:hAnsi="Times New Roman" w:cs="Times New Roman"/>
          <w:color w:val="767171"/>
          <w:sz w:val="24"/>
          <w:szCs w:val="24"/>
        </w:rPr>
        <w:t>Acuerdo conciliatorio por accidente ante el Juzgado de Tránsito.</w:t>
      </w:r>
    </w:p>
    <w:p w14:paraId="53AD1351" w14:textId="18CF0BD5" w:rsidR="002609CA" w:rsidRDefault="002609CA" w:rsidP="00681D87">
      <w:pPr>
        <w:pStyle w:val="Prrafodelista"/>
        <w:numPr>
          <w:ilvl w:val="0"/>
          <w:numId w:val="45"/>
        </w:numPr>
        <w:spacing w:after="0" w:line="360" w:lineRule="auto"/>
        <w:rPr>
          <w:rFonts w:ascii="Times New Roman" w:hAnsi="Times New Roman" w:cs="Times New Roman"/>
          <w:color w:val="767171"/>
          <w:sz w:val="24"/>
          <w:szCs w:val="24"/>
        </w:rPr>
      </w:pPr>
      <w:r w:rsidRPr="002609CA">
        <w:rPr>
          <w:rFonts w:ascii="Times New Roman" w:hAnsi="Times New Roman" w:cs="Times New Roman"/>
          <w:color w:val="767171"/>
          <w:sz w:val="24"/>
          <w:szCs w:val="24"/>
        </w:rPr>
        <w:t>Elaboración y Asesoramiento de la Resolución de Amnistía de fecha 02 de febrero del 2022, aprobada por el Consejo mediante la sesión 165-2022.</w:t>
      </w:r>
    </w:p>
    <w:p w14:paraId="5A05A13A" w14:textId="77777777" w:rsidR="002609CA" w:rsidRPr="002609CA" w:rsidRDefault="002609CA" w:rsidP="00681D87">
      <w:pPr>
        <w:pStyle w:val="Prrafodelista"/>
        <w:spacing w:after="0" w:line="360" w:lineRule="auto"/>
        <w:ind w:left="780"/>
        <w:rPr>
          <w:rFonts w:ascii="Times New Roman" w:hAnsi="Times New Roman" w:cs="Times New Roman"/>
          <w:color w:val="767171"/>
          <w:sz w:val="24"/>
          <w:szCs w:val="24"/>
        </w:rPr>
      </w:pPr>
    </w:p>
    <w:p w14:paraId="31CAE790" w14:textId="3B24C79A" w:rsidR="002609CA" w:rsidRPr="002609CA" w:rsidRDefault="002609CA" w:rsidP="00681D87">
      <w:pPr>
        <w:spacing w:line="360" w:lineRule="auto"/>
        <w:jc w:val="both"/>
        <w:rPr>
          <w:rFonts w:ascii="Times New Roman" w:hAnsi="Times New Roman" w:cs="Times New Roman"/>
          <w:color w:val="767171"/>
          <w:sz w:val="24"/>
          <w:szCs w:val="24"/>
        </w:rPr>
      </w:pPr>
      <w:r w:rsidRPr="002609CA">
        <w:rPr>
          <w:rFonts w:ascii="Times New Roman" w:hAnsi="Times New Roman" w:cs="Times New Roman"/>
          <w:color w:val="767171"/>
          <w:sz w:val="24"/>
          <w:szCs w:val="24"/>
        </w:rPr>
        <w:t xml:space="preserve">La cual tuvo como resultado beneficiar a </w:t>
      </w:r>
      <w:proofErr w:type="spellStart"/>
      <w:r w:rsidRPr="002609CA">
        <w:rPr>
          <w:rFonts w:ascii="Times New Roman" w:hAnsi="Times New Roman" w:cs="Times New Roman"/>
          <w:color w:val="767171"/>
          <w:sz w:val="24"/>
          <w:szCs w:val="24"/>
        </w:rPr>
        <w:t>cie</w:t>
      </w:r>
      <w:r w:rsidR="00BE3FFD">
        <w:rPr>
          <w:rFonts w:ascii="Times New Roman" w:hAnsi="Times New Roman" w:cs="Times New Roman"/>
          <w:color w:val="767171"/>
          <w:sz w:val="24"/>
          <w:szCs w:val="24"/>
        </w:rPr>
        <w:t>t</w:t>
      </w:r>
      <w:r w:rsidRPr="002609CA">
        <w:rPr>
          <w:rFonts w:ascii="Times New Roman" w:hAnsi="Times New Roman" w:cs="Times New Roman"/>
          <w:color w:val="767171"/>
          <w:sz w:val="24"/>
          <w:szCs w:val="24"/>
        </w:rPr>
        <w:t>os</w:t>
      </w:r>
      <w:proofErr w:type="spellEnd"/>
      <w:r w:rsidRPr="002609CA">
        <w:rPr>
          <w:rFonts w:ascii="Times New Roman" w:hAnsi="Times New Roman" w:cs="Times New Roman"/>
          <w:color w:val="767171"/>
          <w:sz w:val="24"/>
          <w:szCs w:val="24"/>
        </w:rPr>
        <w:t xml:space="preserve"> de usuario cuyas deudas excedía de 20 facturas, permitiéndole regularizar dicha situación exonerándole el 90 % de la deuda acumulada. Con dicha resolución se logró alcanzar el objetivo de la entidad entiendo la importancia que </w:t>
      </w:r>
      <w:r w:rsidR="00864FF1" w:rsidRPr="002609CA">
        <w:rPr>
          <w:rFonts w:ascii="Times New Roman" w:hAnsi="Times New Roman" w:cs="Times New Roman"/>
          <w:color w:val="767171"/>
          <w:sz w:val="24"/>
          <w:szCs w:val="24"/>
        </w:rPr>
        <w:t>tiene el</w:t>
      </w:r>
      <w:r w:rsidRPr="002609CA">
        <w:rPr>
          <w:rFonts w:ascii="Times New Roman" w:hAnsi="Times New Roman" w:cs="Times New Roman"/>
          <w:color w:val="767171"/>
          <w:sz w:val="24"/>
          <w:szCs w:val="24"/>
        </w:rPr>
        <w:t xml:space="preserve"> servicio de agua potable, ya que de su disfrute depende la vida y, en consecuencia, todos los demás derechos por lo que el derecho al agua potable y el saneamiento es un derecho humano esencial para el pleno disfrute de la vida y de todos los derechos humanos”.  </w:t>
      </w:r>
    </w:p>
    <w:p w14:paraId="4A41E9E5" w14:textId="51F2FCA9" w:rsidR="00EE1DA2" w:rsidRPr="002609CA" w:rsidRDefault="002609CA" w:rsidP="002609CA">
      <w:pPr>
        <w:pStyle w:val="Prrafodelista"/>
        <w:spacing w:line="360" w:lineRule="auto"/>
        <w:ind w:left="780"/>
        <w:rPr>
          <w:rFonts w:asciiTheme="minorHAnsi" w:hAnsiTheme="minorHAnsi"/>
          <w:bCs/>
        </w:rPr>
      </w:pPr>
      <w:r>
        <w:rPr>
          <w:rFonts w:asciiTheme="minorHAnsi" w:hAnsiTheme="minorHAnsi"/>
          <w:bCs/>
        </w:rPr>
        <w:t xml:space="preserve"> </w:t>
      </w:r>
    </w:p>
    <w:p w14:paraId="5DB6DC04" w14:textId="17C4DB43" w:rsidR="00EE1DA2" w:rsidRPr="00FA1E52" w:rsidRDefault="007D4900" w:rsidP="00722DDB">
      <w:pPr>
        <w:pStyle w:val="subcapitulo"/>
      </w:pPr>
      <w:bookmarkStart w:id="15" w:name="_Toc121931519"/>
      <w:r>
        <w:t>4</w:t>
      </w:r>
      <w:r w:rsidR="00722DDB" w:rsidRPr="00FA1E52">
        <w:t xml:space="preserve">.4 </w:t>
      </w:r>
      <w:r w:rsidR="00EE1DA2" w:rsidRPr="00FA1E52">
        <w:t>Desempeño de las TIC</w:t>
      </w:r>
      <w:bookmarkEnd w:id="15"/>
    </w:p>
    <w:p w14:paraId="15223290" w14:textId="77777777" w:rsidR="00722DDB" w:rsidRPr="00FA1E52" w:rsidRDefault="00722DDB" w:rsidP="006F2F9C">
      <w:pPr>
        <w:spacing w:line="360" w:lineRule="auto"/>
        <w:rPr>
          <w:rFonts w:ascii="Times New Roman" w:hAnsi="Times New Roman" w:cs="Times New Roman"/>
          <w:color w:val="767171"/>
          <w:sz w:val="24"/>
          <w:szCs w:val="32"/>
        </w:rPr>
      </w:pPr>
    </w:p>
    <w:p w14:paraId="259945D0" w14:textId="0BC5CDB2" w:rsidR="006F2F9C" w:rsidRPr="00FA1E52" w:rsidRDefault="00412CD5" w:rsidP="00681D87">
      <w:pPr>
        <w:spacing w:line="360" w:lineRule="auto"/>
        <w:jc w:val="both"/>
        <w:rPr>
          <w:rFonts w:ascii="Times New Roman" w:hAnsi="Times New Roman" w:cs="Times New Roman"/>
          <w:color w:val="767171"/>
          <w:sz w:val="24"/>
          <w:szCs w:val="32"/>
        </w:rPr>
      </w:pPr>
      <w:r w:rsidRPr="00F83BAC">
        <w:rPr>
          <w:rFonts w:ascii="Times New Roman" w:hAnsi="Times New Roman" w:cs="Times New Roman"/>
          <w:color w:val="767171"/>
          <w:sz w:val="24"/>
          <w:szCs w:val="32"/>
        </w:rPr>
        <w:t>El departamento de tecnología de la información y comunicación ha trabajado para mantener y actualizar las puntuaciones del índice de uso de tic e implementación de gobierno electrónico (</w:t>
      </w:r>
      <w:proofErr w:type="spellStart"/>
      <w:r w:rsidRPr="00F83BAC">
        <w:rPr>
          <w:rFonts w:ascii="Times New Roman" w:hAnsi="Times New Roman" w:cs="Times New Roman"/>
          <w:color w:val="767171"/>
          <w:sz w:val="24"/>
          <w:szCs w:val="32"/>
        </w:rPr>
        <w:t>iticge</w:t>
      </w:r>
      <w:proofErr w:type="spellEnd"/>
      <w:r w:rsidRPr="00F83BAC">
        <w:rPr>
          <w:rFonts w:ascii="Times New Roman" w:hAnsi="Times New Roman" w:cs="Times New Roman"/>
          <w:color w:val="767171"/>
          <w:sz w:val="24"/>
          <w:szCs w:val="32"/>
        </w:rPr>
        <w:t xml:space="preserve">) el cual con la implementación de la nueva plataforma contamos con una puntuación de 40.40. Así como las certificaciones obtenidas, </w:t>
      </w:r>
      <w:proofErr w:type="spellStart"/>
      <w:r w:rsidRPr="00F83BAC">
        <w:rPr>
          <w:rFonts w:ascii="Times New Roman" w:hAnsi="Times New Roman" w:cs="Times New Roman"/>
          <w:color w:val="767171"/>
          <w:sz w:val="24"/>
          <w:szCs w:val="32"/>
        </w:rPr>
        <w:t>Nortic</w:t>
      </w:r>
      <w:proofErr w:type="spellEnd"/>
      <w:r w:rsidRPr="00F83BAC">
        <w:rPr>
          <w:rFonts w:ascii="Times New Roman" w:hAnsi="Times New Roman" w:cs="Times New Roman"/>
          <w:color w:val="767171"/>
          <w:sz w:val="24"/>
          <w:szCs w:val="32"/>
        </w:rPr>
        <w:t xml:space="preserve"> A2 la Norma para el Desarrollo y Gestión de los Medios Web del Estado Dominicano y destacándonos por ser parte de un gobierno abierto</w:t>
      </w:r>
      <w:r w:rsidR="005D0F4A" w:rsidRPr="00FA1E52">
        <w:rPr>
          <w:rFonts w:ascii="Times New Roman" w:hAnsi="Times New Roman" w:cs="Times New Roman"/>
          <w:color w:val="767171"/>
          <w:sz w:val="24"/>
          <w:szCs w:val="32"/>
        </w:rPr>
        <w:t>.</w:t>
      </w:r>
    </w:p>
    <w:p w14:paraId="4F4C58F8" w14:textId="3532E7B6" w:rsidR="005D0F4A" w:rsidRDefault="00412CD5" w:rsidP="006F2F9C">
      <w:pPr>
        <w:jc w:val="center"/>
        <w:rPr>
          <w:rFonts w:ascii="Times New Roman" w:hAnsi="Times New Roman" w:cs="Times New Roman"/>
          <w:color w:val="767171"/>
          <w:sz w:val="24"/>
          <w:szCs w:val="32"/>
        </w:rPr>
      </w:pPr>
      <w:r w:rsidRPr="001C2616">
        <w:rPr>
          <w:noProof/>
          <w:lang w:eastAsia="es-DO"/>
        </w:rPr>
        <w:lastRenderedPageBreak/>
        <w:drawing>
          <wp:inline distT="0" distB="0" distL="0" distR="0" wp14:anchorId="776DE72A" wp14:editId="7B458661">
            <wp:extent cx="4819650" cy="2963323"/>
            <wp:effectExtent l="0" t="0" r="0" b="8890"/>
            <wp:docPr id="19" name="Imagen 19" descr="C:\Users\juan.lopez\Desktop\Memoria Institucional 2022\Captura de pantalla 2022-12-13 095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an.lopez\Desktop\Memoria Institucional 2022\Captura de pantalla 2022-12-13 095011.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8920"/>
                    <a:stretch/>
                  </pic:blipFill>
                  <pic:spPr bwMode="auto">
                    <a:xfrm>
                      <a:off x="0" y="0"/>
                      <a:ext cx="4833114" cy="2971601"/>
                    </a:xfrm>
                    <a:prstGeom prst="rect">
                      <a:avLst/>
                    </a:prstGeom>
                    <a:noFill/>
                    <a:ln>
                      <a:noFill/>
                    </a:ln>
                    <a:extLst>
                      <a:ext uri="{53640926-AAD7-44D8-BBD7-CCE9431645EC}">
                        <a14:shadowObscured xmlns:a14="http://schemas.microsoft.com/office/drawing/2010/main"/>
                      </a:ext>
                    </a:extLst>
                  </pic:spPr>
                </pic:pic>
              </a:graphicData>
            </a:graphic>
          </wp:inline>
        </w:drawing>
      </w:r>
    </w:p>
    <w:p w14:paraId="7CEFF67F" w14:textId="77777777" w:rsidR="006751BA" w:rsidRDefault="006751BA" w:rsidP="006F2F9C">
      <w:pPr>
        <w:jc w:val="center"/>
        <w:rPr>
          <w:rFonts w:ascii="Times New Roman" w:hAnsi="Times New Roman" w:cs="Times New Roman"/>
          <w:color w:val="767171"/>
          <w:sz w:val="24"/>
          <w:szCs w:val="32"/>
        </w:rPr>
      </w:pPr>
    </w:p>
    <w:p w14:paraId="52BA9DEC" w14:textId="74E745CC" w:rsidR="00444A36" w:rsidRPr="00FA1E52" w:rsidRDefault="007D4900" w:rsidP="00722DDB">
      <w:pPr>
        <w:pStyle w:val="subcapitulo"/>
      </w:pPr>
      <w:bookmarkStart w:id="16" w:name="_Toc121931520"/>
      <w:r>
        <w:t>4</w:t>
      </w:r>
      <w:r w:rsidR="00722DDB" w:rsidRPr="00FA1E52">
        <w:t xml:space="preserve">.5 </w:t>
      </w:r>
      <w:r w:rsidR="00CE66F9" w:rsidRPr="00FA1E52">
        <w:t>Desempeño del Sistema de Planificación y Desarrollo</w:t>
      </w:r>
      <w:r w:rsidR="00CF0E2A" w:rsidRPr="00FA1E52">
        <w:t xml:space="preserve"> Institucional</w:t>
      </w:r>
      <w:bookmarkEnd w:id="16"/>
    </w:p>
    <w:p w14:paraId="721C5612" w14:textId="77777777" w:rsidR="00722DDB" w:rsidRPr="00FA1E52" w:rsidRDefault="00722DDB" w:rsidP="006F2F9C">
      <w:pPr>
        <w:spacing w:line="360" w:lineRule="auto"/>
        <w:jc w:val="both"/>
        <w:rPr>
          <w:rFonts w:ascii="Times New Roman" w:hAnsi="Times New Roman" w:cs="Times New Roman"/>
          <w:color w:val="767171"/>
          <w:sz w:val="24"/>
          <w:szCs w:val="32"/>
        </w:rPr>
      </w:pPr>
    </w:p>
    <w:p w14:paraId="4C93F7A1" w14:textId="48890889" w:rsidR="00CF0E2A" w:rsidRPr="00FA1E52" w:rsidRDefault="00CF0E2A" w:rsidP="00681D87">
      <w:pPr>
        <w:spacing w:line="360" w:lineRule="auto"/>
        <w:jc w:val="both"/>
        <w:rPr>
          <w:rFonts w:ascii="Times New Roman" w:hAnsi="Times New Roman" w:cs="Times New Roman"/>
          <w:color w:val="767171"/>
          <w:sz w:val="24"/>
          <w:szCs w:val="32"/>
        </w:rPr>
      </w:pPr>
      <w:r w:rsidRPr="00FA1E52">
        <w:rPr>
          <w:rFonts w:ascii="Times New Roman" w:hAnsi="Times New Roman" w:cs="Times New Roman"/>
          <w:color w:val="767171"/>
          <w:sz w:val="24"/>
          <w:szCs w:val="32"/>
        </w:rPr>
        <w:t>La Corporación de Acueductos y Alcantarillado de La Romana elaboró y ha puesto en marcha el Plan Operativo Anual (POA) 2022 con la participación de todas las áreas de la institución, alineado con el Plan Estratégico Institucional (PEI) 2021–2024</w:t>
      </w:r>
      <w:r w:rsidR="00FE5A40" w:rsidRPr="00FA1E52">
        <w:rPr>
          <w:rFonts w:ascii="Times New Roman" w:hAnsi="Times New Roman" w:cs="Times New Roman"/>
          <w:color w:val="767171"/>
          <w:sz w:val="24"/>
          <w:szCs w:val="32"/>
        </w:rPr>
        <w:t>, la filosofía corporativa y objetivos institucionales</w:t>
      </w:r>
      <w:r w:rsidRPr="00FA1E52">
        <w:rPr>
          <w:rFonts w:ascii="Times New Roman" w:hAnsi="Times New Roman" w:cs="Times New Roman"/>
          <w:color w:val="767171"/>
          <w:sz w:val="24"/>
          <w:szCs w:val="32"/>
        </w:rPr>
        <w:t>,</w:t>
      </w:r>
      <w:r w:rsidR="00FE5A40" w:rsidRPr="00FA1E52">
        <w:rPr>
          <w:rFonts w:ascii="Times New Roman" w:hAnsi="Times New Roman" w:cs="Times New Roman"/>
          <w:color w:val="767171"/>
          <w:sz w:val="24"/>
          <w:szCs w:val="32"/>
        </w:rPr>
        <w:t xml:space="preserve"> siguiendo los lineamientos del</w:t>
      </w:r>
      <w:r w:rsidRPr="00FA1E52">
        <w:rPr>
          <w:rFonts w:ascii="Times New Roman" w:hAnsi="Times New Roman" w:cs="Times New Roman"/>
          <w:color w:val="767171"/>
          <w:sz w:val="24"/>
          <w:szCs w:val="32"/>
        </w:rPr>
        <w:t xml:space="preserve"> Plan Plurianual del Sector Público y Estrategia Nacional de Desarrollo.</w:t>
      </w:r>
    </w:p>
    <w:p w14:paraId="638FB985" w14:textId="77777777" w:rsidR="00CF0E2A" w:rsidRPr="00FA1E52" w:rsidRDefault="00CF0E2A" w:rsidP="00681D87">
      <w:pPr>
        <w:pStyle w:val="subsubcapitulo"/>
        <w:jc w:val="both"/>
      </w:pPr>
      <w:bookmarkStart w:id="17" w:name="_Toc121931521"/>
      <w:r w:rsidRPr="00FA1E52">
        <w:t>a) Resultados de las Normas Básicas de Control Interno (NOBACI)</w:t>
      </w:r>
      <w:bookmarkEnd w:id="17"/>
    </w:p>
    <w:p w14:paraId="1BCD21F3" w14:textId="77777777" w:rsidR="00CF0E2A" w:rsidRPr="00FA1E52" w:rsidRDefault="00CF0E2A" w:rsidP="00681D87">
      <w:pPr>
        <w:spacing w:line="360" w:lineRule="auto"/>
        <w:jc w:val="both"/>
        <w:rPr>
          <w:rFonts w:ascii="Times New Roman" w:hAnsi="Times New Roman" w:cs="Times New Roman"/>
          <w:color w:val="767171"/>
          <w:sz w:val="24"/>
          <w:szCs w:val="32"/>
        </w:rPr>
      </w:pPr>
    </w:p>
    <w:p w14:paraId="12F9DC7F" w14:textId="2883759B" w:rsidR="00AA6997" w:rsidRDefault="00AA6997" w:rsidP="00681D87">
      <w:pPr>
        <w:spacing w:line="360" w:lineRule="auto"/>
        <w:jc w:val="both"/>
        <w:rPr>
          <w:rFonts w:ascii="Times New Roman" w:hAnsi="Times New Roman" w:cs="Times New Roman"/>
          <w:color w:val="767171"/>
          <w:sz w:val="24"/>
          <w:szCs w:val="32"/>
        </w:rPr>
      </w:pPr>
      <w:r w:rsidRPr="008B6181">
        <w:rPr>
          <w:rFonts w:ascii="Times New Roman" w:hAnsi="Times New Roman" w:cs="Times New Roman"/>
          <w:color w:val="767171"/>
          <w:sz w:val="24"/>
          <w:szCs w:val="32"/>
        </w:rPr>
        <w:t>La institución en su compromiso con cumplir con las Normas Básicas del Control Interno, regulado por la Contraloría General de la Republica iniciamos el año con un 23.41 % de evidencias cargadas y un total de 9.89% validado, logrando avances a la fecha con un 47.07 % de evidencias cargadas y un total de 40.84% validado, pasando de Nivel Incipiente a Mediano.</w:t>
      </w:r>
    </w:p>
    <w:p w14:paraId="564370F5" w14:textId="77777777" w:rsidR="00AA6997" w:rsidRPr="008B6181" w:rsidRDefault="00AA6997" w:rsidP="00681D87">
      <w:pPr>
        <w:spacing w:line="360" w:lineRule="auto"/>
        <w:jc w:val="both"/>
        <w:rPr>
          <w:rFonts w:ascii="Times New Roman" w:hAnsi="Times New Roman" w:cs="Times New Roman"/>
          <w:color w:val="767171"/>
          <w:sz w:val="24"/>
          <w:szCs w:val="32"/>
        </w:rPr>
      </w:pPr>
    </w:p>
    <w:p w14:paraId="145A355A" w14:textId="60AAFB89" w:rsidR="00AA6997" w:rsidRPr="008B6181" w:rsidRDefault="00AA6997" w:rsidP="00681D87">
      <w:pPr>
        <w:spacing w:line="360" w:lineRule="auto"/>
        <w:jc w:val="both"/>
        <w:rPr>
          <w:rFonts w:ascii="Times New Roman" w:hAnsi="Times New Roman" w:cs="Times New Roman"/>
          <w:color w:val="767171"/>
          <w:sz w:val="24"/>
          <w:szCs w:val="32"/>
        </w:rPr>
      </w:pPr>
      <w:r w:rsidRPr="008B6181">
        <w:rPr>
          <w:rFonts w:ascii="Times New Roman" w:hAnsi="Times New Roman" w:cs="Times New Roman"/>
          <w:color w:val="767171"/>
          <w:sz w:val="24"/>
          <w:szCs w:val="32"/>
        </w:rPr>
        <w:lastRenderedPageBreak/>
        <w:t>Actualmente estamos en proceso de revisión y actualización de manuales, políticas y procedimientos de las diferentes áreas, así como, la documentación de políticas y procedimientos de las áreas que aún no están establecidas.</w:t>
      </w:r>
    </w:p>
    <w:p w14:paraId="2FB324EE" w14:textId="77777777" w:rsidR="00AA6997" w:rsidRPr="008B6181" w:rsidRDefault="00AA6997" w:rsidP="00AA6997">
      <w:pPr>
        <w:rPr>
          <w:rFonts w:ascii="Times New Roman" w:hAnsi="Times New Roman" w:cs="Times New Roman"/>
          <w:color w:val="767171"/>
          <w:sz w:val="24"/>
          <w:szCs w:val="32"/>
        </w:rPr>
      </w:pPr>
      <w:r w:rsidRPr="008B6181">
        <w:rPr>
          <w:rFonts w:ascii="Times New Roman" w:hAnsi="Times New Roman" w:cs="Times New Roman"/>
          <w:color w:val="767171"/>
          <w:sz w:val="24"/>
          <w:szCs w:val="32"/>
        </w:rPr>
        <w:t>Diciembre/2021</w:t>
      </w:r>
    </w:p>
    <w:p w14:paraId="2A92F199" w14:textId="1A80A3F1" w:rsidR="00CF0E2A" w:rsidRDefault="00CF0E2A" w:rsidP="0076247B">
      <w:pPr>
        <w:spacing w:line="360" w:lineRule="auto"/>
        <w:jc w:val="center"/>
        <w:rPr>
          <w:rFonts w:ascii="Times New Roman" w:hAnsi="Times New Roman" w:cs="Times New Roman"/>
          <w:color w:val="767171"/>
          <w:sz w:val="24"/>
          <w:szCs w:val="32"/>
        </w:rPr>
      </w:pPr>
      <w:r w:rsidRPr="00FA1E52">
        <w:rPr>
          <w:rFonts w:ascii="Times New Roman" w:hAnsi="Times New Roman" w:cs="Times New Roman"/>
          <w:color w:val="767171"/>
          <w:sz w:val="24"/>
          <w:szCs w:val="32"/>
        </w:rPr>
        <w:t>.</w:t>
      </w:r>
      <w:r w:rsidR="00AA6997" w:rsidRPr="00AA6997">
        <w:rPr>
          <w:rFonts w:ascii="Times New Roman" w:hAnsi="Times New Roman" w:cs="Times New Roman"/>
          <w:color w:val="767171"/>
          <w:sz w:val="24"/>
          <w:szCs w:val="32"/>
        </w:rPr>
        <w:t xml:space="preserve"> </w:t>
      </w:r>
      <w:r w:rsidR="00AA6997" w:rsidRPr="008B6181">
        <w:rPr>
          <w:rFonts w:ascii="Times New Roman" w:hAnsi="Times New Roman" w:cs="Times New Roman"/>
          <w:noProof/>
          <w:color w:val="767171"/>
          <w:sz w:val="24"/>
          <w:szCs w:val="32"/>
        </w:rPr>
        <w:drawing>
          <wp:inline distT="0" distB="0" distL="0" distR="0" wp14:anchorId="76092B22" wp14:editId="4E2FB951">
            <wp:extent cx="4743450" cy="2670624"/>
            <wp:effectExtent l="0" t="0" r="0" b="0"/>
            <wp:docPr id="14" name="Imagen 14" descr="C:\Users\juan.lopez\Desktop\2021 Sistema para diagnóstico de las NOBACI-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uan.lopez\Desktop\2021 Sistema para diagnóstico de las NOBACI-1.0.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88401" cy="2695932"/>
                    </a:xfrm>
                    <a:prstGeom prst="rect">
                      <a:avLst/>
                    </a:prstGeom>
                    <a:noFill/>
                    <a:ln>
                      <a:noFill/>
                    </a:ln>
                  </pic:spPr>
                </pic:pic>
              </a:graphicData>
            </a:graphic>
          </wp:inline>
        </w:drawing>
      </w:r>
    </w:p>
    <w:p w14:paraId="541E20FA" w14:textId="77777777" w:rsidR="00F80DA6" w:rsidRDefault="00F80DA6" w:rsidP="00F80DA6">
      <w:pPr>
        <w:spacing w:line="360" w:lineRule="auto"/>
        <w:jc w:val="center"/>
        <w:rPr>
          <w:rFonts w:ascii="Times New Roman" w:hAnsi="Times New Roman" w:cs="Times New Roman"/>
          <w:color w:val="767171"/>
          <w:sz w:val="24"/>
          <w:szCs w:val="32"/>
        </w:rPr>
      </w:pPr>
    </w:p>
    <w:p w14:paraId="5A78F65C" w14:textId="63BD8720" w:rsidR="00AA6997" w:rsidRDefault="00AA6997" w:rsidP="00AA6997">
      <w:pPr>
        <w:rPr>
          <w:rFonts w:ascii="Times New Roman" w:hAnsi="Times New Roman" w:cs="Times New Roman"/>
          <w:color w:val="767171"/>
          <w:sz w:val="24"/>
          <w:szCs w:val="32"/>
        </w:rPr>
      </w:pPr>
      <w:r w:rsidRPr="008B6181">
        <w:rPr>
          <w:rFonts w:ascii="Times New Roman" w:hAnsi="Times New Roman" w:cs="Times New Roman"/>
          <w:color w:val="767171"/>
          <w:sz w:val="24"/>
          <w:szCs w:val="32"/>
        </w:rPr>
        <w:t>Diciembre/2022</w:t>
      </w:r>
    </w:p>
    <w:p w14:paraId="78F5B0C3" w14:textId="048B1664" w:rsidR="00AA6997" w:rsidRDefault="00AA6997" w:rsidP="00AA6997">
      <w:pPr>
        <w:rPr>
          <w:rFonts w:ascii="Times New Roman" w:hAnsi="Times New Roman" w:cs="Times New Roman"/>
          <w:color w:val="767171"/>
          <w:sz w:val="24"/>
          <w:szCs w:val="32"/>
        </w:rPr>
      </w:pPr>
    </w:p>
    <w:p w14:paraId="66E69D05" w14:textId="1699A33A" w:rsidR="00AA6997" w:rsidRPr="008B6181" w:rsidRDefault="00AA6997" w:rsidP="006751BA">
      <w:pPr>
        <w:jc w:val="center"/>
        <w:rPr>
          <w:rFonts w:ascii="Times New Roman" w:hAnsi="Times New Roman" w:cs="Times New Roman"/>
          <w:color w:val="767171"/>
          <w:sz w:val="24"/>
          <w:szCs w:val="32"/>
        </w:rPr>
      </w:pPr>
      <w:r w:rsidRPr="008B6181">
        <w:rPr>
          <w:rFonts w:ascii="Times New Roman" w:hAnsi="Times New Roman" w:cs="Times New Roman"/>
          <w:noProof/>
          <w:color w:val="767171"/>
          <w:sz w:val="24"/>
          <w:szCs w:val="32"/>
        </w:rPr>
        <w:drawing>
          <wp:inline distT="0" distB="0" distL="0" distR="0" wp14:anchorId="1F1799AD" wp14:editId="2E97A5A8">
            <wp:extent cx="4562475" cy="2821857"/>
            <wp:effectExtent l="0" t="0" r="0" b="0"/>
            <wp:docPr id="16" name="Imagen 16" descr="C:\Users\juan.lopez\Desktop\2022 Sistema para diagnóstico de las NOBACI-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an.lopez\Desktop\2022 Sistema para diagnóstico de las NOBACI-1.0.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6136" cy="2836491"/>
                    </a:xfrm>
                    <a:prstGeom prst="rect">
                      <a:avLst/>
                    </a:prstGeom>
                    <a:noFill/>
                    <a:ln>
                      <a:noFill/>
                    </a:ln>
                  </pic:spPr>
                </pic:pic>
              </a:graphicData>
            </a:graphic>
          </wp:inline>
        </w:drawing>
      </w:r>
    </w:p>
    <w:p w14:paraId="2D6E2819" w14:textId="7CA16A6F" w:rsidR="006F2F9C" w:rsidRPr="00FA1E52" w:rsidRDefault="006F2F9C" w:rsidP="00277994"/>
    <w:p w14:paraId="56F3D2CD" w14:textId="77777777" w:rsidR="00CF0E2A" w:rsidRPr="00FA1E52" w:rsidRDefault="00CF0E2A" w:rsidP="00722DDB">
      <w:pPr>
        <w:pStyle w:val="subsubcapitulo"/>
      </w:pPr>
      <w:bookmarkStart w:id="18" w:name="_Toc121931522"/>
      <w:r w:rsidRPr="00FA1E52">
        <w:lastRenderedPageBreak/>
        <w:t>b) Resultados de los Sistemas de Calidad</w:t>
      </w:r>
      <w:bookmarkEnd w:id="18"/>
    </w:p>
    <w:p w14:paraId="62EAE334" w14:textId="77777777" w:rsidR="00CF0E2A" w:rsidRPr="00FA1E52" w:rsidRDefault="00CF0E2A" w:rsidP="00CF0E2A">
      <w:pPr>
        <w:rPr>
          <w:rFonts w:ascii="Times New Roman" w:hAnsi="Times New Roman" w:cs="Times New Roman"/>
          <w:color w:val="767171"/>
          <w:sz w:val="24"/>
          <w:szCs w:val="32"/>
        </w:rPr>
      </w:pPr>
    </w:p>
    <w:p w14:paraId="681B2ED6" w14:textId="33B59D1C" w:rsidR="00CF0E2A" w:rsidRPr="00FA1E52" w:rsidRDefault="00CF0E2A" w:rsidP="006F2F9C">
      <w:pPr>
        <w:spacing w:line="360" w:lineRule="auto"/>
        <w:jc w:val="both"/>
        <w:rPr>
          <w:rFonts w:ascii="Times New Roman" w:hAnsi="Times New Roman" w:cs="Times New Roman"/>
          <w:color w:val="767171"/>
          <w:sz w:val="24"/>
          <w:szCs w:val="32"/>
        </w:rPr>
      </w:pPr>
      <w:r w:rsidRPr="00FA1E52">
        <w:rPr>
          <w:rFonts w:ascii="Times New Roman" w:hAnsi="Times New Roman" w:cs="Times New Roman"/>
          <w:color w:val="767171"/>
          <w:sz w:val="24"/>
          <w:szCs w:val="32"/>
        </w:rPr>
        <w:t>Al cierre del primer semestre de</w:t>
      </w:r>
      <w:r w:rsidR="0080144F">
        <w:rPr>
          <w:rFonts w:ascii="Times New Roman" w:hAnsi="Times New Roman" w:cs="Times New Roman"/>
          <w:color w:val="767171"/>
          <w:sz w:val="24"/>
          <w:szCs w:val="32"/>
        </w:rPr>
        <w:t xml:space="preserve"> este</w:t>
      </w:r>
      <w:r w:rsidRPr="00FA1E52">
        <w:rPr>
          <w:rFonts w:ascii="Times New Roman" w:hAnsi="Times New Roman" w:cs="Times New Roman"/>
          <w:color w:val="767171"/>
          <w:sz w:val="24"/>
          <w:szCs w:val="32"/>
        </w:rPr>
        <w:t xml:space="preserve"> añ</w:t>
      </w:r>
      <w:r w:rsidR="0080144F">
        <w:rPr>
          <w:rFonts w:ascii="Times New Roman" w:hAnsi="Times New Roman" w:cs="Times New Roman"/>
          <w:color w:val="767171"/>
          <w:sz w:val="24"/>
          <w:szCs w:val="32"/>
        </w:rPr>
        <w:t>o</w:t>
      </w:r>
      <w:r w:rsidRPr="00FA1E52">
        <w:rPr>
          <w:rFonts w:ascii="Times New Roman" w:hAnsi="Times New Roman" w:cs="Times New Roman"/>
          <w:color w:val="767171"/>
          <w:sz w:val="24"/>
          <w:szCs w:val="32"/>
        </w:rPr>
        <w:t>, hemos realizado el levantamiento del Marco Común de Evaluación o Metodología CAF cumpliendo con el indicador 01.1 del SISMAP que nos ha permitido evaluar el estatus de la calidad de los procesos en general. Identificado los puntos fuertes y débiles nos enfocamos en la elaboración de un Plan de Mejoramiento para emprender acciones de mejora que serán implementados a partir de finales del año en curso y el año siguiente.</w:t>
      </w:r>
    </w:p>
    <w:p w14:paraId="75E0A5A0" w14:textId="77777777" w:rsidR="00CF0E2A" w:rsidRPr="00FA1E52" w:rsidRDefault="00CF0E2A" w:rsidP="00CF0E2A"/>
    <w:p w14:paraId="463EDBD1" w14:textId="30BA9254" w:rsidR="00CF0E2A" w:rsidRPr="00FA1E52" w:rsidRDefault="00112E56" w:rsidP="00CF0E2A">
      <w:pPr>
        <w:jc w:val="center"/>
      </w:pPr>
      <w:r w:rsidRPr="00FA1E52">
        <w:rPr>
          <w:noProof/>
          <w:lang w:eastAsia="es-DO"/>
        </w:rPr>
        <w:drawing>
          <wp:inline distT="0" distB="0" distL="0" distR="0" wp14:anchorId="5E2A9861" wp14:editId="61C4171B">
            <wp:extent cx="4905375" cy="246631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30484" cy="2478938"/>
                    </a:xfrm>
                    <a:prstGeom prst="rect">
                      <a:avLst/>
                    </a:prstGeom>
                  </pic:spPr>
                </pic:pic>
              </a:graphicData>
            </a:graphic>
          </wp:inline>
        </w:drawing>
      </w:r>
      <w:r w:rsidRPr="00FA1E52">
        <w:rPr>
          <w:noProof/>
          <w:lang w:eastAsia="es-DO"/>
        </w:rPr>
        <w:t xml:space="preserve"> </w:t>
      </w:r>
    </w:p>
    <w:p w14:paraId="62D8D4B5" w14:textId="77777777" w:rsidR="00CF0E2A" w:rsidRPr="00FA1E52" w:rsidRDefault="00CF0E2A" w:rsidP="00CF0E2A"/>
    <w:p w14:paraId="33651BCA" w14:textId="77777777" w:rsidR="00CF0E2A" w:rsidRPr="00FA1E52" w:rsidRDefault="00CF0E2A" w:rsidP="00722DDB">
      <w:pPr>
        <w:pStyle w:val="subsubcapitulo"/>
      </w:pPr>
      <w:bookmarkStart w:id="19" w:name="_Toc121931523"/>
      <w:r w:rsidRPr="00FA1E52">
        <w:t>c) Acciones para el fortalecimiento institucional</w:t>
      </w:r>
      <w:bookmarkEnd w:id="19"/>
    </w:p>
    <w:p w14:paraId="48E7EDC6" w14:textId="77777777" w:rsidR="00CF0E2A" w:rsidRPr="00FA1E52" w:rsidRDefault="00CF0E2A" w:rsidP="00CF0E2A">
      <w:pPr>
        <w:rPr>
          <w:rFonts w:ascii="Times New Roman" w:hAnsi="Times New Roman" w:cs="Times New Roman"/>
          <w:color w:val="767171"/>
          <w:sz w:val="24"/>
          <w:szCs w:val="32"/>
        </w:rPr>
      </w:pPr>
    </w:p>
    <w:p w14:paraId="078C07AE" w14:textId="48BB9B10" w:rsidR="00AA6997" w:rsidRDefault="00AA6997" w:rsidP="00AA6997">
      <w:pPr>
        <w:spacing w:line="360" w:lineRule="auto"/>
        <w:jc w:val="both"/>
        <w:rPr>
          <w:rFonts w:ascii="Times New Roman" w:hAnsi="Times New Roman" w:cs="Times New Roman"/>
          <w:color w:val="767171"/>
          <w:sz w:val="24"/>
          <w:szCs w:val="32"/>
        </w:rPr>
      </w:pPr>
      <w:r w:rsidRPr="008B6181">
        <w:rPr>
          <w:rFonts w:ascii="Times New Roman" w:hAnsi="Times New Roman" w:cs="Times New Roman"/>
          <w:color w:val="767171"/>
          <w:sz w:val="24"/>
          <w:szCs w:val="32"/>
        </w:rPr>
        <w:t>La Corporación de Acueductos y Alcantarillados de La Romana ha puesto en marcha la reestructuración de los comités institucionales. Actualmente se han reformulado Comité de Calidad, Comité de Medio Ambiente, Consejo Directivo de la ASP; lo que se están elaborando políticas y documentando procedimientos para la mejora de los procedimientos institucionales.</w:t>
      </w:r>
    </w:p>
    <w:p w14:paraId="6038A282" w14:textId="77777777" w:rsidR="00AA6997" w:rsidRPr="008B6181" w:rsidRDefault="00AA6997" w:rsidP="00AA6997">
      <w:pPr>
        <w:spacing w:line="360" w:lineRule="auto"/>
        <w:jc w:val="both"/>
        <w:rPr>
          <w:rFonts w:ascii="Times New Roman" w:hAnsi="Times New Roman" w:cs="Times New Roman"/>
          <w:color w:val="767171"/>
          <w:sz w:val="24"/>
          <w:szCs w:val="32"/>
        </w:rPr>
      </w:pPr>
    </w:p>
    <w:p w14:paraId="220F5F53" w14:textId="77BF2C11" w:rsidR="00AA6997" w:rsidRDefault="00AA6997" w:rsidP="00AA6997">
      <w:pPr>
        <w:spacing w:line="360" w:lineRule="auto"/>
        <w:jc w:val="both"/>
        <w:rPr>
          <w:rFonts w:ascii="Times New Roman" w:hAnsi="Times New Roman" w:cs="Times New Roman"/>
          <w:color w:val="767171"/>
          <w:sz w:val="24"/>
          <w:szCs w:val="32"/>
        </w:rPr>
      </w:pPr>
      <w:r w:rsidRPr="008B6181">
        <w:rPr>
          <w:rFonts w:ascii="Times New Roman" w:hAnsi="Times New Roman" w:cs="Times New Roman"/>
          <w:color w:val="767171"/>
          <w:sz w:val="24"/>
          <w:szCs w:val="32"/>
        </w:rPr>
        <w:t xml:space="preserve">En cumplimiento con las normas gubernamentales y el DIGEIG la institución ha realizado las elecciones para elegir la Comisión de Integridad Gubernamental y </w:t>
      </w:r>
      <w:r w:rsidRPr="008B6181">
        <w:rPr>
          <w:rFonts w:ascii="Times New Roman" w:hAnsi="Times New Roman" w:cs="Times New Roman"/>
          <w:color w:val="767171"/>
          <w:sz w:val="24"/>
          <w:szCs w:val="32"/>
        </w:rPr>
        <w:lastRenderedPageBreak/>
        <w:t>Cumplimiento Normativo (CIGCN), quedando elegidas y más votadas mujeres de los diferentes grupos ocupacionales. El cual apoyamos la equidad de género y participación igualitaria.</w:t>
      </w:r>
    </w:p>
    <w:p w14:paraId="7C0A7604" w14:textId="77777777" w:rsidR="00AA6997" w:rsidRPr="008B6181" w:rsidRDefault="00AA6997" w:rsidP="00AA6997">
      <w:pPr>
        <w:spacing w:line="360" w:lineRule="auto"/>
        <w:jc w:val="both"/>
        <w:rPr>
          <w:rFonts w:ascii="Times New Roman" w:hAnsi="Times New Roman" w:cs="Times New Roman"/>
          <w:color w:val="767171"/>
          <w:sz w:val="24"/>
          <w:szCs w:val="32"/>
        </w:rPr>
      </w:pPr>
    </w:p>
    <w:p w14:paraId="21F8A28B" w14:textId="17E5283A" w:rsidR="00821282" w:rsidRDefault="00AA6997" w:rsidP="006F2F9C">
      <w:pPr>
        <w:spacing w:line="360" w:lineRule="auto"/>
        <w:jc w:val="both"/>
        <w:rPr>
          <w:rFonts w:ascii="Times New Roman" w:hAnsi="Times New Roman" w:cs="Times New Roman"/>
          <w:color w:val="767171"/>
          <w:sz w:val="24"/>
          <w:szCs w:val="32"/>
        </w:rPr>
      </w:pPr>
      <w:r w:rsidRPr="008B6181">
        <w:rPr>
          <w:rFonts w:ascii="Times New Roman" w:hAnsi="Times New Roman" w:cs="Times New Roman"/>
          <w:color w:val="767171"/>
          <w:sz w:val="24"/>
          <w:szCs w:val="32"/>
        </w:rPr>
        <w:t>La institución ha implementado el uso del SIGEF permitiéndonos eficientizar el uso del gasto público, así como obtener informaciones financieras en tiempo oportuno para la toma de decisiones. El uso de las funciones integradas ha logrado mejorar la armonía con la que se desarrollan las actividades de las áreas tanto independiente como en coordinación entre ellas.</w:t>
      </w:r>
    </w:p>
    <w:p w14:paraId="4D44FDB4" w14:textId="77777777" w:rsidR="006751BA" w:rsidRPr="00FA1E52" w:rsidRDefault="006751BA" w:rsidP="006F2F9C">
      <w:pPr>
        <w:spacing w:line="360" w:lineRule="auto"/>
        <w:jc w:val="both"/>
        <w:rPr>
          <w:rFonts w:ascii="Times New Roman" w:hAnsi="Times New Roman" w:cs="Times New Roman"/>
          <w:color w:val="767171"/>
          <w:sz w:val="24"/>
          <w:szCs w:val="32"/>
        </w:rPr>
      </w:pPr>
    </w:p>
    <w:p w14:paraId="2B46B9E8" w14:textId="3881EB2A" w:rsidR="00CE66F9" w:rsidRPr="00FA1E52" w:rsidRDefault="007D4900" w:rsidP="00AE0AFC">
      <w:pPr>
        <w:pStyle w:val="subcapitulo"/>
      </w:pPr>
      <w:bookmarkStart w:id="20" w:name="_Toc121931524"/>
      <w:r>
        <w:t>4</w:t>
      </w:r>
      <w:r w:rsidR="00AE0AFC" w:rsidRPr="00FA1E52">
        <w:t xml:space="preserve">.6 </w:t>
      </w:r>
      <w:r w:rsidR="00CE66F9" w:rsidRPr="00FA1E52">
        <w:t>Desempeño del Área de Comunicaciones</w:t>
      </w:r>
      <w:bookmarkEnd w:id="20"/>
    </w:p>
    <w:p w14:paraId="2EF7AFB1" w14:textId="77777777" w:rsidR="00AE0AFC" w:rsidRPr="00FA1E52" w:rsidRDefault="00AE0AFC" w:rsidP="006F2F9C">
      <w:pPr>
        <w:spacing w:line="360" w:lineRule="auto"/>
        <w:rPr>
          <w:rFonts w:ascii="Times New Roman" w:hAnsi="Times New Roman" w:cs="Times New Roman"/>
          <w:color w:val="767171"/>
          <w:sz w:val="24"/>
          <w:szCs w:val="32"/>
        </w:rPr>
      </w:pPr>
    </w:p>
    <w:p w14:paraId="4912A627" w14:textId="1CF64667" w:rsidR="00BF578C" w:rsidRPr="00FA1E52" w:rsidRDefault="00BF578C" w:rsidP="00681D87">
      <w:pPr>
        <w:spacing w:line="360" w:lineRule="auto"/>
        <w:jc w:val="both"/>
        <w:rPr>
          <w:rFonts w:ascii="Times New Roman" w:hAnsi="Times New Roman" w:cs="Times New Roman"/>
          <w:color w:val="767171"/>
          <w:sz w:val="24"/>
          <w:szCs w:val="32"/>
        </w:rPr>
      </w:pPr>
      <w:r w:rsidRPr="00FA1E52">
        <w:rPr>
          <w:rFonts w:ascii="Times New Roman" w:hAnsi="Times New Roman" w:cs="Times New Roman"/>
          <w:color w:val="767171"/>
          <w:sz w:val="24"/>
          <w:szCs w:val="32"/>
        </w:rPr>
        <w:t xml:space="preserve">El Departamento de Comunicaciones fue desarrollando un plan estratégico, para fortalecer la imagen corporativa y generar confianza en la sociedad dominicana sobre los servicios que ofrece La Corporación del Acueducto y Alcantarillado de La Romana (COAAROM), la transparencia, tomando como parámetros las directrices del gobierno de llevar agua potable de calidad a cada hogar dominicano. En ese sentido nos hemos enfocado en promover y proyectar los trabajos realizados en toda la provincia de La Romana a través de las redes sociales, medios masivos como la radio y televisión, luego de verificar sistemas de abastecimientos estaban colapsados como consecuencia del abandono y la negligencia de las pasadas autoridades. </w:t>
      </w:r>
    </w:p>
    <w:p w14:paraId="6B7D144F" w14:textId="77777777" w:rsidR="00BF578C" w:rsidRPr="00FA1E52" w:rsidRDefault="00BF578C" w:rsidP="006F2F9C">
      <w:pPr>
        <w:spacing w:after="0" w:line="360" w:lineRule="auto"/>
        <w:rPr>
          <w:rFonts w:ascii="Times New Roman" w:hAnsi="Times New Roman" w:cs="Times New Roman"/>
          <w:color w:val="767171"/>
          <w:sz w:val="24"/>
          <w:szCs w:val="32"/>
        </w:rPr>
      </w:pPr>
    </w:p>
    <w:p w14:paraId="38811B5A" w14:textId="77777777" w:rsidR="00BF578C" w:rsidRPr="00FA1E52" w:rsidRDefault="00BF578C" w:rsidP="00681D87">
      <w:pPr>
        <w:spacing w:line="360" w:lineRule="auto"/>
        <w:jc w:val="both"/>
        <w:rPr>
          <w:rFonts w:ascii="Times New Roman" w:hAnsi="Times New Roman" w:cs="Times New Roman"/>
          <w:color w:val="767171"/>
          <w:sz w:val="24"/>
          <w:szCs w:val="32"/>
        </w:rPr>
      </w:pPr>
      <w:r w:rsidRPr="00FA1E52">
        <w:rPr>
          <w:rFonts w:ascii="Times New Roman" w:hAnsi="Times New Roman" w:cs="Times New Roman"/>
          <w:color w:val="767171"/>
          <w:sz w:val="24"/>
          <w:szCs w:val="32"/>
        </w:rPr>
        <w:t xml:space="preserve">Iniciamos la campaña´´ Ahorra agua´´ con charlas de concientización en nuestras instalaciones a colegios y escuelas con niños y adolescentes brindándoseles la oportunidad de conocer cada proceso de potabilización de nuestro servicio de agua. En materia de prensa y comunicaciones elaboramos cada mes un boletín informativo institucional dirigido a los colaboradores de la Institución donde abarca en un resumen total todas las informaciones que han surgido en el mes. Se </w:t>
      </w:r>
      <w:r w:rsidRPr="00FA1E52">
        <w:rPr>
          <w:rFonts w:ascii="Times New Roman" w:hAnsi="Times New Roman" w:cs="Times New Roman"/>
          <w:color w:val="767171"/>
          <w:sz w:val="24"/>
          <w:szCs w:val="32"/>
        </w:rPr>
        <w:lastRenderedPageBreak/>
        <w:t xml:space="preserve">restructuro el slogan institucional y a su vez se realizó una campaña sobre la “ Amnistía Comercial ”, colocando un comercial en el que se promueve por primera vez en todos los años de la COAAROM la oportunidad de que cada usuario pueda ponerse al día tan solo pagando el 10 % de su deuda con una rebaja total de un 90% , el cambio logrado hasta ahora que implica que más de un 95 % de la población de La Romana han podido regularizar su status con el servicio además de que  reciban agua potable en sus hogares. </w:t>
      </w:r>
    </w:p>
    <w:p w14:paraId="4C0320E3" w14:textId="77777777" w:rsidR="00BF578C" w:rsidRPr="00FA1E52" w:rsidRDefault="00BF578C" w:rsidP="006F2F9C">
      <w:pPr>
        <w:pStyle w:val="Prrafodelista"/>
        <w:spacing w:after="0" w:line="360" w:lineRule="auto"/>
        <w:ind w:left="1004"/>
        <w:rPr>
          <w:rFonts w:ascii="Times New Roman" w:hAnsi="Times New Roman" w:cs="Times New Roman"/>
          <w:color w:val="767171"/>
          <w:sz w:val="24"/>
          <w:szCs w:val="32"/>
        </w:rPr>
      </w:pPr>
    </w:p>
    <w:p w14:paraId="059383AC" w14:textId="03526CAD" w:rsidR="00DB063C" w:rsidRPr="00DB063C" w:rsidRDefault="00DB063C" w:rsidP="00681D87">
      <w:pPr>
        <w:spacing w:after="0" w:line="360" w:lineRule="auto"/>
        <w:jc w:val="both"/>
        <w:rPr>
          <w:rFonts w:ascii="Times New Roman" w:hAnsi="Times New Roman" w:cs="Times New Roman"/>
          <w:color w:val="767171"/>
          <w:sz w:val="24"/>
          <w:szCs w:val="32"/>
        </w:rPr>
      </w:pPr>
      <w:r w:rsidRPr="00DB063C">
        <w:rPr>
          <w:rFonts w:ascii="Times New Roman" w:hAnsi="Times New Roman" w:cs="Times New Roman"/>
          <w:color w:val="767171"/>
          <w:sz w:val="24"/>
          <w:szCs w:val="32"/>
        </w:rPr>
        <w:t>COAAROM es consciente del rol de las redes en pleno siglo XXI, se procura</w:t>
      </w:r>
      <w:r>
        <w:rPr>
          <w:rFonts w:ascii="Times New Roman" w:hAnsi="Times New Roman" w:cs="Times New Roman"/>
          <w:color w:val="767171"/>
          <w:sz w:val="24"/>
          <w:szCs w:val="32"/>
        </w:rPr>
        <w:t xml:space="preserve"> </w:t>
      </w:r>
      <w:r w:rsidRPr="00DB063C">
        <w:rPr>
          <w:rFonts w:ascii="Times New Roman" w:hAnsi="Times New Roman" w:cs="Times New Roman"/>
          <w:color w:val="767171"/>
          <w:sz w:val="24"/>
          <w:szCs w:val="32"/>
        </w:rPr>
        <w:t>aportar contenido de calidad y educativo para la ciudadanía. En la</w:t>
      </w:r>
      <w:r>
        <w:rPr>
          <w:rFonts w:ascii="Times New Roman" w:hAnsi="Times New Roman" w:cs="Times New Roman"/>
          <w:color w:val="767171"/>
          <w:sz w:val="24"/>
          <w:szCs w:val="32"/>
        </w:rPr>
        <w:t xml:space="preserve"> </w:t>
      </w:r>
      <w:r w:rsidRPr="00DB063C">
        <w:rPr>
          <w:rFonts w:ascii="Times New Roman" w:hAnsi="Times New Roman" w:cs="Times New Roman"/>
          <w:color w:val="767171"/>
          <w:sz w:val="24"/>
          <w:szCs w:val="32"/>
        </w:rPr>
        <w:t>plataforma de Instagram se presenta un aumento de 421 seguidores, logrando</w:t>
      </w:r>
      <w:r>
        <w:rPr>
          <w:rFonts w:ascii="Times New Roman" w:hAnsi="Times New Roman" w:cs="Times New Roman"/>
          <w:color w:val="767171"/>
          <w:sz w:val="24"/>
          <w:szCs w:val="32"/>
        </w:rPr>
        <w:t xml:space="preserve"> </w:t>
      </w:r>
      <w:r w:rsidRPr="00DB063C">
        <w:rPr>
          <w:rFonts w:ascii="Times New Roman" w:hAnsi="Times New Roman" w:cs="Times New Roman"/>
          <w:color w:val="767171"/>
          <w:sz w:val="24"/>
          <w:szCs w:val="32"/>
        </w:rPr>
        <w:t xml:space="preserve">un alcance de 30,153 usuarios en la misma, 2,500 </w:t>
      </w:r>
      <w:proofErr w:type="spellStart"/>
      <w:r w:rsidRPr="00DB063C">
        <w:rPr>
          <w:rFonts w:ascii="Times New Roman" w:hAnsi="Times New Roman" w:cs="Times New Roman"/>
          <w:color w:val="767171"/>
          <w:sz w:val="24"/>
          <w:szCs w:val="32"/>
        </w:rPr>
        <w:t>views</w:t>
      </w:r>
      <w:proofErr w:type="spellEnd"/>
      <w:r w:rsidRPr="00DB063C">
        <w:rPr>
          <w:rFonts w:ascii="Times New Roman" w:hAnsi="Times New Roman" w:cs="Times New Roman"/>
          <w:color w:val="767171"/>
          <w:sz w:val="24"/>
          <w:szCs w:val="32"/>
        </w:rPr>
        <w:t xml:space="preserve"> en la plataforma de</w:t>
      </w:r>
      <w:r>
        <w:rPr>
          <w:rFonts w:ascii="Times New Roman" w:hAnsi="Times New Roman" w:cs="Times New Roman"/>
          <w:color w:val="767171"/>
          <w:sz w:val="24"/>
          <w:szCs w:val="32"/>
        </w:rPr>
        <w:t xml:space="preserve"> </w:t>
      </w:r>
      <w:r w:rsidRPr="00DB063C">
        <w:rPr>
          <w:rFonts w:ascii="Times New Roman" w:hAnsi="Times New Roman" w:cs="Times New Roman"/>
          <w:color w:val="767171"/>
          <w:sz w:val="24"/>
          <w:szCs w:val="32"/>
        </w:rPr>
        <w:t>YouTube. En Twitter se presenta una comunidad activa de 1,782 seguidores y</w:t>
      </w:r>
      <w:r>
        <w:rPr>
          <w:rFonts w:ascii="Times New Roman" w:hAnsi="Times New Roman" w:cs="Times New Roman"/>
          <w:color w:val="767171"/>
          <w:sz w:val="24"/>
          <w:szCs w:val="32"/>
        </w:rPr>
        <w:t xml:space="preserve"> </w:t>
      </w:r>
      <w:r w:rsidRPr="00DB063C">
        <w:rPr>
          <w:rFonts w:ascii="Times New Roman" w:hAnsi="Times New Roman" w:cs="Times New Roman"/>
          <w:color w:val="767171"/>
          <w:sz w:val="24"/>
          <w:szCs w:val="32"/>
        </w:rPr>
        <w:t>en Facebook 1,513 seguidores con un alcance a más de 150,093 cuentas.</w:t>
      </w:r>
      <w:r>
        <w:rPr>
          <w:rFonts w:ascii="Times New Roman" w:hAnsi="Times New Roman" w:cs="Times New Roman"/>
          <w:color w:val="767171"/>
          <w:sz w:val="24"/>
          <w:szCs w:val="32"/>
        </w:rPr>
        <w:t xml:space="preserve"> </w:t>
      </w:r>
      <w:r w:rsidRPr="00DB063C">
        <w:rPr>
          <w:rFonts w:ascii="Times New Roman" w:hAnsi="Times New Roman" w:cs="Times New Roman"/>
          <w:color w:val="767171"/>
          <w:sz w:val="24"/>
          <w:szCs w:val="32"/>
        </w:rPr>
        <w:t>Se creó el ´´ Pregúntale al director ´´, un</w:t>
      </w:r>
      <w:r>
        <w:rPr>
          <w:rFonts w:ascii="Times New Roman" w:hAnsi="Times New Roman" w:cs="Times New Roman"/>
          <w:color w:val="767171"/>
          <w:sz w:val="24"/>
          <w:szCs w:val="32"/>
        </w:rPr>
        <w:t xml:space="preserve"> </w:t>
      </w:r>
      <w:r w:rsidRPr="00DB063C">
        <w:rPr>
          <w:rFonts w:ascii="Times New Roman" w:hAnsi="Times New Roman" w:cs="Times New Roman"/>
          <w:color w:val="767171"/>
          <w:sz w:val="24"/>
          <w:szCs w:val="32"/>
        </w:rPr>
        <w:t>nuevo proyecto de comunicación, con el fin de conectar con la</w:t>
      </w:r>
      <w:r>
        <w:rPr>
          <w:rFonts w:ascii="Times New Roman" w:hAnsi="Times New Roman" w:cs="Times New Roman"/>
          <w:color w:val="767171"/>
          <w:sz w:val="24"/>
          <w:szCs w:val="32"/>
        </w:rPr>
        <w:t xml:space="preserve"> </w:t>
      </w:r>
      <w:r w:rsidRPr="00DB063C">
        <w:rPr>
          <w:rFonts w:ascii="Times New Roman" w:hAnsi="Times New Roman" w:cs="Times New Roman"/>
          <w:color w:val="767171"/>
          <w:sz w:val="24"/>
          <w:szCs w:val="32"/>
        </w:rPr>
        <w:t>audiencia de manera más efectiva e informativa mediante la visita a</w:t>
      </w:r>
      <w:r>
        <w:rPr>
          <w:rFonts w:ascii="Times New Roman" w:hAnsi="Times New Roman" w:cs="Times New Roman"/>
          <w:color w:val="767171"/>
          <w:sz w:val="24"/>
          <w:szCs w:val="32"/>
        </w:rPr>
        <w:t xml:space="preserve"> </w:t>
      </w:r>
      <w:r w:rsidRPr="00DB063C">
        <w:rPr>
          <w:rFonts w:ascii="Times New Roman" w:hAnsi="Times New Roman" w:cs="Times New Roman"/>
          <w:color w:val="767171"/>
          <w:sz w:val="24"/>
          <w:szCs w:val="32"/>
        </w:rPr>
        <w:t>diferentes Juntas de Vecinos creando conversatorio directo entre la</w:t>
      </w:r>
      <w:r>
        <w:rPr>
          <w:rFonts w:ascii="Times New Roman" w:hAnsi="Times New Roman" w:cs="Times New Roman"/>
          <w:color w:val="767171"/>
          <w:sz w:val="24"/>
          <w:szCs w:val="32"/>
        </w:rPr>
        <w:t xml:space="preserve"> </w:t>
      </w:r>
      <w:r w:rsidRPr="00DB063C">
        <w:rPr>
          <w:rFonts w:ascii="Times New Roman" w:hAnsi="Times New Roman" w:cs="Times New Roman"/>
          <w:color w:val="767171"/>
          <w:sz w:val="24"/>
          <w:szCs w:val="32"/>
        </w:rPr>
        <w:t>Máxima Autoridad nuestro director general con temas de interés</w:t>
      </w:r>
    </w:p>
    <w:p w14:paraId="20103343" w14:textId="77777777" w:rsidR="00DB063C" w:rsidRDefault="00DB063C" w:rsidP="00681D87">
      <w:pPr>
        <w:spacing w:after="0" w:line="360" w:lineRule="auto"/>
        <w:jc w:val="both"/>
        <w:rPr>
          <w:rFonts w:ascii="Times New Roman" w:hAnsi="Times New Roman" w:cs="Times New Roman"/>
          <w:color w:val="767171"/>
          <w:sz w:val="24"/>
          <w:szCs w:val="32"/>
        </w:rPr>
      </w:pPr>
      <w:r w:rsidRPr="00DB063C">
        <w:rPr>
          <w:rFonts w:ascii="Times New Roman" w:hAnsi="Times New Roman" w:cs="Times New Roman"/>
          <w:color w:val="767171"/>
          <w:sz w:val="24"/>
          <w:szCs w:val="32"/>
        </w:rPr>
        <w:t>como soluciones en cuanto al sector agua para la comunidad.</w:t>
      </w:r>
    </w:p>
    <w:p w14:paraId="03BBE201" w14:textId="77777777" w:rsidR="00DB063C" w:rsidRDefault="00DB063C" w:rsidP="00681D87">
      <w:pPr>
        <w:spacing w:after="0" w:line="360" w:lineRule="auto"/>
        <w:jc w:val="both"/>
        <w:rPr>
          <w:rFonts w:ascii="Times New Roman" w:hAnsi="Times New Roman" w:cs="Times New Roman"/>
          <w:color w:val="767171"/>
          <w:sz w:val="24"/>
          <w:szCs w:val="32"/>
        </w:rPr>
      </w:pPr>
    </w:p>
    <w:p w14:paraId="56FF92B4" w14:textId="59D9F5B6" w:rsidR="00BF578C" w:rsidRPr="00FA1E52" w:rsidRDefault="00BF578C" w:rsidP="00681D87">
      <w:pPr>
        <w:spacing w:after="0" w:line="360" w:lineRule="auto"/>
        <w:jc w:val="both"/>
        <w:rPr>
          <w:rFonts w:cstheme="minorHAnsi"/>
          <w:sz w:val="24"/>
          <w:szCs w:val="24"/>
        </w:rPr>
      </w:pPr>
      <w:r w:rsidRPr="00FA1E52">
        <w:rPr>
          <w:rFonts w:ascii="Times New Roman" w:hAnsi="Times New Roman" w:cs="Times New Roman"/>
          <w:color w:val="767171"/>
          <w:sz w:val="24"/>
          <w:szCs w:val="32"/>
        </w:rPr>
        <w:t>A treves de nuestras redes sociales</w:t>
      </w:r>
      <w:r w:rsidR="00DB063C">
        <w:rPr>
          <w:rFonts w:ascii="Times New Roman" w:hAnsi="Times New Roman" w:cs="Times New Roman"/>
          <w:color w:val="767171"/>
          <w:sz w:val="24"/>
          <w:szCs w:val="32"/>
        </w:rPr>
        <w:t xml:space="preserve"> </w:t>
      </w:r>
      <w:r w:rsidRPr="00FA1E52">
        <w:rPr>
          <w:rFonts w:ascii="Times New Roman" w:hAnsi="Times New Roman" w:cs="Times New Roman"/>
          <w:color w:val="767171"/>
          <w:sz w:val="24"/>
          <w:szCs w:val="32"/>
        </w:rPr>
        <w:t>seguimos trabajando con el objetivo de concientizar sobre el buen uso del líquido ORO, el agua.</w:t>
      </w:r>
      <w:r w:rsidR="00DB063C">
        <w:rPr>
          <w:rFonts w:ascii="Times New Roman" w:hAnsi="Times New Roman" w:cs="Times New Roman"/>
          <w:color w:val="767171"/>
          <w:sz w:val="24"/>
          <w:szCs w:val="32"/>
        </w:rPr>
        <w:t xml:space="preserve"> </w:t>
      </w:r>
      <w:r w:rsidRPr="00FA1E52">
        <w:rPr>
          <w:rFonts w:ascii="Times New Roman" w:hAnsi="Times New Roman" w:cs="Times New Roman"/>
          <w:color w:val="767171"/>
          <w:sz w:val="24"/>
          <w:szCs w:val="32"/>
        </w:rPr>
        <w:t>Además, se mantiene activamente la comunicación en torno a reparaciones de averías,</w:t>
      </w:r>
      <w:r w:rsidR="00DB063C">
        <w:rPr>
          <w:rFonts w:ascii="Times New Roman" w:hAnsi="Times New Roman" w:cs="Times New Roman"/>
          <w:color w:val="767171"/>
          <w:sz w:val="24"/>
          <w:szCs w:val="32"/>
        </w:rPr>
        <w:t xml:space="preserve"> i</w:t>
      </w:r>
      <w:r w:rsidRPr="00FA1E52">
        <w:rPr>
          <w:rFonts w:ascii="Times New Roman" w:hAnsi="Times New Roman" w:cs="Times New Roman"/>
          <w:color w:val="767171"/>
          <w:sz w:val="24"/>
          <w:szCs w:val="32"/>
        </w:rPr>
        <w:t>nstalaciones, ampliación de redes en barrios y sectores, llevando información de los proyectos</w:t>
      </w:r>
      <w:r w:rsidR="00DB063C">
        <w:rPr>
          <w:rFonts w:ascii="Times New Roman" w:hAnsi="Times New Roman" w:cs="Times New Roman"/>
          <w:color w:val="767171"/>
          <w:sz w:val="24"/>
          <w:szCs w:val="32"/>
        </w:rPr>
        <w:t xml:space="preserve"> </w:t>
      </w:r>
      <w:r w:rsidRPr="00FA1E52">
        <w:rPr>
          <w:rFonts w:ascii="Times New Roman" w:hAnsi="Times New Roman" w:cs="Times New Roman"/>
          <w:color w:val="767171"/>
          <w:sz w:val="24"/>
          <w:szCs w:val="32"/>
        </w:rPr>
        <w:t>en curso para lograr mantener actualizadas las comunidades digitales.</w:t>
      </w:r>
    </w:p>
    <w:p w14:paraId="4185E94D" w14:textId="6AC5CAEA" w:rsidR="00D543C9" w:rsidRDefault="00D543C9" w:rsidP="00D543C9">
      <w:pPr>
        <w:pStyle w:val="Prrafodelista"/>
        <w:ind w:left="0"/>
        <w:rPr>
          <w:rFonts w:ascii="Times New Roman" w:eastAsia="Times New Roman" w:hAnsi="Times New Roman" w:cs="Times New Roman"/>
          <w:color w:val="767171"/>
          <w:sz w:val="24"/>
          <w:szCs w:val="24"/>
        </w:rPr>
      </w:pPr>
    </w:p>
    <w:p w14:paraId="41065BC2" w14:textId="77106FF8" w:rsidR="006751BA" w:rsidRDefault="006751BA" w:rsidP="00D543C9">
      <w:pPr>
        <w:pStyle w:val="Prrafodelista"/>
        <w:ind w:left="0"/>
        <w:rPr>
          <w:rFonts w:ascii="Times New Roman" w:eastAsia="Times New Roman" w:hAnsi="Times New Roman" w:cs="Times New Roman"/>
          <w:color w:val="767171"/>
          <w:sz w:val="24"/>
          <w:szCs w:val="24"/>
        </w:rPr>
      </w:pPr>
    </w:p>
    <w:p w14:paraId="4CA465B1" w14:textId="77777777" w:rsidR="006751BA" w:rsidRPr="00FA1E52" w:rsidRDefault="006751BA" w:rsidP="00D543C9">
      <w:pPr>
        <w:pStyle w:val="Prrafodelista"/>
        <w:ind w:left="0"/>
        <w:rPr>
          <w:rFonts w:ascii="Times New Roman" w:eastAsia="Times New Roman" w:hAnsi="Times New Roman" w:cs="Times New Roman"/>
          <w:color w:val="767171"/>
          <w:sz w:val="24"/>
          <w:szCs w:val="24"/>
        </w:rPr>
      </w:pPr>
    </w:p>
    <w:p w14:paraId="36BAA09C" w14:textId="5C5A6B18" w:rsidR="00117A68" w:rsidRPr="00FA1E52" w:rsidRDefault="00117A68" w:rsidP="00D933D2">
      <w:pPr>
        <w:pStyle w:val="Ttulo1"/>
        <w:numPr>
          <w:ilvl w:val="0"/>
          <w:numId w:val="1"/>
        </w:numPr>
        <w:spacing w:line="360" w:lineRule="auto"/>
        <w:ind w:left="283"/>
        <w:rPr>
          <w:rFonts w:ascii="Times New Roman" w:hAnsi="Times New Roman" w:cs="Times New Roman"/>
          <w:color w:val="767171"/>
        </w:rPr>
      </w:pPr>
      <w:bookmarkStart w:id="21" w:name="_Toc121931525"/>
      <w:r w:rsidRPr="00FA1E52">
        <w:rPr>
          <w:rFonts w:ascii="Times New Roman" w:hAnsi="Times New Roman" w:cs="Times New Roman"/>
          <w:noProof/>
          <w:color w:val="767171"/>
          <w:spacing w:val="8"/>
          <w:sz w:val="24"/>
          <w:szCs w:val="24"/>
          <w:lang w:eastAsia="es-DO"/>
        </w:rPr>
        <w:lastRenderedPageBreak/>
        <mc:AlternateContent>
          <mc:Choice Requires="wps">
            <w:drawing>
              <wp:anchor distT="0" distB="0" distL="114300" distR="114300" simplePos="0" relativeHeight="251657216" behindDoc="0" locked="0" layoutInCell="1" allowOverlap="1" wp14:anchorId="30B05F28" wp14:editId="53BE0552">
                <wp:simplePos x="0" y="0"/>
                <wp:positionH relativeFrom="margin">
                  <wp:align>center</wp:align>
                </wp:positionH>
                <wp:positionV relativeFrom="paragraph">
                  <wp:posOffset>266065</wp:posOffset>
                </wp:positionV>
                <wp:extent cx="540000" cy="0"/>
                <wp:effectExtent l="0" t="19050" r="31750" b="19050"/>
                <wp:wrapNone/>
                <wp:docPr id="26" name="Conector recto 26"/>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732782" id="Conector recto 26" o:spid="_x0000_s1026" style="position:absolute;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0.95pt" to="42.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" strokecolor="red" strokeweight="2.5pt">
                <v:stroke joinstyle="miter"/>
                <w10:wrap anchorx="margin"/>
              </v:line>
            </w:pict>
          </mc:Fallback>
        </mc:AlternateContent>
      </w:r>
      <w:r w:rsidR="00741A8C" w:rsidRPr="00FA1E52">
        <w:rPr>
          <w:rFonts w:ascii="Times New Roman" w:hAnsi="Times New Roman" w:cs="Times New Roman"/>
          <w:color w:val="767171"/>
        </w:rPr>
        <w:t>Servicio al Ciudadano y Transparencia Institucional</w:t>
      </w:r>
      <w:bookmarkEnd w:id="21"/>
    </w:p>
    <w:p w14:paraId="74110A81" w14:textId="77777777" w:rsidR="002313B8" w:rsidRPr="00FA1E52" w:rsidRDefault="002313B8" w:rsidP="00BE02B3"/>
    <w:p w14:paraId="1A61375E" w14:textId="661A83B8" w:rsidR="00243CE2" w:rsidRPr="00FA1E52" w:rsidRDefault="007D4900" w:rsidP="002A1B23">
      <w:pPr>
        <w:pStyle w:val="subcapitulo"/>
      </w:pPr>
      <w:bookmarkStart w:id="22" w:name="_Toc121931526"/>
      <w:r>
        <w:t>5</w:t>
      </w:r>
      <w:r w:rsidR="002A1B23" w:rsidRPr="00FA1E52">
        <w:t xml:space="preserve">.1 </w:t>
      </w:r>
      <w:r w:rsidR="002F05F0" w:rsidRPr="00FA1E52">
        <w:t>Nivel de la satisfacción con el servicio</w:t>
      </w:r>
      <w:bookmarkEnd w:id="22"/>
    </w:p>
    <w:p w14:paraId="37B1EC44" w14:textId="77777777" w:rsidR="002A1B23" w:rsidRPr="00FA1E52" w:rsidRDefault="002A1B23" w:rsidP="006F2F9C">
      <w:pPr>
        <w:spacing w:after="0" w:line="360" w:lineRule="auto"/>
        <w:jc w:val="both"/>
        <w:rPr>
          <w:rFonts w:ascii="Times New Roman" w:hAnsi="Times New Roman" w:cs="Times New Roman"/>
          <w:color w:val="767171"/>
          <w:sz w:val="24"/>
          <w:szCs w:val="32"/>
        </w:rPr>
      </w:pPr>
    </w:p>
    <w:p w14:paraId="6635DF52" w14:textId="5738DBDA" w:rsidR="00167286" w:rsidRDefault="00243CE2" w:rsidP="006F2F9C">
      <w:pPr>
        <w:spacing w:after="0" w:line="360" w:lineRule="auto"/>
        <w:jc w:val="both"/>
        <w:rPr>
          <w:rFonts w:ascii="Times New Roman" w:hAnsi="Times New Roman" w:cs="Times New Roman"/>
          <w:color w:val="767171"/>
          <w:sz w:val="24"/>
          <w:szCs w:val="32"/>
        </w:rPr>
      </w:pPr>
      <w:r w:rsidRPr="00FA1E52">
        <w:rPr>
          <w:rFonts w:ascii="Times New Roman" w:hAnsi="Times New Roman" w:cs="Times New Roman"/>
          <w:color w:val="767171"/>
          <w:sz w:val="24"/>
          <w:szCs w:val="32"/>
        </w:rPr>
        <w:t>La Corporación de Acueductos y alcantarillados de La Romana en su compromiso con brindar un servicio de calidad e informar sobre los servicios que ofrecemos y las vías por la que nos pueden contactar,</w:t>
      </w:r>
      <w:r w:rsidR="00B24FD9">
        <w:rPr>
          <w:rFonts w:ascii="Times New Roman" w:hAnsi="Times New Roman" w:cs="Times New Roman"/>
          <w:color w:val="767171"/>
          <w:sz w:val="24"/>
          <w:szCs w:val="32"/>
        </w:rPr>
        <w:t xml:space="preserve"> ha</w:t>
      </w:r>
      <w:r w:rsidRPr="00FA1E52">
        <w:rPr>
          <w:rFonts w:ascii="Times New Roman" w:hAnsi="Times New Roman" w:cs="Times New Roman"/>
          <w:color w:val="767171"/>
          <w:sz w:val="24"/>
          <w:szCs w:val="32"/>
        </w:rPr>
        <w:t xml:space="preserve"> </w:t>
      </w:r>
      <w:r w:rsidR="006F1EF5">
        <w:rPr>
          <w:rFonts w:ascii="Times New Roman" w:hAnsi="Times New Roman" w:cs="Times New Roman"/>
          <w:color w:val="767171"/>
          <w:sz w:val="24"/>
          <w:szCs w:val="32"/>
        </w:rPr>
        <w:t>intentamos</w:t>
      </w:r>
      <w:r w:rsidRPr="00FA1E52">
        <w:rPr>
          <w:rFonts w:ascii="Times New Roman" w:hAnsi="Times New Roman" w:cs="Times New Roman"/>
          <w:color w:val="767171"/>
          <w:sz w:val="24"/>
          <w:szCs w:val="32"/>
        </w:rPr>
        <w:t xml:space="preserve"> reanuda</w:t>
      </w:r>
      <w:r w:rsidR="006F1EF5">
        <w:rPr>
          <w:rFonts w:ascii="Times New Roman" w:hAnsi="Times New Roman" w:cs="Times New Roman"/>
          <w:color w:val="767171"/>
          <w:sz w:val="24"/>
          <w:szCs w:val="32"/>
        </w:rPr>
        <w:t>r</w:t>
      </w:r>
      <w:r w:rsidRPr="00FA1E52">
        <w:rPr>
          <w:rFonts w:ascii="Times New Roman" w:hAnsi="Times New Roman" w:cs="Times New Roman"/>
          <w:color w:val="767171"/>
          <w:sz w:val="24"/>
          <w:szCs w:val="32"/>
        </w:rPr>
        <w:t xml:space="preserve"> </w:t>
      </w:r>
      <w:r w:rsidR="00B24FD9">
        <w:rPr>
          <w:rFonts w:ascii="Times New Roman" w:hAnsi="Times New Roman" w:cs="Times New Roman"/>
          <w:color w:val="767171"/>
          <w:sz w:val="24"/>
          <w:szCs w:val="32"/>
        </w:rPr>
        <w:t>los</w:t>
      </w:r>
      <w:r w:rsidRPr="00FA1E52">
        <w:rPr>
          <w:rFonts w:ascii="Times New Roman" w:hAnsi="Times New Roman" w:cs="Times New Roman"/>
          <w:color w:val="767171"/>
          <w:sz w:val="24"/>
          <w:szCs w:val="32"/>
        </w:rPr>
        <w:t xml:space="preserve"> </w:t>
      </w:r>
      <w:r w:rsidR="00B24FD9">
        <w:rPr>
          <w:rFonts w:ascii="Times New Roman" w:hAnsi="Times New Roman" w:cs="Times New Roman"/>
          <w:color w:val="767171"/>
          <w:sz w:val="24"/>
          <w:szCs w:val="32"/>
        </w:rPr>
        <w:t xml:space="preserve">trabajos </w:t>
      </w:r>
      <w:r w:rsidRPr="00FA1E52">
        <w:rPr>
          <w:rFonts w:ascii="Times New Roman" w:hAnsi="Times New Roman" w:cs="Times New Roman"/>
          <w:color w:val="767171"/>
          <w:sz w:val="24"/>
          <w:szCs w:val="32"/>
        </w:rPr>
        <w:t xml:space="preserve">de la realización de la carta compromiso el cual </w:t>
      </w:r>
      <w:r w:rsidR="00B24FD9">
        <w:rPr>
          <w:rFonts w:ascii="Times New Roman" w:hAnsi="Times New Roman" w:cs="Times New Roman"/>
          <w:color w:val="767171"/>
          <w:sz w:val="24"/>
          <w:szCs w:val="32"/>
        </w:rPr>
        <w:t>debemos comenzar de 0 el proceso</w:t>
      </w:r>
      <w:r w:rsidRPr="00FA1E52">
        <w:rPr>
          <w:rFonts w:ascii="Times New Roman" w:hAnsi="Times New Roman" w:cs="Times New Roman"/>
          <w:color w:val="767171"/>
          <w:sz w:val="24"/>
          <w:szCs w:val="32"/>
        </w:rPr>
        <w:t xml:space="preserve">, ya que </w:t>
      </w:r>
      <w:r w:rsidR="00B24FD9">
        <w:rPr>
          <w:rFonts w:ascii="Times New Roman" w:hAnsi="Times New Roman" w:cs="Times New Roman"/>
          <w:color w:val="767171"/>
          <w:sz w:val="24"/>
          <w:szCs w:val="32"/>
        </w:rPr>
        <w:t>el periodo venció y los trabajos realizados caducaron</w:t>
      </w:r>
      <w:r w:rsidRPr="00FA1E52">
        <w:rPr>
          <w:rFonts w:ascii="Times New Roman" w:hAnsi="Times New Roman" w:cs="Times New Roman"/>
          <w:color w:val="767171"/>
          <w:sz w:val="24"/>
          <w:szCs w:val="32"/>
        </w:rPr>
        <w:t>.</w:t>
      </w:r>
    </w:p>
    <w:p w14:paraId="0B0AE68A" w14:textId="77777777" w:rsidR="00B17DD8" w:rsidRPr="00FA1E52" w:rsidRDefault="00B17DD8" w:rsidP="006F2F9C">
      <w:pPr>
        <w:spacing w:after="0" w:line="360" w:lineRule="auto"/>
        <w:jc w:val="both"/>
        <w:rPr>
          <w:rFonts w:ascii="Times New Roman" w:hAnsi="Times New Roman" w:cs="Times New Roman"/>
          <w:color w:val="767171"/>
          <w:sz w:val="24"/>
          <w:szCs w:val="32"/>
        </w:rPr>
      </w:pPr>
    </w:p>
    <w:p w14:paraId="3C8A4860" w14:textId="74299973" w:rsidR="002F05F0" w:rsidRPr="00FA1E52" w:rsidRDefault="007D4900" w:rsidP="002A1B23">
      <w:pPr>
        <w:pStyle w:val="subcapitulo"/>
      </w:pPr>
      <w:bookmarkStart w:id="23" w:name="_Toc121931527"/>
      <w:r>
        <w:t>5</w:t>
      </w:r>
      <w:r w:rsidR="002A1B23" w:rsidRPr="00FA1E52">
        <w:t xml:space="preserve">.2 </w:t>
      </w:r>
      <w:r w:rsidR="002F05F0" w:rsidRPr="00FA1E52">
        <w:t>Nivel de cumplimiento acceso a la información</w:t>
      </w:r>
      <w:bookmarkEnd w:id="23"/>
    </w:p>
    <w:p w14:paraId="0469BC86" w14:textId="77777777" w:rsidR="002A1B23" w:rsidRPr="00FA1E52" w:rsidRDefault="002A1B23" w:rsidP="006F2F9C">
      <w:pPr>
        <w:spacing w:line="360" w:lineRule="auto"/>
        <w:jc w:val="both"/>
        <w:rPr>
          <w:rFonts w:ascii="Times New Roman" w:hAnsi="Times New Roman" w:cs="Times New Roman"/>
          <w:color w:val="767171"/>
          <w:sz w:val="24"/>
          <w:szCs w:val="32"/>
        </w:rPr>
      </w:pPr>
    </w:p>
    <w:p w14:paraId="06F99DCD" w14:textId="77777777" w:rsidR="00546C0C" w:rsidRPr="00546C0C" w:rsidRDefault="00546C0C" w:rsidP="00681D87">
      <w:pPr>
        <w:pStyle w:val="Prrafodelista"/>
        <w:numPr>
          <w:ilvl w:val="0"/>
          <w:numId w:val="8"/>
        </w:numPr>
        <w:spacing w:after="200" w:line="276" w:lineRule="auto"/>
        <w:rPr>
          <w:rFonts w:ascii="Times New Roman" w:hAnsi="Times New Roman" w:cs="Times New Roman"/>
          <w:color w:val="767171"/>
          <w:sz w:val="24"/>
          <w:szCs w:val="32"/>
        </w:rPr>
      </w:pPr>
      <w:r w:rsidRPr="00546C0C">
        <w:rPr>
          <w:rFonts w:ascii="Times New Roman" w:hAnsi="Times New Roman" w:cs="Times New Roman"/>
          <w:color w:val="767171"/>
          <w:sz w:val="24"/>
          <w:szCs w:val="32"/>
        </w:rPr>
        <w:t>Cantidad de solicitudes respondidas / cantidad de solicitudes recibidas.</w:t>
      </w:r>
    </w:p>
    <w:p w14:paraId="31277819" w14:textId="000C4A09" w:rsidR="00546C0C" w:rsidRDefault="00546C0C" w:rsidP="00681D87">
      <w:pPr>
        <w:jc w:val="both"/>
        <w:rPr>
          <w:rFonts w:ascii="Times New Roman" w:hAnsi="Times New Roman" w:cs="Times New Roman"/>
          <w:color w:val="767171"/>
          <w:sz w:val="24"/>
          <w:szCs w:val="32"/>
        </w:rPr>
      </w:pPr>
      <w:r w:rsidRPr="00546C0C">
        <w:rPr>
          <w:rFonts w:ascii="Times New Roman" w:hAnsi="Times New Roman" w:cs="Times New Roman"/>
          <w:color w:val="767171"/>
          <w:sz w:val="24"/>
          <w:szCs w:val="32"/>
        </w:rPr>
        <w:t>Recibimos 14 solicitudes de información en nuestra oficina de Acceso a la Información durante Enero- Diciembre 2022.</w:t>
      </w:r>
    </w:p>
    <w:p w14:paraId="7280E3C4" w14:textId="77777777" w:rsidR="00546C0C" w:rsidRPr="00546C0C" w:rsidRDefault="00546C0C" w:rsidP="00681D87">
      <w:pPr>
        <w:jc w:val="both"/>
        <w:rPr>
          <w:rFonts w:ascii="Times New Roman" w:hAnsi="Times New Roman" w:cs="Times New Roman"/>
          <w:color w:val="767171"/>
          <w:sz w:val="24"/>
          <w:szCs w:val="32"/>
        </w:rPr>
      </w:pPr>
    </w:p>
    <w:p w14:paraId="52371A84" w14:textId="4A1B3FA6" w:rsidR="00546C0C" w:rsidRDefault="00546C0C" w:rsidP="00681D87">
      <w:pPr>
        <w:pStyle w:val="Prrafodelista"/>
        <w:numPr>
          <w:ilvl w:val="0"/>
          <w:numId w:val="8"/>
        </w:numPr>
        <w:spacing w:after="200" w:line="276" w:lineRule="auto"/>
        <w:rPr>
          <w:rFonts w:ascii="Times New Roman" w:hAnsi="Times New Roman" w:cs="Times New Roman"/>
          <w:color w:val="767171"/>
          <w:sz w:val="24"/>
          <w:szCs w:val="32"/>
        </w:rPr>
      </w:pPr>
      <w:r w:rsidRPr="00546C0C">
        <w:rPr>
          <w:rFonts w:ascii="Times New Roman" w:hAnsi="Times New Roman" w:cs="Times New Roman"/>
          <w:color w:val="767171"/>
          <w:sz w:val="24"/>
          <w:szCs w:val="32"/>
        </w:rPr>
        <w:t>Cantidad de solicitudes con mediación o en conflictos, resueltas.</w:t>
      </w:r>
    </w:p>
    <w:p w14:paraId="126591AF" w14:textId="77777777" w:rsidR="00546C0C" w:rsidRPr="00546C0C" w:rsidRDefault="00546C0C" w:rsidP="00681D87">
      <w:pPr>
        <w:pStyle w:val="Prrafodelista"/>
        <w:spacing w:after="200" w:line="276" w:lineRule="auto"/>
        <w:ind w:left="502"/>
        <w:rPr>
          <w:rFonts w:ascii="Times New Roman" w:hAnsi="Times New Roman" w:cs="Times New Roman"/>
          <w:color w:val="767171"/>
          <w:sz w:val="24"/>
          <w:szCs w:val="32"/>
        </w:rPr>
      </w:pPr>
    </w:p>
    <w:p w14:paraId="27012614" w14:textId="5D9299E6" w:rsidR="00546C0C" w:rsidRDefault="00546C0C" w:rsidP="00681D87">
      <w:pPr>
        <w:jc w:val="both"/>
        <w:rPr>
          <w:rFonts w:ascii="Times New Roman" w:hAnsi="Times New Roman" w:cs="Times New Roman"/>
          <w:color w:val="767171"/>
          <w:sz w:val="24"/>
          <w:szCs w:val="32"/>
        </w:rPr>
      </w:pPr>
      <w:r w:rsidRPr="00546C0C">
        <w:rPr>
          <w:rFonts w:ascii="Times New Roman" w:hAnsi="Times New Roman" w:cs="Times New Roman"/>
          <w:color w:val="767171"/>
          <w:sz w:val="24"/>
          <w:szCs w:val="32"/>
        </w:rPr>
        <w:t xml:space="preserve">Recibimos una solicitud de manera física. </w:t>
      </w:r>
    </w:p>
    <w:p w14:paraId="5C26F6A7" w14:textId="77777777" w:rsidR="00546C0C" w:rsidRPr="00546C0C" w:rsidRDefault="00546C0C" w:rsidP="00681D87">
      <w:pPr>
        <w:jc w:val="both"/>
        <w:rPr>
          <w:rFonts w:ascii="Times New Roman" w:hAnsi="Times New Roman" w:cs="Times New Roman"/>
          <w:color w:val="767171"/>
          <w:sz w:val="24"/>
          <w:szCs w:val="32"/>
        </w:rPr>
      </w:pPr>
    </w:p>
    <w:p w14:paraId="721E84DC" w14:textId="5DD1464C" w:rsidR="00546C0C" w:rsidRDefault="00546C0C" w:rsidP="00681D87">
      <w:pPr>
        <w:jc w:val="both"/>
        <w:rPr>
          <w:rFonts w:ascii="Times New Roman" w:hAnsi="Times New Roman" w:cs="Times New Roman"/>
          <w:color w:val="767171"/>
          <w:sz w:val="24"/>
          <w:szCs w:val="32"/>
        </w:rPr>
      </w:pPr>
      <w:r w:rsidRPr="00546C0C">
        <w:rPr>
          <w:rFonts w:ascii="Times New Roman" w:hAnsi="Times New Roman" w:cs="Times New Roman"/>
          <w:color w:val="767171"/>
          <w:sz w:val="24"/>
          <w:szCs w:val="32"/>
        </w:rPr>
        <w:t xml:space="preserve">A través el portal único de solicitud de información pública (SAIP) recibimos trece (13) solicitudes. </w:t>
      </w:r>
    </w:p>
    <w:p w14:paraId="4082C573" w14:textId="77777777" w:rsidR="00546C0C" w:rsidRPr="00546C0C" w:rsidRDefault="00546C0C" w:rsidP="00681D87">
      <w:pPr>
        <w:jc w:val="both"/>
        <w:rPr>
          <w:rFonts w:ascii="Times New Roman" w:hAnsi="Times New Roman" w:cs="Times New Roman"/>
          <w:color w:val="767171"/>
          <w:sz w:val="24"/>
          <w:szCs w:val="32"/>
        </w:rPr>
      </w:pPr>
    </w:p>
    <w:p w14:paraId="17DBE396" w14:textId="5AE62334" w:rsidR="00546C0C" w:rsidRDefault="00546C0C" w:rsidP="00681D87">
      <w:pPr>
        <w:jc w:val="both"/>
        <w:rPr>
          <w:rFonts w:ascii="Times New Roman" w:hAnsi="Times New Roman" w:cs="Times New Roman"/>
          <w:color w:val="767171"/>
          <w:sz w:val="24"/>
          <w:szCs w:val="32"/>
        </w:rPr>
      </w:pPr>
      <w:r w:rsidRPr="00546C0C">
        <w:rPr>
          <w:rFonts w:ascii="Times New Roman" w:hAnsi="Times New Roman" w:cs="Times New Roman"/>
          <w:color w:val="767171"/>
          <w:sz w:val="24"/>
          <w:szCs w:val="32"/>
        </w:rPr>
        <w:t xml:space="preserve">  Once (10) de ellas respondidas en un plazo menor a 15 días laborables tal como establece La Ley General de Libre Acceso a la Información Pública no. 200-04 en su Art. 8.</w:t>
      </w:r>
    </w:p>
    <w:p w14:paraId="49E179A0" w14:textId="77777777" w:rsidR="00546C0C" w:rsidRPr="00546C0C" w:rsidRDefault="00546C0C" w:rsidP="00681D87">
      <w:pPr>
        <w:jc w:val="both"/>
        <w:rPr>
          <w:rFonts w:ascii="Times New Roman" w:hAnsi="Times New Roman" w:cs="Times New Roman"/>
          <w:color w:val="767171"/>
          <w:sz w:val="24"/>
          <w:szCs w:val="32"/>
        </w:rPr>
      </w:pPr>
    </w:p>
    <w:p w14:paraId="69B6A81D" w14:textId="73DD9F92" w:rsidR="00546C0C" w:rsidRDefault="00546C0C" w:rsidP="00681D87">
      <w:pPr>
        <w:jc w:val="both"/>
        <w:rPr>
          <w:rFonts w:ascii="Times New Roman" w:hAnsi="Times New Roman" w:cs="Times New Roman"/>
          <w:color w:val="767171"/>
          <w:sz w:val="24"/>
          <w:szCs w:val="32"/>
        </w:rPr>
      </w:pPr>
      <w:r w:rsidRPr="00546C0C">
        <w:rPr>
          <w:rFonts w:ascii="Times New Roman" w:hAnsi="Times New Roman" w:cs="Times New Roman"/>
          <w:color w:val="767171"/>
          <w:sz w:val="24"/>
          <w:szCs w:val="32"/>
        </w:rPr>
        <w:t>Dos (2) solicitud cerrada sin generar respuesta por repetición de la solicitud por parte del ciudadano.</w:t>
      </w:r>
    </w:p>
    <w:p w14:paraId="183F993B" w14:textId="77777777" w:rsidR="00546C0C" w:rsidRPr="00546C0C" w:rsidRDefault="00546C0C" w:rsidP="00681D87">
      <w:pPr>
        <w:jc w:val="both"/>
        <w:rPr>
          <w:rFonts w:ascii="Times New Roman" w:hAnsi="Times New Roman" w:cs="Times New Roman"/>
          <w:color w:val="767171"/>
          <w:sz w:val="24"/>
          <w:szCs w:val="32"/>
        </w:rPr>
      </w:pPr>
    </w:p>
    <w:p w14:paraId="1F5C4A56" w14:textId="6A03D301" w:rsidR="00546C0C" w:rsidRDefault="00546C0C" w:rsidP="00681D87">
      <w:pPr>
        <w:jc w:val="both"/>
        <w:rPr>
          <w:rFonts w:ascii="Times New Roman" w:hAnsi="Times New Roman" w:cs="Times New Roman"/>
          <w:color w:val="767171"/>
          <w:sz w:val="24"/>
          <w:szCs w:val="32"/>
        </w:rPr>
      </w:pPr>
      <w:r w:rsidRPr="00546C0C">
        <w:rPr>
          <w:rFonts w:ascii="Times New Roman" w:hAnsi="Times New Roman" w:cs="Times New Roman"/>
          <w:color w:val="767171"/>
          <w:sz w:val="24"/>
          <w:szCs w:val="32"/>
        </w:rPr>
        <w:lastRenderedPageBreak/>
        <w:t>Una Solicitud transferida a otra institución, para un total de 14 catorce solicitudes en general.</w:t>
      </w:r>
    </w:p>
    <w:p w14:paraId="2FC2AC13" w14:textId="77777777" w:rsidR="00546C0C" w:rsidRPr="00546C0C" w:rsidRDefault="00546C0C" w:rsidP="00681D87">
      <w:pPr>
        <w:jc w:val="both"/>
        <w:rPr>
          <w:rFonts w:ascii="Times New Roman" w:hAnsi="Times New Roman" w:cs="Times New Roman"/>
          <w:color w:val="767171"/>
          <w:sz w:val="24"/>
          <w:szCs w:val="32"/>
        </w:rPr>
      </w:pPr>
    </w:p>
    <w:p w14:paraId="329C8B00" w14:textId="5A501F28" w:rsidR="00546C0C" w:rsidRDefault="00546C0C" w:rsidP="00681D87">
      <w:pPr>
        <w:pStyle w:val="Prrafodelista"/>
        <w:numPr>
          <w:ilvl w:val="0"/>
          <w:numId w:val="8"/>
        </w:numPr>
        <w:spacing w:after="200" w:line="276" w:lineRule="auto"/>
        <w:rPr>
          <w:rFonts w:ascii="Times New Roman" w:hAnsi="Times New Roman" w:cs="Times New Roman"/>
          <w:color w:val="767171"/>
          <w:sz w:val="24"/>
          <w:szCs w:val="32"/>
        </w:rPr>
      </w:pPr>
      <w:r w:rsidRPr="00546C0C">
        <w:rPr>
          <w:rFonts w:ascii="Times New Roman" w:hAnsi="Times New Roman" w:cs="Times New Roman"/>
          <w:color w:val="767171"/>
          <w:sz w:val="24"/>
          <w:szCs w:val="32"/>
        </w:rPr>
        <w:t>Número de solicitudes recibidas según sector o tema (Nómina, compras, finanzas, legales, Etc.).</w:t>
      </w:r>
    </w:p>
    <w:p w14:paraId="4EC81B98" w14:textId="77777777" w:rsidR="00546C0C" w:rsidRPr="00546C0C" w:rsidRDefault="00546C0C" w:rsidP="00546C0C">
      <w:pPr>
        <w:pStyle w:val="Prrafodelista"/>
        <w:spacing w:after="200" w:line="276" w:lineRule="auto"/>
        <w:ind w:left="502"/>
        <w:jc w:val="left"/>
        <w:rPr>
          <w:rFonts w:ascii="Times New Roman" w:hAnsi="Times New Roman" w:cs="Times New Roman"/>
          <w:color w:val="767171"/>
          <w:sz w:val="24"/>
          <w:szCs w:val="32"/>
        </w:rPr>
      </w:pPr>
    </w:p>
    <w:p w14:paraId="3A8D5CF6" w14:textId="77777777" w:rsidR="00546C0C" w:rsidRPr="00546C0C" w:rsidRDefault="00546C0C" w:rsidP="00546C0C">
      <w:pPr>
        <w:rPr>
          <w:rFonts w:ascii="Times New Roman" w:hAnsi="Times New Roman" w:cs="Times New Roman"/>
          <w:color w:val="767171"/>
          <w:sz w:val="24"/>
          <w:szCs w:val="32"/>
        </w:rPr>
      </w:pPr>
      <w:r w:rsidRPr="00546C0C">
        <w:rPr>
          <w:rFonts w:ascii="Times New Roman" w:hAnsi="Times New Roman" w:cs="Times New Roman"/>
          <w:color w:val="767171"/>
          <w:sz w:val="24"/>
          <w:szCs w:val="32"/>
        </w:rPr>
        <w:t xml:space="preserve">   Detalle de las solicitudes:</w:t>
      </w:r>
    </w:p>
    <w:p w14:paraId="3D3FC76E" w14:textId="77777777" w:rsidR="009B7F29" w:rsidRPr="00FA1E52" w:rsidRDefault="009B7F29" w:rsidP="009B7F29">
      <w:pPr>
        <w:jc w:val="both"/>
        <w:rPr>
          <w:rFonts w:ascii="Times New Roman" w:hAnsi="Times New Roman" w:cs="Times New Roman"/>
          <w:color w:val="767171"/>
          <w:sz w:val="24"/>
          <w:szCs w:val="24"/>
        </w:rPr>
      </w:pPr>
    </w:p>
    <w:tbl>
      <w:tblPr>
        <w:tblW w:w="5000" w:type="pct"/>
        <w:jc w:val="center"/>
        <w:tblCellMar>
          <w:left w:w="70" w:type="dxa"/>
          <w:right w:w="70" w:type="dxa"/>
        </w:tblCellMar>
        <w:tblLook w:val="04A0" w:firstRow="1" w:lastRow="0" w:firstColumn="1" w:lastColumn="0" w:noHBand="0" w:noVBand="1"/>
      </w:tblPr>
      <w:tblGrid>
        <w:gridCol w:w="4160"/>
        <w:gridCol w:w="3900"/>
      </w:tblGrid>
      <w:tr w:rsidR="009B7F29" w:rsidRPr="00FA1E52" w14:paraId="5576C3FA" w14:textId="77777777" w:rsidTr="0076247B">
        <w:trPr>
          <w:trHeight w:val="321"/>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73D3DD"/>
            <w:noWrap/>
            <w:vAlign w:val="center"/>
            <w:hideMark/>
          </w:tcPr>
          <w:p w14:paraId="0A3CB19F" w14:textId="77777777" w:rsidR="009B7F29" w:rsidRPr="00FA1E52" w:rsidRDefault="009B7F29" w:rsidP="007341D7">
            <w:pPr>
              <w:spacing w:after="0" w:line="240" w:lineRule="auto"/>
              <w:jc w:val="center"/>
              <w:rPr>
                <w:rFonts w:ascii="Times New Roman" w:eastAsia="Times New Roman" w:hAnsi="Times New Roman" w:cs="Times New Roman"/>
                <w:color w:val="000000"/>
                <w:sz w:val="24"/>
                <w:szCs w:val="24"/>
                <w:lang w:eastAsia="es-ES"/>
              </w:rPr>
            </w:pPr>
            <w:r w:rsidRPr="00FA1E52">
              <w:rPr>
                <w:rFonts w:ascii="Times New Roman" w:eastAsia="Times New Roman" w:hAnsi="Times New Roman" w:cs="Times New Roman"/>
                <w:color w:val="767171"/>
                <w:sz w:val="24"/>
                <w:szCs w:val="24"/>
                <w:lang w:eastAsia="es-ES"/>
              </w:rPr>
              <w:t xml:space="preserve">SOLICITUDES RECIBIDAS </w:t>
            </w:r>
          </w:p>
        </w:tc>
      </w:tr>
      <w:tr w:rsidR="009B7F29" w:rsidRPr="00FA1E52" w14:paraId="55E60CCA" w14:textId="77777777" w:rsidTr="0076247B">
        <w:trPr>
          <w:trHeight w:val="321"/>
          <w:jc w:val="center"/>
        </w:trPr>
        <w:tc>
          <w:tcPr>
            <w:tcW w:w="2286" w:type="pct"/>
            <w:tcBorders>
              <w:top w:val="nil"/>
              <w:left w:val="single" w:sz="4" w:space="0" w:color="auto"/>
              <w:bottom w:val="single" w:sz="4" w:space="0" w:color="auto"/>
              <w:right w:val="single" w:sz="4" w:space="0" w:color="auto"/>
            </w:tcBorders>
            <w:shd w:val="clear" w:color="auto" w:fill="73D3DD"/>
            <w:noWrap/>
            <w:vAlign w:val="bottom"/>
            <w:hideMark/>
          </w:tcPr>
          <w:p w14:paraId="484935E5" w14:textId="77777777" w:rsidR="009B7F29" w:rsidRPr="00FA1E52" w:rsidRDefault="009B7F29" w:rsidP="007341D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TEMAS </w:t>
            </w:r>
          </w:p>
        </w:tc>
        <w:tc>
          <w:tcPr>
            <w:tcW w:w="2714" w:type="pct"/>
            <w:tcBorders>
              <w:top w:val="nil"/>
              <w:left w:val="nil"/>
              <w:bottom w:val="single" w:sz="4" w:space="0" w:color="auto"/>
              <w:right w:val="single" w:sz="4" w:space="0" w:color="auto"/>
            </w:tcBorders>
            <w:shd w:val="clear" w:color="auto" w:fill="73D3DD"/>
            <w:noWrap/>
            <w:vAlign w:val="bottom"/>
            <w:hideMark/>
          </w:tcPr>
          <w:p w14:paraId="3BA5777F" w14:textId="77777777" w:rsidR="009B7F29" w:rsidRPr="00FA1E52" w:rsidRDefault="009B7F29" w:rsidP="007341D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CANTIDAD</w:t>
            </w:r>
          </w:p>
        </w:tc>
      </w:tr>
      <w:tr w:rsidR="009B7F29" w:rsidRPr="00FA1E52" w14:paraId="1BF970C3" w14:textId="77777777" w:rsidTr="0076247B">
        <w:trPr>
          <w:trHeight w:val="321"/>
          <w:jc w:val="center"/>
        </w:trPr>
        <w:tc>
          <w:tcPr>
            <w:tcW w:w="2286" w:type="pct"/>
            <w:tcBorders>
              <w:top w:val="nil"/>
              <w:left w:val="single" w:sz="4" w:space="0" w:color="auto"/>
              <w:bottom w:val="single" w:sz="4" w:space="0" w:color="auto"/>
              <w:right w:val="single" w:sz="4" w:space="0" w:color="auto"/>
            </w:tcBorders>
            <w:shd w:val="clear" w:color="auto" w:fill="auto"/>
            <w:noWrap/>
            <w:vAlign w:val="bottom"/>
            <w:hideMark/>
          </w:tcPr>
          <w:p w14:paraId="7585906C" w14:textId="77777777" w:rsidR="009B7F29" w:rsidRPr="00FA1E52" w:rsidRDefault="009B7F29" w:rsidP="007341D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Legal</w:t>
            </w:r>
          </w:p>
        </w:tc>
        <w:tc>
          <w:tcPr>
            <w:tcW w:w="2714" w:type="pct"/>
            <w:tcBorders>
              <w:top w:val="nil"/>
              <w:left w:val="nil"/>
              <w:bottom w:val="single" w:sz="4" w:space="0" w:color="auto"/>
              <w:right w:val="single" w:sz="4" w:space="0" w:color="auto"/>
            </w:tcBorders>
            <w:shd w:val="clear" w:color="auto" w:fill="auto"/>
            <w:noWrap/>
            <w:vAlign w:val="bottom"/>
            <w:hideMark/>
          </w:tcPr>
          <w:p w14:paraId="200286C8" w14:textId="77777777" w:rsidR="009B7F29" w:rsidRPr="00FA1E52" w:rsidRDefault="009B7F29" w:rsidP="007341D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0</w:t>
            </w:r>
          </w:p>
        </w:tc>
      </w:tr>
      <w:tr w:rsidR="009B7F29" w:rsidRPr="00FA1E52" w14:paraId="76832B7F" w14:textId="77777777" w:rsidTr="0076247B">
        <w:trPr>
          <w:trHeight w:val="321"/>
          <w:jc w:val="center"/>
        </w:trPr>
        <w:tc>
          <w:tcPr>
            <w:tcW w:w="2286" w:type="pct"/>
            <w:tcBorders>
              <w:top w:val="nil"/>
              <w:left w:val="single" w:sz="4" w:space="0" w:color="auto"/>
              <w:bottom w:val="single" w:sz="4" w:space="0" w:color="auto"/>
              <w:right w:val="single" w:sz="4" w:space="0" w:color="auto"/>
            </w:tcBorders>
            <w:shd w:val="clear" w:color="auto" w:fill="auto"/>
            <w:noWrap/>
            <w:vAlign w:val="bottom"/>
            <w:hideMark/>
          </w:tcPr>
          <w:p w14:paraId="4B67B4F7" w14:textId="77777777" w:rsidR="009B7F29" w:rsidRPr="00FA1E52" w:rsidRDefault="009B7F29" w:rsidP="007341D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Finanzas</w:t>
            </w:r>
          </w:p>
        </w:tc>
        <w:tc>
          <w:tcPr>
            <w:tcW w:w="2714" w:type="pct"/>
            <w:tcBorders>
              <w:top w:val="nil"/>
              <w:left w:val="nil"/>
              <w:bottom w:val="single" w:sz="4" w:space="0" w:color="auto"/>
              <w:right w:val="single" w:sz="4" w:space="0" w:color="auto"/>
            </w:tcBorders>
            <w:shd w:val="clear" w:color="auto" w:fill="auto"/>
            <w:noWrap/>
            <w:vAlign w:val="bottom"/>
            <w:hideMark/>
          </w:tcPr>
          <w:p w14:paraId="6496568C" w14:textId="56CA3862" w:rsidR="009B7F29" w:rsidRPr="00FA1E52" w:rsidRDefault="00412CD5" w:rsidP="007341D7">
            <w:pPr>
              <w:spacing w:after="0" w:line="240" w:lineRule="auto"/>
              <w:jc w:val="center"/>
              <w:rPr>
                <w:rFonts w:ascii="Times New Roman" w:eastAsia="Times New Roman" w:hAnsi="Times New Roman" w:cs="Times New Roman"/>
                <w:color w:val="767171"/>
                <w:sz w:val="24"/>
                <w:szCs w:val="24"/>
                <w:lang w:eastAsia="es-ES"/>
              </w:rPr>
            </w:pPr>
            <w:r>
              <w:rPr>
                <w:rFonts w:ascii="Times New Roman" w:eastAsia="Times New Roman" w:hAnsi="Times New Roman" w:cs="Times New Roman"/>
                <w:color w:val="767171"/>
                <w:sz w:val="24"/>
                <w:szCs w:val="24"/>
                <w:lang w:eastAsia="es-ES"/>
              </w:rPr>
              <w:t>2</w:t>
            </w:r>
          </w:p>
        </w:tc>
      </w:tr>
      <w:tr w:rsidR="009B7F29" w:rsidRPr="00FA1E52" w14:paraId="1E900416" w14:textId="77777777" w:rsidTr="0076247B">
        <w:trPr>
          <w:trHeight w:val="321"/>
          <w:jc w:val="center"/>
        </w:trPr>
        <w:tc>
          <w:tcPr>
            <w:tcW w:w="2286" w:type="pct"/>
            <w:tcBorders>
              <w:top w:val="nil"/>
              <w:left w:val="single" w:sz="4" w:space="0" w:color="auto"/>
              <w:bottom w:val="single" w:sz="4" w:space="0" w:color="auto"/>
              <w:right w:val="single" w:sz="4" w:space="0" w:color="auto"/>
            </w:tcBorders>
            <w:shd w:val="clear" w:color="auto" w:fill="auto"/>
            <w:noWrap/>
            <w:vAlign w:val="bottom"/>
            <w:hideMark/>
          </w:tcPr>
          <w:p w14:paraId="2128A3E5" w14:textId="77777777" w:rsidR="009B7F29" w:rsidRPr="00FA1E52" w:rsidRDefault="009B7F29" w:rsidP="007341D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Presupuesto</w:t>
            </w:r>
          </w:p>
        </w:tc>
        <w:tc>
          <w:tcPr>
            <w:tcW w:w="2714" w:type="pct"/>
            <w:tcBorders>
              <w:top w:val="nil"/>
              <w:left w:val="nil"/>
              <w:bottom w:val="single" w:sz="4" w:space="0" w:color="auto"/>
              <w:right w:val="single" w:sz="4" w:space="0" w:color="auto"/>
            </w:tcBorders>
            <w:shd w:val="clear" w:color="auto" w:fill="auto"/>
            <w:noWrap/>
            <w:vAlign w:val="bottom"/>
            <w:hideMark/>
          </w:tcPr>
          <w:p w14:paraId="2F244C4D" w14:textId="446FA841" w:rsidR="009B7F29" w:rsidRPr="00FA1E52" w:rsidRDefault="00412CD5" w:rsidP="007341D7">
            <w:pPr>
              <w:spacing w:after="0" w:line="240" w:lineRule="auto"/>
              <w:jc w:val="center"/>
              <w:rPr>
                <w:rFonts w:ascii="Times New Roman" w:eastAsia="Times New Roman" w:hAnsi="Times New Roman" w:cs="Times New Roman"/>
                <w:color w:val="767171"/>
                <w:sz w:val="24"/>
                <w:szCs w:val="24"/>
                <w:lang w:eastAsia="es-ES"/>
              </w:rPr>
            </w:pPr>
            <w:r>
              <w:rPr>
                <w:rFonts w:ascii="Times New Roman" w:eastAsia="Times New Roman" w:hAnsi="Times New Roman" w:cs="Times New Roman"/>
                <w:color w:val="767171"/>
                <w:sz w:val="24"/>
                <w:szCs w:val="24"/>
                <w:lang w:eastAsia="es-ES"/>
              </w:rPr>
              <w:t>2</w:t>
            </w:r>
          </w:p>
        </w:tc>
      </w:tr>
      <w:tr w:rsidR="009B7F29" w:rsidRPr="00FA1E52" w14:paraId="43459638" w14:textId="77777777" w:rsidTr="0076247B">
        <w:trPr>
          <w:trHeight w:val="321"/>
          <w:jc w:val="center"/>
        </w:trPr>
        <w:tc>
          <w:tcPr>
            <w:tcW w:w="2286" w:type="pct"/>
            <w:tcBorders>
              <w:top w:val="nil"/>
              <w:left w:val="single" w:sz="4" w:space="0" w:color="auto"/>
              <w:bottom w:val="single" w:sz="4" w:space="0" w:color="auto"/>
              <w:right w:val="single" w:sz="4" w:space="0" w:color="auto"/>
            </w:tcBorders>
            <w:shd w:val="clear" w:color="auto" w:fill="auto"/>
            <w:noWrap/>
            <w:vAlign w:val="bottom"/>
            <w:hideMark/>
          </w:tcPr>
          <w:p w14:paraId="15F978DE" w14:textId="77777777" w:rsidR="009B7F29" w:rsidRPr="00FA1E52" w:rsidRDefault="009B7F29" w:rsidP="007341D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Nomina</w:t>
            </w:r>
          </w:p>
        </w:tc>
        <w:tc>
          <w:tcPr>
            <w:tcW w:w="2714" w:type="pct"/>
            <w:tcBorders>
              <w:top w:val="nil"/>
              <w:left w:val="nil"/>
              <w:bottom w:val="single" w:sz="4" w:space="0" w:color="auto"/>
              <w:right w:val="single" w:sz="4" w:space="0" w:color="auto"/>
            </w:tcBorders>
            <w:shd w:val="clear" w:color="auto" w:fill="auto"/>
            <w:noWrap/>
            <w:vAlign w:val="bottom"/>
            <w:hideMark/>
          </w:tcPr>
          <w:p w14:paraId="1E9E8AF5" w14:textId="5055EC77" w:rsidR="009B7F29" w:rsidRPr="00FA1E52" w:rsidRDefault="00412CD5" w:rsidP="007341D7">
            <w:pPr>
              <w:spacing w:after="0" w:line="240" w:lineRule="auto"/>
              <w:jc w:val="center"/>
              <w:rPr>
                <w:rFonts w:ascii="Times New Roman" w:eastAsia="Times New Roman" w:hAnsi="Times New Roman" w:cs="Times New Roman"/>
                <w:color w:val="767171"/>
                <w:sz w:val="24"/>
                <w:szCs w:val="24"/>
                <w:lang w:eastAsia="es-ES"/>
              </w:rPr>
            </w:pPr>
            <w:r>
              <w:rPr>
                <w:rFonts w:ascii="Times New Roman" w:eastAsia="Times New Roman" w:hAnsi="Times New Roman" w:cs="Times New Roman"/>
                <w:color w:val="767171"/>
                <w:sz w:val="24"/>
                <w:szCs w:val="24"/>
                <w:lang w:eastAsia="es-ES"/>
              </w:rPr>
              <w:t>0</w:t>
            </w:r>
          </w:p>
        </w:tc>
      </w:tr>
      <w:tr w:rsidR="009B7F29" w:rsidRPr="00FA1E52" w14:paraId="366ACC5D" w14:textId="77777777" w:rsidTr="0076247B">
        <w:trPr>
          <w:trHeight w:val="321"/>
          <w:jc w:val="center"/>
        </w:trPr>
        <w:tc>
          <w:tcPr>
            <w:tcW w:w="2286" w:type="pct"/>
            <w:tcBorders>
              <w:top w:val="nil"/>
              <w:left w:val="single" w:sz="4" w:space="0" w:color="auto"/>
              <w:bottom w:val="single" w:sz="4" w:space="0" w:color="auto"/>
              <w:right w:val="single" w:sz="4" w:space="0" w:color="auto"/>
            </w:tcBorders>
            <w:shd w:val="clear" w:color="auto" w:fill="auto"/>
            <w:noWrap/>
            <w:vAlign w:val="bottom"/>
            <w:hideMark/>
          </w:tcPr>
          <w:p w14:paraId="5FA0CB8B" w14:textId="77777777" w:rsidR="009B7F29" w:rsidRPr="00FA1E52" w:rsidRDefault="009B7F29" w:rsidP="007341D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Estadísticas</w:t>
            </w:r>
          </w:p>
        </w:tc>
        <w:tc>
          <w:tcPr>
            <w:tcW w:w="2714" w:type="pct"/>
            <w:tcBorders>
              <w:top w:val="nil"/>
              <w:left w:val="nil"/>
              <w:bottom w:val="single" w:sz="4" w:space="0" w:color="auto"/>
              <w:right w:val="single" w:sz="4" w:space="0" w:color="auto"/>
            </w:tcBorders>
            <w:shd w:val="clear" w:color="auto" w:fill="auto"/>
            <w:noWrap/>
            <w:vAlign w:val="bottom"/>
            <w:hideMark/>
          </w:tcPr>
          <w:p w14:paraId="36AD6E3C" w14:textId="77777777" w:rsidR="009B7F29" w:rsidRPr="00FA1E52" w:rsidRDefault="009B7F29" w:rsidP="007341D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0</w:t>
            </w:r>
          </w:p>
        </w:tc>
      </w:tr>
      <w:tr w:rsidR="009B7F29" w:rsidRPr="00FA1E52" w14:paraId="40324456" w14:textId="77777777" w:rsidTr="0076247B">
        <w:trPr>
          <w:trHeight w:val="321"/>
          <w:jc w:val="center"/>
        </w:trPr>
        <w:tc>
          <w:tcPr>
            <w:tcW w:w="2286" w:type="pct"/>
            <w:tcBorders>
              <w:top w:val="nil"/>
              <w:left w:val="single" w:sz="4" w:space="0" w:color="auto"/>
              <w:bottom w:val="single" w:sz="4" w:space="0" w:color="auto"/>
              <w:right w:val="single" w:sz="4" w:space="0" w:color="auto"/>
            </w:tcBorders>
            <w:shd w:val="clear" w:color="auto" w:fill="auto"/>
            <w:noWrap/>
            <w:vAlign w:val="bottom"/>
            <w:hideMark/>
          </w:tcPr>
          <w:p w14:paraId="3A2EDA16" w14:textId="77777777" w:rsidR="009B7F29" w:rsidRPr="00FA1E52" w:rsidRDefault="009B7F29" w:rsidP="007341D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Declaraciones juradas</w:t>
            </w:r>
          </w:p>
        </w:tc>
        <w:tc>
          <w:tcPr>
            <w:tcW w:w="2714" w:type="pct"/>
            <w:tcBorders>
              <w:top w:val="nil"/>
              <w:left w:val="nil"/>
              <w:bottom w:val="single" w:sz="4" w:space="0" w:color="auto"/>
              <w:right w:val="single" w:sz="4" w:space="0" w:color="auto"/>
            </w:tcBorders>
            <w:shd w:val="clear" w:color="auto" w:fill="auto"/>
            <w:noWrap/>
            <w:vAlign w:val="bottom"/>
            <w:hideMark/>
          </w:tcPr>
          <w:p w14:paraId="327150B7" w14:textId="77777777" w:rsidR="009B7F29" w:rsidRPr="00FA1E52" w:rsidRDefault="009B7F29" w:rsidP="007341D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0</w:t>
            </w:r>
          </w:p>
        </w:tc>
      </w:tr>
      <w:tr w:rsidR="009B7F29" w:rsidRPr="00FA1E52" w14:paraId="50A3CA89" w14:textId="77777777" w:rsidTr="0076247B">
        <w:trPr>
          <w:trHeight w:val="321"/>
          <w:jc w:val="center"/>
        </w:trPr>
        <w:tc>
          <w:tcPr>
            <w:tcW w:w="2286" w:type="pct"/>
            <w:tcBorders>
              <w:top w:val="nil"/>
              <w:left w:val="single" w:sz="4" w:space="0" w:color="auto"/>
              <w:bottom w:val="single" w:sz="4" w:space="0" w:color="auto"/>
              <w:right w:val="single" w:sz="4" w:space="0" w:color="auto"/>
            </w:tcBorders>
            <w:shd w:val="clear" w:color="auto" w:fill="auto"/>
            <w:noWrap/>
            <w:vAlign w:val="bottom"/>
            <w:hideMark/>
          </w:tcPr>
          <w:p w14:paraId="6374787F" w14:textId="77777777" w:rsidR="009B7F29" w:rsidRPr="00FA1E52" w:rsidRDefault="009B7F29" w:rsidP="007341D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Compras y Contrataciones</w:t>
            </w:r>
          </w:p>
        </w:tc>
        <w:tc>
          <w:tcPr>
            <w:tcW w:w="2714" w:type="pct"/>
            <w:tcBorders>
              <w:top w:val="nil"/>
              <w:left w:val="nil"/>
              <w:bottom w:val="single" w:sz="4" w:space="0" w:color="auto"/>
              <w:right w:val="single" w:sz="4" w:space="0" w:color="auto"/>
            </w:tcBorders>
            <w:shd w:val="clear" w:color="auto" w:fill="auto"/>
            <w:noWrap/>
            <w:vAlign w:val="bottom"/>
            <w:hideMark/>
          </w:tcPr>
          <w:p w14:paraId="063F9780" w14:textId="1405A9FE" w:rsidR="009B7F29" w:rsidRPr="00FA1E52" w:rsidRDefault="00546C0C" w:rsidP="007341D7">
            <w:pPr>
              <w:spacing w:after="0" w:line="240" w:lineRule="auto"/>
              <w:jc w:val="center"/>
              <w:rPr>
                <w:rFonts w:ascii="Times New Roman" w:eastAsia="Times New Roman" w:hAnsi="Times New Roman" w:cs="Times New Roman"/>
                <w:color w:val="767171"/>
                <w:sz w:val="24"/>
                <w:szCs w:val="24"/>
                <w:lang w:eastAsia="es-ES"/>
              </w:rPr>
            </w:pPr>
            <w:r>
              <w:rPr>
                <w:rFonts w:ascii="Times New Roman" w:eastAsia="Times New Roman" w:hAnsi="Times New Roman" w:cs="Times New Roman"/>
                <w:color w:val="767171"/>
                <w:sz w:val="24"/>
                <w:szCs w:val="24"/>
                <w:lang w:eastAsia="es-ES"/>
              </w:rPr>
              <w:t>0</w:t>
            </w:r>
          </w:p>
        </w:tc>
      </w:tr>
      <w:tr w:rsidR="009B7F29" w:rsidRPr="00FA1E52" w14:paraId="2405F130" w14:textId="77777777" w:rsidTr="0076247B">
        <w:trPr>
          <w:trHeight w:val="321"/>
          <w:jc w:val="center"/>
        </w:trPr>
        <w:tc>
          <w:tcPr>
            <w:tcW w:w="2286" w:type="pct"/>
            <w:tcBorders>
              <w:top w:val="nil"/>
              <w:left w:val="single" w:sz="4" w:space="0" w:color="auto"/>
              <w:bottom w:val="single" w:sz="4" w:space="0" w:color="auto"/>
              <w:right w:val="single" w:sz="4" w:space="0" w:color="auto"/>
            </w:tcBorders>
            <w:shd w:val="clear" w:color="auto" w:fill="auto"/>
            <w:noWrap/>
            <w:vAlign w:val="bottom"/>
            <w:hideMark/>
          </w:tcPr>
          <w:p w14:paraId="369DDD16" w14:textId="77777777" w:rsidR="009B7F29" w:rsidRPr="00FA1E52" w:rsidRDefault="009B7F29" w:rsidP="007341D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Proyectos</w:t>
            </w:r>
          </w:p>
        </w:tc>
        <w:tc>
          <w:tcPr>
            <w:tcW w:w="2714" w:type="pct"/>
            <w:tcBorders>
              <w:top w:val="nil"/>
              <w:left w:val="nil"/>
              <w:bottom w:val="single" w:sz="4" w:space="0" w:color="auto"/>
              <w:right w:val="single" w:sz="4" w:space="0" w:color="auto"/>
            </w:tcBorders>
            <w:shd w:val="clear" w:color="auto" w:fill="auto"/>
            <w:noWrap/>
            <w:vAlign w:val="bottom"/>
            <w:hideMark/>
          </w:tcPr>
          <w:p w14:paraId="61375D5F" w14:textId="77777777" w:rsidR="009B7F29" w:rsidRPr="00FA1E52" w:rsidRDefault="009B7F29" w:rsidP="007341D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0</w:t>
            </w:r>
          </w:p>
        </w:tc>
      </w:tr>
      <w:tr w:rsidR="009B7F29" w:rsidRPr="00FA1E52" w14:paraId="00E9789F" w14:textId="77777777" w:rsidTr="0076247B">
        <w:trPr>
          <w:trHeight w:val="321"/>
          <w:jc w:val="center"/>
        </w:trPr>
        <w:tc>
          <w:tcPr>
            <w:tcW w:w="2286" w:type="pct"/>
            <w:tcBorders>
              <w:top w:val="nil"/>
              <w:left w:val="single" w:sz="4" w:space="0" w:color="auto"/>
              <w:bottom w:val="single" w:sz="4" w:space="0" w:color="auto"/>
              <w:right w:val="single" w:sz="4" w:space="0" w:color="auto"/>
            </w:tcBorders>
            <w:shd w:val="clear" w:color="auto" w:fill="auto"/>
            <w:noWrap/>
            <w:vAlign w:val="bottom"/>
            <w:hideMark/>
          </w:tcPr>
          <w:p w14:paraId="13027297" w14:textId="77777777" w:rsidR="009B7F29" w:rsidRPr="00FA1E52" w:rsidRDefault="009B7F29" w:rsidP="007341D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Datos técnicos de la institución o/y Otros.</w:t>
            </w:r>
          </w:p>
        </w:tc>
        <w:tc>
          <w:tcPr>
            <w:tcW w:w="2714" w:type="pct"/>
            <w:tcBorders>
              <w:top w:val="nil"/>
              <w:left w:val="nil"/>
              <w:bottom w:val="single" w:sz="4" w:space="0" w:color="auto"/>
              <w:right w:val="single" w:sz="4" w:space="0" w:color="auto"/>
            </w:tcBorders>
            <w:shd w:val="clear" w:color="auto" w:fill="auto"/>
            <w:noWrap/>
            <w:vAlign w:val="bottom"/>
            <w:hideMark/>
          </w:tcPr>
          <w:p w14:paraId="5FF2CE84" w14:textId="1C260917" w:rsidR="009B7F29" w:rsidRPr="00FA1E52" w:rsidRDefault="00412CD5" w:rsidP="007341D7">
            <w:pPr>
              <w:spacing w:after="0" w:line="240" w:lineRule="auto"/>
              <w:jc w:val="center"/>
              <w:rPr>
                <w:rFonts w:ascii="Times New Roman" w:eastAsia="Times New Roman" w:hAnsi="Times New Roman" w:cs="Times New Roman"/>
                <w:color w:val="767171"/>
                <w:sz w:val="24"/>
                <w:szCs w:val="24"/>
                <w:lang w:eastAsia="es-ES"/>
              </w:rPr>
            </w:pPr>
            <w:r>
              <w:rPr>
                <w:rFonts w:ascii="Times New Roman" w:eastAsia="Times New Roman" w:hAnsi="Times New Roman" w:cs="Times New Roman"/>
                <w:color w:val="767171"/>
                <w:sz w:val="24"/>
                <w:szCs w:val="24"/>
                <w:lang w:eastAsia="es-ES"/>
              </w:rPr>
              <w:t>7</w:t>
            </w:r>
          </w:p>
        </w:tc>
      </w:tr>
      <w:tr w:rsidR="009B7F29" w:rsidRPr="00FA1E52" w14:paraId="24EBA84D" w14:textId="77777777" w:rsidTr="0076247B">
        <w:trPr>
          <w:trHeight w:val="321"/>
          <w:jc w:val="center"/>
        </w:trPr>
        <w:tc>
          <w:tcPr>
            <w:tcW w:w="228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C51700" w14:textId="77777777" w:rsidR="009B7F29" w:rsidRPr="00FA1E52" w:rsidRDefault="009B7F29" w:rsidP="007341D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Referidas a otra institución </w:t>
            </w:r>
          </w:p>
        </w:tc>
        <w:tc>
          <w:tcPr>
            <w:tcW w:w="2714" w:type="pct"/>
            <w:tcBorders>
              <w:top w:val="single" w:sz="4" w:space="0" w:color="auto"/>
              <w:left w:val="nil"/>
              <w:bottom w:val="single" w:sz="4" w:space="0" w:color="auto"/>
              <w:right w:val="single" w:sz="4" w:space="0" w:color="auto"/>
            </w:tcBorders>
            <w:shd w:val="clear" w:color="auto" w:fill="auto"/>
            <w:noWrap/>
            <w:vAlign w:val="bottom"/>
          </w:tcPr>
          <w:p w14:paraId="7F10070E" w14:textId="3CB3ABE9" w:rsidR="009B7F29" w:rsidRPr="00FA1E52" w:rsidRDefault="00412CD5" w:rsidP="007341D7">
            <w:pPr>
              <w:spacing w:after="0" w:line="240" w:lineRule="auto"/>
              <w:jc w:val="center"/>
              <w:rPr>
                <w:rFonts w:ascii="Times New Roman" w:eastAsia="Times New Roman" w:hAnsi="Times New Roman" w:cs="Times New Roman"/>
                <w:color w:val="767171"/>
                <w:sz w:val="24"/>
                <w:szCs w:val="24"/>
                <w:lang w:eastAsia="es-ES"/>
              </w:rPr>
            </w:pPr>
            <w:r>
              <w:rPr>
                <w:rFonts w:ascii="Times New Roman" w:eastAsia="Times New Roman" w:hAnsi="Times New Roman" w:cs="Times New Roman"/>
                <w:color w:val="767171"/>
                <w:sz w:val="24"/>
                <w:szCs w:val="24"/>
                <w:lang w:eastAsia="es-ES"/>
              </w:rPr>
              <w:t>1</w:t>
            </w:r>
          </w:p>
        </w:tc>
      </w:tr>
      <w:tr w:rsidR="00546C0C" w:rsidRPr="00FA1E52" w14:paraId="2FF3764B" w14:textId="77777777" w:rsidTr="0076247B">
        <w:trPr>
          <w:trHeight w:val="321"/>
          <w:jc w:val="center"/>
        </w:trPr>
        <w:tc>
          <w:tcPr>
            <w:tcW w:w="228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D3B32B" w14:textId="2E5E27D7" w:rsidR="00546C0C" w:rsidRPr="00FA1E52" w:rsidRDefault="00546C0C" w:rsidP="007341D7">
            <w:pPr>
              <w:spacing w:after="0" w:line="240" w:lineRule="auto"/>
              <w:jc w:val="center"/>
              <w:rPr>
                <w:rFonts w:ascii="Times New Roman" w:eastAsia="Times New Roman" w:hAnsi="Times New Roman" w:cs="Times New Roman"/>
                <w:color w:val="767171"/>
                <w:sz w:val="24"/>
                <w:szCs w:val="24"/>
                <w:lang w:eastAsia="es-ES"/>
              </w:rPr>
            </w:pPr>
            <w:r>
              <w:rPr>
                <w:rFonts w:ascii="Times New Roman" w:eastAsia="Times New Roman" w:hAnsi="Times New Roman" w:cs="Times New Roman"/>
                <w:color w:val="767171"/>
                <w:sz w:val="24"/>
                <w:szCs w:val="24"/>
                <w:lang w:eastAsia="es-ES"/>
              </w:rPr>
              <w:t>Cerradas</w:t>
            </w:r>
          </w:p>
        </w:tc>
        <w:tc>
          <w:tcPr>
            <w:tcW w:w="2714" w:type="pct"/>
            <w:tcBorders>
              <w:top w:val="single" w:sz="4" w:space="0" w:color="auto"/>
              <w:left w:val="nil"/>
              <w:bottom w:val="single" w:sz="4" w:space="0" w:color="auto"/>
              <w:right w:val="single" w:sz="4" w:space="0" w:color="auto"/>
            </w:tcBorders>
            <w:shd w:val="clear" w:color="auto" w:fill="auto"/>
            <w:noWrap/>
            <w:vAlign w:val="bottom"/>
          </w:tcPr>
          <w:p w14:paraId="608D8350" w14:textId="6D2B3C1E" w:rsidR="00546C0C" w:rsidRDefault="00546C0C" w:rsidP="007341D7">
            <w:pPr>
              <w:spacing w:after="0" w:line="240" w:lineRule="auto"/>
              <w:jc w:val="center"/>
              <w:rPr>
                <w:rFonts w:ascii="Times New Roman" w:eastAsia="Times New Roman" w:hAnsi="Times New Roman" w:cs="Times New Roman"/>
                <w:color w:val="767171"/>
                <w:sz w:val="24"/>
                <w:szCs w:val="24"/>
                <w:lang w:eastAsia="es-ES"/>
              </w:rPr>
            </w:pPr>
            <w:r>
              <w:rPr>
                <w:rFonts w:ascii="Times New Roman" w:eastAsia="Times New Roman" w:hAnsi="Times New Roman" w:cs="Times New Roman"/>
                <w:color w:val="767171"/>
                <w:sz w:val="24"/>
                <w:szCs w:val="24"/>
                <w:lang w:eastAsia="es-ES"/>
              </w:rPr>
              <w:t>2</w:t>
            </w:r>
          </w:p>
        </w:tc>
      </w:tr>
      <w:tr w:rsidR="009B7F29" w:rsidRPr="00FA1E52" w14:paraId="1DFBA2E2" w14:textId="77777777" w:rsidTr="0076247B">
        <w:trPr>
          <w:trHeight w:val="321"/>
          <w:jc w:val="center"/>
        </w:trPr>
        <w:tc>
          <w:tcPr>
            <w:tcW w:w="2286" w:type="pct"/>
            <w:tcBorders>
              <w:top w:val="single" w:sz="4" w:space="0" w:color="auto"/>
              <w:left w:val="single" w:sz="4" w:space="0" w:color="auto"/>
              <w:bottom w:val="single" w:sz="4" w:space="0" w:color="auto"/>
              <w:right w:val="single" w:sz="4" w:space="0" w:color="auto"/>
            </w:tcBorders>
            <w:shd w:val="clear" w:color="auto" w:fill="73D3DD"/>
            <w:noWrap/>
            <w:vAlign w:val="bottom"/>
          </w:tcPr>
          <w:p w14:paraId="7FA445BF" w14:textId="77777777" w:rsidR="009B7F29" w:rsidRPr="00FA1E52" w:rsidRDefault="009B7F29" w:rsidP="007341D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TOTAL</w:t>
            </w:r>
          </w:p>
        </w:tc>
        <w:tc>
          <w:tcPr>
            <w:tcW w:w="2714" w:type="pct"/>
            <w:tcBorders>
              <w:top w:val="single" w:sz="4" w:space="0" w:color="auto"/>
              <w:left w:val="nil"/>
              <w:bottom w:val="single" w:sz="4" w:space="0" w:color="auto"/>
              <w:right w:val="single" w:sz="4" w:space="0" w:color="auto"/>
            </w:tcBorders>
            <w:shd w:val="clear" w:color="auto" w:fill="73D3DD"/>
            <w:noWrap/>
            <w:vAlign w:val="bottom"/>
          </w:tcPr>
          <w:p w14:paraId="5C149DEE" w14:textId="6E4D8428" w:rsidR="009B7F29" w:rsidRPr="00FA1E52" w:rsidRDefault="00412CD5" w:rsidP="007341D7">
            <w:pPr>
              <w:spacing w:after="0" w:line="240" w:lineRule="auto"/>
              <w:jc w:val="center"/>
              <w:rPr>
                <w:rFonts w:ascii="Times New Roman" w:eastAsia="Times New Roman" w:hAnsi="Times New Roman" w:cs="Times New Roman"/>
                <w:color w:val="767171"/>
                <w:sz w:val="24"/>
                <w:szCs w:val="24"/>
                <w:lang w:eastAsia="es-ES"/>
              </w:rPr>
            </w:pPr>
            <w:r>
              <w:rPr>
                <w:rFonts w:ascii="Times New Roman" w:eastAsia="Times New Roman" w:hAnsi="Times New Roman" w:cs="Times New Roman"/>
                <w:color w:val="767171"/>
                <w:sz w:val="24"/>
                <w:szCs w:val="24"/>
                <w:lang w:eastAsia="es-ES"/>
              </w:rPr>
              <w:t>1</w:t>
            </w:r>
            <w:r w:rsidR="00546C0C">
              <w:rPr>
                <w:rFonts w:ascii="Times New Roman" w:eastAsia="Times New Roman" w:hAnsi="Times New Roman" w:cs="Times New Roman"/>
                <w:color w:val="767171"/>
                <w:sz w:val="24"/>
                <w:szCs w:val="24"/>
                <w:lang w:eastAsia="es-ES"/>
              </w:rPr>
              <w:t>4</w:t>
            </w:r>
          </w:p>
        </w:tc>
      </w:tr>
    </w:tbl>
    <w:p w14:paraId="67951320" w14:textId="3B5715FC" w:rsidR="006B4226" w:rsidRDefault="006B4226" w:rsidP="00EC5E59">
      <w:pPr>
        <w:spacing w:line="360" w:lineRule="auto"/>
        <w:rPr>
          <w:rFonts w:ascii="Times New Roman" w:hAnsi="Times New Roman" w:cs="Times New Roman"/>
          <w:color w:val="767171"/>
          <w:sz w:val="24"/>
          <w:szCs w:val="24"/>
        </w:rPr>
      </w:pPr>
    </w:p>
    <w:p w14:paraId="16F32B95" w14:textId="77777777" w:rsidR="00B24FD9" w:rsidRPr="00FA1E52" w:rsidRDefault="00B24FD9" w:rsidP="00EC5E59">
      <w:pPr>
        <w:spacing w:line="360" w:lineRule="auto"/>
        <w:rPr>
          <w:rFonts w:ascii="Times New Roman" w:hAnsi="Times New Roman" w:cs="Times New Roman"/>
          <w:color w:val="767171"/>
          <w:sz w:val="24"/>
          <w:szCs w:val="24"/>
        </w:rPr>
      </w:pPr>
    </w:p>
    <w:p w14:paraId="51D24666" w14:textId="01BC53E3" w:rsidR="002F05F0" w:rsidRPr="00FA1E52" w:rsidRDefault="007D4900" w:rsidP="002A1B23">
      <w:pPr>
        <w:pStyle w:val="subcapitulo"/>
      </w:pPr>
      <w:bookmarkStart w:id="24" w:name="_Toc121931528"/>
      <w:r>
        <w:t>5</w:t>
      </w:r>
      <w:r w:rsidR="002A1B23" w:rsidRPr="00FA1E52">
        <w:t xml:space="preserve">.3 </w:t>
      </w:r>
      <w:r w:rsidR="002F05F0" w:rsidRPr="00FA1E52">
        <w:t>Resultado Sistema de Quejas, Reclamos y Sugerencias</w:t>
      </w:r>
      <w:bookmarkEnd w:id="24"/>
    </w:p>
    <w:p w14:paraId="6C68888D" w14:textId="77777777" w:rsidR="002A1B23" w:rsidRPr="00FA1E52" w:rsidRDefault="002A1B23" w:rsidP="006F2F9C">
      <w:pPr>
        <w:pStyle w:val="NormalWeb"/>
        <w:shd w:val="clear" w:color="auto" w:fill="FFFFFF"/>
        <w:spacing w:before="0" w:beforeAutospacing="0" w:after="0" w:afterAutospacing="0" w:line="360" w:lineRule="auto"/>
        <w:ind w:right="249"/>
        <w:jc w:val="both"/>
        <w:rPr>
          <w:color w:val="767171"/>
        </w:rPr>
      </w:pPr>
    </w:p>
    <w:p w14:paraId="26014BDB" w14:textId="77777777" w:rsidR="00546C0C" w:rsidRPr="00546C0C" w:rsidRDefault="00546C0C" w:rsidP="00546C0C">
      <w:pPr>
        <w:pStyle w:val="NormalWeb"/>
        <w:shd w:val="clear" w:color="auto" w:fill="FFFFFF"/>
        <w:spacing w:before="0" w:beforeAutospacing="0" w:after="0" w:afterAutospacing="0" w:line="360" w:lineRule="auto"/>
        <w:ind w:right="249"/>
        <w:jc w:val="both"/>
        <w:rPr>
          <w:color w:val="767171"/>
        </w:rPr>
      </w:pPr>
      <w:r w:rsidRPr="00546C0C">
        <w:rPr>
          <w:color w:val="767171"/>
        </w:rPr>
        <w:t xml:space="preserve">Durante el año 2022 recibimos 4 quejas en el portal 311 los cuales fueron respondidos en plazo menor a 10 días laborables. </w:t>
      </w:r>
    </w:p>
    <w:p w14:paraId="1AC7DE1D" w14:textId="77777777" w:rsidR="00546C0C" w:rsidRPr="00546C0C" w:rsidRDefault="00546C0C" w:rsidP="00546C0C">
      <w:pPr>
        <w:pStyle w:val="NormalWeb"/>
        <w:shd w:val="clear" w:color="auto" w:fill="FFFFFF"/>
        <w:spacing w:before="0" w:beforeAutospacing="0" w:after="0" w:afterAutospacing="0" w:line="360" w:lineRule="auto"/>
        <w:ind w:right="249"/>
        <w:jc w:val="both"/>
        <w:rPr>
          <w:color w:val="767171"/>
        </w:rPr>
      </w:pPr>
    </w:p>
    <w:p w14:paraId="00A0B1F1" w14:textId="77777777" w:rsidR="00546C0C" w:rsidRPr="00546C0C" w:rsidRDefault="00546C0C" w:rsidP="00546C0C">
      <w:pPr>
        <w:pStyle w:val="NormalWeb"/>
        <w:shd w:val="clear" w:color="auto" w:fill="FFFFFF"/>
        <w:spacing w:before="0" w:beforeAutospacing="0" w:after="0" w:afterAutospacing="0" w:line="360" w:lineRule="auto"/>
        <w:ind w:right="249"/>
        <w:jc w:val="both"/>
        <w:rPr>
          <w:color w:val="767171"/>
        </w:rPr>
      </w:pPr>
      <w:r w:rsidRPr="00546C0C">
        <w:rPr>
          <w:color w:val="767171"/>
        </w:rPr>
        <w:t xml:space="preserve">3 de ellas referentes a la problemática que afecta al sector de villa real, respondimos dichas quejas planteando el plan que tiene la institución para colocar tuberías, realizar la construcción de un nuevo tanque de almacenamiento y demás proyectos para que estos ciudadanos reciban el </w:t>
      </w:r>
      <w:r w:rsidRPr="00546C0C">
        <w:rPr>
          <w:color w:val="767171"/>
        </w:rPr>
        <w:lastRenderedPageBreak/>
        <w:t>servicio, la cuarta queja referente a una solicitud de certificación y nos contactamos con la persona que lo requería a fin de que le fuera entregado lo solicitado.</w:t>
      </w:r>
    </w:p>
    <w:p w14:paraId="4EF27A40" w14:textId="4748C749" w:rsidR="00950497" w:rsidRPr="00FA1E52" w:rsidRDefault="00950497" w:rsidP="00950497">
      <w:pPr>
        <w:pStyle w:val="NormalWeb"/>
        <w:shd w:val="clear" w:color="auto" w:fill="FFFFFF"/>
        <w:spacing w:before="0" w:beforeAutospacing="0" w:after="0" w:afterAutospacing="0"/>
        <w:ind w:right="249"/>
        <w:jc w:val="both"/>
        <w:rPr>
          <w:color w:val="767171"/>
        </w:rPr>
      </w:pPr>
    </w:p>
    <w:tbl>
      <w:tblPr>
        <w:tblW w:w="5000" w:type="pct"/>
        <w:jc w:val="center"/>
        <w:tblCellMar>
          <w:left w:w="70" w:type="dxa"/>
          <w:right w:w="70" w:type="dxa"/>
        </w:tblCellMar>
        <w:tblLook w:val="04A0" w:firstRow="1" w:lastRow="0" w:firstColumn="1" w:lastColumn="0" w:noHBand="0" w:noVBand="1"/>
      </w:tblPr>
      <w:tblGrid>
        <w:gridCol w:w="2406"/>
        <w:gridCol w:w="1917"/>
        <w:gridCol w:w="1917"/>
        <w:gridCol w:w="1820"/>
      </w:tblGrid>
      <w:tr w:rsidR="00950497" w:rsidRPr="00FA1E52" w14:paraId="2ACD2B23" w14:textId="77777777" w:rsidTr="0076247B">
        <w:trPr>
          <w:trHeight w:val="224"/>
          <w:jc w:val="center"/>
        </w:trPr>
        <w:tc>
          <w:tcPr>
            <w:tcW w:w="1493" w:type="pct"/>
            <w:tcBorders>
              <w:top w:val="single" w:sz="8" w:space="0" w:color="auto"/>
              <w:left w:val="single" w:sz="4" w:space="0" w:color="auto"/>
              <w:bottom w:val="single" w:sz="4" w:space="0" w:color="auto"/>
              <w:right w:val="single" w:sz="4" w:space="0" w:color="auto"/>
            </w:tcBorders>
            <w:shd w:val="clear" w:color="auto" w:fill="73D3DD"/>
            <w:noWrap/>
            <w:vAlign w:val="bottom"/>
            <w:hideMark/>
          </w:tcPr>
          <w:p w14:paraId="5899D37B" w14:textId="77777777" w:rsidR="00950497" w:rsidRPr="00FA1E52" w:rsidRDefault="00950497" w:rsidP="007341D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TIPO</w:t>
            </w:r>
          </w:p>
        </w:tc>
        <w:tc>
          <w:tcPr>
            <w:tcW w:w="1189" w:type="pct"/>
            <w:tcBorders>
              <w:top w:val="single" w:sz="8" w:space="0" w:color="auto"/>
              <w:left w:val="nil"/>
              <w:bottom w:val="single" w:sz="4" w:space="0" w:color="auto"/>
              <w:right w:val="single" w:sz="4" w:space="0" w:color="auto"/>
            </w:tcBorders>
            <w:shd w:val="clear" w:color="auto" w:fill="73D3DD"/>
            <w:noWrap/>
            <w:vAlign w:val="bottom"/>
            <w:hideMark/>
          </w:tcPr>
          <w:p w14:paraId="20530DCC" w14:textId="77777777" w:rsidR="00950497" w:rsidRPr="00FA1E52" w:rsidRDefault="00950497" w:rsidP="007341D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CASO</w:t>
            </w:r>
          </w:p>
        </w:tc>
        <w:tc>
          <w:tcPr>
            <w:tcW w:w="1189" w:type="pct"/>
            <w:tcBorders>
              <w:top w:val="single" w:sz="4" w:space="0" w:color="auto"/>
              <w:left w:val="nil"/>
              <w:bottom w:val="single" w:sz="4" w:space="0" w:color="auto"/>
              <w:right w:val="single" w:sz="4" w:space="0" w:color="auto"/>
            </w:tcBorders>
            <w:shd w:val="clear" w:color="auto" w:fill="73D3DD"/>
            <w:noWrap/>
            <w:vAlign w:val="bottom"/>
            <w:hideMark/>
          </w:tcPr>
          <w:p w14:paraId="2D45051B" w14:textId="77777777" w:rsidR="00950497" w:rsidRPr="00FA1E52" w:rsidRDefault="00950497" w:rsidP="007341D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RESUELTA</w:t>
            </w:r>
          </w:p>
        </w:tc>
        <w:tc>
          <w:tcPr>
            <w:tcW w:w="1129" w:type="pct"/>
            <w:tcBorders>
              <w:top w:val="single" w:sz="4" w:space="0" w:color="auto"/>
              <w:left w:val="nil"/>
              <w:bottom w:val="single" w:sz="4" w:space="0" w:color="auto"/>
              <w:right w:val="single" w:sz="4" w:space="0" w:color="auto"/>
            </w:tcBorders>
            <w:shd w:val="clear" w:color="auto" w:fill="73D3DD"/>
            <w:noWrap/>
            <w:vAlign w:val="bottom"/>
            <w:hideMark/>
          </w:tcPr>
          <w:p w14:paraId="4BE1A6EA" w14:textId="77777777" w:rsidR="00950497" w:rsidRPr="00FA1E52" w:rsidRDefault="00950497" w:rsidP="007341D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PENDIENTE</w:t>
            </w:r>
          </w:p>
        </w:tc>
      </w:tr>
      <w:tr w:rsidR="00950497" w:rsidRPr="00FA1E52" w14:paraId="2E7D1E06" w14:textId="77777777" w:rsidTr="0076247B">
        <w:trPr>
          <w:trHeight w:val="263"/>
          <w:jc w:val="center"/>
        </w:trPr>
        <w:tc>
          <w:tcPr>
            <w:tcW w:w="1493" w:type="pct"/>
            <w:tcBorders>
              <w:top w:val="nil"/>
              <w:left w:val="single" w:sz="4" w:space="0" w:color="auto"/>
              <w:bottom w:val="single" w:sz="4" w:space="0" w:color="auto"/>
              <w:right w:val="single" w:sz="4" w:space="0" w:color="auto"/>
            </w:tcBorders>
            <w:shd w:val="clear" w:color="auto" w:fill="auto"/>
            <w:noWrap/>
            <w:vAlign w:val="bottom"/>
            <w:hideMark/>
          </w:tcPr>
          <w:p w14:paraId="1BFCA62C" w14:textId="77777777" w:rsidR="00950497" w:rsidRPr="00FA1E52" w:rsidRDefault="00950497" w:rsidP="007341D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Quejas</w:t>
            </w:r>
          </w:p>
        </w:tc>
        <w:tc>
          <w:tcPr>
            <w:tcW w:w="1189" w:type="pct"/>
            <w:tcBorders>
              <w:top w:val="nil"/>
              <w:left w:val="nil"/>
              <w:bottom w:val="single" w:sz="4" w:space="0" w:color="auto"/>
              <w:right w:val="single" w:sz="4" w:space="0" w:color="auto"/>
            </w:tcBorders>
            <w:shd w:val="clear" w:color="auto" w:fill="auto"/>
            <w:noWrap/>
            <w:vAlign w:val="center"/>
            <w:hideMark/>
          </w:tcPr>
          <w:p w14:paraId="467FB243" w14:textId="7EDB6B22" w:rsidR="00950497" w:rsidRPr="00FA1E52" w:rsidRDefault="00546C0C" w:rsidP="007341D7">
            <w:pPr>
              <w:spacing w:after="0" w:line="240" w:lineRule="auto"/>
              <w:jc w:val="center"/>
              <w:rPr>
                <w:rFonts w:ascii="Times New Roman" w:eastAsia="Times New Roman" w:hAnsi="Times New Roman" w:cs="Times New Roman"/>
                <w:color w:val="767171"/>
                <w:sz w:val="24"/>
                <w:szCs w:val="24"/>
                <w:lang w:eastAsia="es-ES"/>
              </w:rPr>
            </w:pPr>
            <w:r>
              <w:rPr>
                <w:rFonts w:ascii="Times New Roman" w:eastAsia="Times New Roman" w:hAnsi="Times New Roman" w:cs="Times New Roman"/>
                <w:color w:val="767171"/>
                <w:sz w:val="24"/>
                <w:szCs w:val="24"/>
                <w:lang w:eastAsia="es-ES"/>
              </w:rPr>
              <w:t>4</w:t>
            </w:r>
          </w:p>
        </w:tc>
        <w:tc>
          <w:tcPr>
            <w:tcW w:w="1189" w:type="pct"/>
            <w:tcBorders>
              <w:top w:val="nil"/>
              <w:left w:val="nil"/>
              <w:bottom w:val="single" w:sz="4" w:space="0" w:color="auto"/>
              <w:right w:val="nil"/>
            </w:tcBorders>
            <w:shd w:val="clear" w:color="auto" w:fill="auto"/>
            <w:noWrap/>
            <w:vAlign w:val="center"/>
            <w:hideMark/>
          </w:tcPr>
          <w:p w14:paraId="2BE68ABC" w14:textId="62ACEB8E" w:rsidR="00950497" w:rsidRPr="00FA1E52" w:rsidRDefault="00546C0C" w:rsidP="007341D7">
            <w:pPr>
              <w:spacing w:after="0" w:line="240" w:lineRule="auto"/>
              <w:jc w:val="center"/>
              <w:rPr>
                <w:rFonts w:ascii="Times New Roman" w:eastAsia="Times New Roman" w:hAnsi="Times New Roman" w:cs="Times New Roman"/>
                <w:color w:val="767171"/>
                <w:sz w:val="24"/>
                <w:szCs w:val="24"/>
                <w:lang w:eastAsia="es-ES"/>
              </w:rPr>
            </w:pPr>
            <w:r>
              <w:rPr>
                <w:rFonts w:ascii="Times New Roman" w:eastAsia="Times New Roman" w:hAnsi="Times New Roman" w:cs="Times New Roman"/>
                <w:color w:val="767171"/>
                <w:sz w:val="24"/>
                <w:szCs w:val="24"/>
                <w:lang w:eastAsia="es-ES"/>
              </w:rPr>
              <w:t>4</w:t>
            </w:r>
          </w:p>
        </w:tc>
        <w:tc>
          <w:tcPr>
            <w:tcW w:w="1129" w:type="pct"/>
            <w:tcBorders>
              <w:top w:val="nil"/>
              <w:left w:val="single" w:sz="4" w:space="0" w:color="auto"/>
              <w:bottom w:val="single" w:sz="4" w:space="0" w:color="auto"/>
              <w:right w:val="single" w:sz="4" w:space="0" w:color="auto"/>
            </w:tcBorders>
            <w:shd w:val="clear" w:color="auto" w:fill="auto"/>
            <w:noWrap/>
            <w:vAlign w:val="center"/>
            <w:hideMark/>
          </w:tcPr>
          <w:p w14:paraId="46651255" w14:textId="77777777" w:rsidR="00950497" w:rsidRPr="00FA1E52" w:rsidRDefault="00950497" w:rsidP="007341D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0</w:t>
            </w:r>
          </w:p>
        </w:tc>
      </w:tr>
      <w:tr w:rsidR="00950497" w:rsidRPr="00FA1E52" w14:paraId="11E8F6B8" w14:textId="77777777" w:rsidTr="0076247B">
        <w:trPr>
          <w:trHeight w:val="263"/>
          <w:jc w:val="center"/>
        </w:trPr>
        <w:tc>
          <w:tcPr>
            <w:tcW w:w="1493" w:type="pct"/>
            <w:tcBorders>
              <w:top w:val="nil"/>
              <w:left w:val="single" w:sz="4" w:space="0" w:color="auto"/>
              <w:bottom w:val="single" w:sz="4" w:space="0" w:color="auto"/>
              <w:right w:val="single" w:sz="4" w:space="0" w:color="auto"/>
            </w:tcBorders>
            <w:shd w:val="clear" w:color="auto" w:fill="auto"/>
            <w:noWrap/>
            <w:vAlign w:val="bottom"/>
            <w:hideMark/>
          </w:tcPr>
          <w:p w14:paraId="10F5892D" w14:textId="77777777" w:rsidR="00950497" w:rsidRPr="00FA1E52" w:rsidRDefault="00950497" w:rsidP="007341D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Reclamaciones</w:t>
            </w:r>
          </w:p>
        </w:tc>
        <w:tc>
          <w:tcPr>
            <w:tcW w:w="1189" w:type="pct"/>
            <w:tcBorders>
              <w:top w:val="nil"/>
              <w:left w:val="nil"/>
              <w:bottom w:val="single" w:sz="4" w:space="0" w:color="auto"/>
              <w:right w:val="single" w:sz="4" w:space="0" w:color="auto"/>
            </w:tcBorders>
            <w:shd w:val="clear" w:color="auto" w:fill="auto"/>
            <w:noWrap/>
            <w:vAlign w:val="center"/>
            <w:hideMark/>
          </w:tcPr>
          <w:p w14:paraId="369C3148" w14:textId="77777777" w:rsidR="00950497" w:rsidRPr="00FA1E52" w:rsidRDefault="00950497" w:rsidP="007341D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0</w:t>
            </w:r>
          </w:p>
        </w:tc>
        <w:tc>
          <w:tcPr>
            <w:tcW w:w="1189" w:type="pct"/>
            <w:tcBorders>
              <w:top w:val="nil"/>
              <w:left w:val="nil"/>
              <w:bottom w:val="single" w:sz="4" w:space="0" w:color="auto"/>
              <w:right w:val="nil"/>
            </w:tcBorders>
            <w:shd w:val="clear" w:color="auto" w:fill="auto"/>
            <w:noWrap/>
            <w:vAlign w:val="center"/>
            <w:hideMark/>
          </w:tcPr>
          <w:p w14:paraId="211B57E6" w14:textId="77777777" w:rsidR="00950497" w:rsidRPr="00FA1E52" w:rsidRDefault="00950497" w:rsidP="007341D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0</w:t>
            </w:r>
          </w:p>
        </w:tc>
        <w:tc>
          <w:tcPr>
            <w:tcW w:w="1129" w:type="pct"/>
            <w:tcBorders>
              <w:top w:val="nil"/>
              <w:left w:val="single" w:sz="4" w:space="0" w:color="auto"/>
              <w:bottom w:val="single" w:sz="4" w:space="0" w:color="auto"/>
              <w:right w:val="single" w:sz="4" w:space="0" w:color="auto"/>
            </w:tcBorders>
            <w:shd w:val="clear" w:color="auto" w:fill="auto"/>
            <w:noWrap/>
            <w:vAlign w:val="center"/>
            <w:hideMark/>
          </w:tcPr>
          <w:p w14:paraId="3107C3A2" w14:textId="77777777" w:rsidR="00950497" w:rsidRPr="00FA1E52" w:rsidRDefault="00950497" w:rsidP="007341D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0</w:t>
            </w:r>
          </w:p>
        </w:tc>
      </w:tr>
      <w:tr w:rsidR="00950497" w:rsidRPr="00FA1E52" w14:paraId="260BDA3C" w14:textId="77777777" w:rsidTr="0076247B">
        <w:trPr>
          <w:trHeight w:val="263"/>
          <w:jc w:val="center"/>
        </w:trPr>
        <w:tc>
          <w:tcPr>
            <w:tcW w:w="1493" w:type="pct"/>
            <w:tcBorders>
              <w:top w:val="nil"/>
              <w:left w:val="single" w:sz="4" w:space="0" w:color="auto"/>
              <w:bottom w:val="single" w:sz="4" w:space="0" w:color="auto"/>
              <w:right w:val="single" w:sz="4" w:space="0" w:color="auto"/>
            </w:tcBorders>
            <w:shd w:val="clear" w:color="auto" w:fill="auto"/>
            <w:noWrap/>
            <w:vAlign w:val="bottom"/>
            <w:hideMark/>
          </w:tcPr>
          <w:p w14:paraId="314DB4A8" w14:textId="77777777" w:rsidR="00950497" w:rsidRPr="00FA1E52" w:rsidRDefault="00950497" w:rsidP="007341D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Sugerencias</w:t>
            </w:r>
          </w:p>
        </w:tc>
        <w:tc>
          <w:tcPr>
            <w:tcW w:w="1189" w:type="pct"/>
            <w:tcBorders>
              <w:top w:val="nil"/>
              <w:left w:val="nil"/>
              <w:bottom w:val="single" w:sz="4" w:space="0" w:color="auto"/>
              <w:right w:val="single" w:sz="4" w:space="0" w:color="auto"/>
            </w:tcBorders>
            <w:shd w:val="clear" w:color="auto" w:fill="auto"/>
            <w:noWrap/>
            <w:vAlign w:val="center"/>
            <w:hideMark/>
          </w:tcPr>
          <w:p w14:paraId="0D185345" w14:textId="77777777" w:rsidR="00950497" w:rsidRPr="00FA1E52" w:rsidRDefault="00950497" w:rsidP="007341D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0</w:t>
            </w:r>
          </w:p>
        </w:tc>
        <w:tc>
          <w:tcPr>
            <w:tcW w:w="1189" w:type="pct"/>
            <w:tcBorders>
              <w:top w:val="nil"/>
              <w:left w:val="nil"/>
              <w:bottom w:val="single" w:sz="4" w:space="0" w:color="auto"/>
              <w:right w:val="nil"/>
            </w:tcBorders>
            <w:shd w:val="clear" w:color="auto" w:fill="auto"/>
            <w:noWrap/>
            <w:vAlign w:val="center"/>
            <w:hideMark/>
          </w:tcPr>
          <w:p w14:paraId="793F476B" w14:textId="77777777" w:rsidR="00950497" w:rsidRPr="00FA1E52" w:rsidRDefault="00950497" w:rsidP="007341D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0</w:t>
            </w:r>
          </w:p>
        </w:tc>
        <w:tc>
          <w:tcPr>
            <w:tcW w:w="1129" w:type="pct"/>
            <w:tcBorders>
              <w:top w:val="nil"/>
              <w:left w:val="single" w:sz="4" w:space="0" w:color="auto"/>
              <w:bottom w:val="single" w:sz="4" w:space="0" w:color="auto"/>
              <w:right w:val="single" w:sz="4" w:space="0" w:color="auto"/>
            </w:tcBorders>
            <w:shd w:val="clear" w:color="auto" w:fill="auto"/>
            <w:noWrap/>
            <w:vAlign w:val="center"/>
            <w:hideMark/>
          </w:tcPr>
          <w:p w14:paraId="0BA3CD69" w14:textId="77777777" w:rsidR="00950497" w:rsidRPr="00FA1E52" w:rsidRDefault="00950497" w:rsidP="007341D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0</w:t>
            </w:r>
          </w:p>
        </w:tc>
      </w:tr>
      <w:tr w:rsidR="00950497" w:rsidRPr="00FA1E52" w14:paraId="0396E62C" w14:textId="77777777" w:rsidTr="0076247B">
        <w:trPr>
          <w:trHeight w:val="263"/>
          <w:jc w:val="center"/>
        </w:trPr>
        <w:tc>
          <w:tcPr>
            <w:tcW w:w="1493" w:type="pct"/>
            <w:tcBorders>
              <w:top w:val="nil"/>
              <w:left w:val="single" w:sz="4" w:space="0" w:color="auto"/>
              <w:bottom w:val="single" w:sz="4" w:space="0" w:color="auto"/>
              <w:right w:val="single" w:sz="4" w:space="0" w:color="auto"/>
            </w:tcBorders>
            <w:shd w:val="clear" w:color="auto" w:fill="auto"/>
            <w:noWrap/>
            <w:vAlign w:val="bottom"/>
            <w:hideMark/>
          </w:tcPr>
          <w:p w14:paraId="2FC00644" w14:textId="77777777" w:rsidR="00950497" w:rsidRPr="00FA1E52" w:rsidRDefault="00950497" w:rsidP="007341D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Otra</w:t>
            </w:r>
          </w:p>
        </w:tc>
        <w:tc>
          <w:tcPr>
            <w:tcW w:w="1189" w:type="pct"/>
            <w:tcBorders>
              <w:top w:val="nil"/>
              <w:left w:val="nil"/>
              <w:bottom w:val="single" w:sz="4" w:space="0" w:color="auto"/>
              <w:right w:val="single" w:sz="4" w:space="0" w:color="auto"/>
            </w:tcBorders>
            <w:shd w:val="clear" w:color="auto" w:fill="auto"/>
            <w:noWrap/>
            <w:vAlign w:val="center"/>
            <w:hideMark/>
          </w:tcPr>
          <w:p w14:paraId="74BD29B4" w14:textId="77777777" w:rsidR="00950497" w:rsidRPr="00FA1E52" w:rsidRDefault="00950497" w:rsidP="007341D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0</w:t>
            </w:r>
          </w:p>
        </w:tc>
        <w:tc>
          <w:tcPr>
            <w:tcW w:w="1189" w:type="pct"/>
            <w:tcBorders>
              <w:top w:val="nil"/>
              <w:left w:val="nil"/>
              <w:bottom w:val="single" w:sz="4" w:space="0" w:color="auto"/>
              <w:right w:val="nil"/>
            </w:tcBorders>
            <w:shd w:val="clear" w:color="auto" w:fill="auto"/>
            <w:noWrap/>
            <w:vAlign w:val="center"/>
            <w:hideMark/>
          </w:tcPr>
          <w:p w14:paraId="17F5D7C7" w14:textId="77777777" w:rsidR="00950497" w:rsidRPr="00FA1E52" w:rsidRDefault="00950497" w:rsidP="007341D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0</w:t>
            </w:r>
          </w:p>
        </w:tc>
        <w:tc>
          <w:tcPr>
            <w:tcW w:w="1129" w:type="pct"/>
            <w:tcBorders>
              <w:top w:val="nil"/>
              <w:left w:val="single" w:sz="4" w:space="0" w:color="auto"/>
              <w:bottom w:val="single" w:sz="4" w:space="0" w:color="auto"/>
              <w:right w:val="single" w:sz="4" w:space="0" w:color="auto"/>
            </w:tcBorders>
            <w:shd w:val="clear" w:color="auto" w:fill="auto"/>
            <w:noWrap/>
            <w:vAlign w:val="center"/>
            <w:hideMark/>
          </w:tcPr>
          <w:p w14:paraId="4D63AAA9" w14:textId="77777777" w:rsidR="00950497" w:rsidRPr="00FA1E52" w:rsidRDefault="00950497" w:rsidP="007341D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0</w:t>
            </w:r>
          </w:p>
        </w:tc>
      </w:tr>
      <w:tr w:rsidR="00950497" w:rsidRPr="00FA1E52" w14:paraId="2639DFE0" w14:textId="77777777" w:rsidTr="0076247B">
        <w:trPr>
          <w:trHeight w:val="263"/>
          <w:jc w:val="center"/>
        </w:trPr>
        <w:tc>
          <w:tcPr>
            <w:tcW w:w="1493" w:type="pct"/>
            <w:tcBorders>
              <w:top w:val="nil"/>
              <w:left w:val="single" w:sz="4" w:space="0" w:color="auto"/>
              <w:bottom w:val="single" w:sz="4" w:space="0" w:color="auto"/>
              <w:right w:val="single" w:sz="4" w:space="0" w:color="auto"/>
            </w:tcBorders>
            <w:shd w:val="clear" w:color="auto" w:fill="73D3DD"/>
            <w:noWrap/>
            <w:vAlign w:val="bottom"/>
            <w:hideMark/>
          </w:tcPr>
          <w:p w14:paraId="4F08D21E" w14:textId="77777777" w:rsidR="00950497" w:rsidRPr="00FA1E52" w:rsidRDefault="00950497" w:rsidP="007341D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Total</w:t>
            </w:r>
          </w:p>
        </w:tc>
        <w:tc>
          <w:tcPr>
            <w:tcW w:w="1189" w:type="pct"/>
            <w:tcBorders>
              <w:top w:val="nil"/>
              <w:left w:val="nil"/>
              <w:bottom w:val="single" w:sz="4" w:space="0" w:color="auto"/>
              <w:right w:val="single" w:sz="4" w:space="0" w:color="auto"/>
            </w:tcBorders>
            <w:shd w:val="clear" w:color="auto" w:fill="73D3DD"/>
            <w:noWrap/>
            <w:vAlign w:val="center"/>
            <w:hideMark/>
          </w:tcPr>
          <w:p w14:paraId="2071A237" w14:textId="00F73867" w:rsidR="00950497" w:rsidRPr="00FA1E52" w:rsidRDefault="00546C0C" w:rsidP="007341D7">
            <w:pPr>
              <w:spacing w:after="0" w:line="240" w:lineRule="auto"/>
              <w:jc w:val="center"/>
              <w:rPr>
                <w:rFonts w:ascii="Times New Roman" w:eastAsia="Times New Roman" w:hAnsi="Times New Roman" w:cs="Times New Roman"/>
                <w:color w:val="767171"/>
                <w:sz w:val="24"/>
                <w:szCs w:val="24"/>
                <w:lang w:eastAsia="es-ES"/>
              </w:rPr>
            </w:pPr>
            <w:r>
              <w:rPr>
                <w:rFonts w:ascii="Times New Roman" w:eastAsia="Times New Roman" w:hAnsi="Times New Roman" w:cs="Times New Roman"/>
                <w:color w:val="767171"/>
                <w:sz w:val="24"/>
                <w:szCs w:val="24"/>
                <w:lang w:eastAsia="es-ES"/>
              </w:rPr>
              <w:t>4</w:t>
            </w:r>
          </w:p>
        </w:tc>
        <w:tc>
          <w:tcPr>
            <w:tcW w:w="1189" w:type="pct"/>
            <w:tcBorders>
              <w:top w:val="nil"/>
              <w:left w:val="nil"/>
              <w:bottom w:val="single" w:sz="4" w:space="0" w:color="auto"/>
              <w:right w:val="nil"/>
            </w:tcBorders>
            <w:shd w:val="clear" w:color="auto" w:fill="73D3DD"/>
            <w:noWrap/>
            <w:vAlign w:val="center"/>
            <w:hideMark/>
          </w:tcPr>
          <w:p w14:paraId="4268DF3D" w14:textId="2DCCED0D" w:rsidR="00950497" w:rsidRPr="00FA1E52" w:rsidRDefault="00546C0C" w:rsidP="007341D7">
            <w:pPr>
              <w:spacing w:after="0" w:line="240" w:lineRule="auto"/>
              <w:jc w:val="center"/>
              <w:rPr>
                <w:rFonts w:ascii="Times New Roman" w:eastAsia="Times New Roman" w:hAnsi="Times New Roman" w:cs="Times New Roman"/>
                <w:color w:val="767171"/>
                <w:sz w:val="24"/>
                <w:szCs w:val="24"/>
                <w:lang w:eastAsia="es-ES"/>
              </w:rPr>
            </w:pPr>
            <w:r>
              <w:rPr>
                <w:rFonts w:ascii="Times New Roman" w:eastAsia="Times New Roman" w:hAnsi="Times New Roman" w:cs="Times New Roman"/>
                <w:color w:val="767171"/>
                <w:sz w:val="24"/>
                <w:szCs w:val="24"/>
                <w:lang w:eastAsia="es-ES"/>
              </w:rPr>
              <w:t>4</w:t>
            </w:r>
          </w:p>
        </w:tc>
        <w:tc>
          <w:tcPr>
            <w:tcW w:w="1129" w:type="pct"/>
            <w:tcBorders>
              <w:top w:val="nil"/>
              <w:left w:val="single" w:sz="4" w:space="0" w:color="auto"/>
              <w:bottom w:val="single" w:sz="4" w:space="0" w:color="auto"/>
              <w:right w:val="single" w:sz="4" w:space="0" w:color="auto"/>
            </w:tcBorders>
            <w:shd w:val="clear" w:color="auto" w:fill="73D3DD"/>
            <w:noWrap/>
            <w:vAlign w:val="center"/>
            <w:hideMark/>
          </w:tcPr>
          <w:p w14:paraId="4C48F709" w14:textId="77777777" w:rsidR="00950497" w:rsidRPr="00FA1E52" w:rsidRDefault="00950497" w:rsidP="007341D7">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0</w:t>
            </w:r>
          </w:p>
        </w:tc>
      </w:tr>
    </w:tbl>
    <w:p w14:paraId="61A23BBF" w14:textId="4785F508" w:rsidR="008A60EF" w:rsidRPr="00FA1E52" w:rsidRDefault="008A60EF" w:rsidP="00D933D2">
      <w:pPr>
        <w:spacing w:line="360" w:lineRule="auto"/>
        <w:rPr>
          <w:rFonts w:ascii="Times New Roman" w:hAnsi="Times New Roman" w:cs="Times New Roman"/>
          <w:color w:val="767171"/>
          <w:sz w:val="24"/>
          <w:szCs w:val="24"/>
        </w:rPr>
      </w:pPr>
    </w:p>
    <w:p w14:paraId="7D2C5402" w14:textId="3B04F16B" w:rsidR="002F05F0" w:rsidRPr="00FA1E52" w:rsidRDefault="007D4900" w:rsidP="002A1B23">
      <w:pPr>
        <w:pStyle w:val="subcapitulo"/>
      </w:pPr>
      <w:bookmarkStart w:id="25" w:name="_Toc121931529"/>
      <w:r>
        <w:t>5</w:t>
      </w:r>
      <w:r w:rsidR="002A1B23" w:rsidRPr="00FA1E52">
        <w:t xml:space="preserve">.4 </w:t>
      </w:r>
      <w:r w:rsidR="002F05F0" w:rsidRPr="00FA1E52">
        <w:t>Resultado mediciones del portal de transparencia</w:t>
      </w:r>
      <w:bookmarkEnd w:id="25"/>
    </w:p>
    <w:p w14:paraId="66E0BC02" w14:textId="77777777" w:rsidR="002A1B23" w:rsidRPr="00FA1E52" w:rsidRDefault="002A1B23" w:rsidP="006F2F9C">
      <w:pPr>
        <w:pStyle w:val="NormalWeb"/>
        <w:shd w:val="clear" w:color="auto" w:fill="FFFFFF"/>
        <w:spacing w:before="0" w:beforeAutospacing="0" w:after="0" w:afterAutospacing="0" w:line="360" w:lineRule="auto"/>
        <w:ind w:right="249"/>
        <w:jc w:val="both"/>
        <w:rPr>
          <w:color w:val="767171"/>
        </w:rPr>
      </w:pPr>
    </w:p>
    <w:p w14:paraId="0FAA0FE1" w14:textId="0EAB90DA" w:rsidR="005075A6" w:rsidRPr="00FA1E52" w:rsidRDefault="005075A6" w:rsidP="006F2F9C">
      <w:pPr>
        <w:pStyle w:val="NormalWeb"/>
        <w:shd w:val="clear" w:color="auto" w:fill="FFFFFF"/>
        <w:spacing w:before="0" w:beforeAutospacing="0" w:after="0" w:afterAutospacing="0" w:line="360" w:lineRule="auto"/>
        <w:ind w:right="249"/>
        <w:jc w:val="both"/>
        <w:rPr>
          <w:color w:val="767171"/>
        </w:rPr>
      </w:pPr>
      <w:r w:rsidRPr="00FA1E52">
        <w:rPr>
          <w:color w:val="767171"/>
        </w:rPr>
        <w:t>Durante los primeros meses del año 2022 la puntuación del portal de transparencia se vio afectada por la salida de RAI de nuestra institución, durante estos meses se estuvo solicitando nuevos accesos a los portales correspondientes para la actualización del portal de transparencia. En el mes de marzo se solicitó una asesoría lo que fue de gran ayuda para lograr actualizar el portal de transparencia y además lograr de manera progresiva un aumento en la puntuación obtenida en el mismo.</w:t>
      </w:r>
    </w:p>
    <w:p w14:paraId="0A2FDA52" w14:textId="77777777" w:rsidR="005075A6" w:rsidRPr="00FA1E52" w:rsidRDefault="005075A6" w:rsidP="00B62669">
      <w:pPr>
        <w:pStyle w:val="NormalWeb"/>
        <w:shd w:val="clear" w:color="auto" w:fill="FFFFFF"/>
        <w:spacing w:before="0" w:beforeAutospacing="0" w:after="0" w:afterAutospacing="0"/>
        <w:ind w:left="644" w:right="249"/>
        <w:jc w:val="center"/>
        <w:rPr>
          <w:color w:val="767171"/>
        </w:rPr>
      </w:pPr>
    </w:p>
    <w:tbl>
      <w:tblPr>
        <w:tblpPr w:leftFromText="141" w:rightFromText="141" w:vertAnchor="text" w:horzAnchor="margin" w:tblpXSpec="center" w:tblpY="66"/>
        <w:tblW w:w="5000" w:type="pct"/>
        <w:tblCellMar>
          <w:left w:w="70" w:type="dxa"/>
          <w:right w:w="70" w:type="dxa"/>
        </w:tblCellMar>
        <w:tblLook w:val="04A0" w:firstRow="1" w:lastRow="0" w:firstColumn="1" w:lastColumn="0" w:noHBand="0" w:noVBand="1"/>
      </w:tblPr>
      <w:tblGrid>
        <w:gridCol w:w="1204"/>
        <w:gridCol w:w="1133"/>
        <w:gridCol w:w="1277"/>
        <w:gridCol w:w="1559"/>
        <w:gridCol w:w="1414"/>
        <w:gridCol w:w="1473"/>
      </w:tblGrid>
      <w:tr w:rsidR="00546C0C" w:rsidRPr="002F2DD4" w14:paraId="78C3D648" w14:textId="77777777" w:rsidTr="00B62669">
        <w:trPr>
          <w:trHeight w:val="368"/>
        </w:trPr>
        <w:tc>
          <w:tcPr>
            <w:tcW w:w="5000" w:type="pct"/>
            <w:gridSpan w:val="6"/>
            <w:tcBorders>
              <w:top w:val="single" w:sz="4" w:space="0" w:color="auto"/>
              <w:left w:val="single" w:sz="4" w:space="0" w:color="auto"/>
              <w:bottom w:val="single" w:sz="4" w:space="0" w:color="auto"/>
              <w:right w:val="single" w:sz="4" w:space="0" w:color="auto"/>
            </w:tcBorders>
            <w:shd w:val="clear" w:color="auto" w:fill="73D3DD"/>
            <w:noWrap/>
            <w:vAlign w:val="center"/>
            <w:hideMark/>
          </w:tcPr>
          <w:p w14:paraId="54205E05" w14:textId="77777777" w:rsidR="00546C0C" w:rsidRPr="002F2DD4" w:rsidRDefault="00546C0C" w:rsidP="00B62669">
            <w:pPr>
              <w:spacing w:after="0" w:line="240" w:lineRule="auto"/>
              <w:jc w:val="center"/>
              <w:rPr>
                <w:rFonts w:ascii="Times New Roman" w:eastAsia="Times New Roman" w:hAnsi="Times New Roman" w:cs="Times New Roman"/>
                <w:color w:val="767171"/>
                <w:sz w:val="24"/>
                <w:szCs w:val="24"/>
                <w:lang w:eastAsia="es-ES"/>
              </w:rPr>
            </w:pPr>
            <w:r w:rsidRPr="002F2DD4">
              <w:rPr>
                <w:rFonts w:ascii="Times New Roman" w:eastAsia="Times New Roman" w:hAnsi="Times New Roman" w:cs="Times New Roman"/>
                <w:color w:val="767171"/>
                <w:sz w:val="24"/>
                <w:szCs w:val="24"/>
                <w:lang w:eastAsia="es-ES"/>
              </w:rPr>
              <w:t>Calificaciones obtenidas durante 2022 sub portal de transparencia</w:t>
            </w:r>
          </w:p>
        </w:tc>
      </w:tr>
      <w:tr w:rsidR="00B62669" w:rsidRPr="002F2DD4" w14:paraId="3416299D" w14:textId="77777777" w:rsidTr="00B62669">
        <w:trPr>
          <w:trHeight w:val="351"/>
        </w:trPr>
        <w:tc>
          <w:tcPr>
            <w:tcW w:w="747" w:type="pct"/>
            <w:tcBorders>
              <w:top w:val="nil"/>
              <w:left w:val="single" w:sz="4" w:space="0" w:color="auto"/>
              <w:bottom w:val="single" w:sz="4" w:space="0" w:color="auto"/>
              <w:right w:val="single" w:sz="4" w:space="0" w:color="auto"/>
            </w:tcBorders>
            <w:shd w:val="clear" w:color="auto" w:fill="auto"/>
            <w:vAlign w:val="center"/>
            <w:hideMark/>
          </w:tcPr>
          <w:p w14:paraId="0C007AA6" w14:textId="77777777" w:rsidR="0076247B" w:rsidRPr="002F2DD4" w:rsidRDefault="0076247B" w:rsidP="00B62669">
            <w:pPr>
              <w:spacing w:after="0" w:line="240" w:lineRule="auto"/>
              <w:jc w:val="center"/>
              <w:rPr>
                <w:rFonts w:ascii="Times New Roman" w:eastAsia="Times New Roman" w:hAnsi="Times New Roman" w:cs="Times New Roman"/>
                <w:color w:val="767171"/>
                <w:sz w:val="24"/>
                <w:szCs w:val="24"/>
                <w:lang w:eastAsia="es-ES"/>
              </w:rPr>
            </w:pPr>
            <w:r w:rsidRPr="002F2DD4">
              <w:rPr>
                <w:rFonts w:ascii="Times New Roman" w:eastAsia="Times New Roman" w:hAnsi="Times New Roman" w:cs="Times New Roman"/>
                <w:color w:val="767171"/>
                <w:sz w:val="24"/>
                <w:szCs w:val="24"/>
                <w:lang w:eastAsia="es-ES"/>
              </w:rPr>
              <w:t>Enero</w:t>
            </w:r>
          </w:p>
        </w:tc>
        <w:tc>
          <w:tcPr>
            <w:tcW w:w="703" w:type="pct"/>
            <w:tcBorders>
              <w:top w:val="nil"/>
              <w:left w:val="nil"/>
              <w:bottom w:val="single" w:sz="4" w:space="0" w:color="auto"/>
              <w:right w:val="single" w:sz="4" w:space="0" w:color="auto"/>
            </w:tcBorders>
            <w:shd w:val="clear" w:color="auto" w:fill="auto"/>
            <w:vAlign w:val="center"/>
            <w:hideMark/>
          </w:tcPr>
          <w:p w14:paraId="096DFAC4" w14:textId="77777777" w:rsidR="0076247B" w:rsidRPr="002F2DD4" w:rsidRDefault="0076247B" w:rsidP="00B62669">
            <w:pPr>
              <w:spacing w:after="0" w:line="240" w:lineRule="auto"/>
              <w:jc w:val="center"/>
              <w:rPr>
                <w:rFonts w:ascii="Times New Roman" w:eastAsia="Times New Roman" w:hAnsi="Times New Roman" w:cs="Times New Roman"/>
                <w:color w:val="767171"/>
                <w:sz w:val="24"/>
                <w:szCs w:val="24"/>
                <w:lang w:eastAsia="es-ES"/>
              </w:rPr>
            </w:pPr>
            <w:r w:rsidRPr="002F2DD4">
              <w:rPr>
                <w:rFonts w:ascii="Times New Roman" w:eastAsia="Times New Roman" w:hAnsi="Times New Roman" w:cs="Times New Roman"/>
                <w:color w:val="767171"/>
                <w:sz w:val="24"/>
                <w:szCs w:val="24"/>
                <w:lang w:eastAsia="es-ES"/>
              </w:rPr>
              <w:t>Febrero</w:t>
            </w:r>
          </w:p>
        </w:tc>
        <w:tc>
          <w:tcPr>
            <w:tcW w:w="792" w:type="pct"/>
            <w:tcBorders>
              <w:top w:val="nil"/>
              <w:left w:val="nil"/>
              <w:bottom w:val="single" w:sz="4" w:space="0" w:color="auto"/>
              <w:right w:val="single" w:sz="4" w:space="0" w:color="auto"/>
            </w:tcBorders>
            <w:shd w:val="clear" w:color="auto" w:fill="auto"/>
            <w:vAlign w:val="center"/>
            <w:hideMark/>
          </w:tcPr>
          <w:p w14:paraId="5B39D71E" w14:textId="77777777" w:rsidR="0076247B" w:rsidRPr="002F2DD4" w:rsidRDefault="0076247B" w:rsidP="00B62669">
            <w:pPr>
              <w:spacing w:after="0" w:line="240" w:lineRule="auto"/>
              <w:jc w:val="center"/>
              <w:rPr>
                <w:rFonts w:ascii="Times New Roman" w:eastAsia="Times New Roman" w:hAnsi="Times New Roman" w:cs="Times New Roman"/>
                <w:color w:val="767171"/>
                <w:sz w:val="24"/>
                <w:szCs w:val="24"/>
                <w:lang w:eastAsia="es-ES"/>
              </w:rPr>
            </w:pPr>
            <w:r w:rsidRPr="002F2DD4">
              <w:rPr>
                <w:rFonts w:ascii="Times New Roman" w:eastAsia="Times New Roman" w:hAnsi="Times New Roman" w:cs="Times New Roman"/>
                <w:color w:val="767171"/>
                <w:sz w:val="24"/>
                <w:szCs w:val="24"/>
                <w:lang w:eastAsia="es-ES"/>
              </w:rPr>
              <w:t>Marzo</w:t>
            </w:r>
          </w:p>
        </w:tc>
        <w:tc>
          <w:tcPr>
            <w:tcW w:w="967" w:type="pct"/>
            <w:tcBorders>
              <w:top w:val="nil"/>
              <w:left w:val="nil"/>
              <w:bottom w:val="single" w:sz="4" w:space="0" w:color="auto"/>
              <w:right w:val="single" w:sz="4" w:space="0" w:color="auto"/>
            </w:tcBorders>
            <w:shd w:val="clear" w:color="auto" w:fill="auto"/>
            <w:vAlign w:val="center"/>
            <w:hideMark/>
          </w:tcPr>
          <w:p w14:paraId="54FE704A" w14:textId="77777777" w:rsidR="0076247B" w:rsidRPr="002F2DD4" w:rsidRDefault="0076247B" w:rsidP="00B62669">
            <w:pPr>
              <w:spacing w:after="0" w:line="240" w:lineRule="auto"/>
              <w:jc w:val="center"/>
              <w:rPr>
                <w:rFonts w:ascii="Times New Roman" w:eastAsia="Times New Roman" w:hAnsi="Times New Roman" w:cs="Times New Roman"/>
                <w:color w:val="767171"/>
                <w:sz w:val="24"/>
                <w:szCs w:val="24"/>
                <w:lang w:eastAsia="es-ES"/>
              </w:rPr>
            </w:pPr>
            <w:r w:rsidRPr="002F2DD4">
              <w:rPr>
                <w:rFonts w:ascii="Times New Roman" w:eastAsia="Times New Roman" w:hAnsi="Times New Roman" w:cs="Times New Roman"/>
                <w:color w:val="767171"/>
                <w:sz w:val="24"/>
                <w:szCs w:val="24"/>
                <w:lang w:eastAsia="es-ES"/>
              </w:rPr>
              <w:t>Abril</w:t>
            </w:r>
          </w:p>
        </w:tc>
        <w:tc>
          <w:tcPr>
            <w:tcW w:w="877" w:type="pct"/>
            <w:tcBorders>
              <w:top w:val="nil"/>
              <w:left w:val="nil"/>
              <w:bottom w:val="single" w:sz="4" w:space="0" w:color="auto"/>
              <w:right w:val="single" w:sz="4" w:space="0" w:color="auto"/>
            </w:tcBorders>
            <w:shd w:val="clear" w:color="auto" w:fill="auto"/>
            <w:vAlign w:val="center"/>
            <w:hideMark/>
          </w:tcPr>
          <w:p w14:paraId="4026B148" w14:textId="77777777" w:rsidR="0076247B" w:rsidRPr="002F2DD4" w:rsidRDefault="0076247B" w:rsidP="00B62669">
            <w:pPr>
              <w:spacing w:after="0" w:line="240" w:lineRule="auto"/>
              <w:jc w:val="center"/>
              <w:rPr>
                <w:rFonts w:ascii="Times New Roman" w:eastAsia="Times New Roman" w:hAnsi="Times New Roman" w:cs="Times New Roman"/>
                <w:color w:val="767171"/>
                <w:sz w:val="24"/>
                <w:szCs w:val="24"/>
                <w:lang w:eastAsia="es-ES"/>
              </w:rPr>
            </w:pPr>
            <w:r w:rsidRPr="002F2DD4">
              <w:rPr>
                <w:rFonts w:ascii="Times New Roman" w:eastAsia="Times New Roman" w:hAnsi="Times New Roman" w:cs="Times New Roman"/>
                <w:color w:val="767171"/>
                <w:sz w:val="24"/>
                <w:szCs w:val="24"/>
                <w:lang w:eastAsia="es-ES"/>
              </w:rPr>
              <w:t>Mayo</w:t>
            </w:r>
          </w:p>
        </w:tc>
        <w:tc>
          <w:tcPr>
            <w:tcW w:w="914" w:type="pct"/>
            <w:tcBorders>
              <w:top w:val="nil"/>
              <w:left w:val="nil"/>
              <w:bottom w:val="single" w:sz="4" w:space="0" w:color="auto"/>
              <w:right w:val="single" w:sz="4" w:space="0" w:color="auto"/>
            </w:tcBorders>
            <w:shd w:val="clear" w:color="auto" w:fill="auto"/>
            <w:noWrap/>
            <w:vAlign w:val="center"/>
            <w:hideMark/>
          </w:tcPr>
          <w:p w14:paraId="276BEE4D" w14:textId="31D13564" w:rsidR="0076247B" w:rsidRPr="002F2DD4" w:rsidRDefault="00B62669" w:rsidP="00B62669">
            <w:pPr>
              <w:spacing w:after="0" w:line="240" w:lineRule="auto"/>
              <w:jc w:val="center"/>
              <w:rPr>
                <w:rFonts w:ascii="Times New Roman" w:eastAsia="Times New Roman" w:hAnsi="Times New Roman" w:cs="Times New Roman"/>
                <w:color w:val="767171"/>
                <w:sz w:val="24"/>
                <w:szCs w:val="24"/>
                <w:lang w:eastAsia="es-ES"/>
              </w:rPr>
            </w:pPr>
            <w:r>
              <w:rPr>
                <w:rFonts w:ascii="Times New Roman" w:eastAsia="Times New Roman" w:hAnsi="Times New Roman" w:cs="Times New Roman"/>
                <w:color w:val="767171"/>
                <w:sz w:val="24"/>
                <w:szCs w:val="24"/>
                <w:lang w:eastAsia="es-ES"/>
              </w:rPr>
              <w:t>Junio</w:t>
            </w:r>
          </w:p>
        </w:tc>
      </w:tr>
      <w:tr w:rsidR="00B62669" w:rsidRPr="002F2DD4" w14:paraId="5557C0E1" w14:textId="77777777" w:rsidTr="00B62669">
        <w:trPr>
          <w:trHeight w:val="351"/>
        </w:trPr>
        <w:tc>
          <w:tcPr>
            <w:tcW w:w="747" w:type="pct"/>
            <w:tcBorders>
              <w:top w:val="nil"/>
              <w:left w:val="single" w:sz="4" w:space="0" w:color="auto"/>
              <w:bottom w:val="single" w:sz="4" w:space="0" w:color="auto"/>
              <w:right w:val="single" w:sz="4" w:space="0" w:color="auto"/>
            </w:tcBorders>
            <w:shd w:val="clear" w:color="auto" w:fill="auto"/>
            <w:vAlign w:val="center"/>
            <w:hideMark/>
          </w:tcPr>
          <w:p w14:paraId="51472EB8" w14:textId="77777777" w:rsidR="0076247B" w:rsidRPr="002F2DD4" w:rsidRDefault="0076247B" w:rsidP="00B62669">
            <w:pPr>
              <w:spacing w:after="0" w:line="240" w:lineRule="auto"/>
              <w:jc w:val="center"/>
              <w:rPr>
                <w:rFonts w:ascii="Times New Roman" w:eastAsia="Times New Roman" w:hAnsi="Times New Roman" w:cs="Times New Roman"/>
                <w:color w:val="767171"/>
                <w:sz w:val="24"/>
                <w:szCs w:val="24"/>
                <w:lang w:eastAsia="es-ES"/>
              </w:rPr>
            </w:pPr>
            <w:r w:rsidRPr="002F2DD4">
              <w:rPr>
                <w:rFonts w:ascii="Times New Roman" w:eastAsia="Times New Roman" w:hAnsi="Times New Roman" w:cs="Times New Roman"/>
                <w:color w:val="767171"/>
                <w:sz w:val="24"/>
                <w:szCs w:val="24"/>
                <w:lang w:eastAsia="es-ES"/>
              </w:rPr>
              <w:t>27</w:t>
            </w:r>
          </w:p>
        </w:tc>
        <w:tc>
          <w:tcPr>
            <w:tcW w:w="703" w:type="pct"/>
            <w:tcBorders>
              <w:top w:val="nil"/>
              <w:left w:val="nil"/>
              <w:bottom w:val="single" w:sz="4" w:space="0" w:color="auto"/>
              <w:right w:val="single" w:sz="4" w:space="0" w:color="auto"/>
            </w:tcBorders>
            <w:shd w:val="clear" w:color="auto" w:fill="auto"/>
            <w:vAlign w:val="center"/>
            <w:hideMark/>
          </w:tcPr>
          <w:p w14:paraId="32D83C02" w14:textId="77777777" w:rsidR="0076247B" w:rsidRPr="002F2DD4" w:rsidRDefault="0076247B" w:rsidP="00B62669">
            <w:pPr>
              <w:spacing w:after="0" w:line="240" w:lineRule="auto"/>
              <w:jc w:val="center"/>
              <w:rPr>
                <w:rFonts w:ascii="Times New Roman" w:eastAsia="Times New Roman" w:hAnsi="Times New Roman" w:cs="Times New Roman"/>
                <w:color w:val="767171"/>
                <w:sz w:val="24"/>
                <w:szCs w:val="24"/>
                <w:lang w:eastAsia="es-ES"/>
              </w:rPr>
            </w:pPr>
            <w:r w:rsidRPr="002F2DD4">
              <w:rPr>
                <w:rFonts w:ascii="Times New Roman" w:eastAsia="Times New Roman" w:hAnsi="Times New Roman" w:cs="Times New Roman"/>
                <w:color w:val="767171"/>
                <w:sz w:val="24"/>
                <w:szCs w:val="24"/>
                <w:lang w:eastAsia="es-ES"/>
              </w:rPr>
              <w:t>25.25</w:t>
            </w:r>
          </w:p>
        </w:tc>
        <w:tc>
          <w:tcPr>
            <w:tcW w:w="792" w:type="pct"/>
            <w:tcBorders>
              <w:top w:val="nil"/>
              <w:left w:val="nil"/>
              <w:bottom w:val="single" w:sz="4" w:space="0" w:color="auto"/>
              <w:right w:val="single" w:sz="4" w:space="0" w:color="auto"/>
            </w:tcBorders>
            <w:shd w:val="clear" w:color="auto" w:fill="auto"/>
            <w:vAlign w:val="center"/>
            <w:hideMark/>
          </w:tcPr>
          <w:p w14:paraId="2C82F989" w14:textId="77777777" w:rsidR="0076247B" w:rsidRPr="002F2DD4" w:rsidRDefault="0076247B" w:rsidP="00B62669">
            <w:pPr>
              <w:spacing w:after="0" w:line="240" w:lineRule="auto"/>
              <w:jc w:val="center"/>
              <w:rPr>
                <w:rFonts w:ascii="Times New Roman" w:eastAsia="Times New Roman" w:hAnsi="Times New Roman" w:cs="Times New Roman"/>
                <w:color w:val="767171"/>
                <w:sz w:val="24"/>
                <w:szCs w:val="24"/>
                <w:lang w:eastAsia="es-ES"/>
              </w:rPr>
            </w:pPr>
            <w:r w:rsidRPr="002F2DD4">
              <w:rPr>
                <w:rFonts w:ascii="Times New Roman" w:eastAsia="Times New Roman" w:hAnsi="Times New Roman" w:cs="Times New Roman"/>
                <w:color w:val="767171"/>
                <w:sz w:val="24"/>
                <w:szCs w:val="24"/>
                <w:lang w:eastAsia="es-ES"/>
              </w:rPr>
              <w:t>40.25</w:t>
            </w:r>
          </w:p>
        </w:tc>
        <w:tc>
          <w:tcPr>
            <w:tcW w:w="967" w:type="pct"/>
            <w:tcBorders>
              <w:top w:val="nil"/>
              <w:left w:val="nil"/>
              <w:bottom w:val="single" w:sz="4" w:space="0" w:color="auto"/>
              <w:right w:val="single" w:sz="4" w:space="0" w:color="auto"/>
            </w:tcBorders>
            <w:shd w:val="clear" w:color="auto" w:fill="auto"/>
            <w:vAlign w:val="center"/>
            <w:hideMark/>
          </w:tcPr>
          <w:p w14:paraId="37ABCA52" w14:textId="0804FBEB" w:rsidR="0076247B" w:rsidRPr="002F2DD4" w:rsidRDefault="0076247B" w:rsidP="00B62669">
            <w:pPr>
              <w:spacing w:after="0" w:line="240" w:lineRule="auto"/>
              <w:jc w:val="center"/>
              <w:rPr>
                <w:rFonts w:ascii="Times New Roman" w:eastAsia="Times New Roman" w:hAnsi="Times New Roman" w:cs="Times New Roman"/>
                <w:color w:val="767171"/>
                <w:sz w:val="24"/>
                <w:szCs w:val="24"/>
                <w:lang w:eastAsia="es-ES"/>
              </w:rPr>
            </w:pPr>
            <w:r w:rsidRPr="002F2DD4">
              <w:rPr>
                <w:rFonts w:ascii="Times New Roman" w:eastAsia="Times New Roman" w:hAnsi="Times New Roman" w:cs="Times New Roman"/>
                <w:color w:val="767171"/>
                <w:sz w:val="24"/>
                <w:szCs w:val="24"/>
                <w:lang w:eastAsia="es-ES"/>
              </w:rPr>
              <w:t>76.75</w:t>
            </w:r>
          </w:p>
        </w:tc>
        <w:tc>
          <w:tcPr>
            <w:tcW w:w="877" w:type="pct"/>
            <w:tcBorders>
              <w:top w:val="nil"/>
              <w:left w:val="nil"/>
              <w:bottom w:val="single" w:sz="4" w:space="0" w:color="auto"/>
              <w:right w:val="single" w:sz="4" w:space="0" w:color="auto"/>
            </w:tcBorders>
            <w:shd w:val="clear" w:color="auto" w:fill="auto"/>
            <w:vAlign w:val="center"/>
            <w:hideMark/>
          </w:tcPr>
          <w:p w14:paraId="547D858D" w14:textId="77777777" w:rsidR="0076247B" w:rsidRPr="002F2DD4" w:rsidRDefault="0076247B" w:rsidP="00B62669">
            <w:pPr>
              <w:spacing w:after="0" w:line="240" w:lineRule="auto"/>
              <w:jc w:val="center"/>
              <w:rPr>
                <w:rFonts w:ascii="Times New Roman" w:eastAsia="Times New Roman" w:hAnsi="Times New Roman" w:cs="Times New Roman"/>
                <w:color w:val="767171"/>
                <w:sz w:val="24"/>
                <w:szCs w:val="24"/>
                <w:lang w:eastAsia="es-ES"/>
              </w:rPr>
            </w:pPr>
            <w:r w:rsidRPr="002F2DD4">
              <w:rPr>
                <w:rFonts w:ascii="Times New Roman" w:eastAsia="Times New Roman" w:hAnsi="Times New Roman" w:cs="Times New Roman"/>
                <w:color w:val="767171"/>
                <w:sz w:val="24"/>
                <w:szCs w:val="24"/>
                <w:lang w:eastAsia="es-ES"/>
              </w:rPr>
              <w:t>80.75</w:t>
            </w:r>
          </w:p>
        </w:tc>
        <w:tc>
          <w:tcPr>
            <w:tcW w:w="914" w:type="pct"/>
            <w:tcBorders>
              <w:top w:val="nil"/>
              <w:left w:val="nil"/>
              <w:bottom w:val="single" w:sz="4" w:space="0" w:color="auto"/>
              <w:right w:val="single" w:sz="4" w:space="0" w:color="auto"/>
            </w:tcBorders>
            <w:shd w:val="clear" w:color="auto" w:fill="auto"/>
            <w:noWrap/>
            <w:vAlign w:val="center"/>
            <w:hideMark/>
          </w:tcPr>
          <w:p w14:paraId="6E796349" w14:textId="77777777" w:rsidR="0076247B" w:rsidRPr="002F2DD4" w:rsidRDefault="0076247B" w:rsidP="00B62669">
            <w:pPr>
              <w:spacing w:after="0" w:line="240" w:lineRule="auto"/>
              <w:jc w:val="center"/>
              <w:rPr>
                <w:rFonts w:ascii="Times New Roman" w:eastAsia="Times New Roman" w:hAnsi="Times New Roman" w:cs="Times New Roman"/>
                <w:color w:val="767171"/>
                <w:sz w:val="24"/>
                <w:szCs w:val="24"/>
                <w:lang w:eastAsia="es-ES"/>
              </w:rPr>
            </w:pPr>
            <w:r w:rsidRPr="002F2DD4">
              <w:rPr>
                <w:rFonts w:ascii="Times New Roman" w:eastAsia="Times New Roman" w:hAnsi="Times New Roman" w:cs="Times New Roman"/>
                <w:color w:val="767171"/>
                <w:sz w:val="24"/>
                <w:szCs w:val="24"/>
                <w:lang w:eastAsia="es-ES"/>
              </w:rPr>
              <w:t>87.25</w:t>
            </w:r>
          </w:p>
        </w:tc>
      </w:tr>
    </w:tbl>
    <w:p w14:paraId="1B1364BE" w14:textId="40E8F4B3" w:rsidR="005075A6" w:rsidRPr="00FA1E52" w:rsidRDefault="005075A6" w:rsidP="00B62669">
      <w:pPr>
        <w:pStyle w:val="NormalWeb"/>
        <w:shd w:val="clear" w:color="auto" w:fill="FFFFFF"/>
        <w:spacing w:before="0" w:beforeAutospacing="0" w:after="0" w:afterAutospacing="0"/>
        <w:ind w:left="1004" w:right="249"/>
        <w:jc w:val="center"/>
        <w:rPr>
          <w:color w:val="767171"/>
        </w:rPr>
      </w:pPr>
    </w:p>
    <w:p w14:paraId="2368CFC8" w14:textId="77777777" w:rsidR="0076247B" w:rsidRDefault="0076247B" w:rsidP="00B62669">
      <w:pPr>
        <w:pStyle w:val="NormalWeb"/>
        <w:shd w:val="clear" w:color="auto" w:fill="FFFFFF"/>
        <w:spacing w:before="0" w:beforeAutospacing="0" w:after="0" w:afterAutospacing="0" w:line="360" w:lineRule="auto"/>
        <w:ind w:right="249"/>
        <w:jc w:val="center"/>
        <w:rPr>
          <w:color w:val="767171"/>
        </w:rPr>
      </w:pPr>
    </w:p>
    <w:tbl>
      <w:tblPr>
        <w:tblpPr w:leftFromText="141" w:rightFromText="141" w:vertAnchor="text" w:horzAnchor="margin" w:tblpXSpec="center" w:tblpY="66"/>
        <w:tblW w:w="5000" w:type="pct"/>
        <w:tblCellMar>
          <w:left w:w="70" w:type="dxa"/>
          <w:right w:w="70" w:type="dxa"/>
        </w:tblCellMar>
        <w:tblLook w:val="04A0" w:firstRow="1" w:lastRow="0" w:firstColumn="1" w:lastColumn="0" w:noHBand="0" w:noVBand="1"/>
      </w:tblPr>
      <w:tblGrid>
        <w:gridCol w:w="1281"/>
        <w:gridCol w:w="1198"/>
        <w:gridCol w:w="1560"/>
        <w:gridCol w:w="1417"/>
        <w:gridCol w:w="1277"/>
        <w:gridCol w:w="1327"/>
      </w:tblGrid>
      <w:tr w:rsidR="0076247B" w:rsidRPr="002F2DD4" w14:paraId="17D13690" w14:textId="77777777" w:rsidTr="00B62669">
        <w:trPr>
          <w:trHeight w:val="368"/>
        </w:trPr>
        <w:tc>
          <w:tcPr>
            <w:tcW w:w="5000" w:type="pct"/>
            <w:gridSpan w:val="6"/>
            <w:tcBorders>
              <w:top w:val="single" w:sz="4" w:space="0" w:color="auto"/>
              <w:left w:val="single" w:sz="4" w:space="0" w:color="auto"/>
              <w:bottom w:val="single" w:sz="4" w:space="0" w:color="auto"/>
              <w:right w:val="single" w:sz="4" w:space="0" w:color="auto"/>
            </w:tcBorders>
            <w:shd w:val="clear" w:color="auto" w:fill="73D3DD"/>
            <w:noWrap/>
            <w:vAlign w:val="center"/>
            <w:hideMark/>
          </w:tcPr>
          <w:p w14:paraId="0493091C" w14:textId="77777777" w:rsidR="0076247B" w:rsidRPr="002F2DD4" w:rsidRDefault="0076247B" w:rsidP="00B62669">
            <w:pPr>
              <w:spacing w:after="0" w:line="240" w:lineRule="auto"/>
              <w:jc w:val="center"/>
              <w:rPr>
                <w:rFonts w:ascii="Times New Roman" w:eastAsia="Times New Roman" w:hAnsi="Times New Roman" w:cs="Times New Roman"/>
                <w:color w:val="767171"/>
                <w:sz w:val="24"/>
                <w:szCs w:val="24"/>
                <w:lang w:eastAsia="es-ES"/>
              </w:rPr>
            </w:pPr>
            <w:r w:rsidRPr="002F2DD4">
              <w:rPr>
                <w:rFonts w:ascii="Times New Roman" w:eastAsia="Times New Roman" w:hAnsi="Times New Roman" w:cs="Times New Roman"/>
                <w:color w:val="767171"/>
                <w:sz w:val="24"/>
                <w:szCs w:val="24"/>
                <w:lang w:eastAsia="es-ES"/>
              </w:rPr>
              <w:t>Calificaciones obtenidas durante 2022 sub portal de transparencia</w:t>
            </w:r>
          </w:p>
        </w:tc>
      </w:tr>
      <w:tr w:rsidR="00B62669" w:rsidRPr="002F2DD4" w14:paraId="45BF5899" w14:textId="77777777" w:rsidTr="00B62669">
        <w:trPr>
          <w:trHeight w:val="351"/>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206F4A3B" w14:textId="77777777" w:rsidR="0076247B" w:rsidRPr="002F2DD4" w:rsidRDefault="0076247B" w:rsidP="00B62669">
            <w:pPr>
              <w:spacing w:after="0" w:line="240" w:lineRule="auto"/>
              <w:jc w:val="center"/>
              <w:rPr>
                <w:rFonts w:ascii="Times New Roman" w:eastAsia="Times New Roman" w:hAnsi="Times New Roman" w:cs="Times New Roman"/>
                <w:color w:val="767171"/>
                <w:sz w:val="24"/>
                <w:szCs w:val="24"/>
                <w:lang w:eastAsia="es-ES"/>
              </w:rPr>
            </w:pPr>
            <w:r w:rsidRPr="002F2DD4">
              <w:rPr>
                <w:rFonts w:ascii="Times New Roman" w:eastAsia="Times New Roman" w:hAnsi="Times New Roman" w:cs="Times New Roman"/>
                <w:color w:val="767171"/>
                <w:sz w:val="24"/>
                <w:szCs w:val="24"/>
                <w:lang w:eastAsia="es-ES"/>
              </w:rPr>
              <w:t>Julio</w:t>
            </w:r>
          </w:p>
        </w:tc>
        <w:tc>
          <w:tcPr>
            <w:tcW w:w="743" w:type="pct"/>
            <w:tcBorders>
              <w:top w:val="nil"/>
              <w:left w:val="nil"/>
              <w:bottom w:val="single" w:sz="4" w:space="0" w:color="auto"/>
              <w:right w:val="single" w:sz="4" w:space="0" w:color="auto"/>
            </w:tcBorders>
            <w:shd w:val="clear" w:color="auto" w:fill="auto"/>
            <w:noWrap/>
            <w:vAlign w:val="center"/>
            <w:hideMark/>
          </w:tcPr>
          <w:p w14:paraId="687F8EED" w14:textId="42410F82" w:rsidR="0076247B" w:rsidRPr="002F2DD4" w:rsidRDefault="0076247B" w:rsidP="00B62669">
            <w:pPr>
              <w:spacing w:after="0" w:line="240" w:lineRule="auto"/>
              <w:jc w:val="center"/>
              <w:rPr>
                <w:rFonts w:ascii="Times New Roman" w:eastAsia="Times New Roman" w:hAnsi="Times New Roman" w:cs="Times New Roman"/>
                <w:color w:val="767171"/>
                <w:sz w:val="24"/>
                <w:szCs w:val="24"/>
                <w:lang w:eastAsia="es-ES"/>
              </w:rPr>
            </w:pPr>
            <w:r w:rsidRPr="002F2DD4">
              <w:rPr>
                <w:rFonts w:ascii="Times New Roman" w:eastAsia="Times New Roman" w:hAnsi="Times New Roman" w:cs="Times New Roman"/>
                <w:color w:val="767171"/>
                <w:sz w:val="24"/>
                <w:szCs w:val="24"/>
                <w:lang w:eastAsia="es-ES"/>
              </w:rPr>
              <w:t>Agosto</w:t>
            </w:r>
          </w:p>
        </w:tc>
        <w:tc>
          <w:tcPr>
            <w:tcW w:w="968" w:type="pct"/>
            <w:tcBorders>
              <w:top w:val="nil"/>
              <w:left w:val="nil"/>
              <w:bottom w:val="single" w:sz="4" w:space="0" w:color="auto"/>
              <w:right w:val="single" w:sz="4" w:space="0" w:color="auto"/>
            </w:tcBorders>
            <w:shd w:val="clear" w:color="auto" w:fill="auto"/>
            <w:noWrap/>
            <w:vAlign w:val="center"/>
            <w:hideMark/>
          </w:tcPr>
          <w:p w14:paraId="009AFD9B" w14:textId="54FCBD5A" w:rsidR="0076247B" w:rsidRPr="002F2DD4" w:rsidRDefault="0076247B" w:rsidP="00B62669">
            <w:pPr>
              <w:spacing w:after="0" w:line="240" w:lineRule="auto"/>
              <w:jc w:val="center"/>
              <w:rPr>
                <w:rFonts w:ascii="Times New Roman" w:eastAsia="Times New Roman" w:hAnsi="Times New Roman" w:cs="Times New Roman"/>
                <w:color w:val="767171"/>
                <w:sz w:val="24"/>
                <w:szCs w:val="24"/>
                <w:lang w:eastAsia="es-ES"/>
              </w:rPr>
            </w:pPr>
            <w:r w:rsidRPr="002F2DD4">
              <w:rPr>
                <w:rFonts w:ascii="Times New Roman" w:eastAsia="Times New Roman" w:hAnsi="Times New Roman" w:cs="Times New Roman"/>
                <w:color w:val="767171"/>
                <w:sz w:val="24"/>
                <w:szCs w:val="24"/>
                <w:lang w:eastAsia="es-ES"/>
              </w:rPr>
              <w:t>Septiembre</w:t>
            </w:r>
          </w:p>
        </w:tc>
        <w:tc>
          <w:tcPr>
            <w:tcW w:w="879" w:type="pct"/>
            <w:tcBorders>
              <w:top w:val="nil"/>
              <w:left w:val="nil"/>
              <w:bottom w:val="single" w:sz="4" w:space="0" w:color="auto"/>
              <w:right w:val="single" w:sz="4" w:space="0" w:color="auto"/>
            </w:tcBorders>
            <w:shd w:val="clear" w:color="auto" w:fill="auto"/>
            <w:noWrap/>
            <w:vAlign w:val="center"/>
            <w:hideMark/>
          </w:tcPr>
          <w:p w14:paraId="54FFDF2D" w14:textId="7EF8F856" w:rsidR="0076247B" w:rsidRPr="002F2DD4" w:rsidRDefault="0076247B" w:rsidP="00B62669">
            <w:pPr>
              <w:spacing w:after="0" w:line="240" w:lineRule="auto"/>
              <w:jc w:val="center"/>
              <w:rPr>
                <w:rFonts w:ascii="Times New Roman" w:eastAsia="Times New Roman" w:hAnsi="Times New Roman" w:cs="Times New Roman"/>
                <w:color w:val="767171"/>
                <w:sz w:val="24"/>
                <w:szCs w:val="24"/>
                <w:lang w:eastAsia="es-ES"/>
              </w:rPr>
            </w:pPr>
            <w:r w:rsidRPr="002F2DD4">
              <w:rPr>
                <w:rFonts w:ascii="Times New Roman" w:eastAsia="Times New Roman" w:hAnsi="Times New Roman" w:cs="Times New Roman"/>
                <w:color w:val="767171"/>
                <w:sz w:val="24"/>
                <w:szCs w:val="24"/>
                <w:lang w:eastAsia="es-ES"/>
              </w:rPr>
              <w:t>Octubre</w:t>
            </w:r>
          </w:p>
        </w:tc>
        <w:tc>
          <w:tcPr>
            <w:tcW w:w="792" w:type="pct"/>
            <w:tcBorders>
              <w:top w:val="nil"/>
              <w:left w:val="nil"/>
              <w:bottom w:val="single" w:sz="4" w:space="0" w:color="auto"/>
              <w:right w:val="single" w:sz="4" w:space="0" w:color="auto"/>
            </w:tcBorders>
            <w:shd w:val="clear" w:color="auto" w:fill="auto"/>
            <w:noWrap/>
            <w:vAlign w:val="center"/>
            <w:hideMark/>
          </w:tcPr>
          <w:p w14:paraId="7721A034" w14:textId="305C08DC" w:rsidR="0076247B" w:rsidRPr="002F2DD4" w:rsidRDefault="0076247B" w:rsidP="00B62669">
            <w:pPr>
              <w:spacing w:after="0" w:line="240" w:lineRule="auto"/>
              <w:jc w:val="center"/>
              <w:rPr>
                <w:rFonts w:ascii="Times New Roman" w:eastAsia="Times New Roman" w:hAnsi="Times New Roman" w:cs="Times New Roman"/>
                <w:color w:val="767171"/>
                <w:sz w:val="24"/>
                <w:szCs w:val="24"/>
                <w:lang w:eastAsia="es-ES"/>
              </w:rPr>
            </w:pPr>
            <w:r w:rsidRPr="002F2DD4">
              <w:rPr>
                <w:rFonts w:ascii="Times New Roman" w:eastAsia="Times New Roman" w:hAnsi="Times New Roman" w:cs="Times New Roman"/>
                <w:color w:val="767171"/>
                <w:sz w:val="24"/>
                <w:szCs w:val="24"/>
                <w:lang w:eastAsia="es-ES"/>
              </w:rPr>
              <w:t>Noviembre</w:t>
            </w:r>
          </w:p>
        </w:tc>
        <w:tc>
          <w:tcPr>
            <w:tcW w:w="823" w:type="pct"/>
            <w:tcBorders>
              <w:top w:val="nil"/>
              <w:left w:val="nil"/>
              <w:bottom w:val="single" w:sz="4" w:space="0" w:color="auto"/>
              <w:right w:val="single" w:sz="4" w:space="0" w:color="auto"/>
            </w:tcBorders>
            <w:shd w:val="clear" w:color="auto" w:fill="auto"/>
            <w:noWrap/>
            <w:vAlign w:val="center"/>
            <w:hideMark/>
          </w:tcPr>
          <w:p w14:paraId="600BF4E8" w14:textId="77777777" w:rsidR="0076247B" w:rsidRPr="002F2DD4" w:rsidRDefault="0076247B" w:rsidP="00B62669">
            <w:pPr>
              <w:spacing w:after="0" w:line="240" w:lineRule="auto"/>
              <w:jc w:val="center"/>
              <w:rPr>
                <w:rFonts w:ascii="Times New Roman" w:eastAsia="Times New Roman" w:hAnsi="Times New Roman" w:cs="Times New Roman"/>
                <w:color w:val="767171"/>
                <w:sz w:val="24"/>
                <w:szCs w:val="24"/>
                <w:lang w:eastAsia="es-ES"/>
              </w:rPr>
            </w:pPr>
            <w:r w:rsidRPr="002F2DD4">
              <w:rPr>
                <w:rFonts w:ascii="Times New Roman" w:eastAsia="Times New Roman" w:hAnsi="Times New Roman" w:cs="Times New Roman"/>
                <w:color w:val="767171"/>
                <w:sz w:val="24"/>
                <w:szCs w:val="24"/>
                <w:lang w:eastAsia="es-ES"/>
              </w:rPr>
              <w:t>Diciembre</w:t>
            </w:r>
          </w:p>
        </w:tc>
      </w:tr>
      <w:tr w:rsidR="00B62669" w:rsidRPr="002F2DD4" w14:paraId="39EB074A" w14:textId="77777777" w:rsidTr="00B62669">
        <w:trPr>
          <w:trHeight w:val="351"/>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032D39C6" w14:textId="77777777" w:rsidR="0076247B" w:rsidRPr="002F2DD4" w:rsidRDefault="0076247B" w:rsidP="00B62669">
            <w:pPr>
              <w:spacing w:after="0" w:line="240" w:lineRule="auto"/>
              <w:jc w:val="center"/>
              <w:rPr>
                <w:rFonts w:ascii="Times New Roman" w:eastAsia="Times New Roman" w:hAnsi="Times New Roman" w:cs="Times New Roman"/>
                <w:color w:val="767171"/>
                <w:sz w:val="24"/>
                <w:szCs w:val="24"/>
                <w:lang w:eastAsia="es-ES"/>
              </w:rPr>
            </w:pPr>
            <w:r w:rsidRPr="002F2DD4">
              <w:rPr>
                <w:rFonts w:ascii="Times New Roman" w:eastAsia="Times New Roman" w:hAnsi="Times New Roman" w:cs="Times New Roman"/>
                <w:color w:val="767171"/>
                <w:sz w:val="24"/>
                <w:szCs w:val="24"/>
                <w:lang w:eastAsia="es-ES"/>
              </w:rPr>
              <w:t>86.25</w:t>
            </w:r>
          </w:p>
        </w:tc>
        <w:tc>
          <w:tcPr>
            <w:tcW w:w="743" w:type="pct"/>
            <w:tcBorders>
              <w:top w:val="nil"/>
              <w:left w:val="nil"/>
              <w:bottom w:val="single" w:sz="4" w:space="0" w:color="auto"/>
              <w:right w:val="single" w:sz="4" w:space="0" w:color="auto"/>
            </w:tcBorders>
            <w:shd w:val="clear" w:color="auto" w:fill="auto"/>
            <w:noWrap/>
            <w:vAlign w:val="center"/>
            <w:hideMark/>
          </w:tcPr>
          <w:p w14:paraId="790E1D78" w14:textId="77777777" w:rsidR="0076247B" w:rsidRPr="002F2DD4" w:rsidRDefault="0076247B" w:rsidP="00B62669">
            <w:pPr>
              <w:spacing w:after="0" w:line="240" w:lineRule="auto"/>
              <w:jc w:val="center"/>
              <w:rPr>
                <w:rFonts w:ascii="Times New Roman" w:eastAsia="Times New Roman" w:hAnsi="Times New Roman" w:cs="Times New Roman"/>
                <w:color w:val="767171"/>
                <w:sz w:val="24"/>
                <w:szCs w:val="24"/>
                <w:lang w:eastAsia="es-ES"/>
              </w:rPr>
            </w:pPr>
            <w:r w:rsidRPr="002F2DD4">
              <w:rPr>
                <w:rFonts w:ascii="Times New Roman" w:eastAsia="Times New Roman" w:hAnsi="Times New Roman" w:cs="Times New Roman"/>
                <w:color w:val="767171"/>
                <w:sz w:val="24"/>
                <w:szCs w:val="24"/>
                <w:lang w:eastAsia="es-ES"/>
              </w:rPr>
              <w:t>91.75</w:t>
            </w:r>
          </w:p>
        </w:tc>
        <w:tc>
          <w:tcPr>
            <w:tcW w:w="968" w:type="pct"/>
            <w:tcBorders>
              <w:top w:val="nil"/>
              <w:left w:val="nil"/>
              <w:bottom w:val="single" w:sz="4" w:space="0" w:color="auto"/>
              <w:right w:val="single" w:sz="4" w:space="0" w:color="auto"/>
            </w:tcBorders>
            <w:shd w:val="clear" w:color="auto" w:fill="auto"/>
            <w:noWrap/>
            <w:vAlign w:val="center"/>
            <w:hideMark/>
          </w:tcPr>
          <w:p w14:paraId="2D8D7BCF" w14:textId="77777777" w:rsidR="0076247B" w:rsidRPr="002F2DD4" w:rsidRDefault="0076247B" w:rsidP="00B62669">
            <w:pPr>
              <w:spacing w:after="0" w:line="240" w:lineRule="auto"/>
              <w:jc w:val="center"/>
              <w:rPr>
                <w:rFonts w:ascii="Times New Roman" w:eastAsia="Times New Roman" w:hAnsi="Times New Roman" w:cs="Times New Roman"/>
                <w:color w:val="767171"/>
                <w:sz w:val="24"/>
                <w:szCs w:val="24"/>
                <w:lang w:eastAsia="es-ES"/>
              </w:rPr>
            </w:pPr>
            <w:r w:rsidRPr="002F2DD4">
              <w:rPr>
                <w:rFonts w:ascii="Times New Roman" w:eastAsia="Times New Roman" w:hAnsi="Times New Roman" w:cs="Times New Roman"/>
                <w:color w:val="767171"/>
                <w:sz w:val="24"/>
                <w:szCs w:val="24"/>
                <w:lang w:eastAsia="es-ES"/>
              </w:rPr>
              <w:t>96</w:t>
            </w:r>
          </w:p>
        </w:tc>
        <w:tc>
          <w:tcPr>
            <w:tcW w:w="879" w:type="pct"/>
            <w:tcBorders>
              <w:top w:val="nil"/>
              <w:left w:val="nil"/>
              <w:bottom w:val="single" w:sz="4" w:space="0" w:color="auto"/>
              <w:right w:val="single" w:sz="4" w:space="0" w:color="auto"/>
            </w:tcBorders>
            <w:shd w:val="clear" w:color="auto" w:fill="auto"/>
            <w:noWrap/>
            <w:vAlign w:val="bottom"/>
            <w:hideMark/>
          </w:tcPr>
          <w:p w14:paraId="27D37E4E" w14:textId="55CC9F16" w:rsidR="0076247B" w:rsidRPr="002F2DD4" w:rsidRDefault="0076247B" w:rsidP="00B62669">
            <w:pPr>
              <w:spacing w:after="0" w:line="240" w:lineRule="auto"/>
              <w:jc w:val="center"/>
              <w:rPr>
                <w:rFonts w:ascii="Times New Roman" w:eastAsia="Times New Roman" w:hAnsi="Times New Roman" w:cs="Times New Roman"/>
                <w:color w:val="767171"/>
                <w:sz w:val="24"/>
                <w:szCs w:val="24"/>
                <w:lang w:eastAsia="es-ES"/>
              </w:rPr>
            </w:pPr>
          </w:p>
        </w:tc>
        <w:tc>
          <w:tcPr>
            <w:tcW w:w="792" w:type="pct"/>
            <w:tcBorders>
              <w:top w:val="nil"/>
              <w:left w:val="nil"/>
              <w:bottom w:val="single" w:sz="4" w:space="0" w:color="auto"/>
              <w:right w:val="single" w:sz="4" w:space="0" w:color="auto"/>
            </w:tcBorders>
            <w:shd w:val="clear" w:color="auto" w:fill="auto"/>
            <w:noWrap/>
            <w:vAlign w:val="bottom"/>
            <w:hideMark/>
          </w:tcPr>
          <w:p w14:paraId="77A14276" w14:textId="25FFED8E" w:rsidR="0076247B" w:rsidRPr="002F2DD4" w:rsidRDefault="0076247B" w:rsidP="00B62669">
            <w:pPr>
              <w:spacing w:after="0" w:line="240" w:lineRule="auto"/>
              <w:jc w:val="center"/>
              <w:rPr>
                <w:rFonts w:ascii="Times New Roman" w:eastAsia="Times New Roman" w:hAnsi="Times New Roman" w:cs="Times New Roman"/>
                <w:color w:val="767171"/>
                <w:sz w:val="24"/>
                <w:szCs w:val="24"/>
                <w:lang w:eastAsia="es-ES"/>
              </w:rPr>
            </w:pPr>
          </w:p>
        </w:tc>
        <w:tc>
          <w:tcPr>
            <w:tcW w:w="823" w:type="pct"/>
            <w:tcBorders>
              <w:top w:val="nil"/>
              <w:left w:val="nil"/>
              <w:bottom w:val="single" w:sz="4" w:space="0" w:color="auto"/>
              <w:right w:val="single" w:sz="4" w:space="0" w:color="auto"/>
            </w:tcBorders>
            <w:shd w:val="clear" w:color="auto" w:fill="auto"/>
            <w:noWrap/>
            <w:vAlign w:val="bottom"/>
            <w:hideMark/>
          </w:tcPr>
          <w:p w14:paraId="007F97B1" w14:textId="66491CE7" w:rsidR="0076247B" w:rsidRPr="002F2DD4" w:rsidRDefault="0076247B" w:rsidP="00B62669">
            <w:pPr>
              <w:spacing w:after="0" w:line="240" w:lineRule="auto"/>
              <w:jc w:val="center"/>
              <w:rPr>
                <w:rFonts w:ascii="Times New Roman" w:eastAsia="Times New Roman" w:hAnsi="Times New Roman" w:cs="Times New Roman"/>
                <w:color w:val="767171"/>
                <w:sz w:val="24"/>
                <w:szCs w:val="24"/>
                <w:lang w:eastAsia="es-ES"/>
              </w:rPr>
            </w:pPr>
          </w:p>
        </w:tc>
      </w:tr>
    </w:tbl>
    <w:p w14:paraId="6F268249" w14:textId="77777777" w:rsidR="0076247B" w:rsidRDefault="0076247B" w:rsidP="00B62669">
      <w:pPr>
        <w:pStyle w:val="NormalWeb"/>
        <w:shd w:val="clear" w:color="auto" w:fill="FFFFFF"/>
        <w:spacing w:before="0" w:beforeAutospacing="0" w:after="0" w:afterAutospacing="0" w:line="360" w:lineRule="auto"/>
        <w:ind w:right="249"/>
        <w:jc w:val="center"/>
        <w:rPr>
          <w:color w:val="767171"/>
        </w:rPr>
      </w:pPr>
    </w:p>
    <w:p w14:paraId="321B2818" w14:textId="77777777" w:rsidR="0076247B" w:rsidRDefault="0076247B" w:rsidP="00B62669">
      <w:pPr>
        <w:pStyle w:val="NormalWeb"/>
        <w:shd w:val="clear" w:color="auto" w:fill="FFFFFF"/>
        <w:spacing w:before="0" w:beforeAutospacing="0" w:after="0" w:afterAutospacing="0" w:line="360" w:lineRule="auto"/>
        <w:ind w:right="249"/>
        <w:jc w:val="center"/>
        <w:rPr>
          <w:color w:val="767171"/>
        </w:rPr>
      </w:pPr>
    </w:p>
    <w:p w14:paraId="0D40E2BC" w14:textId="0B234A08" w:rsidR="005075A6" w:rsidRPr="00FA1E52" w:rsidRDefault="005075A6" w:rsidP="006F2F9C">
      <w:pPr>
        <w:pStyle w:val="NormalWeb"/>
        <w:shd w:val="clear" w:color="auto" w:fill="FFFFFF"/>
        <w:spacing w:before="0" w:beforeAutospacing="0" w:after="0" w:afterAutospacing="0" w:line="360" w:lineRule="auto"/>
        <w:ind w:right="249"/>
        <w:jc w:val="both"/>
        <w:rPr>
          <w:color w:val="201F1E"/>
        </w:rPr>
      </w:pPr>
      <w:r w:rsidRPr="00FA1E52">
        <w:rPr>
          <w:color w:val="767171"/>
        </w:rPr>
        <w:t>Nos encontramos a la espera de la evaluación del</w:t>
      </w:r>
      <w:r w:rsidR="00546C0C">
        <w:rPr>
          <w:color w:val="767171"/>
        </w:rPr>
        <w:t xml:space="preserve"> </w:t>
      </w:r>
      <w:r w:rsidR="006F072B">
        <w:rPr>
          <w:color w:val="767171"/>
        </w:rPr>
        <w:t>período</w:t>
      </w:r>
      <w:r w:rsidRPr="00FA1E52">
        <w:rPr>
          <w:color w:val="767171"/>
        </w:rPr>
        <w:t xml:space="preserve"> de </w:t>
      </w:r>
      <w:proofErr w:type="gramStart"/>
      <w:r w:rsidR="00546C0C">
        <w:rPr>
          <w:color w:val="767171"/>
        </w:rPr>
        <w:t>Octubre</w:t>
      </w:r>
      <w:proofErr w:type="gramEnd"/>
      <w:r w:rsidR="00546C0C">
        <w:rPr>
          <w:color w:val="767171"/>
        </w:rPr>
        <w:t>-</w:t>
      </w:r>
      <w:r w:rsidR="006F072B">
        <w:rPr>
          <w:color w:val="767171"/>
        </w:rPr>
        <w:t>Diciembre</w:t>
      </w:r>
      <w:r w:rsidRPr="00FA1E52">
        <w:rPr>
          <w:color w:val="767171"/>
        </w:rPr>
        <w:t xml:space="preserve"> que realiza la Dirección de Ética e integridad Gubernamental DIGEIG</w:t>
      </w:r>
      <w:r w:rsidRPr="00FA1E52">
        <w:rPr>
          <w:color w:val="201F1E"/>
        </w:rPr>
        <w:t xml:space="preserve">. </w:t>
      </w:r>
    </w:p>
    <w:p w14:paraId="28BC4A19" w14:textId="77777777" w:rsidR="00AC60F4" w:rsidRPr="00FA1E52" w:rsidRDefault="00AC60F4" w:rsidP="00F92253">
      <w:pPr>
        <w:pStyle w:val="NormalWeb"/>
        <w:shd w:val="clear" w:color="auto" w:fill="FFFFFF"/>
        <w:spacing w:before="0" w:beforeAutospacing="0" w:after="0" w:afterAutospacing="0"/>
        <w:ind w:right="249"/>
        <w:jc w:val="both"/>
        <w:rPr>
          <w:color w:val="767171"/>
        </w:rPr>
      </w:pPr>
    </w:p>
    <w:p w14:paraId="2BA138C9" w14:textId="32985C34" w:rsidR="00117A68" w:rsidRPr="00FA1E52" w:rsidRDefault="00117A68" w:rsidP="00D933D2">
      <w:pPr>
        <w:pStyle w:val="Ttulo1"/>
        <w:numPr>
          <w:ilvl w:val="0"/>
          <w:numId w:val="1"/>
        </w:numPr>
        <w:spacing w:line="360" w:lineRule="auto"/>
        <w:ind w:left="283"/>
        <w:rPr>
          <w:rFonts w:ascii="Times New Roman" w:hAnsi="Times New Roman" w:cs="Times New Roman"/>
          <w:color w:val="767171"/>
        </w:rPr>
      </w:pPr>
      <w:bookmarkStart w:id="26" w:name="_Toc121931530"/>
      <w:r w:rsidRPr="00FA1E52">
        <w:rPr>
          <w:rFonts w:ascii="Times New Roman" w:hAnsi="Times New Roman" w:cs="Times New Roman"/>
          <w:noProof/>
          <w:color w:val="767171"/>
          <w:spacing w:val="8"/>
          <w:sz w:val="24"/>
          <w:szCs w:val="24"/>
          <w:lang w:eastAsia="es-DO"/>
        </w:rPr>
        <mc:AlternateContent>
          <mc:Choice Requires="wps">
            <w:drawing>
              <wp:anchor distT="0" distB="0" distL="114300" distR="114300" simplePos="0" relativeHeight="251655680" behindDoc="0" locked="0" layoutInCell="1" allowOverlap="1" wp14:anchorId="630C4C23" wp14:editId="1F47B98C">
                <wp:simplePos x="0" y="0"/>
                <wp:positionH relativeFrom="margin">
                  <wp:align>center</wp:align>
                </wp:positionH>
                <wp:positionV relativeFrom="paragraph">
                  <wp:posOffset>354965</wp:posOffset>
                </wp:positionV>
                <wp:extent cx="540000" cy="0"/>
                <wp:effectExtent l="0" t="19050" r="31750" b="19050"/>
                <wp:wrapNone/>
                <wp:docPr id="28" name="Conector recto 28"/>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5B593E" id="Conector recto 28" o:spid="_x0000_s1026" style="position:absolute;z-index:251655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7.95pt" to="42.5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" strokecolor="red" strokeweight="2.5pt">
                <v:stroke joinstyle="miter"/>
                <w10:wrap anchorx="margin"/>
              </v:line>
            </w:pict>
          </mc:Fallback>
        </mc:AlternateContent>
      </w:r>
      <w:r w:rsidRPr="00FA1E52">
        <w:rPr>
          <w:rFonts w:ascii="Times New Roman" w:hAnsi="Times New Roman" w:cs="Times New Roman"/>
          <w:color w:val="767171"/>
        </w:rPr>
        <w:t>A</w:t>
      </w:r>
      <w:r w:rsidR="00741A8C" w:rsidRPr="00FA1E52">
        <w:rPr>
          <w:rFonts w:ascii="Times New Roman" w:hAnsi="Times New Roman" w:cs="Times New Roman"/>
          <w:color w:val="767171"/>
        </w:rPr>
        <w:t>nexos</w:t>
      </w:r>
      <w:bookmarkEnd w:id="26"/>
    </w:p>
    <w:p w14:paraId="3DF590C5" w14:textId="3D933B91" w:rsidR="00F9434D" w:rsidRPr="00FA1E52" w:rsidRDefault="00F9434D" w:rsidP="00F9434D"/>
    <w:p w14:paraId="7345D9A9" w14:textId="27C65148" w:rsidR="00AC60F4" w:rsidRPr="00AC60F4" w:rsidRDefault="00F9434D" w:rsidP="00BE7EF1">
      <w:pPr>
        <w:pStyle w:val="subcapitulo"/>
        <w:numPr>
          <w:ilvl w:val="0"/>
          <w:numId w:val="32"/>
        </w:numPr>
        <w:autoSpaceDE w:val="0"/>
        <w:autoSpaceDN w:val="0"/>
        <w:adjustRightInd w:val="0"/>
        <w:spacing w:line="360" w:lineRule="auto"/>
        <w:rPr>
          <w:rFonts w:cs="Times New Roman"/>
          <w:szCs w:val="24"/>
        </w:rPr>
      </w:pPr>
      <w:bookmarkStart w:id="27" w:name="_Toc121931531"/>
      <w:r w:rsidRPr="00FA1E52">
        <w:t>Matriz de Principales Indicadores de Gestión por Procesos.</w:t>
      </w:r>
      <w:bookmarkEnd w:id="27"/>
    </w:p>
    <w:p w14:paraId="628FFDAD" w14:textId="77777777" w:rsidR="00B62669" w:rsidRPr="00FA1E52" w:rsidRDefault="00B62669" w:rsidP="0008619D">
      <w:pPr>
        <w:autoSpaceDE w:val="0"/>
        <w:autoSpaceDN w:val="0"/>
        <w:adjustRightInd w:val="0"/>
        <w:spacing w:after="0" w:line="360" w:lineRule="auto"/>
        <w:jc w:val="center"/>
        <w:rPr>
          <w:rFonts w:ascii="Times New Roman" w:hAnsi="Times New Roman" w:cs="Times New Roman"/>
          <w:color w:val="767171"/>
          <w:sz w:val="24"/>
          <w:szCs w:val="24"/>
        </w:rPr>
      </w:pPr>
    </w:p>
    <w:tbl>
      <w:tblPr>
        <w:tblW w:w="5000" w:type="pct"/>
        <w:jc w:val="center"/>
        <w:tblCellMar>
          <w:left w:w="70" w:type="dxa"/>
          <w:right w:w="70" w:type="dxa"/>
        </w:tblCellMar>
        <w:tblLook w:val="04A0" w:firstRow="1" w:lastRow="0" w:firstColumn="1" w:lastColumn="0" w:noHBand="0" w:noVBand="1"/>
      </w:tblPr>
      <w:tblGrid>
        <w:gridCol w:w="1580"/>
        <w:gridCol w:w="1553"/>
        <w:gridCol w:w="1487"/>
        <w:gridCol w:w="1220"/>
        <w:gridCol w:w="1220"/>
        <w:gridCol w:w="1000"/>
      </w:tblGrid>
      <w:tr w:rsidR="004D3A32" w:rsidRPr="00FA1E52" w14:paraId="0F60D5D7" w14:textId="77777777" w:rsidTr="00386496">
        <w:trPr>
          <w:trHeight w:val="810"/>
          <w:tblHeader/>
          <w:jc w:val="center"/>
        </w:trPr>
        <w:tc>
          <w:tcPr>
            <w:tcW w:w="1082" w:type="pct"/>
            <w:vMerge w:val="restart"/>
            <w:tcBorders>
              <w:top w:val="single" w:sz="8" w:space="0" w:color="auto"/>
              <w:left w:val="single" w:sz="8" w:space="0" w:color="auto"/>
              <w:bottom w:val="single" w:sz="8" w:space="0" w:color="000000"/>
              <w:right w:val="single" w:sz="8" w:space="0" w:color="auto"/>
            </w:tcBorders>
            <w:shd w:val="clear" w:color="000000" w:fill="41CEDA"/>
            <w:vAlign w:val="center"/>
            <w:hideMark/>
          </w:tcPr>
          <w:p w14:paraId="17DE106D" w14:textId="77777777" w:rsidR="004D3A32" w:rsidRPr="00FA1E52" w:rsidRDefault="004D3A32" w:rsidP="004D3A3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Denominación</w:t>
            </w:r>
          </w:p>
        </w:tc>
        <w:tc>
          <w:tcPr>
            <w:tcW w:w="922" w:type="pct"/>
            <w:vMerge w:val="restart"/>
            <w:tcBorders>
              <w:top w:val="single" w:sz="8" w:space="0" w:color="auto"/>
              <w:left w:val="single" w:sz="8" w:space="0" w:color="auto"/>
              <w:bottom w:val="single" w:sz="8" w:space="0" w:color="000000"/>
              <w:right w:val="single" w:sz="8" w:space="0" w:color="auto"/>
            </w:tcBorders>
            <w:shd w:val="clear" w:color="000000" w:fill="41CEDA"/>
            <w:vAlign w:val="center"/>
            <w:hideMark/>
          </w:tcPr>
          <w:p w14:paraId="3D28DADF" w14:textId="4B2A18C4" w:rsidR="004D3A32" w:rsidRPr="00FA1E52" w:rsidRDefault="004D3A32" w:rsidP="004D3A3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Denominación de Productos</w:t>
            </w:r>
          </w:p>
        </w:tc>
        <w:tc>
          <w:tcPr>
            <w:tcW w:w="1473" w:type="pct"/>
            <w:gridSpan w:val="2"/>
            <w:tcBorders>
              <w:top w:val="single" w:sz="8" w:space="0" w:color="auto"/>
              <w:left w:val="nil"/>
              <w:bottom w:val="single" w:sz="8" w:space="0" w:color="auto"/>
              <w:right w:val="single" w:sz="8" w:space="0" w:color="000000"/>
            </w:tcBorders>
            <w:shd w:val="clear" w:color="000000" w:fill="41CEDA"/>
            <w:vAlign w:val="center"/>
            <w:hideMark/>
          </w:tcPr>
          <w:p w14:paraId="63617C78" w14:textId="77777777" w:rsidR="004D3A32" w:rsidRPr="00FA1E52" w:rsidRDefault="004D3A32" w:rsidP="004D3A3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Metas 2022</w:t>
            </w:r>
          </w:p>
        </w:tc>
        <w:tc>
          <w:tcPr>
            <w:tcW w:w="1524" w:type="pct"/>
            <w:gridSpan w:val="2"/>
            <w:tcBorders>
              <w:top w:val="single" w:sz="8" w:space="0" w:color="auto"/>
              <w:left w:val="nil"/>
              <w:bottom w:val="single" w:sz="8" w:space="0" w:color="auto"/>
              <w:right w:val="single" w:sz="8" w:space="0" w:color="000000"/>
            </w:tcBorders>
            <w:shd w:val="clear" w:color="000000" w:fill="41CEDA"/>
            <w:vAlign w:val="center"/>
            <w:hideMark/>
          </w:tcPr>
          <w:p w14:paraId="2DF0F12B" w14:textId="4998F50A" w:rsidR="004D3A32" w:rsidRPr="00FA1E52" w:rsidRDefault="004D3A32" w:rsidP="004D3A3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 xml:space="preserve">Avances Enero - </w:t>
            </w:r>
            <w:proofErr w:type="gramStart"/>
            <w:r w:rsidR="00681D87">
              <w:rPr>
                <w:rFonts w:ascii="Times New Roman" w:eastAsia="Times New Roman" w:hAnsi="Times New Roman" w:cs="Times New Roman"/>
                <w:color w:val="767171"/>
                <w:sz w:val="24"/>
                <w:szCs w:val="24"/>
                <w:lang w:val="es-ES" w:eastAsia="es-ES"/>
              </w:rPr>
              <w:t>Diciembre</w:t>
            </w:r>
            <w:proofErr w:type="gramEnd"/>
            <w:r w:rsidRPr="00FA1E52">
              <w:rPr>
                <w:rFonts w:ascii="Times New Roman" w:eastAsia="Times New Roman" w:hAnsi="Times New Roman" w:cs="Times New Roman"/>
                <w:color w:val="767171"/>
                <w:sz w:val="24"/>
                <w:szCs w:val="24"/>
                <w:lang w:val="es-ES" w:eastAsia="es-ES"/>
              </w:rPr>
              <w:t xml:space="preserve"> 2022</w:t>
            </w:r>
          </w:p>
        </w:tc>
      </w:tr>
      <w:tr w:rsidR="004D3A32" w:rsidRPr="00FA1E52" w14:paraId="5D89B4C7" w14:textId="77777777" w:rsidTr="00386496">
        <w:trPr>
          <w:trHeight w:val="930"/>
          <w:tblHeader/>
          <w:jc w:val="center"/>
        </w:trPr>
        <w:tc>
          <w:tcPr>
            <w:tcW w:w="1082" w:type="pct"/>
            <w:vMerge/>
            <w:tcBorders>
              <w:top w:val="single" w:sz="8" w:space="0" w:color="auto"/>
              <w:left w:val="single" w:sz="8" w:space="0" w:color="auto"/>
              <w:bottom w:val="single" w:sz="8" w:space="0" w:color="000000"/>
              <w:right w:val="single" w:sz="8" w:space="0" w:color="auto"/>
            </w:tcBorders>
            <w:vAlign w:val="center"/>
            <w:hideMark/>
          </w:tcPr>
          <w:p w14:paraId="10F85D12" w14:textId="77777777" w:rsidR="004D3A32" w:rsidRPr="00FA1E52" w:rsidRDefault="004D3A32" w:rsidP="004D3A32">
            <w:pPr>
              <w:spacing w:after="0" w:line="240" w:lineRule="auto"/>
              <w:rPr>
                <w:rFonts w:ascii="Times New Roman" w:eastAsia="Times New Roman" w:hAnsi="Times New Roman" w:cs="Times New Roman"/>
                <w:color w:val="767171"/>
                <w:sz w:val="24"/>
                <w:szCs w:val="24"/>
                <w:lang w:val="es-ES" w:eastAsia="es-ES"/>
              </w:rPr>
            </w:pPr>
          </w:p>
        </w:tc>
        <w:tc>
          <w:tcPr>
            <w:tcW w:w="922" w:type="pct"/>
            <w:vMerge/>
            <w:tcBorders>
              <w:top w:val="single" w:sz="8" w:space="0" w:color="auto"/>
              <w:left w:val="single" w:sz="8" w:space="0" w:color="auto"/>
              <w:bottom w:val="single" w:sz="8" w:space="0" w:color="000000"/>
              <w:right w:val="single" w:sz="8" w:space="0" w:color="auto"/>
            </w:tcBorders>
            <w:vAlign w:val="center"/>
            <w:hideMark/>
          </w:tcPr>
          <w:p w14:paraId="2317255A" w14:textId="77777777" w:rsidR="004D3A32" w:rsidRPr="00FA1E52" w:rsidRDefault="004D3A32" w:rsidP="004D3A32">
            <w:pPr>
              <w:spacing w:after="0" w:line="240" w:lineRule="auto"/>
              <w:rPr>
                <w:rFonts w:ascii="Times New Roman" w:eastAsia="Times New Roman" w:hAnsi="Times New Roman" w:cs="Times New Roman"/>
                <w:color w:val="767171"/>
                <w:sz w:val="24"/>
                <w:szCs w:val="24"/>
                <w:lang w:val="es-ES" w:eastAsia="es-ES"/>
              </w:rPr>
            </w:pPr>
          </w:p>
        </w:tc>
        <w:tc>
          <w:tcPr>
            <w:tcW w:w="806" w:type="pct"/>
            <w:tcBorders>
              <w:top w:val="nil"/>
              <w:left w:val="nil"/>
              <w:bottom w:val="single" w:sz="8" w:space="0" w:color="auto"/>
              <w:right w:val="single" w:sz="8" w:space="0" w:color="auto"/>
            </w:tcBorders>
            <w:shd w:val="clear" w:color="000000" w:fill="41CEDA"/>
            <w:vAlign w:val="center"/>
            <w:hideMark/>
          </w:tcPr>
          <w:p w14:paraId="4A00AECF" w14:textId="77777777" w:rsidR="004D3A32" w:rsidRPr="00FA1E52" w:rsidRDefault="004D3A32" w:rsidP="004D3A3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Unidad de Medida</w:t>
            </w:r>
          </w:p>
        </w:tc>
        <w:tc>
          <w:tcPr>
            <w:tcW w:w="666" w:type="pct"/>
            <w:tcBorders>
              <w:top w:val="nil"/>
              <w:left w:val="nil"/>
              <w:bottom w:val="single" w:sz="8" w:space="0" w:color="auto"/>
              <w:right w:val="single" w:sz="8" w:space="0" w:color="auto"/>
            </w:tcBorders>
            <w:shd w:val="clear" w:color="000000" w:fill="41CEDA"/>
            <w:vAlign w:val="center"/>
            <w:hideMark/>
          </w:tcPr>
          <w:p w14:paraId="173F0F1F" w14:textId="77777777" w:rsidR="004D3A32" w:rsidRPr="00FA1E52" w:rsidRDefault="004D3A32" w:rsidP="004D3A3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Valor</w:t>
            </w:r>
          </w:p>
        </w:tc>
        <w:tc>
          <w:tcPr>
            <w:tcW w:w="666" w:type="pct"/>
            <w:tcBorders>
              <w:top w:val="nil"/>
              <w:left w:val="nil"/>
              <w:bottom w:val="single" w:sz="8" w:space="0" w:color="auto"/>
              <w:right w:val="single" w:sz="8" w:space="0" w:color="auto"/>
            </w:tcBorders>
            <w:shd w:val="clear" w:color="000000" w:fill="41CEDA"/>
            <w:vAlign w:val="center"/>
            <w:hideMark/>
          </w:tcPr>
          <w:p w14:paraId="6933DC85" w14:textId="77777777" w:rsidR="004D3A32" w:rsidRPr="00FA1E52" w:rsidRDefault="004D3A32" w:rsidP="004D3A3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 xml:space="preserve">Avance </w:t>
            </w:r>
          </w:p>
        </w:tc>
        <w:tc>
          <w:tcPr>
            <w:tcW w:w="858" w:type="pct"/>
            <w:tcBorders>
              <w:top w:val="nil"/>
              <w:left w:val="nil"/>
              <w:bottom w:val="single" w:sz="8" w:space="0" w:color="auto"/>
              <w:right w:val="single" w:sz="8" w:space="0" w:color="auto"/>
            </w:tcBorders>
            <w:shd w:val="clear" w:color="000000" w:fill="41CEDA"/>
            <w:vAlign w:val="center"/>
            <w:hideMark/>
          </w:tcPr>
          <w:p w14:paraId="059FC65E" w14:textId="77777777" w:rsidR="004D3A32" w:rsidRPr="00FA1E52" w:rsidRDefault="004D3A32" w:rsidP="004D3A3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Avance en %</w:t>
            </w:r>
          </w:p>
        </w:tc>
      </w:tr>
      <w:tr w:rsidR="004D3A32" w:rsidRPr="00FA1E52" w14:paraId="5192F274" w14:textId="77777777" w:rsidTr="00386496">
        <w:trPr>
          <w:trHeight w:val="1890"/>
          <w:jc w:val="center"/>
        </w:trPr>
        <w:tc>
          <w:tcPr>
            <w:tcW w:w="1082" w:type="pct"/>
            <w:tcBorders>
              <w:top w:val="nil"/>
              <w:left w:val="single" w:sz="8" w:space="0" w:color="auto"/>
              <w:bottom w:val="single" w:sz="8" w:space="0" w:color="auto"/>
              <w:right w:val="single" w:sz="8" w:space="0" w:color="auto"/>
            </w:tcBorders>
            <w:shd w:val="clear" w:color="auto" w:fill="auto"/>
            <w:vAlign w:val="center"/>
            <w:hideMark/>
          </w:tcPr>
          <w:p w14:paraId="06E90BB7" w14:textId="77777777" w:rsidR="004D3A32" w:rsidRPr="00FA1E52" w:rsidRDefault="004D3A32" w:rsidP="004D3A3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Aumentada el acceso de agua potable en la población de la Romana.</w:t>
            </w:r>
          </w:p>
        </w:tc>
        <w:tc>
          <w:tcPr>
            <w:tcW w:w="922" w:type="pct"/>
            <w:tcBorders>
              <w:top w:val="nil"/>
              <w:left w:val="nil"/>
              <w:bottom w:val="single" w:sz="8" w:space="0" w:color="auto"/>
              <w:right w:val="single" w:sz="8" w:space="0" w:color="auto"/>
            </w:tcBorders>
            <w:shd w:val="clear" w:color="auto" w:fill="auto"/>
            <w:vAlign w:val="center"/>
            <w:hideMark/>
          </w:tcPr>
          <w:p w14:paraId="357321A8" w14:textId="77777777" w:rsidR="004D3A32" w:rsidRPr="00FA1E52" w:rsidRDefault="004D3A32" w:rsidP="004D3A3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Suministro de Agua Potable a zonas urbanas y rurales</w:t>
            </w:r>
          </w:p>
        </w:tc>
        <w:tc>
          <w:tcPr>
            <w:tcW w:w="806" w:type="pct"/>
            <w:tcBorders>
              <w:top w:val="nil"/>
              <w:left w:val="nil"/>
              <w:bottom w:val="single" w:sz="8" w:space="0" w:color="auto"/>
              <w:right w:val="single" w:sz="8" w:space="0" w:color="auto"/>
            </w:tcBorders>
            <w:shd w:val="clear" w:color="auto" w:fill="auto"/>
            <w:vAlign w:val="center"/>
            <w:hideMark/>
          </w:tcPr>
          <w:p w14:paraId="1CDEEA06" w14:textId="77777777" w:rsidR="004D3A32" w:rsidRPr="00FA1E52" w:rsidRDefault="004D3A32" w:rsidP="004D3A3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M3</w:t>
            </w:r>
          </w:p>
        </w:tc>
        <w:tc>
          <w:tcPr>
            <w:tcW w:w="666" w:type="pct"/>
            <w:tcBorders>
              <w:top w:val="nil"/>
              <w:left w:val="nil"/>
              <w:bottom w:val="single" w:sz="8" w:space="0" w:color="auto"/>
              <w:right w:val="single" w:sz="8" w:space="0" w:color="auto"/>
            </w:tcBorders>
            <w:shd w:val="clear" w:color="auto" w:fill="auto"/>
            <w:vAlign w:val="center"/>
            <w:hideMark/>
          </w:tcPr>
          <w:p w14:paraId="2EC4A04D" w14:textId="77777777" w:rsidR="004D3A32" w:rsidRPr="00FA1E52" w:rsidRDefault="004D3A32" w:rsidP="004D3A3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 xml:space="preserve">     43,519,680 </w:t>
            </w:r>
          </w:p>
        </w:tc>
        <w:tc>
          <w:tcPr>
            <w:tcW w:w="666" w:type="pct"/>
            <w:tcBorders>
              <w:top w:val="nil"/>
              <w:left w:val="nil"/>
              <w:bottom w:val="single" w:sz="8" w:space="0" w:color="auto"/>
              <w:right w:val="single" w:sz="8" w:space="0" w:color="auto"/>
            </w:tcBorders>
            <w:shd w:val="clear" w:color="auto" w:fill="auto"/>
            <w:vAlign w:val="center"/>
            <w:hideMark/>
          </w:tcPr>
          <w:p w14:paraId="484685AF" w14:textId="4D1823A4" w:rsidR="004D3A32" w:rsidRPr="00FA1E52" w:rsidRDefault="00204DA7" w:rsidP="004D3A32">
            <w:pPr>
              <w:spacing w:after="0" w:line="240" w:lineRule="auto"/>
              <w:jc w:val="center"/>
              <w:rPr>
                <w:rFonts w:ascii="Times New Roman" w:eastAsia="Times New Roman" w:hAnsi="Times New Roman" w:cs="Times New Roman"/>
                <w:color w:val="767171"/>
                <w:sz w:val="24"/>
                <w:szCs w:val="24"/>
                <w:lang w:val="es-ES" w:eastAsia="es-ES"/>
              </w:rPr>
            </w:pPr>
            <w:r w:rsidRPr="00204DA7">
              <w:rPr>
                <w:rFonts w:ascii="Times New Roman" w:eastAsia="Times New Roman" w:hAnsi="Times New Roman" w:cs="Times New Roman"/>
                <w:color w:val="767171"/>
                <w:sz w:val="24"/>
                <w:szCs w:val="24"/>
                <w:lang w:val="es-ES" w:eastAsia="es-ES"/>
              </w:rPr>
              <w:t>31,274,688</w:t>
            </w:r>
          </w:p>
        </w:tc>
        <w:tc>
          <w:tcPr>
            <w:tcW w:w="858" w:type="pct"/>
            <w:tcBorders>
              <w:top w:val="nil"/>
              <w:left w:val="nil"/>
              <w:bottom w:val="single" w:sz="8" w:space="0" w:color="auto"/>
              <w:right w:val="single" w:sz="8" w:space="0" w:color="auto"/>
            </w:tcBorders>
            <w:shd w:val="clear" w:color="auto" w:fill="auto"/>
            <w:vAlign w:val="center"/>
            <w:hideMark/>
          </w:tcPr>
          <w:p w14:paraId="54837100" w14:textId="1ACC569D" w:rsidR="004D3A32" w:rsidRPr="00FA1E52" w:rsidRDefault="00204DA7" w:rsidP="004D3A32">
            <w:pPr>
              <w:spacing w:after="0" w:line="240" w:lineRule="auto"/>
              <w:jc w:val="center"/>
              <w:rPr>
                <w:rFonts w:ascii="Times New Roman" w:eastAsia="Times New Roman" w:hAnsi="Times New Roman" w:cs="Times New Roman"/>
                <w:color w:val="767171"/>
                <w:sz w:val="24"/>
                <w:szCs w:val="24"/>
                <w:lang w:val="es-ES" w:eastAsia="es-ES"/>
              </w:rPr>
            </w:pPr>
            <w:r w:rsidRPr="00204DA7">
              <w:rPr>
                <w:rFonts w:ascii="Times New Roman" w:eastAsia="Times New Roman" w:hAnsi="Times New Roman" w:cs="Times New Roman"/>
                <w:color w:val="767171"/>
                <w:sz w:val="24"/>
                <w:szCs w:val="24"/>
                <w:lang w:val="es-ES" w:eastAsia="es-ES"/>
              </w:rPr>
              <w:t>71.86</w:t>
            </w:r>
            <w:r w:rsidR="004D3A32" w:rsidRPr="00FA1E52">
              <w:rPr>
                <w:rFonts w:ascii="Times New Roman" w:eastAsia="Times New Roman" w:hAnsi="Times New Roman" w:cs="Times New Roman"/>
                <w:color w:val="767171"/>
                <w:sz w:val="24"/>
                <w:szCs w:val="24"/>
                <w:lang w:val="es-ES" w:eastAsia="es-ES"/>
              </w:rPr>
              <w:t>%</w:t>
            </w:r>
          </w:p>
        </w:tc>
      </w:tr>
      <w:tr w:rsidR="004D3A32" w:rsidRPr="00FA1E52" w14:paraId="2D372920" w14:textId="77777777" w:rsidTr="00386496">
        <w:trPr>
          <w:trHeight w:val="2115"/>
          <w:jc w:val="center"/>
        </w:trPr>
        <w:tc>
          <w:tcPr>
            <w:tcW w:w="1082" w:type="pct"/>
            <w:tcBorders>
              <w:top w:val="nil"/>
              <w:left w:val="single" w:sz="8" w:space="0" w:color="auto"/>
              <w:bottom w:val="single" w:sz="8" w:space="0" w:color="auto"/>
              <w:right w:val="single" w:sz="8" w:space="0" w:color="auto"/>
            </w:tcBorders>
            <w:shd w:val="clear" w:color="auto" w:fill="auto"/>
            <w:vAlign w:val="center"/>
            <w:hideMark/>
          </w:tcPr>
          <w:p w14:paraId="0D6C23BC" w14:textId="77777777" w:rsidR="004D3A32" w:rsidRPr="00FA1E52" w:rsidRDefault="004D3A32" w:rsidP="004D3A3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Reducido el porcentaje de viviendas sin abastecimiento de agua en la Romana</w:t>
            </w:r>
          </w:p>
        </w:tc>
        <w:tc>
          <w:tcPr>
            <w:tcW w:w="922" w:type="pct"/>
            <w:tcBorders>
              <w:top w:val="nil"/>
              <w:left w:val="nil"/>
              <w:bottom w:val="single" w:sz="8" w:space="0" w:color="auto"/>
              <w:right w:val="single" w:sz="8" w:space="0" w:color="auto"/>
            </w:tcBorders>
            <w:shd w:val="clear" w:color="auto" w:fill="auto"/>
            <w:vAlign w:val="center"/>
            <w:hideMark/>
          </w:tcPr>
          <w:p w14:paraId="08A3A3BD" w14:textId="77777777" w:rsidR="004D3A32" w:rsidRPr="00FA1E52" w:rsidRDefault="004D3A32" w:rsidP="004D3A3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Viviendas con conexión de agua potable</w:t>
            </w:r>
          </w:p>
        </w:tc>
        <w:tc>
          <w:tcPr>
            <w:tcW w:w="806" w:type="pct"/>
            <w:tcBorders>
              <w:top w:val="nil"/>
              <w:left w:val="nil"/>
              <w:bottom w:val="single" w:sz="8" w:space="0" w:color="auto"/>
              <w:right w:val="single" w:sz="8" w:space="0" w:color="auto"/>
            </w:tcBorders>
            <w:shd w:val="clear" w:color="auto" w:fill="auto"/>
            <w:vAlign w:val="center"/>
            <w:hideMark/>
          </w:tcPr>
          <w:p w14:paraId="08CD453B" w14:textId="77777777" w:rsidR="004D3A32" w:rsidRPr="00FA1E52" w:rsidRDefault="004D3A32" w:rsidP="004D3A3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Conexiones instaladas</w:t>
            </w:r>
          </w:p>
        </w:tc>
        <w:tc>
          <w:tcPr>
            <w:tcW w:w="666" w:type="pct"/>
            <w:tcBorders>
              <w:top w:val="nil"/>
              <w:left w:val="nil"/>
              <w:bottom w:val="single" w:sz="8" w:space="0" w:color="auto"/>
              <w:right w:val="single" w:sz="8" w:space="0" w:color="auto"/>
            </w:tcBorders>
            <w:shd w:val="clear" w:color="auto" w:fill="auto"/>
            <w:vAlign w:val="center"/>
            <w:hideMark/>
          </w:tcPr>
          <w:p w14:paraId="45E5AB6B" w14:textId="7BBE6190" w:rsidR="004D3A32" w:rsidRPr="00FA1E52" w:rsidRDefault="004D3A32" w:rsidP="00FE5CB3">
            <w:pPr>
              <w:spacing w:after="0" w:line="240" w:lineRule="auto"/>
              <w:ind w:firstLineChars="100" w:firstLine="240"/>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2,400</w:t>
            </w:r>
          </w:p>
        </w:tc>
        <w:tc>
          <w:tcPr>
            <w:tcW w:w="666" w:type="pct"/>
            <w:tcBorders>
              <w:top w:val="nil"/>
              <w:left w:val="nil"/>
              <w:bottom w:val="single" w:sz="8" w:space="0" w:color="auto"/>
              <w:right w:val="single" w:sz="8" w:space="0" w:color="auto"/>
            </w:tcBorders>
            <w:shd w:val="clear" w:color="auto" w:fill="FFFFFF" w:themeFill="background1"/>
            <w:vAlign w:val="center"/>
            <w:hideMark/>
          </w:tcPr>
          <w:p w14:paraId="16EE108C" w14:textId="04756493" w:rsidR="004D3A32" w:rsidRPr="00FA1E52" w:rsidRDefault="00D936DC" w:rsidP="00FE5CB3">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2,124</w:t>
            </w:r>
          </w:p>
        </w:tc>
        <w:tc>
          <w:tcPr>
            <w:tcW w:w="858" w:type="pct"/>
            <w:tcBorders>
              <w:top w:val="nil"/>
              <w:left w:val="nil"/>
              <w:bottom w:val="single" w:sz="8" w:space="0" w:color="auto"/>
              <w:right w:val="single" w:sz="8" w:space="0" w:color="auto"/>
            </w:tcBorders>
            <w:shd w:val="clear" w:color="auto" w:fill="auto"/>
            <w:vAlign w:val="center"/>
            <w:hideMark/>
          </w:tcPr>
          <w:p w14:paraId="45FD9B2F" w14:textId="21AD1AA3" w:rsidR="004D3A32" w:rsidRPr="00FA1E52" w:rsidRDefault="001D7F61" w:rsidP="004D3A32">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88.5</w:t>
            </w:r>
            <w:r w:rsidR="004D3A32" w:rsidRPr="00FA1E52">
              <w:rPr>
                <w:rFonts w:ascii="Times New Roman" w:eastAsia="Times New Roman" w:hAnsi="Times New Roman" w:cs="Times New Roman"/>
                <w:color w:val="767171"/>
                <w:sz w:val="24"/>
                <w:szCs w:val="24"/>
                <w:lang w:val="es-ES" w:eastAsia="es-ES"/>
              </w:rPr>
              <w:t>%</w:t>
            </w:r>
          </w:p>
        </w:tc>
      </w:tr>
      <w:tr w:rsidR="004D3A32" w:rsidRPr="00FA1E52" w14:paraId="4EAB60AC" w14:textId="77777777" w:rsidTr="00386496">
        <w:trPr>
          <w:trHeight w:val="1605"/>
          <w:jc w:val="center"/>
        </w:trPr>
        <w:tc>
          <w:tcPr>
            <w:tcW w:w="1082" w:type="pct"/>
            <w:vMerge w:val="restart"/>
            <w:tcBorders>
              <w:top w:val="nil"/>
              <w:left w:val="single" w:sz="8" w:space="0" w:color="auto"/>
              <w:bottom w:val="single" w:sz="8" w:space="0" w:color="000000"/>
              <w:right w:val="single" w:sz="8" w:space="0" w:color="auto"/>
            </w:tcBorders>
            <w:shd w:val="clear" w:color="auto" w:fill="auto"/>
            <w:vAlign w:val="center"/>
            <w:hideMark/>
          </w:tcPr>
          <w:p w14:paraId="38317C4E" w14:textId="77777777" w:rsidR="004D3A32" w:rsidRPr="00FA1E52" w:rsidRDefault="004D3A32" w:rsidP="004D3A3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Incrementada las horas de servicio de agua potable a los usuarios que lo reciben 3 días o menos a la semana.</w:t>
            </w:r>
          </w:p>
        </w:tc>
        <w:tc>
          <w:tcPr>
            <w:tcW w:w="922" w:type="pct"/>
            <w:tcBorders>
              <w:top w:val="nil"/>
              <w:left w:val="nil"/>
              <w:bottom w:val="single" w:sz="8" w:space="0" w:color="auto"/>
              <w:right w:val="single" w:sz="8" w:space="0" w:color="auto"/>
            </w:tcBorders>
            <w:shd w:val="clear" w:color="auto" w:fill="auto"/>
            <w:vAlign w:val="center"/>
            <w:hideMark/>
          </w:tcPr>
          <w:p w14:paraId="5D7A8158" w14:textId="77777777" w:rsidR="004D3A32" w:rsidRPr="00FA1E52" w:rsidRDefault="004D3A32" w:rsidP="004D3A3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Acueducto de Villa Hermosa ejecutado</w:t>
            </w:r>
          </w:p>
        </w:tc>
        <w:tc>
          <w:tcPr>
            <w:tcW w:w="806" w:type="pct"/>
            <w:tcBorders>
              <w:top w:val="nil"/>
              <w:left w:val="nil"/>
              <w:bottom w:val="single" w:sz="8" w:space="0" w:color="auto"/>
              <w:right w:val="single" w:sz="8" w:space="0" w:color="auto"/>
            </w:tcBorders>
            <w:shd w:val="clear" w:color="auto" w:fill="auto"/>
            <w:vAlign w:val="center"/>
            <w:hideMark/>
          </w:tcPr>
          <w:p w14:paraId="3FC0F1F9" w14:textId="77777777" w:rsidR="004D3A32" w:rsidRPr="00FA1E52" w:rsidRDefault="004D3A32" w:rsidP="004D3A3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UND</w:t>
            </w:r>
          </w:p>
        </w:tc>
        <w:tc>
          <w:tcPr>
            <w:tcW w:w="666" w:type="pct"/>
            <w:tcBorders>
              <w:top w:val="nil"/>
              <w:left w:val="nil"/>
              <w:bottom w:val="single" w:sz="8" w:space="0" w:color="auto"/>
              <w:right w:val="single" w:sz="8" w:space="0" w:color="auto"/>
            </w:tcBorders>
            <w:shd w:val="clear" w:color="auto" w:fill="auto"/>
            <w:vAlign w:val="center"/>
            <w:hideMark/>
          </w:tcPr>
          <w:p w14:paraId="680FB199" w14:textId="2BF39B65" w:rsidR="004D3A32" w:rsidRPr="00FA1E52" w:rsidRDefault="004D3A32" w:rsidP="00FE5CB3">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1</w:t>
            </w:r>
          </w:p>
        </w:tc>
        <w:tc>
          <w:tcPr>
            <w:tcW w:w="666" w:type="pct"/>
            <w:tcBorders>
              <w:top w:val="nil"/>
              <w:left w:val="nil"/>
              <w:bottom w:val="single" w:sz="8" w:space="0" w:color="auto"/>
              <w:right w:val="single" w:sz="8" w:space="0" w:color="auto"/>
            </w:tcBorders>
            <w:shd w:val="clear" w:color="auto" w:fill="auto"/>
            <w:vAlign w:val="center"/>
            <w:hideMark/>
          </w:tcPr>
          <w:p w14:paraId="3D1D3A1C" w14:textId="4746E28C" w:rsidR="004D3A32" w:rsidRPr="00FA1E52" w:rsidRDefault="004D3A32" w:rsidP="00FE5CB3">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0.10</w:t>
            </w:r>
          </w:p>
        </w:tc>
        <w:tc>
          <w:tcPr>
            <w:tcW w:w="858" w:type="pct"/>
            <w:tcBorders>
              <w:top w:val="nil"/>
              <w:left w:val="nil"/>
              <w:bottom w:val="single" w:sz="8" w:space="0" w:color="auto"/>
              <w:right w:val="single" w:sz="8" w:space="0" w:color="auto"/>
            </w:tcBorders>
            <w:shd w:val="clear" w:color="auto" w:fill="auto"/>
            <w:vAlign w:val="center"/>
            <w:hideMark/>
          </w:tcPr>
          <w:p w14:paraId="254B23DB" w14:textId="77777777" w:rsidR="004D3A32" w:rsidRPr="00FA1E52" w:rsidRDefault="004D3A32" w:rsidP="004D3A3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10%</w:t>
            </w:r>
          </w:p>
        </w:tc>
      </w:tr>
      <w:tr w:rsidR="004D3A32" w:rsidRPr="00FA1E52" w14:paraId="7BF4308A" w14:textId="77777777" w:rsidTr="00386496">
        <w:trPr>
          <w:trHeight w:val="1200"/>
          <w:jc w:val="center"/>
        </w:trPr>
        <w:tc>
          <w:tcPr>
            <w:tcW w:w="1082" w:type="pct"/>
            <w:vMerge/>
            <w:tcBorders>
              <w:top w:val="nil"/>
              <w:left w:val="single" w:sz="8" w:space="0" w:color="auto"/>
              <w:bottom w:val="single" w:sz="8" w:space="0" w:color="000000"/>
              <w:right w:val="single" w:sz="8" w:space="0" w:color="auto"/>
            </w:tcBorders>
            <w:vAlign w:val="center"/>
            <w:hideMark/>
          </w:tcPr>
          <w:p w14:paraId="1FA897B4" w14:textId="77777777" w:rsidR="004D3A32" w:rsidRPr="00FA1E52" w:rsidRDefault="004D3A32" w:rsidP="004D3A32">
            <w:pPr>
              <w:spacing w:after="0" w:line="240" w:lineRule="auto"/>
              <w:rPr>
                <w:rFonts w:ascii="Times New Roman" w:eastAsia="Times New Roman" w:hAnsi="Times New Roman" w:cs="Times New Roman"/>
                <w:color w:val="767171"/>
                <w:sz w:val="24"/>
                <w:szCs w:val="24"/>
                <w:lang w:val="es-ES" w:eastAsia="es-ES"/>
              </w:rPr>
            </w:pPr>
          </w:p>
        </w:tc>
        <w:tc>
          <w:tcPr>
            <w:tcW w:w="922" w:type="pct"/>
            <w:tcBorders>
              <w:top w:val="nil"/>
              <w:left w:val="nil"/>
              <w:bottom w:val="single" w:sz="8" w:space="0" w:color="auto"/>
              <w:right w:val="single" w:sz="8" w:space="0" w:color="auto"/>
            </w:tcBorders>
            <w:shd w:val="clear" w:color="auto" w:fill="auto"/>
            <w:vAlign w:val="center"/>
            <w:hideMark/>
          </w:tcPr>
          <w:p w14:paraId="21D0997A" w14:textId="77777777" w:rsidR="004D3A32" w:rsidRPr="00FA1E52" w:rsidRDefault="004D3A32" w:rsidP="004D3A3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Pozos funcionando</w:t>
            </w:r>
          </w:p>
        </w:tc>
        <w:tc>
          <w:tcPr>
            <w:tcW w:w="806" w:type="pct"/>
            <w:tcBorders>
              <w:top w:val="nil"/>
              <w:left w:val="nil"/>
              <w:bottom w:val="single" w:sz="8" w:space="0" w:color="auto"/>
              <w:right w:val="single" w:sz="8" w:space="0" w:color="auto"/>
            </w:tcBorders>
            <w:shd w:val="clear" w:color="auto" w:fill="auto"/>
            <w:vAlign w:val="center"/>
            <w:hideMark/>
          </w:tcPr>
          <w:p w14:paraId="5A9CA2ED" w14:textId="77777777" w:rsidR="004D3A32" w:rsidRPr="00FA1E52" w:rsidRDefault="004D3A32" w:rsidP="004D3A3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Pozos rehabilitados</w:t>
            </w:r>
          </w:p>
        </w:tc>
        <w:tc>
          <w:tcPr>
            <w:tcW w:w="666" w:type="pct"/>
            <w:tcBorders>
              <w:top w:val="nil"/>
              <w:left w:val="nil"/>
              <w:bottom w:val="single" w:sz="8" w:space="0" w:color="auto"/>
              <w:right w:val="single" w:sz="8" w:space="0" w:color="auto"/>
            </w:tcBorders>
            <w:shd w:val="clear" w:color="auto" w:fill="auto"/>
            <w:vAlign w:val="center"/>
            <w:hideMark/>
          </w:tcPr>
          <w:p w14:paraId="4623547C" w14:textId="5D011BDC" w:rsidR="004D3A32" w:rsidRPr="00FA1E52" w:rsidRDefault="004D3A32" w:rsidP="00FE5CB3">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4</w:t>
            </w:r>
          </w:p>
        </w:tc>
        <w:tc>
          <w:tcPr>
            <w:tcW w:w="666" w:type="pct"/>
            <w:tcBorders>
              <w:top w:val="nil"/>
              <w:left w:val="nil"/>
              <w:bottom w:val="single" w:sz="8" w:space="0" w:color="auto"/>
              <w:right w:val="single" w:sz="8" w:space="0" w:color="auto"/>
            </w:tcBorders>
            <w:shd w:val="clear" w:color="auto" w:fill="auto"/>
            <w:vAlign w:val="center"/>
            <w:hideMark/>
          </w:tcPr>
          <w:p w14:paraId="546CF296" w14:textId="6AC7093F" w:rsidR="004D3A32" w:rsidRPr="00FA1E52" w:rsidRDefault="00204DA7" w:rsidP="00FE5CB3">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3</w:t>
            </w:r>
          </w:p>
        </w:tc>
        <w:tc>
          <w:tcPr>
            <w:tcW w:w="858" w:type="pct"/>
            <w:tcBorders>
              <w:top w:val="nil"/>
              <w:left w:val="nil"/>
              <w:bottom w:val="single" w:sz="8" w:space="0" w:color="auto"/>
              <w:right w:val="single" w:sz="8" w:space="0" w:color="auto"/>
            </w:tcBorders>
            <w:shd w:val="clear" w:color="auto" w:fill="auto"/>
            <w:vAlign w:val="center"/>
            <w:hideMark/>
          </w:tcPr>
          <w:p w14:paraId="72A340A7" w14:textId="4464537D" w:rsidR="004D3A32" w:rsidRPr="00FA1E52" w:rsidRDefault="00204DA7" w:rsidP="004D3A32">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7</w:t>
            </w:r>
            <w:r w:rsidR="004D3A32" w:rsidRPr="00FA1E52">
              <w:rPr>
                <w:rFonts w:ascii="Times New Roman" w:eastAsia="Times New Roman" w:hAnsi="Times New Roman" w:cs="Times New Roman"/>
                <w:color w:val="767171"/>
                <w:sz w:val="24"/>
                <w:szCs w:val="24"/>
                <w:lang w:val="es-ES" w:eastAsia="es-ES"/>
              </w:rPr>
              <w:t>5%</w:t>
            </w:r>
          </w:p>
        </w:tc>
      </w:tr>
      <w:tr w:rsidR="004D3A32" w:rsidRPr="00FA1E52" w14:paraId="709486AC" w14:textId="77777777" w:rsidTr="00386496">
        <w:trPr>
          <w:trHeight w:val="1590"/>
          <w:jc w:val="center"/>
        </w:trPr>
        <w:tc>
          <w:tcPr>
            <w:tcW w:w="1082" w:type="pct"/>
            <w:tcBorders>
              <w:top w:val="nil"/>
              <w:left w:val="single" w:sz="8" w:space="0" w:color="auto"/>
              <w:bottom w:val="single" w:sz="8" w:space="0" w:color="auto"/>
              <w:right w:val="single" w:sz="8" w:space="0" w:color="auto"/>
            </w:tcBorders>
            <w:shd w:val="clear" w:color="auto" w:fill="auto"/>
            <w:vAlign w:val="center"/>
            <w:hideMark/>
          </w:tcPr>
          <w:p w14:paraId="61F7114C" w14:textId="77777777" w:rsidR="004D3A32" w:rsidRPr="00FA1E52" w:rsidRDefault="004D3A32" w:rsidP="004D3A3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Aumentada la calidad del servicio de agua potable en La Romana.</w:t>
            </w:r>
          </w:p>
        </w:tc>
        <w:tc>
          <w:tcPr>
            <w:tcW w:w="922" w:type="pct"/>
            <w:tcBorders>
              <w:top w:val="nil"/>
              <w:left w:val="nil"/>
              <w:bottom w:val="single" w:sz="8" w:space="0" w:color="auto"/>
              <w:right w:val="single" w:sz="8" w:space="0" w:color="auto"/>
            </w:tcBorders>
            <w:shd w:val="clear" w:color="auto" w:fill="auto"/>
            <w:vAlign w:val="center"/>
            <w:hideMark/>
          </w:tcPr>
          <w:p w14:paraId="5E5F717D" w14:textId="77777777" w:rsidR="004D3A32" w:rsidRPr="00FA1E52" w:rsidRDefault="004D3A32" w:rsidP="004D3A3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Muestras de agua analizadas</w:t>
            </w:r>
          </w:p>
        </w:tc>
        <w:tc>
          <w:tcPr>
            <w:tcW w:w="806" w:type="pct"/>
            <w:tcBorders>
              <w:top w:val="nil"/>
              <w:left w:val="nil"/>
              <w:bottom w:val="single" w:sz="8" w:space="0" w:color="auto"/>
              <w:right w:val="single" w:sz="8" w:space="0" w:color="auto"/>
            </w:tcBorders>
            <w:shd w:val="clear" w:color="auto" w:fill="auto"/>
            <w:vAlign w:val="center"/>
            <w:hideMark/>
          </w:tcPr>
          <w:p w14:paraId="0E91C34C" w14:textId="77777777" w:rsidR="004D3A32" w:rsidRPr="00FA1E52" w:rsidRDefault="004D3A32" w:rsidP="004D3A3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 xml:space="preserve"> Muestras analizadas</w:t>
            </w:r>
          </w:p>
        </w:tc>
        <w:tc>
          <w:tcPr>
            <w:tcW w:w="666" w:type="pct"/>
            <w:tcBorders>
              <w:top w:val="nil"/>
              <w:left w:val="nil"/>
              <w:bottom w:val="single" w:sz="8" w:space="0" w:color="auto"/>
              <w:right w:val="single" w:sz="8" w:space="0" w:color="auto"/>
            </w:tcBorders>
            <w:shd w:val="clear" w:color="auto" w:fill="auto"/>
            <w:vAlign w:val="center"/>
            <w:hideMark/>
          </w:tcPr>
          <w:p w14:paraId="08FDE9E5" w14:textId="46232DAC" w:rsidR="004D3A32" w:rsidRPr="00FA1E52" w:rsidRDefault="004D3A32" w:rsidP="00FE5CB3">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500</w:t>
            </w:r>
          </w:p>
        </w:tc>
        <w:tc>
          <w:tcPr>
            <w:tcW w:w="666" w:type="pct"/>
            <w:tcBorders>
              <w:top w:val="nil"/>
              <w:left w:val="nil"/>
              <w:bottom w:val="single" w:sz="8" w:space="0" w:color="auto"/>
              <w:right w:val="single" w:sz="8" w:space="0" w:color="auto"/>
            </w:tcBorders>
            <w:shd w:val="clear" w:color="auto" w:fill="auto"/>
            <w:vAlign w:val="center"/>
            <w:hideMark/>
          </w:tcPr>
          <w:p w14:paraId="10029AE9" w14:textId="47F07421" w:rsidR="004D3A32" w:rsidRPr="00FA1E52" w:rsidRDefault="00204DA7" w:rsidP="00FE5CB3">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566</w:t>
            </w:r>
          </w:p>
        </w:tc>
        <w:tc>
          <w:tcPr>
            <w:tcW w:w="858" w:type="pct"/>
            <w:tcBorders>
              <w:top w:val="nil"/>
              <w:left w:val="nil"/>
              <w:bottom w:val="single" w:sz="8" w:space="0" w:color="auto"/>
              <w:right w:val="single" w:sz="8" w:space="0" w:color="auto"/>
            </w:tcBorders>
            <w:shd w:val="clear" w:color="auto" w:fill="auto"/>
            <w:vAlign w:val="center"/>
            <w:hideMark/>
          </w:tcPr>
          <w:p w14:paraId="4EFD9045" w14:textId="7AD07E63" w:rsidR="004D3A32" w:rsidRPr="00FA1E52" w:rsidRDefault="00204DA7" w:rsidP="004D3A32">
            <w:pPr>
              <w:spacing w:after="0" w:line="240" w:lineRule="auto"/>
              <w:jc w:val="center"/>
              <w:rPr>
                <w:rFonts w:ascii="Times New Roman" w:eastAsia="Times New Roman" w:hAnsi="Times New Roman" w:cs="Times New Roman"/>
                <w:color w:val="767171"/>
                <w:sz w:val="24"/>
                <w:szCs w:val="24"/>
                <w:lang w:val="es-ES" w:eastAsia="es-ES"/>
              </w:rPr>
            </w:pPr>
            <w:r w:rsidRPr="00204DA7">
              <w:rPr>
                <w:rFonts w:ascii="Times New Roman" w:eastAsia="Times New Roman" w:hAnsi="Times New Roman" w:cs="Times New Roman"/>
                <w:color w:val="767171"/>
                <w:sz w:val="24"/>
                <w:szCs w:val="24"/>
                <w:lang w:val="es-ES" w:eastAsia="es-ES"/>
              </w:rPr>
              <w:t>113.2</w:t>
            </w:r>
            <w:r w:rsidR="004D3A32" w:rsidRPr="00FA1E52">
              <w:rPr>
                <w:rFonts w:ascii="Times New Roman" w:eastAsia="Times New Roman" w:hAnsi="Times New Roman" w:cs="Times New Roman"/>
                <w:color w:val="767171"/>
                <w:sz w:val="24"/>
                <w:szCs w:val="24"/>
                <w:lang w:val="es-ES" w:eastAsia="es-ES"/>
              </w:rPr>
              <w:t>%</w:t>
            </w:r>
          </w:p>
        </w:tc>
      </w:tr>
      <w:tr w:rsidR="004D3A32" w:rsidRPr="00FA1E52" w14:paraId="62039E7F" w14:textId="77777777" w:rsidTr="00386496">
        <w:trPr>
          <w:trHeight w:val="2010"/>
          <w:jc w:val="center"/>
        </w:trPr>
        <w:tc>
          <w:tcPr>
            <w:tcW w:w="1082" w:type="pct"/>
            <w:vMerge w:val="restart"/>
            <w:tcBorders>
              <w:top w:val="nil"/>
              <w:left w:val="single" w:sz="8" w:space="0" w:color="auto"/>
              <w:bottom w:val="single" w:sz="8" w:space="0" w:color="000000"/>
              <w:right w:val="single" w:sz="8" w:space="0" w:color="auto"/>
            </w:tcBorders>
            <w:shd w:val="clear" w:color="auto" w:fill="auto"/>
            <w:vAlign w:val="center"/>
            <w:hideMark/>
          </w:tcPr>
          <w:p w14:paraId="0CFF6C00" w14:textId="7F008FE9" w:rsidR="004D3A32" w:rsidRPr="00FA1E52" w:rsidRDefault="004D3A32" w:rsidP="004D3A3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lastRenderedPageBreak/>
              <w:t>Reducidas las pérdidas en los sistemas de agua potable en La Romana.</w:t>
            </w:r>
          </w:p>
        </w:tc>
        <w:tc>
          <w:tcPr>
            <w:tcW w:w="922" w:type="pct"/>
            <w:tcBorders>
              <w:top w:val="nil"/>
              <w:left w:val="nil"/>
              <w:bottom w:val="single" w:sz="8" w:space="0" w:color="auto"/>
              <w:right w:val="single" w:sz="8" w:space="0" w:color="auto"/>
            </w:tcBorders>
            <w:shd w:val="clear" w:color="auto" w:fill="auto"/>
            <w:vAlign w:val="center"/>
            <w:hideMark/>
          </w:tcPr>
          <w:p w14:paraId="3DDEE4B0" w14:textId="77777777" w:rsidR="004D3A32" w:rsidRPr="00FA1E52" w:rsidRDefault="004D3A32" w:rsidP="004D3A3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Reportes de pérdidas físicas o comerciales</w:t>
            </w:r>
          </w:p>
        </w:tc>
        <w:tc>
          <w:tcPr>
            <w:tcW w:w="806" w:type="pct"/>
            <w:tcBorders>
              <w:top w:val="nil"/>
              <w:left w:val="nil"/>
              <w:bottom w:val="single" w:sz="8" w:space="0" w:color="auto"/>
              <w:right w:val="single" w:sz="8" w:space="0" w:color="auto"/>
            </w:tcBorders>
            <w:shd w:val="clear" w:color="auto" w:fill="auto"/>
            <w:vAlign w:val="center"/>
            <w:hideMark/>
          </w:tcPr>
          <w:p w14:paraId="2AF7FF9E" w14:textId="5BFDCFD6" w:rsidR="004D3A32" w:rsidRPr="00FA1E52" w:rsidRDefault="004D3A32" w:rsidP="004D3A3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 xml:space="preserve">Reportes de </w:t>
            </w:r>
            <w:r w:rsidR="007C668A" w:rsidRPr="00FA1E52">
              <w:rPr>
                <w:rFonts w:ascii="Times New Roman" w:eastAsia="Times New Roman" w:hAnsi="Times New Roman" w:cs="Times New Roman"/>
                <w:color w:val="767171"/>
                <w:sz w:val="24"/>
                <w:szCs w:val="24"/>
                <w:lang w:val="es-ES" w:eastAsia="es-ES"/>
              </w:rPr>
              <w:t>pérdidas, recibidas</w:t>
            </w:r>
            <w:r w:rsidRPr="00FA1E52">
              <w:rPr>
                <w:rFonts w:ascii="Times New Roman" w:eastAsia="Times New Roman" w:hAnsi="Times New Roman" w:cs="Times New Roman"/>
                <w:color w:val="767171"/>
                <w:sz w:val="24"/>
                <w:szCs w:val="24"/>
                <w:lang w:val="es-ES" w:eastAsia="es-ES"/>
              </w:rPr>
              <w:t xml:space="preserve"> y corregidas</w:t>
            </w:r>
          </w:p>
        </w:tc>
        <w:tc>
          <w:tcPr>
            <w:tcW w:w="666" w:type="pct"/>
            <w:tcBorders>
              <w:top w:val="nil"/>
              <w:left w:val="nil"/>
              <w:bottom w:val="single" w:sz="8" w:space="0" w:color="auto"/>
              <w:right w:val="single" w:sz="8" w:space="0" w:color="auto"/>
            </w:tcBorders>
            <w:shd w:val="clear" w:color="auto" w:fill="auto"/>
            <w:vAlign w:val="center"/>
            <w:hideMark/>
          </w:tcPr>
          <w:p w14:paraId="07161569" w14:textId="557C45AB" w:rsidR="004D3A32" w:rsidRPr="00FA1E52" w:rsidRDefault="004D3A32" w:rsidP="00FE5CB3">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200</w:t>
            </w:r>
          </w:p>
        </w:tc>
        <w:tc>
          <w:tcPr>
            <w:tcW w:w="666" w:type="pct"/>
            <w:tcBorders>
              <w:top w:val="nil"/>
              <w:left w:val="nil"/>
              <w:bottom w:val="single" w:sz="8" w:space="0" w:color="auto"/>
              <w:right w:val="single" w:sz="8" w:space="0" w:color="auto"/>
            </w:tcBorders>
            <w:shd w:val="clear" w:color="auto" w:fill="FFFFFF" w:themeFill="background1"/>
            <w:vAlign w:val="center"/>
            <w:hideMark/>
          </w:tcPr>
          <w:p w14:paraId="75401BC8" w14:textId="04B5F421" w:rsidR="004D3A32" w:rsidRPr="00FA1E52" w:rsidRDefault="001D7F61" w:rsidP="00FE5CB3">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300</w:t>
            </w:r>
          </w:p>
        </w:tc>
        <w:tc>
          <w:tcPr>
            <w:tcW w:w="858" w:type="pct"/>
            <w:tcBorders>
              <w:top w:val="nil"/>
              <w:left w:val="nil"/>
              <w:bottom w:val="single" w:sz="8" w:space="0" w:color="auto"/>
              <w:right w:val="single" w:sz="8" w:space="0" w:color="auto"/>
            </w:tcBorders>
            <w:shd w:val="clear" w:color="auto" w:fill="auto"/>
            <w:vAlign w:val="center"/>
            <w:hideMark/>
          </w:tcPr>
          <w:p w14:paraId="3776C22A" w14:textId="35A2ED46" w:rsidR="004D3A32" w:rsidRPr="00FA1E52" w:rsidRDefault="001D7F61" w:rsidP="004D3A32">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150</w:t>
            </w:r>
            <w:r w:rsidR="004D3A32" w:rsidRPr="00FA1E52">
              <w:rPr>
                <w:rFonts w:ascii="Times New Roman" w:eastAsia="Times New Roman" w:hAnsi="Times New Roman" w:cs="Times New Roman"/>
                <w:color w:val="767171"/>
                <w:sz w:val="24"/>
                <w:szCs w:val="24"/>
                <w:lang w:val="es-ES" w:eastAsia="es-ES"/>
              </w:rPr>
              <w:t>%</w:t>
            </w:r>
          </w:p>
        </w:tc>
      </w:tr>
      <w:tr w:rsidR="004D3A32" w:rsidRPr="00FA1E52" w14:paraId="37578A26" w14:textId="77777777" w:rsidTr="00386496">
        <w:trPr>
          <w:trHeight w:val="2550"/>
          <w:jc w:val="center"/>
        </w:trPr>
        <w:tc>
          <w:tcPr>
            <w:tcW w:w="1082" w:type="pct"/>
            <w:vMerge/>
            <w:tcBorders>
              <w:top w:val="nil"/>
              <w:left w:val="single" w:sz="8" w:space="0" w:color="auto"/>
              <w:bottom w:val="single" w:sz="8" w:space="0" w:color="000000"/>
              <w:right w:val="single" w:sz="8" w:space="0" w:color="auto"/>
            </w:tcBorders>
            <w:vAlign w:val="center"/>
            <w:hideMark/>
          </w:tcPr>
          <w:p w14:paraId="3FE454CA" w14:textId="77777777" w:rsidR="004D3A32" w:rsidRPr="00FA1E52" w:rsidRDefault="004D3A32" w:rsidP="004D3A32">
            <w:pPr>
              <w:spacing w:after="0" w:line="240" w:lineRule="auto"/>
              <w:rPr>
                <w:rFonts w:ascii="Times New Roman" w:eastAsia="Times New Roman" w:hAnsi="Times New Roman" w:cs="Times New Roman"/>
                <w:color w:val="767171"/>
                <w:sz w:val="24"/>
                <w:szCs w:val="24"/>
                <w:lang w:val="es-ES" w:eastAsia="es-ES"/>
              </w:rPr>
            </w:pPr>
          </w:p>
        </w:tc>
        <w:tc>
          <w:tcPr>
            <w:tcW w:w="922" w:type="pct"/>
            <w:tcBorders>
              <w:top w:val="nil"/>
              <w:left w:val="nil"/>
              <w:bottom w:val="single" w:sz="8" w:space="0" w:color="auto"/>
              <w:right w:val="single" w:sz="8" w:space="0" w:color="auto"/>
            </w:tcBorders>
            <w:shd w:val="clear" w:color="auto" w:fill="auto"/>
            <w:vAlign w:val="center"/>
            <w:hideMark/>
          </w:tcPr>
          <w:p w14:paraId="35959D61" w14:textId="10828E27" w:rsidR="004D3A32" w:rsidRPr="00FA1E52" w:rsidRDefault="004D3A32" w:rsidP="004D3A3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Macro medidores instalados, en los sistemas de producción y distribución de La Romana.</w:t>
            </w:r>
          </w:p>
        </w:tc>
        <w:tc>
          <w:tcPr>
            <w:tcW w:w="806" w:type="pct"/>
            <w:tcBorders>
              <w:top w:val="nil"/>
              <w:left w:val="nil"/>
              <w:bottom w:val="single" w:sz="8" w:space="0" w:color="auto"/>
              <w:right w:val="single" w:sz="8" w:space="0" w:color="auto"/>
            </w:tcBorders>
            <w:shd w:val="clear" w:color="auto" w:fill="auto"/>
            <w:vAlign w:val="center"/>
            <w:hideMark/>
          </w:tcPr>
          <w:p w14:paraId="47C35D77" w14:textId="77777777" w:rsidR="004D3A32" w:rsidRPr="00FA1E52" w:rsidRDefault="004D3A32" w:rsidP="004D3A3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medidores instalados</w:t>
            </w:r>
          </w:p>
        </w:tc>
        <w:tc>
          <w:tcPr>
            <w:tcW w:w="666" w:type="pct"/>
            <w:tcBorders>
              <w:top w:val="nil"/>
              <w:left w:val="nil"/>
              <w:bottom w:val="single" w:sz="8" w:space="0" w:color="auto"/>
              <w:right w:val="single" w:sz="8" w:space="0" w:color="auto"/>
            </w:tcBorders>
            <w:shd w:val="clear" w:color="auto" w:fill="auto"/>
            <w:vAlign w:val="center"/>
            <w:hideMark/>
          </w:tcPr>
          <w:p w14:paraId="2CE58628" w14:textId="5F36B9E8" w:rsidR="004D3A32" w:rsidRPr="00FA1E52" w:rsidRDefault="004D3A32" w:rsidP="00FE5CB3">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5</w:t>
            </w:r>
          </w:p>
        </w:tc>
        <w:tc>
          <w:tcPr>
            <w:tcW w:w="666" w:type="pct"/>
            <w:tcBorders>
              <w:top w:val="nil"/>
              <w:left w:val="nil"/>
              <w:bottom w:val="single" w:sz="8" w:space="0" w:color="auto"/>
              <w:right w:val="single" w:sz="8" w:space="0" w:color="auto"/>
            </w:tcBorders>
            <w:shd w:val="clear" w:color="auto" w:fill="auto"/>
            <w:vAlign w:val="center"/>
            <w:hideMark/>
          </w:tcPr>
          <w:p w14:paraId="7C5883E5" w14:textId="367BFEA3" w:rsidR="004D3A32" w:rsidRPr="00FA1E52" w:rsidRDefault="00204DA7" w:rsidP="00FE5CB3">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0</w:t>
            </w:r>
          </w:p>
        </w:tc>
        <w:tc>
          <w:tcPr>
            <w:tcW w:w="858" w:type="pct"/>
            <w:tcBorders>
              <w:top w:val="nil"/>
              <w:left w:val="nil"/>
              <w:bottom w:val="single" w:sz="8" w:space="0" w:color="auto"/>
              <w:right w:val="single" w:sz="8" w:space="0" w:color="auto"/>
            </w:tcBorders>
            <w:shd w:val="clear" w:color="auto" w:fill="auto"/>
            <w:vAlign w:val="center"/>
            <w:hideMark/>
          </w:tcPr>
          <w:p w14:paraId="6AC8E073" w14:textId="77777777" w:rsidR="004D3A32" w:rsidRPr="00FA1E52" w:rsidRDefault="004D3A32" w:rsidP="004D3A3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0%</w:t>
            </w:r>
          </w:p>
        </w:tc>
      </w:tr>
      <w:tr w:rsidR="004D3A32" w:rsidRPr="00FA1E52" w14:paraId="50474A52" w14:textId="77777777" w:rsidTr="00386496">
        <w:trPr>
          <w:trHeight w:val="1605"/>
          <w:jc w:val="center"/>
        </w:trPr>
        <w:tc>
          <w:tcPr>
            <w:tcW w:w="1082" w:type="pct"/>
            <w:tcBorders>
              <w:top w:val="nil"/>
              <w:left w:val="single" w:sz="8" w:space="0" w:color="auto"/>
              <w:bottom w:val="single" w:sz="8" w:space="0" w:color="auto"/>
              <w:right w:val="single" w:sz="8" w:space="0" w:color="auto"/>
            </w:tcBorders>
            <w:shd w:val="clear" w:color="auto" w:fill="auto"/>
            <w:vAlign w:val="center"/>
            <w:hideMark/>
          </w:tcPr>
          <w:p w14:paraId="345B9CB6" w14:textId="77777777" w:rsidR="004D3A32" w:rsidRPr="00FA1E52" w:rsidRDefault="004D3A32" w:rsidP="004D3A3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Eficientizado el desempeño institucional</w:t>
            </w:r>
          </w:p>
        </w:tc>
        <w:tc>
          <w:tcPr>
            <w:tcW w:w="922" w:type="pct"/>
            <w:tcBorders>
              <w:top w:val="nil"/>
              <w:left w:val="nil"/>
              <w:bottom w:val="single" w:sz="8" w:space="0" w:color="auto"/>
              <w:right w:val="single" w:sz="8" w:space="0" w:color="auto"/>
            </w:tcBorders>
            <w:shd w:val="clear" w:color="auto" w:fill="auto"/>
            <w:vAlign w:val="center"/>
            <w:hideMark/>
          </w:tcPr>
          <w:p w14:paraId="3997C1D7" w14:textId="77777777" w:rsidR="004D3A32" w:rsidRPr="00FA1E52" w:rsidRDefault="004D3A32" w:rsidP="004D3A3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 xml:space="preserve">% de evaluación del desempeño al personal de </w:t>
            </w:r>
            <w:proofErr w:type="spellStart"/>
            <w:r w:rsidRPr="00FA1E52">
              <w:rPr>
                <w:rFonts w:ascii="Times New Roman" w:eastAsia="Times New Roman" w:hAnsi="Times New Roman" w:cs="Times New Roman"/>
                <w:color w:val="767171"/>
                <w:sz w:val="24"/>
                <w:szCs w:val="24"/>
                <w:lang w:val="es-ES" w:eastAsia="es-ES"/>
              </w:rPr>
              <w:t>Coaarom</w:t>
            </w:r>
            <w:proofErr w:type="spellEnd"/>
          </w:p>
        </w:tc>
        <w:tc>
          <w:tcPr>
            <w:tcW w:w="806" w:type="pct"/>
            <w:tcBorders>
              <w:top w:val="nil"/>
              <w:left w:val="nil"/>
              <w:bottom w:val="single" w:sz="8" w:space="0" w:color="auto"/>
              <w:right w:val="single" w:sz="8" w:space="0" w:color="auto"/>
            </w:tcBorders>
            <w:shd w:val="clear" w:color="auto" w:fill="auto"/>
            <w:vAlign w:val="center"/>
            <w:hideMark/>
          </w:tcPr>
          <w:p w14:paraId="0DF43923" w14:textId="77777777" w:rsidR="004D3A32" w:rsidRPr="00FA1E52" w:rsidRDefault="004D3A32" w:rsidP="004D3A3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 xml:space="preserve">% de colaboradores evaluados </w:t>
            </w:r>
          </w:p>
        </w:tc>
        <w:tc>
          <w:tcPr>
            <w:tcW w:w="666" w:type="pct"/>
            <w:tcBorders>
              <w:top w:val="nil"/>
              <w:left w:val="nil"/>
              <w:bottom w:val="single" w:sz="8" w:space="0" w:color="auto"/>
              <w:right w:val="single" w:sz="8" w:space="0" w:color="auto"/>
            </w:tcBorders>
            <w:shd w:val="clear" w:color="auto" w:fill="auto"/>
            <w:vAlign w:val="center"/>
            <w:hideMark/>
          </w:tcPr>
          <w:p w14:paraId="6D40B9FF" w14:textId="77777777" w:rsidR="004D3A32" w:rsidRPr="00FA1E52" w:rsidRDefault="004D3A32" w:rsidP="004D3A32">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100%</w:t>
            </w:r>
          </w:p>
        </w:tc>
        <w:tc>
          <w:tcPr>
            <w:tcW w:w="666" w:type="pct"/>
            <w:tcBorders>
              <w:top w:val="nil"/>
              <w:left w:val="nil"/>
              <w:bottom w:val="single" w:sz="8" w:space="0" w:color="auto"/>
              <w:right w:val="single" w:sz="8" w:space="0" w:color="auto"/>
            </w:tcBorders>
            <w:shd w:val="clear" w:color="auto" w:fill="auto"/>
            <w:vAlign w:val="center"/>
            <w:hideMark/>
          </w:tcPr>
          <w:p w14:paraId="672C5403" w14:textId="2F644DE8" w:rsidR="004D3A32" w:rsidRPr="00FA1E52" w:rsidRDefault="00204DA7" w:rsidP="004D3A32">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90</w:t>
            </w:r>
            <w:r w:rsidR="004D3A32" w:rsidRPr="00FA1E52">
              <w:rPr>
                <w:rFonts w:ascii="Times New Roman" w:eastAsia="Times New Roman" w:hAnsi="Times New Roman" w:cs="Times New Roman"/>
                <w:color w:val="767171"/>
                <w:sz w:val="24"/>
                <w:szCs w:val="24"/>
                <w:lang w:val="es-ES" w:eastAsia="es-ES"/>
              </w:rPr>
              <w:t>%</w:t>
            </w:r>
          </w:p>
        </w:tc>
        <w:tc>
          <w:tcPr>
            <w:tcW w:w="858" w:type="pct"/>
            <w:tcBorders>
              <w:top w:val="nil"/>
              <w:left w:val="nil"/>
              <w:bottom w:val="single" w:sz="8" w:space="0" w:color="auto"/>
              <w:right w:val="single" w:sz="8" w:space="0" w:color="auto"/>
            </w:tcBorders>
            <w:shd w:val="clear" w:color="auto" w:fill="auto"/>
            <w:vAlign w:val="center"/>
            <w:hideMark/>
          </w:tcPr>
          <w:p w14:paraId="2A9FD1FB" w14:textId="2E7D53C5" w:rsidR="004D3A32" w:rsidRPr="00FA1E52" w:rsidRDefault="00204DA7" w:rsidP="004D3A32">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90</w:t>
            </w:r>
            <w:r w:rsidR="004D3A32" w:rsidRPr="00FA1E52">
              <w:rPr>
                <w:rFonts w:ascii="Times New Roman" w:eastAsia="Times New Roman" w:hAnsi="Times New Roman" w:cs="Times New Roman"/>
                <w:color w:val="767171"/>
                <w:sz w:val="24"/>
                <w:szCs w:val="24"/>
                <w:lang w:val="es-ES" w:eastAsia="es-ES"/>
              </w:rPr>
              <w:t>%</w:t>
            </w:r>
          </w:p>
        </w:tc>
      </w:tr>
    </w:tbl>
    <w:p w14:paraId="26E30445" w14:textId="50575DC0" w:rsidR="001A0142" w:rsidRDefault="001A0142" w:rsidP="001A0142">
      <w:pPr>
        <w:autoSpaceDE w:val="0"/>
        <w:autoSpaceDN w:val="0"/>
        <w:adjustRightInd w:val="0"/>
        <w:spacing w:after="0" w:line="360" w:lineRule="auto"/>
        <w:rPr>
          <w:rFonts w:ascii="Times New Roman" w:hAnsi="Times New Roman" w:cs="Times New Roman"/>
          <w:color w:val="767171"/>
          <w:sz w:val="24"/>
          <w:szCs w:val="24"/>
        </w:rPr>
      </w:pPr>
    </w:p>
    <w:p w14:paraId="42B46704" w14:textId="189BAA4B" w:rsidR="003F6563" w:rsidRDefault="003F6563" w:rsidP="001A0142">
      <w:pPr>
        <w:autoSpaceDE w:val="0"/>
        <w:autoSpaceDN w:val="0"/>
        <w:adjustRightInd w:val="0"/>
        <w:spacing w:after="0" w:line="360" w:lineRule="auto"/>
        <w:rPr>
          <w:rFonts w:ascii="Times New Roman" w:hAnsi="Times New Roman" w:cs="Times New Roman"/>
          <w:color w:val="767171"/>
          <w:sz w:val="24"/>
          <w:szCs w:val="24"/>
        </w:rPr>
      </w:pPr>
    </w:p>
    <w:p w14:paraId="26E0C83A" w14:textId="513A2B68" w:rsidR="003F6563" w:rsidRDefault="003F6563" w:rsidP="001A0142">
      <w:pPr>
        <w:autoSpaceDE w:val="0"/>
        <w:autoSpaceDN w:val="0"/>
        <w:adjustRightInd w:val="0"/>
        <w:spacing w:after="0" w:line="360" w:lineRule="auto"/>
        <w:rPr>
          <w:rFonts w:ascii="Times New Roman" w:hAnsi="Times New Roman" w:cs="Times New Roman"/>
          <w:color w:val="767171"/>
          <w:sz w:val="24"/>
          <w:szCs w:val="24"/>
        </w:rPr>
      </w:pPr>
    </w:p>
    <w:p w14:paraId="3FA019A3" w14:textId="0598CA84" w:rsidR="003F6563" w:rsidRDefault="003F6563" w:rsidP="001A0142">
      <w:pPr>
        <w:autoSpaceDE w:val="0"/>
        <w:autoSpaceDN w:val="0"/>
        <w:adjustRightInd w:val="0"/>
        <w:spacing w:after="0" w:line="360" w:lineRule="auto"/>
        <w:rPr>
          <w:rFonts w:ascii="Times New Roman" w:hAnsi="Times New Roman" w:cs="Times New Roman"/>
          <w:color w:val="767171"/>
          <w:sz w:val="24"/>
          <w:szCs w:val="24"/>
        </w:rPr>
      </w:pPr>
    </w:p>
    <w:p w14:paraId="519DE2BF" w14:textId="5714BD25" w:rsidR="003F6563" w:rsidRDefault="003F6563" w:rsidP="001A0142">
      <w:pPr>
        <w:autoSpaceDE w:val="0"/>
        <w:autoSpaceDN w:val="0"/>
        <w:adjustRightInd w:val="0"/>
        <w:spacing w:after="0" w:line="360" w:lineRule="auto"/>
        <w:rPr>
          <w:rFonts w:ascii="Times New Roman" w:hAnsi="Times New Roman" w:cs="Times New Roman"/>
          <w:color w:val="767171"/>
          <w:sz w:val="24"/>
          <w:szCs w:val="24"/>
        </w:rPr>
      </w:pPr>
    </w:p>
    <w:p w14:paraId="51A912B3" w14:textId="69913EF8" w:rsidR="003F6563" w:rsidRDefault="003F6563" w:rsidP="001A0142">
      <w:pPr>
        <w:autoSpaceDE w:val="0"/>
        <w:autoSpaceDN w:val="0"/>
        <w:adjustRightInd w:val="0"/>
        <w:spacing w:after="0" w:line="360" w:lineRule="auto"/>
        <w:rPr>
          <w:rFonts w:ascii="Times New Roman" w:hAnsi="Times New Roman" w:cs="Times New Roman"/>
          <w:color w:val="767171"/>
          <w:sz w:val="24"/>
          <w:szCs w:val="24"/>
        </w:rPr>
      </w:pPr>
    </w:p>
    <w:p w14:paraId="04299241" w14:textId="30D36BC7" w:rsidR="003F6563" w:rsidRDefault="003F6563" w:rsidP="001A0142">
      <w:pPr>
        <w:autoSpaceDE w:val="0"/>
        <w:autoSpaceDN w:val="0"/>
        <w:adjustRightInd w:val="0"/>
        <w:spacing w:after="0" w:line="360" w:lineRule="auto"/>
        <w:rPr>
          <w:rFonts w:ascii="Times New Roman" w:hAnsi="Times New Roman" w:cs="Times New Roman"/>
          <w:color w:val="767171"/>
          <w:sz w:val="24"/>
          <w:szCs w:val="24"/>
        </w:rPr>
      </w:pPr>
    </w:p>
    <w:p w14:paraId="39DA75C7" w14:textId="4D35397A" w:rsidR="003F6563" w:rsidRDefault="003F6563" w:rsidP="001A0142">
      <w:pPr>
        <w:autoSpaceDE w:val="0"/>
        <w:autoSpaceDN w:val="0"/>
        <w:adjustRightInd w:val="0"/>
        <w:spacing w:after="0" w:line="360" w:lineRule="auto"/>
        <w:rPr>
          <w:rFonts w:ascii="Times New Roman" w:hAnsi="Times New Roman" w:cs="Times New Roman"/>
          <w:color w:val="767171"/>
          <w:sz w:val="24"/>
          <w:szCs w:val="24"/>
        </w:rPr>
      </w:pPr>
    </w:p>
    <w:p w14:paraId="0DEACF4C" w14:textId="7C59921B" w:rsidR="003F6563" w:rsidRDefault="003F6563" w:rsidP="001A0142">
      <w:pPr>
        <w:autoSpaceDE w:val="0"/>
        <w:autoSpaceDN w:val="0"/>
        <w:adjustRightInd w:val="0"/>
        <w:spacing w:after="0" w:line="360" w:lineRule="auto"/>
        <w:rPr>
          <w:rFonts w:ascii="Times New Roman" w:hAnsi="Times New Roman" w:cs="Times New Roman"/>
          <w:color w:val="767171"/>
          <w:sz w:val="24"/>
          <w:szCs w:val="24"/>
        </w:rPr>
      </w:pPr>
    </w:p>
    <w:p w14:paraId="1347206E" w14:textId="2F3861A0" w:rsidR="003F6563" w:rsidRDefault="003F6563" w:rsidP="001A0142">
      <w:pPr>
        <w:autoSpaceDE w:val="0"/>
        <w:autoSpaceDN w:val="0"/>
        <w:adjustRightInd w:val="0"/>
        <w:spacing w:after="0" w:line="360" w:lineRule="auto"/>
        <w:rPr>
          <w:rFonts w:ascii="Times New Roman" w:hAnsi="Times New Roman" w:cs="Times New Roman"/>
          <w:color w:val="767171"/>
          <w:sz w:val="24"/>
          <w:szCs w:val="24"/>
        </w:rPr>
      </w:pPr>
    </w:p>
    <w:p w14:paraId="21060CD8" w14:textId="77777777" w:rsidR="003F6563" w:rsidRPr="00FA1E52" w:rsidRDefault="003F6563" w:rsidP="001A0142">
      <w:pPr>
        <w:autoSpaceDE w:val="0"/>
        <w:autoSpaceDN w:val="0"/>
        <w:adjustRightInd w:val="0"/>
        <w:spacing w:after="0" w:line="360" w:lineRule="auto"/>
        <w:rPr>
          <w:rFonts w:ascii="Times New Roman" w:hAnsi="Times New Roman" w:cs="Times New Roman"/>
          <w:color w:val="767171"/>
          <w:sz w:val="24"/>
          <w:szCs w:val="24"/>
        </w:rPr>
      </w:pPr>
    </w:p>
    <w:p w14:paraId="1AA863E1" w14:textId="35DACD38" w:rsidR="000E1A36" w:rsidRPr="00FA1E52" w:rsidRDefault="000E1A36" w:rsidP="000E1A36">
      <w:pPr>
        <w:pStyle w:val="subcapitulo"/>
        <w:numPr>
          <w:ilvl w:val="0"/>
          <w:numId w:val="32"/>
        </w:numPr>
      </w:pPr>
      <w:bookmarkStart w:id="28" w:name="_Toc121931532"/>
      <w:r w:rsidRPr="00FA1E52">
        <w:lastRenderedPageBreak/>
        <w:t>Matriz Índice de Gestión Presupuestaria</w:t>
      </w:r>
      <w:bookmarkEnd w:id="28"/>
    </w:p>
    <w:p w14:paraId="2F383725" w14:textId="40A3B2D6" w:rsidR="000E1A36" w:rsidRDefault="000E1A36" w:rsidP="000E1A36">
      <w:pPr>
        <w:autoSpaceDE w:val="0"/>
        <w:autoSpaceDN w:val="0"/>
        <w:adjustRightInd w:val="0"/>
        <w:spacing w:after="0" w:line="360" w:lineRule="auto"/>
        <w:rPr>
          <w:rFonts w:ascii="Times New Roman" w:hAnsi="Times New Roman" w:cs="Times New Roman"/>
          <w:color w:val="767171"/>
          <w:sz w:val="24"/>
          <w:szCs w:val="24"/>
        </w:rPr>
      </w:pPr>
    </w:p>
    <w:tbl>
      <w:tblPr>
        <w:tblW w:w="5000" w:type="pct"/>
        <w:tblCellMar>
          <w:left w:w="70" w:type="dxa"/>
          <w:right w:w="70" w:type="dxa"/>
        </w:tblCellMar>
        <w:tblLook w:val="04A0" w:firstRow="1" w:lastRow="0" w:firstColumn="1" w:lastColumn="0" w:noHBand="0" w:noVBand="1"/>
      </w:tblPr>
      <w:tblGrid>
        <w:gridCol w:w="975"/>
        <w:gridCol w:w="1592"/>
        <w:gridCol w:w="1537"/>
        <w:gridCol w:w="1362"/>
        <w:gridCol w:w="784"/>
        <w:gridCol w:w="870"/>
        <w:gridCol w:w="925"/>
        <w:gridCol w:w="15"/>
      </w:tblGrid>
      <w:tr w:rsidR="00E10C29" w:rsidRPr="00E10C29" w14:paraId="655E6731" w14:textId="77777777" w:rsidTr="00B62669">
        <w:trPr>
          <w:gridAfter w:val="1"/>
          <w:wAfter w:w="13" w:type="pct"/>
          <w:trHeight w:val="1005"/>
        </w:trPr>
        <w:tc>
          <w:tcPr>
            <w:tcW w:w="4987" w:type="pct"/>
            <w:gridSpan w:val="7"/>
            <w:tcBorders>
              <w:top w:val="single" w:sz="4" w:space="0" w:color="auto"/>
              <w:left w:val="single" w:sz="4" w:space="0" w:color="auto"/>
              <w:bottom w:val="single" w:sz="4" w:space="0" w:color="auto"/>
              <w:right w:val="single" w:sz="4" w:space="0" w:color="auto"/>
            </w:tcBorders>
            <w:shd w:val="clear" w:color="000000" w:fill="73D3DD"/>
            <w:noWrap/>
            <w:vAlign w:val="center"/>
            <w:hideMark/>
          </w:tcPr>
          <w:p w14:paraId="794EF6C9" w14:textId="77777777" w:rsidR="00E10C29" w:rsidRPr="00E10C29" w:rsidRDefault="00E10C29" w:rsidP="00E10C29">
            <w:pPr>
              <w:spacing w:after="0" w:line="240" w:lineRule="auto"/>
              <w:jc w:val="center"/>
              <w:rPr>
                <w:rFonts w:ascii="Times New Roman" w:eastAsia="Times New Roman" w:hAnsi="Times New Roman" w:cs="Times New Roman"/>
                <w:b/>
                <w:bCs/>
                <w:color w:val="767171"/>
                <w:sz w:val="24"/>
                <w:szCs w:val="24"/>
                <w:lang w:val="es-ES" w:eastAsia="es-ES"/>
              </w:rPr>
            </w:pPr>
            <w:r w:rsidRPr="00E10C29">
              <w:rPr>
                <w:rFonts w:ascii="Times New Roman" w:eastAsia="Times New Roman" w:hAnsi="Times New Roman" w:cs="Times New Roman"/>
                <w:b/>
                <w:bCs/>
                <w:color w:val="767171"/>
                <w:sz w:val="24"/>
                <w:szCs w:val="24"/>
                <w:lang w:val="es-ES" w:eastAsia="es-ES"/>
              </w:rPr>
              <w:t>INDICE DE GESTION PRESUPUESTARIA</w:t>
            </w:r>
          </w:p>
        </w:tc>
      </w:tr>
      <w:tr w:rsidR="00E10C29" w:rsidRPr="00E10C29" w14:paraId="285061A3" w14:textId="77777777" w:rsidTr="00B62669">
        <w:trPr>
          <w:trHeight w:val="315"/>
        </w:trPr>
        <w:tc>
          <w:tcPr>
            <w:tcW w:w="692" w:type="pct"/>
            <w:tcBorders>
              <w:top w:val="nil"/>
              <w:left w:val="nil"/>
              <w:bottom w:val="nil"/>
              <w:right w:val="nil"/>
            </w:tcBorders>
            <w:shd w:val="clear" w:color="auto" w:fill="auto"/>
            <w:noWrap/>
            <w:vAlign w:val="bottom"/>
            <w:hideMark/>
          </w:tcPr>
          <w:p w14:paraId="71A9AB79" w14:textId="77777777" w:rsidR="00E10C29" w:rsidRPr="00E10C29" w:rsidRDefault="00E10C29" w:rsidP="00E10C29">
            <w:pPr>
              <w:spacing w:after="0" w:line="240" w:lineRule="auto"/>
              <w:jc w:val="center"/>
              <w:rPr>
                <w:rFonts w:ascii="Times New Roman" w:eastAsia="Times New Roman" w:hAnsi="Times New Roman" w:cs="Times New Roman"/>
                <w:b/>
                <w:bCs/>
                <w:color w:val="767171"/>
                <w:sz w:val="24"/>
                <w:szCs w:val="24"/>
                <w:lang w:val="es-ES" w:eastAsia="es-ES"/>
              </w:rPr>
            </w:pPr>
          </w:p>
        </w:tc>
        <w:tc>
          <w:tcPr>
            <w:tcW w:w="991" w:type="pct"/>
            <w:tcBorders>
              <w:top w:val="nil"/>
              <w:left w:val="nil"/>
              <w:bottom w:val="nil"/>
              <w:right w:val="nil"/>
            </w:tcBorders>
            <w:shd w:val="clear" w:color="auto" w:fill="auto"/>
            <w:noWrap/>
            <w:vAlign w:val="bottom"/>
            <w:hideMark/>
          </w:tcPr>
          <w:p w14:paraId="152437A5" w14:textId="77777777" w:rsidR="00E10C29" w:rsidRPr="00E10C29" w:rsidRDefault="00E10C29" w:rsidP="00E10C29">
            <w:pPr>
              <w:spacing w:after="0" w:line="240" w:lineRule="auto"/>
              <w:rPr>
                <w:rFonts w:ascii="Times New Roman" w:eastAsia="Times New Roman" w:hAnsi="Times New Roman" w:cs="Times New Roman"/>
                <w:sz w:val="20"/>
                <w:szCs w:val="20"/>
                <w:lang w:val="es-ES" w:eastAsia="es-ES"/>
              </w:rPr>
            </w:pPr>
          </w:p>
        </w:tc>
        <w:tc>
          <w:tcPr>
            <w:tcW w:w="758" w:type="pct"/>
            <w:tcBorders>
              <w:top w:val="nil"/>
              <w:left w:val="nil"/>
              <w:bottom w:val="nil"/>
              <w:right w:val="nil"/>
            </w:tcBorders>
            <w:shd w:val="clear" w:color="auto" w:fill="auto"/>
            <w:noWrap/>
            <w:vAlign w:val="bottom"/>
            <w:hideMark/>
          </w:tcPr>
          <w:p w14:paraId="297783FE" w14:textId="77777777" w:rsidR="00E10C29" w:rsidRPr="00E10C29" w:rsidRDefault="00E10C29" w:rsidP="00E10C29">
            <w:pPr>
              <w:spacing w:after="0" w:line="240" w:lineRule="auto"/>
              <w:rPr>
                <w:rFonts w:ascii="Times New Roman" w:eastAsia="Times New Roman" w:hAnsi="Times New Roman" w:cs="Times New Roman"/>
                <w:sz w:val="20"/>
                <w:szCs w:val="20"/>
                <w:lang w:val="es-ES" w:eastAsia="es-ES"/>
              </w:rPr>
            </w:pPr>
          </w:p>
        </w:tc>
        <w:tc>
          <w:tcPr>
            <w:tcW w:w="765" w:type="pct"/>
            <w:tcBorders>
              <w:top w:val="nil"/>
              <w:left w:val="nil"/>
              <w:bottom w:val="nil"/>
              <w:right w:val="nil"/>
            </w:tcBorders>
            <w:shd w:val="clear" w:color="auto" w:fill="auto"/>
            <w:noWrap/>
            <w:vAlign w:val="bottom"/>
            <w:hideMark/>
          </w:tcPr>
          <w:p w14:paraId="690F72F3" w14:textId="77777777" w:rsidR="00E10C29" w:rsidRPr="00E10C29" w:rsidRDefault="00E10C29" w:rsidP="00E10C29">
            <w:pPr>
              <w:spacing w:after="0" w:line="240" w:lineRule="auto"/>
              <w:rPr>
                <w:rFonts w:ascii="Times New Roman" w:eastAsia="Times New Roman" w:hAnsi="Times New Roman" w:cs="Times New Roman"/>
                <w:sz w:val="20"/>
                <w:szCs w:val="20"/>
                <w:lang w:val="es-ES" w:eastAsia="es-ES"/>
              </w:rPr>
            </w:pPr>
          </w:p>
        </w:tc>
        <w:tc>
          <w:tcPr>
            <w:tcW w:w="618" w:type="pct"/>
            <w:tcBorders>
              <w:top w:val="nil"/>
              <w:left w:val="nil"/>
              <w:bottom w:val="nil"/>
              <w:right w:val="nil"/>
            </w:tcBorders>
            <w:shd w:val="clear" w:color="auto" w:fill="auto"/>
            <w:noWrap/>
            <w:vAlign w:val="bottom"/>
            <w:hideMark/>
          </w:tcPr>
          <w:p w14:paraId="10B9BFA7" w14:textId="77777777" w:rsidR="00E10C29" w:rsidRPr="00E10C29" w:rsidRDefault="00E10C29" w:rsidP="00E10C29">
            <w:pPr>
              <w:spacing w:after="0" w:line="240" w:lineRule="auto"/>
              <w:rPr>
                <w:rFonts w:ascii="Times New Roman" w:eastAsia="Times New Roman" w:hAnsi="Times New Roman" w:cs="Times New Roman"/>
                <w:sz w:val="20"/>
                <w:szCs w:val="20"/>
                <w:lang w:val="es-ES" w:eastAsia="es-ES"/>
              </w:rPr>
            </w:pPr>
          </w:p>
        </w:tc>
        <w:tc>
          <w:tcPr>
            <w:tcW w:w="443" w:type="pct"/>
            <w:tcBorders>
              <w:top w:val="nil"/>
              <w:left w:val="nil"/>
              <w:bottom w:val="nil"/>
              <w:right w:val="nil"/>
            </w:tcBorders>
            <w:shd w:val="clear" w:color="auto" w:fill="auto"/>
            <w:noWrap/>
            <w:vAlign w:val="bottom"/>
            <w:hideMark/>
          </w:tcPr>
          <w:p w14:paraId="40FA284F" w14:textId="77777777" w:rsidR="00E10C29" w:rsidRPr="00E10C29" w:rsidRDefault="00E10C29" w:rsidP="00E10C29">
            <w:pPr>
              <w:spacing w:after="0" w:line="240" w:lineRule="auto"/>
              <w:rPr>
                <w:rFonts w:ascii="Times New Roman" w:eastAsia="Times New Roman" w:hAnsi="Times New Roman" w:cs="Times New Roman"/>
                <w:sz w:val="20"/>
                <w:szCs w:val="20"/>
                <w:lang w:val="es-ES" w:eastAsia="es-ES"/>
              </w:rPr>
            </w:pPr>
          </w:p>
        </w:tc>
        <w:tc>
          <w:tcPr>
            <w:tcW w:w="733" w:type="pct"/>
            <w:gridSpan w:val="2"/>
            <w:tcBorders>
              <w:top w:val="nil"/>
              <w:left w:val="nil"/>
              <w:bottom w:val="nil"/>
              <w:right w:val="nil"/>
            </w:tcBorders>
            <w:shd w:val="clear" w:color="auto" w:fill="auto"/>
            <w:noWrap/>
            <w:vAlign w:val="bottom"/>
            <w:hideMark/>
          </w:tcPr>
          <w:p w14:paraId="57E932D8" w14:textId="77777777" w:rsidR="00E10C29" w:rsidRPr="00E10C29" w:rsidRDefault="00E10C29" w:rsidP="00E10C29">
            <w:pPr>
              <w:spacing w:after="0" w:line="240" w:lineRule="auto"/>
              <w:rPr>
                <w:rFonts w:ascii="Times New Roman" w:eastAsia="Times New Roman" w:hAnsi="Times New Roman" w:cs="Times New Roman"/>
                <w:sz w:val="20"/>
                <w:szCs w:val="20"/>
                <w:lang w:val="es-ES" w:eastAsia="es-ES"/>
              </w:rPr>
            </w:pPr>
          </w:p>
        </w:tc>
      </w:tr>
      <w:tr w:rsidR="00E10C29" w:rsidRPr="00E10C29" w14:paraId="6D0495D1" w14:textId="77777777" w:rsidTr="00B62669">
        <w:trPr>
          <w:trHeight w:val="1455"/>
        </w:trPr>
        <w:tc>
          <w:tcPr>
            <w:tcW w:w="692" w:type="pct"/>
            <w:tcBorders>
              <w:top w:val="single" w:sz="4" w:space="0" w:color="auto"/>
              <w:left w:val="single" w:sz="4" w:space="0" w:color="auto"/>
              <w:bottom w:val="single" w:sz="4" w:space="0" w:color="auto"/>
              <w:right w:val="single" w:sz="4" w:space="0" w:color="auto"/>
            </w:tcBorders>
            <w:shd w:val="clear" w:color="000000" w:fill="73D3DD"/>
            <w:vAlign w:val="center"/>
            <w:hideMark/>
          </w:tcPr>
          <w:p w14:paraId="2EBE6389" w14:textId="77777777" w:rsidR="00E10C29" w:rsidRPr="00E10C29" w:rsidRDefault="00E10C29" w:rsidP="00E10C29">
            <w:pPr>
              <w:spacing w:after="0" w:line="240" w:lineRule="auto"/>
              <w:jc w:val="center"/>
              <w:rPr>
                <w:rFonts w:ascii="Times New Roman" w:eastAsia="Times New Roman" w:hAnsi="Times New Roman" w:cs="Times New Roman"/>
                <w:b/>
                <w:bCs/>
                <w:color w:val="767171"/>
                <w:sz w:val="24"/>
                <w:szCs w:val="24"/>
                <w:lang w:val="es-ES" w:eastAsia="es-ES"/>
              </w:rPr>
            </w:pPr>
            <w:r w:rsidRPr="00E10C29">
              <w:rPr>
                <w:rFonts w:ascii="Times New Roman" w:eastAsia="Times New Roman" w:hAnsi="Times New Roman" w:cs="Times New Roman"/>
                <w:b/>
                <w:bCs/>
                <w:color w:val="767171"/>
                <w:sz w:val="24"/>
                <w:szCs w:val="24"/>
                <w:lang w:val="es-ES" w:eastAsia="es-ES"/>
              </w:rPr>
              <w:t>Código Programa/ Subprograma</w:t>
            </w:r>
          </w:p>
        </w:tc>
        <w:tc>
          <w:tcPr>
            <w:tcW w:w="991" w:type="pct"/>
            <w:tcBorders>
              <w:top w:val="single" w:sz="4" w:space="0" w:color="auto"/>
              <w:left w:val="nil"/>
              <w:bottom w:val="single" w:sz="4" w:space="0" w:color="auto"/>
              <w:right w:val="single" w:sz="4" w:space="0" w:color="auto"/>
            </w:tcBorders>
            <w:shd w:val="clear" w:color="000000" w:fill="73D3DD"/>
            <w:noWrap/>
            <w:vAlign w:val="center"/>
            <w:hideMark/>
          </w:tcPr>
          <w:p w14:paraId="58FD56E2" w14:textId="77777777" w:rsidR="00E10C29" w:rsidRPr="00E10C29" w:rsidRDefault="00E10C29" w:rsidP="00E10C29">
            <w:pPr>
              <w:spacing w:after="0" w:line="240" w:lineRule="auto"/>
              <w:jc w:val="center"/>
              <w:rPr>
                <w:rFonts w:ascii="Times New Roman" w:eastAsia="Times New Roman" w:hAnsi="Times New Roman" w:cs="Times New Roman"/>
                <w:b/>
                <w:bCs/>
                <w:color w:val="767171"/>
                <w:sz w:val="24"/>
                <w:szCs w:val="24"/>
                <w:lang w:val="es-ES" w:eastAsia="es-ES"/>
              </w:rPr>
            </w:pPr>
            <w:r w:rsidRPr="00E10C29">
              <w:rPr>
                <w:rFonts w:ascii="Times New Roman" w:eastAsia="Times New Roman" w:hAnsi="Times New Roman" w:cs="Times New Roman"/>
                <w:b/>
                <w:bCs/>
                <w:color w:val="767171"/>
                <w:sz w:val="24"/>
                <w:szCs w:val="24"/>
                <w:lang w:val="es-ES" w:eastAsia="es-ES"/>
              </w:rPr>
              <w:t>Nombre del Programa</w:t>
            </w:r>
          </w:p>
        </w:tc>
        <w:tc>
          <w:tcPr>
            <w:tcW w:w="758" w:type="pct"/>
            <w:tcBorders>
              <w:top w:val="single" w:sz="4" w:space="0" w:color="auto"/>
              <w:left w:val="nil"/>
              <w:bottom w:val="single" w:sz="4" w:space="0" w:color="auto"/>
              <w:right w:val="single" w:sz="4" w:space="0" w:color="auto"/>
            </w:tcBorders>
            <w:shd w:val="clear" w:color="000000" w:fill="73D3DD"/>
            <w:vAlign w:val="center"/>
            <w:hideMark/>
          </w:tcPr>
          <w:p w14:paraId="09FB0D52" w14:textId="3322EFF9" w:rsidR="00E10C29" w:rsidRPr="00E10C29" w:rsidRDefault="0063165A" w:rsidP="00E10C29">
            <w:pPr>
              <w:spacing w:after="0" w:line="240" w:lineRule="auto"/>
              <w:jc w:val="center"/>
              <w:rPr>
                <w:rFonts w:ascii="Times New Roman" w:eastAsia="Times New Roman" w:hAnsi="Times New Roman" w:cs="Times New Roman"/>
                <w:b/>
                <w:bCs/>
                <w:color w:val="767171"/>
                <w:sz w:val="24"/>
                <w:szCs w:val="24"/>
                <w:lang w:val="es-ES" w:eastAsia="es-ES"/>
              </w:rPr>
            </w:pPr>
            <w:r w:rsidRPr="00E10C29">
              <w:rPr>
                <w:rFonts w:ascii="Times New Roman" w:eastAsia="Times New Roman" w:hAnsi="Times New Roman" w:cs="Times New Roman"/>
                <w:b/>
                <w:bCs/>
                <w:color w:val="767171"/>
                <w:sz w:val="24"/>
                <w:szCs w:val="24"/>
                <w:lang w:val="es-ES" w:eastAsia="es-ES"/>
              </w:rPr>
              <w:t>Asignación</w:t>
            </w:r>
            <w:r w:rsidR="00E10C29" w:rsidRPr="00E10C29">
              <w:rPr>
                <w:rFonts w:ascii="Times New Roman" w:eastAsia="Times New Roman" w:hAnsi="Times New Roman" w:cs="Times New Roman"/>
                <w:b/>
                <w:bCs/>
                <w:color w:val="767171"/>
                <w:sz w:val="24"/>
                <w:szCs w:val="24"/>
                <w:lang w:val="es-ES" w:eastAsia="es-ES"/>
              </w:rPr>
              <w:t xml:space="preserve"> Presupuestaria 2022 (RD$)</w:t>
            </w:r>
          </w:p>
        </w:tc>
        <w:tc>
          <w:tcPr>
            <w:tcW w:w="765" w:type="pct"/>
            <w:tcBorders>
              <w:top w:val="single" w:sz="4" w:space="0" w:color="auto"/>
              <w:left w:val="nil"/>
              <w:bottom w:val="single" w:sz="4" w:space="0" w:color="auto"/>
              <w:right w:val="single" w:sz="4" w:space="0" w:color="auto"/>
            </w:tcBorders>
            <w:shd w:val="clear" w:color="000000" w:fill="73D3DD"/>
            <w:vAlign w:val="center"/>
            <w:hideMark/>
          </w:tcPr>
          <w:p w14:paraId="7F3AC7DF" w14:textId="762A75C5" w:rsidR="00E10C29" w:rsidRPr="00E10C29" w:rsidRDefault="0063165A" w:rsidP="00E10C29">
            <w:pPr>
              <w:spacing w:after="0" w:line="240" w:lineRule="auto"/>
              <w:jc w:val="center"/>
              <w:rPr>
                <w:rFonts w:ascii="Times New Roman" w:eastAsia="Times New Roman" w:hAnsi="Times New Roman" w:cs="Times New Roman"/>
                <w:b/>
                <w:bCs/>
                <w:color w:val="767171"/>
                <w:sz w:val="24"/>
                <w:szCs w:val="24"/>
                <w:lang w:val="es-ES" w:eastAsia="es-ES"/>
              </w:rPr>
            </w:pPr>
            <w:r w:rsidRPr="00E10C29">
              <w:rPr>
                <w:rFonts w:ascii="Times New Roman" w:eastAsia="Times New Roman" w:hAnsi="Times New Roman" w:cs="Times New Roman"/>
                <w:b/>
                <w:bCs/>
                <w:color w:val="767171"/>
                <w:sz w:val="24"/>
                <w:szCs w:val="24"/>
                <w:lang w:val="es-ES" w:eastAsia="es-ES"/>
              </w:rPr>
              <w:t>Ejecución</w:t>
            </w:r>
            <w:r w:rsidR="00E10C29" w:rsidRPr="00E10C29">
              <w:rPr>
                <w:rFonts w:ascii="Times New Roman" w:eastAsia="Times New Roman" w:hAnsi="Times New Roman" w:cs="Times New Roman"/>
                <w:b/>
                <w:bCs/>
                <w:color w:val="767171"/>
                <w:sz w:val="24"/>
                <w:szCs w:val="24"/>
                <w:lang w:val="es-ES" w:eastAsia="es-ES"/>
              </w:rPr>
              <w:t xml:space="preserve"> 2022 (RD$)</w:t>
            </w:r>
          </w:p>
        </w:tc>
        <w:tc>
          <w:tcPr>
            <w:tcW w:w="618" w:type="pct"/>
            <w:tcBorders>
              <w:top w:val="single" w:sz="4" w:space="0" w:color="auto"/>
              <w:left w:val="nil"/>
              <w:bottom w:val="single" w:sz="4" w:space="0" w:color="auto"/>
              <w:right w:val="single" w:sz="4" w:space="0" w:color="auto"/>
            </w:tcBorders>
            <w:shd w:val="clear" w:color="000000" w:fill="73D3DD"/>
            <w:vAlign w:val="center"/>
            <w:hideMark/>
          </w:tcPr>
          <w:p w14:paraId="0D12A1FD" w14:textId="77777777" w:rsidR="00E10C29" w:rsidRPr="00E10C29" w:rsidRDefault="00E10C29" w:rsidP="00E10C29">
            <w:pPr>
              <w:spacing w:after="0" w:line="240" w:lineRule="auto"/>
              <w:jc w:val="center"/>
              <w:rPr>
                <w:rFonts w:ascii="Times New Roman" w:eastAsia="Times New Roman" w:hAnsi="Times New Roman" w:cs="Times New Roman"/>
                <w:b/>
                <w:bCs/>
                <w:color w:val="767171"/>
                <w:sz w:val="24"/>
                <w:szCs w:val="24"/>
                <w:lang w:val="es-ES" w:eastAsia="es-ES"/>
              </w:rPr>
            </w:pPr>
            <w:r w:rsidRPr="00E10C29">
              <w:rPr>
                <w:rFonts w:ascii="Times New Roman" w:eastAsia="Times New Roman" w:hAnsi="Times New Roman" w:cs="Times New Roman"/>
                <w:b/>
                <w:bCs/>
                <w:color w:val="767171"/>
                <w:sz w:val="24"/>
                <w:szCs w:val="24"/>
                <w:lang w:val="es-ES" w:eastAsia="es-ES"/>
              </w:rPr>
              <w:t>Cantidad de    Productos Generados Por Programa</w:t>
            </w:r>
          </w:p>
        </w:tc>
        <w:tc>
          <w:tcPr>
            <w:tcW w:w="443" w:type="pct"/>
            <w:tcBorders>
              <w:top w:val="single" w:sz="4" w:space="0" w:color="auto"/>
              <w:left w:val="nil"/>
              <w:bottom w:val="single" w:sz="4" w:space="0" w:color="auto"/>
              <w:right w:val="single" w:sz="4" w:space="0" w:color="auto"/>
            </w:tcBorders>
            <w:shd w:val="clear" w:color="000000" w:fill="73D3DD"/>
            <w:vAlign w:val="center"/>
            <w:hideMark/>
          </w:tcPr>
          <w:p w14:paraId="1EDD10A6" w14:textId="48AAE5F7" w:rsidR="00E10C29" w:rsidRPr="00E10C29" w:rsidRDefault="0063165A" w:rsidP="00E10C29">
            <w:pPr>
              <w:spacing w:after="0" w:line="240" w:lineRule="auto"/>
              <w:jc w:val="center"/>
              <w:rPr>
                <w:rFonts w:ascii="Times New Roman" w:eastAsia="Times New Roman" w:hAnsi="Times New Roman" w:cs="Times New Roman"/>
                <w:b/>
                <w:bCs/>
                <w:color w:val="767171"/>
                <w:sz w:val="24"/>
                <w:szCs w:val="24"/>
                <w:lang w:val="es-ES" w:eastAsia="es-ES"/>
              </w:rPr>
            </w:pPr>
            <w:r w:rsidRPr="00E10C29">
              <w:rPr>
                <w:rFonts w:ascii="Times New Roman" w:eastAsia="Times New Roman" w:hAnsi="Times New Roman" w:cs="Times New Roman"/>
                <w:b/>
                <w:bCs/>
                <w:color w:val="767171"/>
                <w:sz w:val="24"/>
                <w:szCs w:val="24"/>
                <w:lang w:val="es-ES" w:eastAsia="es-ES"/>
              </w:rPr>
              <w:t>Índice</w:t>
            </w:r>
            <w:r w:rsidR="00E10C29" w:rsidRPr="00E10C29">
              <w:rPr>
                <w:rFonts w:ascii="Times New Roman" w:eastAsia="Times New Roman" w:hAnsi="Times New Roman" w:cs="Times New Roman"/>
                <w:b/>
                <w:bCs/>
                <w:color w:val="767171"/>
                <w:sz w:val="24"/>
                <w:szCs w:val="24"/>
                <w:lang w:val="es-ES" w:eastAsia="es-ES"/>
              </w:rPr>
              <w:t xml:space="preserve"> de </w:t>
            </w:r>
            <w:r w:rsidRPr="00E10C29">
              <w:rPr>
                <w:rFonts w:ascii="Times New Roman" w:eastAsia="Times New Roman" w:hAnsi="Times New Roman" w:cs="Times New Roman"/>
                <w:b/>
                <w:bCs/>
                <w:color w:val="767171"/>
                <w:sz w:val="24"/>
                <w:szCs w:val="24"/>
                <w:lang w:val="es-ES" w:eastAsia="es-ES"/>
              </w:rPr>
              <w:t>Ejecución</w:t>
            </w:r>
            <w:r w:rsidR="00E10C29" w:rsidRPr="00E10C29">
              <w:rPr>
                <w:rFonts w:ascii="Times New Roman" w:eastAsia="Times New Roman" w:hAnsi="Times New Roman" w:cs="Times New Roman"/>
                <w:b/>
                <w:bCs/>
                <w:color w:val="767171"/>
                <w:sz w:val="24"/>
                <w:szCs w:val="24"/>
                <w:lang w:val="es-ES" w:eastAsia="es-ES"/>
              </w:rPr>
              <w:t>%</w:t>
            </w:r>
          </w:p>
        </w:tc>
        <w:tc>
          <w:tcPr>
            <w:tcW w:w="733" w:type="pct"/>
            <w:gridSpan w:val="2"/>
            <w:tcBorders>
              <w:top w:val="single" w:sz="4" w:space="0" w:color="auto"/>
              <w:left w:val="nil"/>
              <w:bottom w:val="single" w:sz="4" w:space="0" w:color="auto"/>
              <w:right w:val="single" w:sz="4" w:space="0" w:color="auto"/>
            </w:tcBorders>
            <w:shd w:val="clear" w:color="000000" w:fill="73D3DD"/>
            <w:vAlign w:val="center"/>
            <w:hideMark/>
          </w:tcPr>
          <w:p w14:paraId="21D46A74" w14:textId="42660356" w:rsidR="00E10C29" w:rsidRPr="00E10C29" w:rsidRDefault="0063165A" w:rsidP="00E10C29">
            <w:pPr>
              <w:spacing w:after="0" w:line="240" w:lineRule="auto"/>
              <w:jc w:val="center"/>
              <w:rPr>
                <w:rFonts w:ascii="Times New Roman" w:eastAsia="Times New Roman" w:hAnsi="Times New Roman" w:cs="Times New Roman"/>
                <w:b/>
                <w:bCs/>
                <w:color w:val="767171"/>
                <w:sz w:val="24"/>
                <w:szCs w:val="24"/>
                <w:lang w:val="es-ES" w:eastAsia="es-ES"/>
              </w:rPr>
            </w:pPr>
            <w:r w:rsidRPr="00E10C29">
              <w:rPr>
                <w:rFonts w:ascii="Times New Roman" w:eastAsia="Times New Roman" w:hAnsi="Times New Roman" w:cs="Times New Roman"/>
                <w:b/>
                <w:bCs/>
                <w:color w:val="767171"/>
                <w:sz w:val="24"/>
                <w:szCs w:val="24"/>
                <w:lang w:val="es-ES" w:eastAsia="es-ES"/>
              </w:rPr>
              <w:t>Participación</w:t>
            </w:r>
            <w:r w:rsidR="00E10C29" w:rsidRPr="00E10C29">
              <w:rPr>
                <w:rFonts w:ascii="Times New Roman" w:eastAsia="Times New Roman" w:hAnsi="Times New Roman" w:cs="Times New Roman"/>
                <w:b/>
                <w:bCs/>
                <w:color w:val="767171"/>
                <w:sz w:val="24"/>
                <w:szCs w:val="24"/>
                <w:lang w:val="es-ES" w:eastAsia="es-ES"/>
              </w:rPr>
              <w:t xml:space="preserve"> </w:t>
            </w:r>
            <w:r w:rsidRPr="00E10C29">
              <w:rPr>
                <w:rFonts w:ascii="Times New Roman" w:eastAsia="Times New Roman" w:hAnsi="Times New Roman" w:cs="Times New Roman"/>
                <w:b/>
                <w:bCs/>
                <w:color w:val="767171"/>
                <w:sz w:val="24"/>
                <w:szCs w:val="24"/>
                <w:lang w:val="es-ES" w:eastAsia="es-ES"/>
              </w:rPr>
              <w:t>Ejecución</w:t>
            </w:r>
            <w:r w:rsidR="00E10C29" w:rsidRPr="00E10C29">
              <w:rPr>
                <w:rFonts w:ascii="Times New Roman" w:eastAsia="Times New Roman" w:hAnsi="Times New Roman" w:cs="Times New Roman"/>
                <w:b/>
                <w:bCs/>
                <w:color w:val="767171"/>
                <w:sz w:val="24"/>
                <w:szCs w:val="24"/>
                <w:lang w:val="es-ES" w:eastAsia="es-ES"/>
              </w:rPr>
              <w:t xml:space="preserve"> por Programa</w:t>
            </w:r>
          </w:p>
        </w:tc>
      </w:tr>
      <w:tr w:rsidR="00E10C29" w:rsidRPr="00E10C29" w14:paraId="633D63F3" w14:textId="77777777" w:rsidTr="00B62669">
        <w:trPr>
          <w:trHeight w:val="765"/>
        </w:trPr>
        <w:tc>
          <w:tcPr>
            <w:tcW w:w="692" w:type="pct"/>
            <w:tcBorders>
              <w:top w:val="nil"/>
              <w:left w:val="single" w:sz="4" w:space="0" w:color="auto"/>
              <w:bottom w:val="single" w:sz="4" w:space="0" w:color="auto"/>
              <w:right w:val="single" w:sz="4" w:space="0" w:color="auto"/>
            </w:tcBorders>
            <w:shd w:val="clear" w:color="auto" w:fill="auto"/>
            <w:noWrap/>
            <w:vAlign w:val="center"/>
            <w:hideMark/>
          </w:tcPr>
          <w:p w14:paraId="63F45D2C" w14:textId="77777777" w:rsidR="00E10C29" w:rsidRPr="00E10C29" w:rsidRDefault="00E10C29" w:rsidP="00E10C29">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1</w:t>
            </w:r>
          </w:p>
        </w:tc>
        <w:tc>
          <w:tcPr>
            <w:tcW w:w="991" w:type="pct"/>
            <w:tcBorders>
              <w:top w:val="nil"/>
              <w:left w:val="nil"/>
              <w:bottom w:val="single" w:sz="4" w:space="0" w:color="auto"/>
              <w:right w:val="single" w:sz="4" w:space="0" w:color="auto"/>
            </w:tcBorders>
            <w:shd w:val="clear" w:color="auto" w:fill="auto"/>
            <w:noWrap/>
            <w:vAlign w:val="center"/>
            <w:hideMark/>
          </w:tcPr>
          <w:p w14:paraId="30A750B4" w14:textId="77777777" w:rsidR="00E10C29" w:rsidRPr="00E10C29" w:rsidRDefault="00E10C29" w:rsidP="00E10C29">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Actividades Centrales</w:t>
            </w:r>
          </w:p>
        </w:tc>
        <w:tc>
          <w:tcPr>
            <w:tcW w:w="758" w:type="pct"/>
            <w:tcBorders>
              <w:top w:val="nil"/>
              <w:left w:val="nil"/>
              <w:bottom w:val="single" w:sz="4" w:space="0" w:color="auto"/>
              <w:right w:val="single" w:sz="4" w:space="0" w:color="auto"/>
            </w:tcBorders>
            <w:shd w:val="clear" w:color="auto" w:fill="auto"/>
            <w:noWrap/>
            <w:vAlign w:val="center"/>
            <w:hideMark/>
          </w:tcPr>
          <w:p w14:paraId="1DCFDC90" w14:textId="77777777" w:rsidR="00E10C29" w:rsidRPr="00E10C29" w:rsidRDefault="00E10C29" w:rsidP="00E10C29">
            <w:pPr>
              <w:spacing w:after="0" w:line="240" w:lineRule="auto"/>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 xml:space="preserve">               129,105,338.83 </w:t>
            </w:r>
          </w:p>
        </w:tc>
        <w:tc>
          <w:tcPr>
            <w:tcW w:w="765" w:type="pct"/>
            <w:tcBorders>
              <w:top w:val="nil"/>
              <w:left w:val="nil"/>
              <w:bottom w:val="single" w:sz="4" w:space="0" w:color="auto"/>
              <w:right w:val="single" w:sz="4" w:space="0" w:color="auto"/>
            </w:tcBorders>
            <w:shd w:val="clear" w:color="auto" w:fill="auto"/>
            <w:noWrap/>
            <w:vAlign w:val="center"/>
            <w:hideMark/>
          </w:tcPr>
          <w:p w14:paraId="4A4D4B9D" w14:textId="77777777" w:rsidR="00E10C29" w:rsidRPr="00E10C29" w:rsidRDefault="00E10C29" w:rsidP="00E10C29">
            <w:pPr>
              <w:spacing w:after="0" w:line="240" w:lineRule="auto"/>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 xml:space="preserve">          123,728,482.25 </w:t>
            </w:r>
          </w:p>
        </w:tc>
        <w:tc>
          <w:tcPr>
            <w:tcW w:w="618" w:type="pct"/>
            <w:tcBorders>
              <w:top w:val="nil"/>
              <w:left w:val="nil"/>
              <w:bottom w:val="single" w:sz="4" w:space="0" w:color="auto"/>
              <w:right w:val="single" w:sz="4" w:space="0" w:color="auto"/>
            </w:tcBorders>
            <w:shd w:val="clear" w:color="auto" w:fill="auto"/>
            <w:noWrap/>
            <w:vAlign w:val="bottom"/>
            <w:hideMark/>
          </w:tcPr>
          <w:p w14:paraId="125AB4EF" w14:textId="77777777" w:rsidR="00E10C29" w:rsidRPr="00E10C29" w:rsidRDefault="00E10C29" w:rsidP="00E10C29">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0</w:t>
            </w:r>
          </w:p>
        </w:tc>
        <w:tc>
          <w:tcPr>
            <w:tcW w:w="443" w:type="pct"/>
            <w:tcBorders>
              <w:top w:val="nil"/>
              <w:left w:val="nil"/>
              <w:bottom w:val="single" w:sz="4" w:space="0" w:color="auto"/>
              <w:right w:val="single" w:sz="4" w:space="0" w:color="auto"/>
            </w:tcBorders>
            <w:shd w:val="clear" w:color="auto" w:fill="auto"/>
            <w:noWrap/>
            <w:vAlign w:val="bottom"/>
            <w:hideMark/>
          </w:tcPr>
          <w:p w14:paraId="3CDBE1B5" w14:textId="77777777" w:rsidR="00E10C29" w:rsidRPr="00E10C29" w:rsidRDefault="00E10C29" w:rsidP="00E10C29">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96%</w:t>
            </w:r>
          </w:p>
        </w:tc>
        <w:tc>
          <w:tcPr>
            <w:tcW w:w="733" w:type="pct"/>
            <w:gridSpan w:val="2"/>
            <w:tcBorders>
              <w:top w:val="nil"/>
              <w:left w:val="nil"/>
              <w:bottom w:val="single" w:sz="4" w:space="0" w:color="auto"/>
              <w:right w:val="single" w:sz="4" w:space="0" w:color="auto"/>
            </w:tcBorders>
            <w:shd w:val="clear" w:color="auto" w:fill="auto"/>
            <w:noWrap/>
            <w:vAlign w:val="bottom"/>
            <w:hideMark/>
          </w:tcPr>
          <w:p w14:paraId="5A6EAF06" w14:textId="77777777" w:rsidR="00E10C29" w:rsidRPr="00E10C29" w:rsidRDefault="00E10C29" w:rsidP="00E10C29">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0</w:t>
            </w:r>
          </w:p>
        </w:tc>
      </w:tr>
      <w:tr w:rsidR="00E10C29" w:rsidRPr="00E10C29" w14:paraId="1CA9BF9E" w14:textId="77777777" w:rsidTr="00B62669">
        <w:trPr>
          <w:trHeight w:val="765"/>
        </w:trPr>
        <w:tc>
          <w:tcPr>
            <w:tcW w:w="692" w:type="pct"/>
            <w:tcBorders>
              <w:top w:val="nil"/>
              <w:left w:val="single" w:sz="4" w:space="0" w:color="auto"/>
              <w:bottom w:val="single" w:sz="4" w:space="0" w:color="auto"/>
              <w:right w:val="single" w:sz="4" w:space="0" w:color="auto"/>
            </w:tcBorders>
            <w:shd w:val="clear" w:color="auto" w:fill="auto"/>
            <w:noWrap/>
            <w:vAlign w:val="center"/>
            <w:hideMark/>
          </w:tcPr>
          <w:p w14:paraId="45305B43" w14:textId="77777777" w:rsidR="00E10C29" w:rsidRPr="00E10C29" w:rsidRDefault="00E10C29" w:rsidP="00E10C29">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3</w:t>
            </w:r>
          </w:p>
        </w:tc>
        <w:tc>
          <w:tcPr>
            <w:tcW w:w="991" w:type="pct"/>
            <w:tcBorders>
              <w:top w:val="nil"/>
              <w:left w:val="nil"/>
              <w:bottom w:val="single" w:sz="4" w:space="0" w:color="auto"/>
              <w:right w:val="single" w:sz="4" w:space="0" w:color="auto"/>
            </w:tcBorders>
            <w:shd w:val="clear" w:color="auto" w:fill="auto"/>
            <w:noWrap/>
            <w:vAlign w:val="center"/>
            <w:hideMark/>
          </w:tcPr>
          <w:p w14:paraId="6B29E816" w14:textId="0CA34C1B" w:rsidR="00E10C29" w:rsidRPr="00E10C29" w:rsidRDefault="00E10C29" w:rsidP="00E10C29">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 xml:space="preserve">Actividad </w:t>
            </w:r>
            <w:r w:rsidR="00864FF1" w:rsidRPr="00E10C29">
              <w:rPr>
                <w:rFonts w:ascii="Times New Roman" w:eastAsia="Times New Roman" w:hAnsi="Times New Roman" w:cs="Times New Roman"/>
                <w:color w:val="767171"/>
                <w:sz w:val="24"/>
                <w:szCs w:val="24"/>
                <w:lang w:val="es-ES" w:eastAsia="es-ES"/>
              </w:rPr>
              <w:t>Común</w:t>
            </w:r>
            <w:r w:rsidRPr="00E10C29">
              <w:rPr>
                <w:rFonts w:ascii="Times New Roman" w:eastAsia="Times New Roman" w:hAnsi="Times New Roman" w:cs="Times New Roman"/>
                <w:color w:val="767171"/>
                <w:sz w:val="24"/>
                <w:szCs w:val="24"/>
                <w:lang w:val="es-ES" w:eastAsia="es-ES"/>
              </w:rPr>
              <w:t xml:space="preserve"> 11 y 12</w:t>
            </w:r>
          </w:p>
        </w:tc>
        <w:tc>
          <w:tcPr>
            <w:tcW w:w="758" w:type="pct"/>
            <w:tcBorders>
              <w:top w:val="nil"/>
              <w:left w:val="nil"/>
              <w:bottom w:val="single" w:sz="4" w:space="0" w:color="auto"/>
              <w:right w:val="single" w:sz="4" w:space="0" w:color="auto"/>
            </w:tcBorders>
            <w:shd w:val="clear" w:color="auto" w:fill="auto"/>
            <w:noWrap/>
            <w:vAlign w:val="center"/>
            <w:hideMark/>
          </w:tcPr>
          <w:p w14:paraId="41B99086" w14:textId="77777777" w:rsidR="00E10C29" w:rsidRPr="00E10C29" w:rsidRDefault="00E10C29" w:rsidP="00E10C29">
            <w:pPr>
              <w:spacing w:after="0" w:line="240" w:lineRule="auto"/>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 xml:space="preserve">                   2,917,827.14 </w:t>
            </w:r>
          </w:p>
        </w:tc>
        <w:tc>
          <w:tcPr>
            <w:tcW w:w="765" w:type="pct"/>
            <w:tcBorders>
              <w:top w:val="nil"/>
              <w:left w:val="nil"/>
              <w:bottom w:val="single" w:sz="4" w:space="0" w:color="auto"/>
              <w:right w:val="single" w:sz="4" w:space="0" w:color="auto"/>
            </w:tcBorders>
            <w:shd w:val="clear" w:color="auto" w:fill="auto"/>
            <w:noWrap/>
            <w:vAlign w:val="center"/>
            <w:hideMark/>
          </w:tcPr>
          <w:p w14:paraId="06EA3A54" w14:textId="77777777" w:rsidR="00E10C29" w:rsidRPr="00E10C29" w:rsidRDefault="00E10C29" w:rsidP="00E10C29">
            <w:pPr>
              <w:spacing w:after="0" w:line="240" w:lineRule="auto"/>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 xml:space="preserve">                 944,455.33 </w:t>
            </w:r>
          </w:p>
        </w:tc>
        <w:tc>
          <w:tcPr>
            <w:tcW w:w="618" w:type="pct"/>
            <w:tcBorders>
              <w:top w:val="nil"/>
              <w:left w:val="nil"/>
              <w:bottom w:val="single" w:sz="4" w:space="0" w:color="auto"/>
              <w:right w:val="single" w:sz="4" w:space="0" w:color="auto"/>
            </w:tcBorders>
            <w:shd w:val="clear" w:color="auto" w:fill="auto"/>
            <w:noWrap/>
            <w:vAlign w:val="bottom"/>
            <w:hideMark/>
          </w:tcPr>
          <w:p w14:paraId="62CC4D3B" w14:textId="77777777" w:rsidR="00E10C29" w:rsidRPr="00E10C29" w:rsidRDefault="00E10C29" w:rsidP="00E10C29">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0</w:t>
            </w:r>
          </w:p>
        </w:tc>
        <w:tc>
          <w:tcPr>
            <w:tcW w:w="443" w:type="pct"/>
            <w:tcBorders>
              <w:top w:val="nil"/>
              <w:left w:val="nil"/>
              <w:bottom w:val="single" w:sz="4" w:space="0" w:color="auto"/>
              <w:right w:val="single" w:sz="4" w:space="0" w:color="auto"/>
            </w:tcBorders>
            <w:shd w:val="clear" w:color="auto" w:fill="auto"/>
            <w:noWrap/>
            <w:vAlign w:val="bottom"/>
            <w:hideMark/>
          </w:tcPr>
          <w:p w14:paraId="52BBAA6C" w14:textId="77777777" w:rsidR="00E10C29" w:rsidRPr="00E10C29" w:rsidRDefault="00E10C29" w:rsidP="00E10C29">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32%</w:t>
            </w:r>
          </w:p>
        </w:tc>
        <w:tc>
          <w:tcPr>
            <w:tcW w:w="733" w:type="pct"/>
            <w:gridSpan w:val="2"/>
            <w:tcBorders>
              <w:top w:val="nil"/>
              <w:left w:val="nil"/>
              <w:bottom w:val="single" w:sz="4" w:space="0" w:color="auto"/>
              <w:right w:val="single" w:sz="4" w:space="0" w:color="auto"/>
            </w:tcBorders>
            <w:shd w:val="clear" w:color="auto" w:fill="auto"/>
            <w:noWrap/>
            <w:vAlign w:val="bottom"/>
            <w:hideMark/>
          </w:tcPr>
          <w:p w14:paraId="0485D0D9" w14:textId="77777777" w:rsidR="00E10C29" w:rsidRPr="00E10C29" w:rsidRDefault="00E10C29" w:rsidP="00E10C29">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0</w:t>
            </w:r>
          </w:p>
        </w:tc>
      </w:tr>
      <w:tr w:rsidR="00E10C29" w:rsidRPr="00E10C29" w14:paraId="3CC2F936" w14:textId="77777777" w:rsidTr="00B62669">
        <w:trPr>
          <w:trHeight w:val="765"/>
        </w:trPr>
        <w:tc>
          <w:tcPr>
            <w:tcW w:w="692" w:type="pct"/>
            <w:tcBorders>
              <w:top w:val="nil"/>
              <w:left w:val="single" w:sz="4" w:space="0" w:color="auto"/>
              <w:bottom w:val="single" w:sz="4" w:space="0" w:color="auto"/>
              <w:right w:val="single" w:sz="4" w:space="0" w:color="auto"/>
            </w:tcBorders>
            <w:shd w:val="clear" w:color="auto" w:fill="auto"/>
            <w:noWrap/>
            <w:vAlign w:val="center"/>
            <w:hideMark/>
          </w:tcPr>
          <w:p w14:paraId="3728DF60" w14:textId="77777777" w:rsidR="00E10C29" w:rsidRPr="00E10C29" w:rsidRDefault="00E10C29" w:rsidP="00E10C29">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11</w:t>
            </w:r>
          </w:p>
        </w:tc>
        <w:tc>
          <w:tcPr>
            <w:tcW w:w="991" w:type="pct"/>
            <w:tcBorders>
              <w:top w:val="nil"/>
              <w:left w:val="nil"/>
              <w:bottom w:val="single" w:sz="4" w:space="0" w:color="auto"/>
              <w:right w:val="single" w:sz="4" w:space="0" w:color="auto"/>
            </w:tcBorders>
            <w:shd w:val="clear" w:color="auto" w:fill="auto"/>
            <w:vAlign w:val="center"/>
            <w:hideMark/>
          </w:tcPr>
          <w:p w14:paraId="360E2A96" w14:textId="77777777" w:rsidR="00E10C29" w:rsidRPr="00E10C29" w:rsidRDefault="00E10C29" w:rsidP="00E10C29">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Abastecimiento de Agua Potable</w:t>
            </w:r>
          </w:p>
        </w:tc>
        <w:tc>
          <w:tcPr>
            <w:tcW w:w="758" w:type="pct"/>
            <w:tcBorders>
              <w:top w:val="nil"/>
              <w:left w:val="nil"/>
              <w:bottom w:val="single" w:sz="4" w:space="0" w:color="auto"/>
              <w:right w:val="single" w:sz="4" w:space="0" w:color="auto"/>
            </w:tcBorders>
            <w:shd w:val="clear" w:color="auto" w:fill="auto"/>
            <w:noWrap/>
            <w:vAlign w:val="center"/>
            <w:hideMark/>
          </w:tcPr>
          <w:p w14:paraId="5884859F" w14:textId="77777777" w:rsidR="00E10C29" w:rsidRPr="00E10C29" w:rsidRDefault="00E10C29" w:rsidP="00E10C29">
            <w:pPr>
              <w:spacing w:after="0" w:line="240" w:lineRule="auto"/>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 xml:space="preserve">               330,443,867.85 </w:t>
            </w:r>
          </w:p>
        </w:tc>
        <w:tc>
          <w:tcPr>
            <w:tcW w:w="765" w:type="pct"/>
            <w:tcBorders>
              <w:top w:val="nil"/>
              <w:left w:val="nil"/>
              <w:bottom w:val="single" w:sz="4" w:space="0" w:color="auto"/>
              <w:right w:val="single" w:sz="4" w:space="0" w:color="auto"/>
            </w:tcBorders>
            <w:shd w:val="clear" w:color="auto" w:fill="auto"/>
            <w:noWrap/>
            <w:vAlign w:val="center"/>
            <w:hideMark/>
          </w:tcPr>
          <w:p w14:paraId="6F070963" w14:textId="77777777" w:rsidR="00E10C29" w:rsidRPr="00E10C29" w:rsidRDefault="00E10C29" w:rsidP="00E10C29">
            <w:pPr>
              <w:spacing w:after="0" w:line="240" w:lineRule="auto"/>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 xml:space="preserve">          146,647,635.91 </w:t>
            </w:r>
          </w:p>
        </w:tc>
        <w:tc>
          <w:tcPr>
            <w:tcW w:w="618" w:type="pct"/>
            <w:tcBorders>
              <w:top w:val="nil"/>
              <w:left w:val="nil"/>
              <w:bottom w:val="single" w:sz="4" w:space="0" w:color="auto"/>
              <w:right w:val="single" w:sz="4" w:space="0" w:color="auto"/>
            </w:tcBorders>
            <w:shd w:val="clear" w:color="auto" w:fill="auto"/>
            <w:noWrap/>
            <w:vAlign w:val="bottom"/>
            <w:hideMark/>
          </w:tcPr>
          <w:p w14:paraId="7C0018FE" w14:textId="77777777" w:rsidR="00E10C29" w:rsidRPr="00E10C29" w:rsidRDefault="00E10C29" w:rsidP="00E10C29">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3</w:t>
            </w:r>
          </w:p>
        </w:tc>
        <w:tc>
          <w:tcPr>
            <w:tcW w:w="443" w:type="pct"/>
            <w:tcBorders>
              <w:top w:val="nil"/>
              <w:left w:val="nil"/>
              <w:bottom w:val="single" w:sz="4" w:space="0" w:color="auto"/>
              <w:right w:val="single" w:sz="4" w:space="0" w:color="auto"/>
            </w:tcBorders>
            <w:shd w:val="clear" w:color="auto" w:fill="auto"/>
            <w:noWrap/>
            <w:vAlign w:val="bottom"/>
            <w:hideMark/>
          </w:tcPr>
          <w:p w14:paraId="2ACBB632" w14:textId="77777777" w:rsidR="00E10C29" w:rsidRPr="00E10C29" w:rsidRDefault="00E10C29" w:rsidP="00E10C29">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44%</w:t>
            </w:r>
          </w:p>
        </w:tc>
        <w:tc>
          <w:tcPr>
            <w:tcW w:w="733" w:type="pct"/>
            <w:gridSpan w:val="2"/>
            <w:tcBorders>
              <w:top w:val="nil"/>
              <w:left w:val="nil"/>
              <w:bottom w:val="single" w:sz="4" w:space="0" w:color="auto"/>
              <w:right w:val="single" w:sz="4" w:space="0" w:color="auto"/>
            </w:tcBorders>
            <w:shd w:val="clear" w:color="auto" w:fill="auto"/>
            <w:noWrap/>
            <w:vAlign w:val="bottom"/>
            <w:hideMark/>
          </w:tcPr>
          <w:p w14:paraId="6419619F" w14:textId="77777777" w:rsidR="00E10C29" w:rsidRPr="00E10C29" w:rsidRDefault="00E10C29" w:rsidP="00E10C29">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3</w:t>
            </w:r>
          </w:p>
        </w:tc>
      </w:tr>
      <w:tr w:rsidR="00E10C29" w:rsidRPr="00E10C29" w14:paraId="65830117" w14:textId="77777777" w:rsidTr="00B62669">
        <w:trPr>
          <w:trHeight w:val="885"/>
        </w:trPr>
        <w:tc>
          <w:tcPr>
            <w:tcW w:w="692" w:type="pct"/>
            <w:tcBorders>
              <w:top w:val="nil"/>
              <w:left w:val="single" w:sz="4" w:space="0" w:color="auto"/>
              <w:bottom w:val="single" w:sz="4" w:space="0" w:color="auto"/>
              <w:right w:val="single" w:sz="4" w:space="0" w:color="auto"/>
            </w:tcBorders>
            <w:shd w:val="clear" w:color="auto" w:fill="auto"/>
            <w:noWrap/>
            <w:vAlign w:val="center"/>
            <w:hideMark/>
          </w:tcPr>
          <w:p w14:paraId="1EDF6E67" w14:textId="77777777" w:rsidR="00E10C29" w:rsidRPr="00E10C29" w:rsidRDefault="00E10C29" w:rsidP="00E10C29">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12</w:t>
            </w:r>
          </w:p>
        </w:tc>
        <w:tc>
          <w:tcPr>
            <w:tcW w:w="991" w:type="pct"/>
            <w:tcBorders>
              <w:top w:val="nil"/>
              <w:left w:val="nil"/>
              <w:bottom w:val="single" w:sz="4" w:space="0" w:color="auto"/>
              <w:right w:val="single" w:sz="4" w:space="0" w:color="auto"/>
            </w:tcBorders>
            <w:shd w:val="clear" w:color="auto" w:fill="auto"/>
            <w:vAlign w:val="center"/>
            <w:hideMark/>
          </w:tcPr>
          <w:p w14:paraId="7C9B1A77" w14:textId="53489A94" w:rsidR="00E10C29" w:rsidRPr="00E10C29" w:rsidRDefault="00E10C29" w:rsidP="00E10C29">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 xml:space="preserve">Saneamiento y </w:t>
            </w:r>
            <w:r w:rsidR="00864FF1" w:rsidRPr="00E10C29">
              <w:rPr>
                <w:rFonts w:ascii="Times New Roman" w:eastAsia="Times New Roman" w:hAnsi="Times New Roman" w:cs="Times New Roman"/>
                <w:color w:val="767171"/>
                <w:sz w:val="24"/>
                <w:szCs w:val="24"/>
                <w:lang w:val="es-ES" w:eastAsia="es-ES"/>
              </w:rPr>
              <w:t>Disposición</w:t>
            </w:r>
            <w:r w:rsidRPr="00E10C29">
              <w:rPr>
                <w:rFonts w:ascii="Times New Roman" w:eastAsia="Times New Roman" w:hAnsi="Times New Roman" w:cs="Times New Roman"/>
                <w:color w:val="767171"/>
                <w:sz w:val="24"/>
                <w:szCs w:val="24"/>
                <w:lang w:val="es-ES" w:eastAsia="es-ES"/>
              </w:rPr>
              <w:t xml:space="preserve"> de Aguas Residuales</w:t>
            </w:r>
          </w:p>
        </w:tc>
        <w:tc>
          <w:tcPr>
            <w:tcW w:w="758" w:type="pct"/>
            <w:tcBorders>
              <w:top w:val="nil"/>
              <w:left w:val="nil"/>
              <w:bottom w:val="single" w:sz="4" w:space="0" w:color="auto"/>
              <w:right w:val="single" w:sz="4" w:space="0" w:color="auto"/>
            </w:tcBorders>
            <w:shd w:val="clear" w:color="auto" w:fill="auto"/>
            <w:noWrap/>
            <w:vAlign w:val="center"/>
            <w:hideMark/>
          </w:tcPr>
          <w:p w14:paraId="65533825" w14:textId="77777777" w:rsidR="00E10C29" w:rsidRPr="00E10C29" w:rsidRDefault="00E10C29" w:rsidP="00E10C29">
            <w:pPr>
              <w:spacing w:after="0" w:line="240" w:lineRule="auto"/>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 xml:space="preserve">                 16,361,878.00 </w:t>
            </w:r>
          </w:p>
        </w:tc>
        <w:tc>
          <w:tcPr>
            <w:tcW w:w="765" w:type="pct"/>
            <w:tcBorders>
              <w:top w:val="nil"/>
              <w:left w:val="nil"/>
              <w:bottom w:val="single" w:sz="4" w:space="0" w:color="auto"/>
              <w:right w:val="single" w:sz="4" w:space="0" w:color="auto"/>
            </w:tcBorders>
            <w:shd w:val="clear" w:color="auto" w:fill="auto"/>
            <w:noWrap/>
            <w:vAlign w:val="center"/>
            <w:hideMark/>
          </w:tcPr>
          <w:p w14:paraId="449DD974" w14:textId="77777777" w:rsidR="00E10C29" w:rsidRPr="00E10C29" w:rsidRDefault="00E10C29" w:rsidP="00E10C29">
            <w:pPr>
              <w:spacing w:after="0" w:line="240" w:lineRule="auto"/>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 xml:space="preserve">                               -   </w:t>
            </w:r>
          </w:p>
        </w:tc>
        <w:tc>
          <w:tcPr>
            <w:tcW w:w="618" w:type="pct"/>
            <w:tcBorders>
              <w:top w:val="nil"/>
              <w:left w:val="nil"/>
              <w:bottom w:val="single" w:sz="4" w:space="0" w:color="auto"/>
              <w:right w:val="single" w:sz="4" w:space="0" w:color="auto"/>
            </w:tcBorders>
            <w:shd w:val="clear" w:color="auto" w:fill="auto"/>
            <w:noWrap/>
            <w:vAlign w:val="bottom"/>
            <w:hideMark/>
          </w:tcPr>
          <w:p w14:paraId="76AC1433" w14:textId="77777777" w:rsidR="00E10C29" w:rsidRPr="00E10C29" w:rsidRDefault="00E10C29" w:rsidP="00E10C29">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0</w:t>
            </w:r>
          </w:p>
        </w:tc>
        <w:tc>
          <w:tcPr>
            <w:tcW w:w="443" w:type="pct"/>
            <w:tcBorders>
              <w:top w:val="nil"/>
              <w:left w:val="nil"/>
              <w:bottom w:val="single" w:sz="4" w:space="0" w:color="auto"/>
              <w:right w:val="single" w:sz="4" w:space="0" w:color="auto"/>
            </w:tcBorders>
            <w:shd w:val="clear" w:color="auto" w:fill="auto"/>
            <w:noWrap/>
            <w:vAlign w:val="bottom"/>
            <w:hideMark/>
          </w:tcPr>
          <w:p w14:paraId="428FD94B" w14:textId="77777777" w:rsidR="00E10C29" w:rsidRPr="00E10C29" w:rsidRDefault="00E10C29" w:rsidP="00E10C29">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0%</w:t>
            </w:r>
          </w:p>
        </w:tc>
        <w:tc>
          <w:tcPr>
            <w:tcW w:w="733" w:type="pct"/>
            <w:gridSpan w:val="2"/>
            <w:tcBorders>
              <w:top w:val="nil"/>
              <w:left w:val="nil"/>
              <w:bottom w:val="single" w:sz="4" w:space="0" w:color="auto"/>
              <w:right w:val="single" w:sz="4" w:space="0" w:color="auto"/>
            </w:tcBorders>
            <w:shd w:val="clear" w:color="auto" w:fill="auto"/>
            <w:noWrap/>
            <w:vAlign w:val="bottom"/>
            <w:hideMark/>
          </w:tcPr>
          <w:p w14:paraId="238FFA53" w14:textId="77777777" w:rsidR="00E10C29" w:rsidRPr="00E10C29" w:rsidRDefault="00E10C29" w:rsidP="00E10C29">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0</w:t>
            </w:r>
          </w:p>
        </w:tc>
      </w:tr>
      <w:tr w:rsidR="00E10C29" w:rsidRPr="00E10C29" w14:paraId="48F1F3A2" w14:textId="77777777" w:rsidTr="00B62669">
        <w:trPr>
          <w:trHeight w:val="765"/>
        </w:trPr>
        <w:tc>
          <w:tcPr>
            <w:tcW w:w="692" w:type="pct"/>
            <w:tcBorders>
              <w:top w:val="nil"/>
              <w:left w:val="single" w:sz="4" w:space="0" w:color="auto"/>
              <w:bottom w:val="single" w:sz="4" w:space="0" w:color="auto"/>
              <w:right w:val="single" w:sz="4" w:space="0" w:color="auto"/>
            </w:tcBorders>
            <w:shd w:val="clear" w:color="auto" w:fill="auto"/>
            <w:noWrap/>
            <w:vAlign w:val="center"/>
            <w:hideMark/>
          </w:tcPr>
          <w:p w14:paraId="6DCDBF5F" w14:textId="77777777" w:rsidR="00E10C29" w:rsidRPr="00E10C29" w:rsidRDefault="00E10C29" w:rsidP="00E10C29">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13</w:t>
            </w:r>
          </w:p>
        </w:tc>
        <w:tc>
          <w:tcPr>
            <w:tcW w:w="991" w:type="pct"/>
            <w:tcBorders>
              <w:top w:val="nil"/>
              <w:left w:val="nil"/>
              <w:bottom w:val="single" w:sz="4" w:space="0" w:color="auto"/>
              <w:right w:val="single" w:sz="4" w:space="0" w:color="auto"/>
            </w:tcBorders>
            <w:shd w:val="clear" w:color="auto" w:fill="auto"/>
            <w:noWrap/>
            <w:vAlign w:val="center"/>
            <w:hideMark/>
          </w:tcPr>
          <w:p w14:paraId="09338E8F" w14:textId="1D274231" w:rsidR="00E10C29" w:rsidRPr="00E10C29" w:rsidRDefault="00864FF1" w:rsidP="00E10C29">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Gestión</w:t>
            </w:r>
            <w:r w:rsidR="00E10C29" w:rsidRPr="00E10C29">
              <w:rPr>
                <w:rFonts w:ascii="Times New Roman" w:eastAsia="Times New Roman" w:hAnsi="Times New Roman" w:cs="Times New Roman"/>
                <w:color w:val="767171"/>
                <w:sz w:val="24"/>
                <w:szCs w:val="24"/>
                <w:lang w:val="es-ES" w:eastAsia="es-ES"/>
              </w:rPr>
              <w:t xml:space="preserve"> Comercial</w:t>
            </w:r>
          </w:p>
        </w:tc>
        <w:tc>
          <w:tcPr>
            <w:tcW w:w="758" w:type="pct"/>
            <w:tcBorders>
              <w:top w:val="nil"/>
              <w:left w:val="nil"/>
              <w:bottom w:val="single" w:sz="4" w:space="0" w:color="auto"/>
              <w:right w:val="single" w:sz="4" w:space="0" w:color="auto"/>
            </w:tcBorders>
            <w:shd w:val="clear" w:color="auto" w:fill="auto"/>
            <w:noWrap/>
            <w:vAlign w:val="center"/>
            <w:hideMark/>
          </w:tcPr>
          <w:p w14:paraId="19F0BEEC" w14:textId="77777777" w:rsidR="00E10C29" w:rsidRPr="00E10C29" w:rsidRDefault="00E10C29" w:rsidP="00E10C29">
            <w:pPr>
              <w:spacing w:after="0" w:line="240" w:lineRule="auto"/>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 xml:space="preserve">                 44,490,035.18 </w:t>
            </w:r>
          </w:p>
        </w:tc>
        <w:tc>
          <w:tcPr>
            <w:tcW w:w="765" w:type="pct"/>
            <w:tcBorders>
              <w:top w:val="nil"/>
              <w:left w:val="nil"/>
              <w:bottom w:val="single" w:sz="4" w:space="0" w:color="auto"/>
              <w:right w:val="single" w:sz="4" w:space="0" w:color="auto"/>
            </w:tcBorders>
            <w:shd w:val="clear" w:color="auto" w:fill="auto"/>
            <w:noWrap/>
            <w:vAlign w:val="center"/>
            <w:hideMark/>
          </w:tcPr>
          <w:p w14:paraId="43D91556" w14:textId="77777777" w:rsidR="00E10C29" w:rsidRPr="00E10C29" w:rsidRDefault="00E10C29" w:rsidP="00E10C29">
            <w:pPr>
              <w:spacing w:after="0" w:line="240" w:lineRule="auto"/>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 xml:space="preserve">            25,074,495.33 </w:t>
            </w:r>
          </w:p>
        </w:tc>
        <w:tc>
          <w:tcPr>
            <w:tcW w:w="618" w:type="pct"/>
            <w:tcBorders>
              <w:top w:val="nil"/>
              <w:left w:val="nil"/>
              <w:bottom w:val="single" w:sz="4" w:space="0" w:color="auto"/>
              <w:right w:val="single" w:sz="4" w:space="0" w:color="auto"/>
            </w:tcBorders>
            <w:shd w:val="clear" w:color="auto" w:fill="auto"/>
            <w:noWrap/>
            <w:vAlign w:val="bottom"/>
            <w:hideMark/>
          </w:tcPr>
          <w:p w14:paraId="7A146785" w14:textId="77777777" w:rsidR="00E10C29" w:rsidRPr="00E10C29" w:rsidRDefault="00E10C29" w:rsidP="00E10C29">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0</w:t>
            </w:r>
          </w:p>
        </w:tc>
        <w:tc>
          <w:tcPr>
            <w:tcW w:w="443" w:type="pct"/>
            <w:tcBorders>
              <w:top w:val="nil"/>
              <w:left w:val="nil"/>
              <w:bottom w:val="single" w:sz="4" w:space="0" w:color="auto"/>
              <w:right w:val="single" w:sz="4" w:space="0" w:color="auto"/>
            </w:tcBorders>
            <w:shd w:val="clear" w:color="auto" w:fill="auto"/>
            <w:noWrap/>
            <w:vAlign w:val="bottom"/>
            <w:hideMark/>
          </w:tcPr>
          <w:p w14:paraId="7BD44D01" w14:textId="77777777" w:rsidR="00E10C29" w:rsidRPr="00E10C29" w:rsidRDefault="00E10C29" w:rsidP="00E10C29">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56%</w:t>
            </w:r>
          </w:p>
        </w:tc>
        <w:tc>
          <w:tcPr>
            <w:tcW w:w="733" w:type="pct"/>
            <w:gridSpan w:val="2"/>
            <w:tcBorders>
              <w:top w:val="nil"/>
              <w:left w:val="nil"/>
              <w:bottom w:val="single" w:sz="4" w:space="0" w:color="auto"/>
              <w:right w:val="single" w:sz="4" w:space="0" w:color="auto"/>
            </w:tcBorders>
            <w:shd w:val="clear" w:color="auto" w:fill="auto"/>
            <w:noWrap/>
            <w:vAlign w:val="bottom"/>
            <w:hideMark/>
          </w:tcPr>
          <w:p w14:paraId="1A9B0A97" w14:textId="77777777" w:rsidR="00E10C29" w:rsidRPr="00E10C29" w:rsidRDefault="00E10C29" w:rsidP="00E10C29">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0</w:t>
            </w:r>
          </w:p>
        </w:tc>
      </w:tr>
      <w:tr w:rsidR="00E10C29" w:rsidRPr="00E10C29" w14:paraId="778B1728" w14:textId="77777777" w:rsidTr="00B62669">
        <w:trPr>
          <w:trHeight w:val="840"/>
        </w:trPr>
        <w:tc>
          <w:tcPr>
            <w:tcW w:w="692" w:type="pct"/>
            <w:tcBorders>
              <w:top w:val="nil"/>
              <w:left w:val="single" w:sz="4" w:space="0" w:color="auto"/>
              <w:bottom w:val="single" w:sz="4" w:space="0" w:color="auto"/>
              <w:right w:val="single" w:sz="4" w:space="0" w:color="auto"/>
            </w:tcBorders>
            <w:shd w:val="clear" w:color="auto" w:fill="auto"/>
            <w:noWrap/>
            <w:vAlign w:val="center"/>
            <w:hideMark/>
          </w:tcPr>
          <w:p w14:paraId="051C7136" w14:textId="77777777" w:rsidR="00E10C29" w:rsidRPr="00E10C29" w:rsidRDefault="00E10C29" w:rsidP="00E10C29">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98</w:t>
            </w:r>
          </w:p>
        </w:tc>
        <w:tc>
          <w:tcPr>
            <w:tcW w:w="991" w:type="pct"/>
            <w:tcBorders>
              <w:top w:val="nil"/>
              <w:left w:val="nil"/>
              <w:bottom w:val="single" w:sz="4" w:space="0" w:color="auto"/>
              <w:right w:val="single" w:sz="4" w:space="0" w:color="auto"/>
            </w:tcBorders>
            <w:shd w:val="clear" w:color="auto" w:fill="auto"/>
            <w:vAlign w:val="center"/>
            <w:hideMark/>
          </w:tcPr>
          <w:p w14:paraId="2F2FD28D" w14:textId="0B9C234B" w:rsidR="00E10C29" w:rsidRPr="00E10C29" w:rsidRDefault="00E10C29" w:rsidP="00E10C29">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 xml:space="preserve">Deuda </w:t>
            </w:r>
            <w:r w:rsidR="00864FF1" w:rsidRPr="00E10C29">
              <w:rPr>
                <w:rFonts w:ascii="Times New Roman" w:eastAsia="Times New Roman" w:hAnsi="Times New Roman" w:cs="Times New Roman"/>
                <w:color w:val="767171"/>
                <w:sz w:val="24"/>
                <w:szCs w:val="24"/>
                <w:lang w:val="es-ES" w:eastAsia="es-ES"/>
              </w:rPr>
              <w:t>Pública</w:t>
            </w:r>
            <w:r w:rsidRPr="00E10C29">
              <w:rPr>
                <w:rFonts w:ascii="Times New Roman" w:eastAsia="Times New Roman" w:hAnsi="Times New Roman" w:cs="Times New Roman"/>
                <w:color w:val="767171"/>
                <w:sz w:val="24"/>
                <w:szCs w:val="24"/>
                <w:lang w:val="es-ES" w:eastAsia="es-ES"/>
              </w:rPr>
              <w:t xml:space="preserve"> y Otras Operaciones Financieras</w:t>
            </w:r>
          </w:p>
        </w:tc>
        <w:tc>
          <w:tcPr>
            <w:tcW w:w="758" w:type="pct"/>
            <w:tcBorders>
              <w:top w:val="nil"/>
              <w:left w:val="nil"/>
              <w:bottom w:val="single" w:sz="4" w:space="0" w:color="auto"/>
              <w:right w:val="single" w:sz="4" w:space="0" w:color="auto"/>
            </w:tcBorders>
            <w:shd w:val="clear" w:color="auto" w:fill="auto"/>
            <w:noWrap/>
            <w:vAlign w:val="center"/>
            <w:hideMark/>
          </w:tcPr>
          <w:p w14:paraId="58AD2BF6" w14:textId="77777777" w:rsidR="00E10C29" w:rsidRPr="00E10C29" w:rsidRDefault="00E10C29" w:rsidP="00E10C29">
            <w:pPr>
              <w:spacing w:after="0" w:line="240" w:lineRule="auto"/>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 xml:space="preserve">                      644,800.00 </w:t>
            </w:r>
          </w:p>
        </w:tc>
        <w:tc>
          <w:tcPr>
            <w:tcW w:w="765" w:type="pct"/>
            <w:tcBorders>
              <w:top w:val="nil"/>
              <w:left w:val="nil"/>
              <w:bottom w:val="single" w:sz="4" w:space="0" w:color="auto"/>
              <w:right w:val="single" w:sz="4" w:space="0" w:color="auto"/>
            </w:tcBorders>
            <w:shd w:val="clear" w:color="auto" w:fill="auto"/>
            <w:noWrap/>
            <w:vAlign w:val="center"/>
            <w:hideMark/>
          </w:tcPr>
          <w:p w14:paraId="067C53D0" w14:textId="77777777" w:rsidR="00E10C29" w:rsidRPr="00E10C29" w:rsidRDefault="00E10C29" w:rsidP="00E10C29">
            <w:pPr>
              <w:spacing w:after="0" w:line="240" w:lineRule="auto"/>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 xml:space="preserve">                 498,879.49 </w:t>
            </w:r>
          </w:p>
        </w:tc>
        <w:tc>
          <w:tcPr>
            <w:tcW w:w="618" w:type="pct"/>
            <w:tcBorders>
              <w:top w:val="nil"/>
              <w:left w:val="nil"/>
              <w:bottom w:val="single" w:sz="4" w:space="0" w:color="auto"/>
              <w:right w:val="single" w:sz="4" w:space="0" w:color="auto"/>
            </w:tcBorders>
            <w:shd w:val="clear" w:color="auto" w:fill="auto"/>
            <w:noWrap/>
            <w:vAlign w:val="bottom"/>
            <w:hideMark/>
          </w:tcPr>
          <w:p w14:paraId="6AA80510" w14:textId="77777777" w:rsidR="00E10C29" w:rsidRPr="00E10C29" w:rsidRDefault="00E10C29" w:rsidP="00E10C29">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0</w:t>
            </w:r>
          </w:p>
        </w:tc>
        <w:tc>
          <w:tcPr>
            <w:tcW w:w="443" w:type="pct"/>
            <w:tcBorders>
              <w:top w:val="nil"/>
              <w:left w:val="nil"/>
              <w:bottom w:val="single" w:sz="4" w:space="0" w:color="auto"/>
              <w:right w:val="single" w:sz="4" w:space="0" w:color="auto"/>
            </w:tcBorders>
            <w:shd w:val="clear" w:color="auto" w:fill="auto"/>
            <w:noWrap/>
            <w:vAlign w:val="bottom"/>
            <w:hideMark/>
          </w:tcPr>
          <w:p w14:paraId="4AD720FC" w14:textId="77777777" w:rsidR="00E10C29" w:rsidRPr="00E10C29" w:rsidRDefault="00E10C29" w:rsidP="00E10C29">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77%</w:t>
            </w:r>
          </w:p>
        </w:tc>
        <w:tc>
          <w:tcPr>
            <w:tcW w:w="733" w:type="pct"/>
            <w:gridSpan w:val="2"/>
            <w:tcBorders>
              <w:top w:val="nil"/>
              <w:left w:val="nil"/>
              <w:bottom w:val="single" w:sz="4" w:space="0" w:color="auto"/>
              <w:right w:val="single" w:sz="4" w:space="0" w:color="auto"/>
            </w:tcBorders>
            <w:shd w:val="clear" w:color="auto" w:fill="auto"/>
            <w:noWrap/>
            <w:vAlign w:val="bottom"/>
            <w:hideMark/>
          </w:tcPr>
          <w:p w14:paraId="3A194C26" w14:textId="77777777" w:rsidR="00E10C29" w:rsidRPr="00E10C29" w:rsidRDefault="00E10C29" w:rsidP="00E10C29">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0</w:t>
            </w:r>
          </w:p>
        </w:tc>
      </w:tr>
      <w:tr w:rsidR="00E10C29" w:rsidRPr="00E10C29" w14:paraId="6040EEEB" w14:textId="77777777" w:rsidTr="00B62669">
        <w:trPr>
          <w:trHeight w:val="495"/>
        </w:trPr>
        <w:tc>
          <w:tcPr>
            <w:tcW w:w="692" w:type="pct"/>
            <w:tcBorders>
              <w:top w:val="nil"/>
              <w:left w:val="single" w:sz="4" w:space="0" w:color="auto"/>
              <w:bottom w:val="single" w:sz="4" w:space="0" w:color="auto"/>
              <w:right w:val="single" w:sz="4" w:space="0" w:color="auto"/>
            </w:tcBorders>
            <w:shd w:val="clear" w:color="000000" w:fill="73D3DD"/>
            <w:noWrap/>
            <w:vAlign w:val="center"/>
            <w:hideMark/>
          </w:tcPr>
          <w:p w14:paraId="2E045311" w14:textId="77777777" w:rsidR="00E10C29" w:rsidRPr="00E10C29" w:rsidRDefault="00E10C29" w:rsidP="00E10C29">
            <w:pPr>
              <w:spacing w:after="0" w:line="240" w:lineRule="auto"/>
              <w:rPr>
                <w:rFonts w:ascii="Times New Roman" w:eastAsia="Times New Roman" w:hAnsi="Times New Roman" w:cs="Times New Roman"/>
                <w:b/>
                <w:bCs/>
                <w:color w:val="767171"/>
                <w:sz w:val="24"/>
                <w:szCs w:val="24"/>
                <w:lang w:val="es-ES" w:eastAsia="es-ES"/>
              </w:rPr>
            </w:pPr>
            <w:proofErr w:type="gramStart"/>
            <w:r w:rsidRPr="00E10C29">
              <w:rPr>
                <w:rFonts w:ascii="Times New Roman" w:eastAsia="Times New Roman" w:hAnsi="Times New Roman" w:cs="Times New Roman"/>
                <w:b/>
                <w:bCs/>
                <w:color w:val="767171"/>
                <w:sz w:val="24"/>
                <w:szCs w:val="24"/>
                <w:lang w:val="es-ES" w:eastAsia="es-ES"/>
              </w:rPr>
              <w:t>Total</w:t>
            </w:r>
            <w:proofErr w:type="gramEnd"/>
            <w:r w:rsidRPr="00E10C29">
              <w:rPr>
                <w:rFonts w:ascii="Times New Roman" w:eastAsia="Times New Roman" w:hAnsi="Times New Roman" w:cs="Times New Roman"/>
                <w:b/>
                <w:bCs/>
                <w:color w:val="767171"/>
                <w:sz w:val="24"/>
                <w:szCs w:val="24"/>
                <w:lang w:val="es-ES" w:eastAsia="es-ES"/>
              </w:rPr>
              <w:t xml:space="preserve"> General</w:t>
            </w:r>
          </w:p>
        </w:tc>
        <w:tc>
          <w:tcPr>
            <w:tcW w:w="991" w:type="pct"/>
            <w:tcBorders>
              <w:top w:val="nil"/>
              <w:left w:val="nil"/>
              <w:bottom w:val="single" w:sz="4" w:space="0" w:color="auto"/>
              <w:right w:val="single" w:sz="4" w:space="0" w:color="auto"/>
            </w:tcBorders>
            <w:shd w:val="clear" w:color="000000" w:fill="73D3DD"/>
            <w:noWrap/>
            <w:vAlign w:val="bottom"/>
            <w:hideMark/>
          </w:tcPr>
          <w:p w14:paraId="76F37EA0" w14:textId="77777777" w:rsidR="00E10C29" w:rsidRPr="00E10C29" w:rsidRDefault="00E10C29" w:rsidP="00E10C29">
            <w:pPr>
              <w:spacing w:after="0" w:line="240" w:lineRule="auto"/>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 </w:t>
            </w:r>
          </w:p>
        </w:tc>
        <w:tc>
          <w:tcPr>
            <w:tcW w:w="758" w:type="pct"/>
            <w:tcBorders>
              <w:top w:val="nil"/>
              <w:left w:val="nil"/>
              <w:bottom w:val="single" w:sz="4" w:space="0" w:color="auto"/>
              <w:right w:val="single" w:sz="4" w:space="0" w:color="auto"/>
            </w:tcBorders>
            <w:shd w:val="clear" w:color="000000" w:fill="73D3DD"/>
            <w:noWrap/>
            <w:vAlign w:val="bottom"/>
            <w:hideMark/>
          </w:tcPr>
          <w:p w14:paraId="764DBCF4" w14:textId="77777777" w:rsidR="00E10C29" w:rsidRPr="00E10C29" w:rsidRDefault="00E10C29" w:rsidP="00E10C29">
            <w:pPr>
              <w:spacing w:after="0" w:line="240" w:lineRule="auto"/>
              <w:rPr>
                <w:rFonts w:ascii="Times New Roman" w:eastAsia="Times New Roman" w:hAnsi="Times New Roman" w:cs="Times New Roman"/>
                <w:b/>
                <w:bCs/>
                <w:color w:val="767171"/>
                <w:sz w:val="24"/>
                <w:szCs w:val="24"/>
                <w:lang w:val="es-ES" w:eastAsia="es-ES"/>
              </w:rPr>
            </w:pPr>
            <w:r w:rsidRPr="00E10C29">
              <w:rPr>
                <w:rFonts w:ascii="Times New Roman" w:eastAsia="Times New Roman" w:hAnsi="Times New Roman" w:cs="Times New Roman"/>
                <w:b/>
                <w:bCs/>
                <w:color w:val="767171"/>
                <w:sz w:val="24"/>
                <w:szCs w:val="24"/>
                <w:lang w:val="es-ES" w:eastAsia="es-ES"/>
              </w:rPr>
              <w:t xml:space="preserve">               523,963,747.00 </w:t>
            </w:r>
          </w:p>
        </w:tc>
        <w:tc>
          <w:tcPr>
            <w:tcW w:w="765" w:type="pct"/>
            <w:tcBorders>
              <w:top w:val="nil"/>
              <w:left w:val="nil"/>
              <w:bottom w:val="single" w:sz="4" w:space="0" w:color="auto"/>
              <w:right w:val="single" w:sz="4" w:space="0" w:color="auto"/>
            </w:tcBorders>
            <w:shd w:val="clear" w:color="000000" w:fill="73D3DD"/>
            <w:noWrap/>
            <w:vAlign w:val="bottom"/>
            <w:hideMark/>
          </w:tcPr>
          <w:p w14:paraId="1F56CE29" w14:textId="77777777" w:rsidR="00E10C29" w:rsidRPr="00E10C29" w:rsidRDefault="00E10C29" w:rsidP="00E10C29">
            <w:pPr>
              <w:spacing w:after="0" w:line="240" w:lineRule="auto"/>
              <w:rPr>
                <w:rFonts w:ascii="Times New Roman" w:eastAsia="Times New Roman" w:hAnsi="Times New Roman" w:cs="Times New Roman"/>
                <w:b/>
                <w:bCs/>
                <w:color w:val="767171"/>
                <w:sz w:val="24"/>
                <w:szCs w:val="24"/>
                <w:lang w:val="es-ES" w:eastAsia="es-ES"/>
              </w:rPr>
            </w:pPr>
            <w:r w:rsidRPr="00E10C29">
              <w:rPr>
                <w:rFonts w:ascii="Times New Roman" w:eastAsia="Times New Roman" w:hAnsi="Times New Roman" w:cs="Times New Roman"/>
                <w:b/>
                <w:bCs/>
                <w:color w:val="767171"/>
                <w:sz w:val="24"/>
                <w:szCs w:val="24"/>
                <w:lang w:val="es-ES" w:eastAsia="es-ES"/>
              </w:rPr>
              <w:t xml:space="preserve">          296,893,948.31 </w:t>
            </w:r>
          </w:p>
        </w:tc>
        <w:tc>
          <w:tcPr>
            <w:tcW w:w="618" w:type="pct"/>
            <w:tcBorders>
              <w:top w:val="nil"/>
              <w:left w:val="nil"/>
              <w:bottom w:val="single" w:sz="4" w:space="0" w:color="auto"/>
              <w:right w:val="single" w:sz="4" w:space="0" w:color="auto"/>
            </w:tcBorders>
            <w:shd w:val="clear" w:color="000000" w:fill="73D3DD"/>
            <w:vAlign w:val="bottom"/>
            <w:hideMark/>
          </w:tcPr>
          <w:p w14:paraId="602FB590" w14:textId="77777777" w:rsidR="00E10C29" w:rsidRPr="00E10C29" w:rsidRDefault="00E10C29" w:rsidP="00E10C29">
            <w:pPr>
              <w:spacing w:after="0" w:line="240" w:lineRule="auto"/>
              <w:jc w:val="center"/>
              <w:rPr>
                <w:rFonts w:ascii="Times New Roman" w:eastAsia="Times New Roman" w:hAnsi="Times New Roman" w:cs="Times New Roman"/>
                <w:b/>
                <w:bCs/>
                <w:color w:val="767171"/>
                <w:sz w:val="24"/>
                <w:szCs w:val="24"/>
                <w:lang w:val="es-ES" w:eastAsia="es-ES"/>
              </w:rPr>
            </w:pPr>
            <w:r w:rsidRPr="00E10C29">
              <w:rPr>
                <w:rFonts w:ascii="Times New Roman" w:eastAsia="Times New Roman" w:hAnsi="Times New Roman" w:cs="Times New Roman"/>
                <w:b/>
                <w:bCs/>
                <w:color w:val="767171"/>
                <w:sz w:val="24"/>
                <w:szCs w:val="24"/>
                <w:lang w:val="es-ES" w:eastAsia="es-ES"/>
              </w:rPr>
              <w:t>3</w:t>
            </w:r>
          </w:p>
        </w:tc>
        <w:tc>
          <w:tcPr>
            <w:tcW w:w="443" w:type="pct"/>
            <w:tcBorders>
              <w:top w:val="nil"/>
              <w:left w:val="nil"/>
              <w:bottom w:val="single" w:sz="4" w:space="0" w:color="auto"/>
              <w:right w:val="single" w:sz="4" w:space="0" w:color="auto"/>
            </w:tcBorders>
            <w:shd w:val="clear" w:color="000000" w:fill="73D3DD"/>
            <w:vAlign w:val="bottom"/>
            <w:hideMark/>
          </w:tcPr>
          <w:p w14:paraId="215537C5" w14:textId="77777777" w:rsidR="00E10C29" w:rsidRPr="00E10C29" w:rsidRDefault="00E10C29" w:rsidP="00E10C29">
            <w:pPr>
              <w:spacing w:after="0" w:line="240" w:lineRule="auto"/>
              <w:jc w:val="center"/>
              <w:rPr>
                <w:rFonts w:ascii="Times New Roman" w:eastAsia="Times New Roman" w:hAnsi="Times New Roman" w:cs="Times New Roman"/>
                <w:b/>
                <w:bCs/>
                <w:color w:val="767171"/>
                <w:sz w:val="24"/>
                <w:szCs w:val="24"/>
                <w:lang w:val="es-ES" w:eastAsia="es-ES"/>
              </w:rPr>
            </w:pPr>
            <w:r w:rsidRPr="00E10C29">
              <w:rPr>
                <w:rFonts w:ascii="Times New Roman" w:eastAsia="Times New Roman" w:hAnsi="Times New Roman" w:cs="Times New Roman"/>
                <w:b/>
                <w:bCs/>
                <w:color w:val="767171"/>
                <w:sz w:val="24"/>
                <w:szCs w:val="24"/>
                <w:lang w:val="es-ES" w:eastAsia="es-ES"/>
              </w:rPr>
              <w:t>51.05%</w:t>
            </w:r>
          </w:p>
        </w:tc>
        <w:tc>
          <w:tcPr>
            <w:tcW w:w="733" w:type="pct"/>
            <w:gridSpan w:val="2"/>
            <w:tcBorders>
              <w:top w:val="nil"/>
              <w:left w:val="nil"/>
              <w:bottom w:val="single" w:sz="4" w:space="0" w:color="auto"/>
              <w:right w:val="single" w:sz="4" w:space="0" w:color="auto"/>
            </w:tcBorders>
            <w:shd w:val="clear" w:color="000000" w:fill="73D3DD"/>
            <w:vAlign w:val="bottom"/>
            <w:hideMark/>
          </w:tcPr>
          <w:p w14:paraId="5D494DF7" w14:textId="77777777" w:rsidR="00E10C29" w:rsidRPr="00E10C29" w:rsidRDefault="00E10C29" w:rsidP="00E10C29">
            <w:pPr>
              <w:spacing w:after="0" w:line="240" w:lineRule="auto"/>
              <w:jc w:val="center"/>
              <w:rPr>
                <w:rFonts w:ascii="Times New Roman" w:eastAsia="Times New Roman" w:hAnsi="Times New Roman" w:cs="Times New Roman"/>
                <w:b/>
                <w:bCs/>
                <w:color w:val="767171"/>
                <w:sz w:val="24"/>
                <w:szCs w:val="24"/>
                <w:lang w:val="es-ES" w:eastAsia="es-ES"/>
              </w:rPr>
            </w:pPr>
            <w:r w:rsidRPr="00E10C29">
              <w:rPr>
                <w:rFonts w:ascii="Times New Roman" w:eastAsia="Times New Roman" w:hAnsi="Times New Roman" w:cs="Times New Roman"/>
                <w:b/>
                <w:bCs/>
                <w:color w:val="767171"/>
                <w:sz w:val="24"/>
                <w:szCs w:val="24"/>
                <w:lang w:val="es-ES" w:eastAsia="es-ES"/>
              </w:rPr>
              <w:t>3</w:t>
            </w:r>
          </w:p>
        </w:tc>
      </w:tr>
    </w:tbl>
    <w:p w14:paraId="6310A4DD" w14:textId="49113434" w:rsidR="00E10C29" w:rsidRDefault="00E10C29" w:rsidP="000E1A36">
      <w:pPr>
        <w:autoSpaceDE w:val="0"/>
        <w:autoSpaceDN w:val="0"/>
        <w:adjustRightInd w:val="0"/>
        <w:spacing w:after="0" w:line="360" w:lineRule="auto"/>
      </w:pPr>
    </w:p>
    <w:p w14:paraId="340C80F0" w14:textId="5EBB4D0E" w:rsidR="0063165A" w:rsidRDefault="0063165A" w:rsidP="000E1A36">
      <w:pPr>
        <w:autoSpaceDE w:val="0"/>
        <w:autoSpaceDN w:val="0"/>
        <w:adjustRightInd w:val="0"/>
        <w:spacing w:after="0" w:line="360" w:lineRule="auto"/>
      </w:pPr>
    </w:p>
    <w:p w14:paraId="5287F211" w14:textId="445E6A2A" w:rsidR="0063165A" w:rsidRDefault="0063165A" w:rsidP="000E1A36">
      <w:pPr>
        <w:autoSpaceDE w:val="0"/>
        <w:autoSpaceDN w:val="0"/>
        <w:adjustRightInd w:val="0"/>
        <w:spacing w:after="0" w:line="360" w:lineRule="auto"/>
      </w:pPr>
    </w:p>
    <w:p w14:paraId="751BADFD" w14:textId="41EEAFDB" w:rsidR="0063165A" w:rsidRDefault="0063165A" w:rsidP="000E1A36">
      <w:pPr>
        <w:autoSpaceDE w:val="0"/>
        <w:autoSpaceDN w:val="0"/>
        <w:adjustRightInd w:val="0"/>
        <w:spacing w:after="0" w:line="360" w:lineRule="auto"/>
      </w:pPr>
    </w:p>
    <w:tbl>
      <w:tblPr>
        <w:tblW w:w="5000" w:type="pct"/>
        <w:jc w:val="center"/>
        <w:tblCellMar>
          <w:left w:w="70" w:type="dxa"/>
          <w:right w:w="70" w:type="dxa"/>
        </w:tblCellMar>
        <w:tblLook w:val="04A0" w:firstRow="1" w:lastRow="0" w:firstColumn="1" w:lastColumn="0" w:noHBand="0" w:noVBand="1"/>
      </w:tblPr>
      <w:tblGrid>
        <w:gridCol w:w="1332"/>
        <w:gridCol w:w="1404"/>
        <w:gridCol w:w="2135"/>
        <w:gridCol w:w="1985"/>
        <w:gridCol w:w="1204"/>
      </w:tblGrid>
      <w:tr w:rsidR="005234A9" w:rsidRPr="005234A9" w14:paraId="25C16C0E" w14:textId="77777777" w:rsidTr="00386496">
        <w:trPr>
          <w:trHeight w:val="1005"/>
          <w:tblHeader/>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73D3DD"/>
            <w:noWrap/>
            <w:vAlign w:val="center"/>
            <w:hideMark/>
          </w:tcPr>
          <w:p w14:paraId="74380FC2" w14:textId="77777777" w:rsidR="005234A9" w:rsidRPr="005234A9" w:rsidRDefault="005234A9" w:rsidP="005234A9">
            <w:pPr>
              <w:spacing w:after="0" w:line="240" w:lineRule="auto"/>
              <w:jc w:val="center"/>
              <w:rPr>
                <w:rFonts w:ascii="Times New Roman" w:eastAsia="Times New Roman" w:hAnsi="Times New Roman" w:cs="Times New Roman"/>
                <w:b/>
                <w:bCs/>
                <w:color w:val="767171"/>
                <w:sz w:val="24"/>
                <w:szCs w:val="24"/>
                <w:lang w:val="es-ES" w:eastAsia="es-ES"/>
              </w:rPr>
            </w:pPr>
            <w:r w:rsidRPr="005234A9">
              <w:rPr>
                <w:rFonts w:ascii="Times New Roman" w:eastAsia="Times New Roman" w:hAnsi="Times New Roman" w:cs="Times New Roman"/>
                <w:b/>
                <w:bCs/>
                <w:color w:val="767171"/>
                <w:sz w:val="24"/>
                <w:szCs w:val="24"/>
                <w:lang w:val="es-ES" w:eastAsia="es-ES"/>
              </w:rPr>
              <w:lastRenderedPageBreak/>
              <w:t>INDICE DE GESTION PRESUPUESTARIA</w:t>
            </w:r>
          </w:p>
        </w:tc>
      </w:tr>
      <w:tr w:rsidR="005234A9" w:rsidRPr="005234A9" w14:paraId="0E6A0453" w14:textId="77777777" w:rsidTr="00386496">
        <w:trPr>
          <w:trHeight w:val="315"/>
          <w:tblHeader/>
          <w:jc w:val="center"/>
        </w:trPr>
        <w:tc>
          <w:tcPr>
            <w:tcW w:w="826" w:type="pct"/>
            <w:tcBorders>
              <w:top w:val="nil"/>
              <w:left w:val="nil"/>
              <w:bottom w:val="nil"/>
              <w:right w:val="nil"/>
            </w:tcBorders>
            <w:shd w:val="clear" w:color="auto" w:fill="auto"/>
            <w:noWrap/>
            <w:vAlign w:val="bottom"/>
            <w:hideMark/>
          </w:tcPr>
          <w:p w14:paraId="085B2231" w14:textId="77777777" w:rsidR="005234A9" w:rsidRPr="005234A9" w:rsidRDefault="005234A9" w:rsidP="005234A9">
            <w:pPr>
              <w:spacing w:after="0" w:line="240" w:lineRule="auto"/>
              <w:jc w:val="center"/>
              <w:rPr>
                <w:rFonts w:ascii="Times New Roman" w:eastAsia="Times New Roman" w:hAnsi="Times New Roman" w:cs="Times New Roman"/>
                <w:b/>
                <w:bCs/>
                <w:color w:val="767171"/>
                <w:sz w:val="24"/>
                <w:szCs w:val="24"/>
                <w:lang w:val="es-ES" w:eastAsia="es-ES"/>
              </w:rPr>
            </w:pPr>
          </w:p>
        </w:tc>
        <w:tc>
          <w:tcPr>
            <w:tcW w:w="871" w:type="pct"/>
            <w:tcBorders>
              <w:top w:val="nil"/>
              <w:left w:val="nil"/>
              <w:bottom w:val="nil"/>
              <w:right w:val="nil"/>
            </w:tcBorders>
            <w:shd w:val="clear" w:color="auto" w:fill="auto"/>
            <w:noWrap/>
            <w:vAlign w:val="bottom"/>
            <w:hideMark/>
          </w:tcPr>
          <w:p w14:paraId="2B3B61C2" w14:textId="77777777" w:rsidR="005234A9" w:rsidRPr="005234A9" w:rsidRDefault="005234A9" w:rsidP="005234A9">
            <w:pPr>
              <w:spacing w:after="0" w:line="240" w:lineRule="auto"/>
              <w:rPr>
                <w:rFonts w:ascii="Times New Roman" w:eastAsia="Times New Roman" w:hAnsi="Times New Roman" w:cs="Times New Roman"/>
                <w:sz w:val="20"/>
                <w:szCs w:val="20"/>
                <w:lang w:val="es-ES" w:eastAsia="es-ES"/>
              </w:rPr>
            </w:pPr>
          </w:p>
        </w:tc>
        <w:tc>
          <w:tcPr>
            <w:tcW w:w="1324" w:type="pct"/>
            <w:tcBorders>
              <w:top w:val="nil"/>
              <w:left w:val="nil"/>
              <w:bottom w:val="nil"/>
              <w:right w:val="nil"/>
            </w:tcBorders>
            <w:shd w:val="clear" w:color="auto" w:fill="auto"/>
            <w:noWrap/>
            <w:vAlign w:val="bottom"/>
            <w:hideMark/>
          </w:tcPr>
          <w:p w14:paraId="20220C8C" w14:textId="77777777" w:rsidR="005234A9" w:rsidRPr="005234A9" w:rsidRDefault="005234A9" w:rsidP="005234A9">
            <w:pPr>
              <w:spacing w:after="0" w:line="240" w:lineRule="auto"/>
              <w:rPr>
                <w:rFonts w:ascii="Times New Roman" w:eastAsia="Times New Roman" w:hAnsi="Times New Roman" w:cs="Times New Roman"/>
                <w:sz w:val="20"/>
                <w:szCs w:val="20"/>
                <w:lang w:val="es-ES" w:eastAsia="es-ES"/>
              </w:rPr>
            </w:pPr>
          </w:p>
        </w:tc>
        <w:tc>
          <w:tcPr>
            <w:tcW w:w="1231" w:type="pct"/>
            <w:tcBorders>
              <w:top w:val="nil"/>
              <w:left w:val="nil"/>
              <w:bottom w:val="nil"/>
              <w:right w:val="nil"/>
            </w:tcBorders>
            <w:shd w:val="clear" w:color="auto" w:fill="auto"/>
            <w:noWrap/>
            <w:vAlign w:val="bottom"/>
            <w:hideMark/>
          </w:tcPr>
          <w:p w14:paraId="55480BC2" w14:textId="77777777" w:rsidR="005234A9" w:rsidRPr="005234A9" w:rsidRDefault="005234A9" w:rsidP="005234A9">
            <w:pPr>
              <w:spacing w:after="0" w:line="240" w:lineRule="auto"/>
              <w:rPr>
                <w:rFonts w:ascii="Times New Roman" w:eastAsia="Times New Roman" w:hAnsi="Times New Roman" w:cs="Times New Roman"/>
                <w:sz w:val="20"/>
                <w:szCs w:val="20"/>
                <w:lang w:val="es-ES" w:eastAsia="es-ES"/>
              </w:rPr>
            </w:pPr>
          </w:p>
        </w:tc>
        <w:tc>
          <w:tcPr>
            <w:tcW w:w="747" w:type="pct"/>
            <w:tcBorders>
              <w:top w:val="nil"/>
              <w:left w:val="nil"/>
              <w:bottom w:val="nil"/>
              <w:right w:val="nil"/>
            </w:tcBorders>
            <w:shd w:val="clear" w:color="auto" w:fill="auto"/>
            <w:noWrap/>
            <w:vAlign w:val="bottom"/>
            <w:hideMark/>
          </w:tcPr>
          <w:p w14:paraId="47F7F475" w14:textId="77777777" w:rsidR="005234A9" w:rsidRPr="005234A9" w:rsidRDefault="005234A9" w:rsidP="005234A9">
            <w:pPr>
              <w:spacing w:after="0" w:line="240" w:lineRule="auto"/>
              <w:rPr>
                <w:rFonts w:ascii="Times New Roman" w:eastAsia="Times New Roman" w:hAnsi="Times New Roman" w:cs="Times New Roman"/>
                <w:sz w:val="20"/>
                <w:szCs w:val="20"/>
                <w:lang w:val="es-ES" w:eastAsia="es-ES"/>
              </w:rPr>
            </w:pPr>
          </w:p>
        </w:tc>
      </w:tr>
      <w:tr w:rsidR="005234A9" w:rsidRPr="005234A9" w14:paraId="17336601" w14:textId="77777777" w:rsidTr="00386496">
        <w:trPr>
          <w:trHeight w:val="315"/>
          <w:tblHeader/>
          <w:jc w:val="center"/>
        </w:trPr>
        <w:tc>
          <w:tcPr>
            <w:tcW w:w="1697" w:type="pct"/>
            <w:gridSpan w:val="2"/>
            <w:tcBorders>
              <w:top w:val="nil"/>
              <w:left w:val="nil"/>
              <w:bottom w:val="nil"/>
              <w:right w:val="nil"/>
            </w:tcBorders>
            <w:shd w:val="clear" w:color="auto" w:fill="auto"/>
            <w:noWrap/>
            <w:vAlign w:val="bottom"/>
            <w:hideMark/>
          </w:tcPr>
          <w:p w14:paraId="14349323" w14:textId="77777777" w:rsidR="005234A9" w:rsidRPr="005234A9" w:rsidRDefault="005234A9" w:rsidP="005234A9">
            <w:pPr>
              <w:spacing w:after="0" w:line="240" w:lineRule="auto"/>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Programa 11</w:t>
            </w:r>
          </w:p>
        </w:tc>
        <w:tc>
          <w:tcPr>
            <w:tcW w:w="1324" w:type="pct"/>
            <w:tcBorders>
              <w:top w:val="nil"/>
              <w:left w:val="nil"/>
              <w:bottom w:val="nil"/>
              <w:right w:val="nil"/>
            </w:tcBorders>
            <w:shd w:val="clear" w:color="auto" w:fill="auto"/>
            <w:noWrap/>
            <w:vAlign w:val="bottom"/>
            <w:hideMark/>
          </w:tcPr>
          <w:p w14:paraId="3FFD54EC" w14:textId="77777777" w:rsidR="005234A9" w:rsidRPr="005234A9" w:rsidRDefault="005234A9" w:rsidP="005234A9">
            <w:pPr>
              <w:spacing w:after="0" w:line="240" w:lineRule="auto"/>
              <w:rPr>
                <w:rFonts w:ascii="Times New Roman" w:eastAsia="Times New Roman" w:hAnsi="Times New Roman" w:cs="Times New Roman"/>
                <w:color w:val="767171"/>
                <w:sz w:val="24"/>
                <w:szCs w:val="24"/>
                <w:lang w:val="es-ES" w:eastAsia="es-ES"/>
              </w:rPr>
            </w:pPr>
          </w:p>
        </w:tc>
        <w:tc>
          <w:tcPr>
            <w:tcW w:w="1231" w:type="pct"/>
            <w:tcBorders>
              <w:top w:val="nil"/>
              <w:left w:val="nil"/>
              <w:bottom w:val="nil"/>
              <w:right w:val="nil"/>
            </w:tcBorders>
            <w:shd w:val="clear" w:color="auto" w:fill="auto"/>
            <w:noWrap/>
            <w:vAlign w:val="bottom"/>
            <w:hideMark/>
          </w:tcPr>
          <w:p w14:paraId="74AFA5D7" w14:textId="77777777" w:rsidR="005234A9" w:rsidRPr="005234A9" w:rsidRDefault="005234A9" w:rsidP="005234A9">
            <w:pPr>
              <w:spacing w:after="0" w:line="240" w:lineRule="auto"/>
              <w:rPr>
                <w:rFonts w:ascii="Times New Roman" w:eastAsia="Times New Roman" w:hAnsi="Times New Roman" w:cs="Times New Roman"/>
                <w:sz w:val="20"/>
                <w:szCs w:val="20"/>
                <w:lang w:val="es-ES" w:eastAsia="es-ES"/>
              </w:rPr>
            </w:pPr>
          </w:p>
        </w:tc>
        <w:tc>
          <w:tcPr>
            <w:tcW w:w="747" w:type="pct"/>
            <w:tcBorders>
              <w:top w:val="nil"/>
              <w:left w:val="nil"/>
              <w:bottom w:val="nil"/>
              <w:right w:val="nil"/>
            </w:tcBorders>
            <w:shd w:val="clear" w:color="auto" w:fill="auto"/>
            <w:noWrap/>
            <w:vAlign w:val="bottom"/>
            <w:hideMark/>
          </w:tcPr>
          <w:p w14:paraId="117A2D95" w14:textId="77777777" w:rsidR="005234A9" w:rsidRPr="005234A9" w:rsidRDefault="005234A9" w:rsidP="005234A9">
            <w:pPr>
              <w:spacing w:after="0" w:line="240" w:lineRule="auto"/>
              <w:rPr>
                <w:rFonts w:ascii="Times New Roman" w:eastAsia="Times New Roman" w:hAnsi="Times New Roman" w:cs="Times New Roman"/>
                <w:sz w:val="20"/>
                <w:szCs w:val="20"/>
                <w:lang w:val="es-ES" w:eastAsia="es-ES"/>
              </w:rPr>
            </w:pPr>
          </w:p>
        </w:tc>
      </w:tr>
      <w:tr w:rsidR="005234A9" w:rsidRPr="005234A9" w14:paraId="00B27282" w14:textId="77777777" w:rsidTr="00386496">
        <w:trPr>
          <w:trHeight w:val="1455"/>
          <w:tblHeader/>
          <w:jc w:val="center"/>
        </w:trPr>
        <w:tc>
          <w:tcPr>
            <w:tcW w:w="826" w:type="pct"/>
            <w:tcBorders>
              <w:top w:val="single" w:sz="4" w:space="0" w:color="auto"/>
              <w:left w:val="single" w:sz="4" w:space="0" w:color="auto"/>
              <w:bottom w:val="single" w:sz="4" w:space="0" w:color="auto"/>
              <w:right w:val="single" w:sz="4" w:space="0" w:color="auto"/>
            </w:tcBorders>
            <w:shd w:val="clear" w:color="000000" w:fill="73D3DD"/>
            <w:vAlign w:val="center"/>
            <w:hideMark/>
          </w:tcPr>
          <w:p w14:paraId="29DCE2AC" w14:textId="77777777" w:rsidR="005234A9" w:rsidRPr="005234A9" w:rsidRDefault="005234A9" w:rsidP="005234A9">
            <w:pPr>
              <w:spacing w:after="0" w:line="240" w:lineRule="auto"/>
              <w:jc w:val="center"/>
              <w:rPr>
                <w:rFonts w:ascii="Times New Roman" w:eastAsia="Times New Roman" w:hAnsi="Times New Roman" w:cs="Times New Roman"/>
                <w:b/>
                <w:bCs/>
                <w:color w:val="767171"/>
                <w:sz w:val="24"/>
                <w:szCs w:val="24"/>
                <w:lang w:val="es-ES" w:eastAsia="es-ES"/>
              </w:rPr>
            </w:pPr>
            <w:proofErr w:type="spellStart"/>
            <w:r w:rsidRPr="005234A9">
              <w:rPr>
                <w:rFonts w:ascii="Times New Roman" w:eastAsia="Times New Roman" w:hAnsi="Times New Roman" w:cs="Times New Roman"/>
                <w:b/>
                <w:bCs/>
                <w:color w:val="767171"/>
                <w:sz w:val="24"/>
                <w:szCs w:val="24"/>
                <w:lang w:val="es-ES" w:eastAsia="es-ES"/>
              </w:rPr>
              <w:t>Cód-Act</w:t>
            </w:r>
            <w:proofErr w:type="spellEnd"/>
            <w:r w:rsidRPr="005234A9">
              <w:rPr>
                <w:rFonts w:ascii="Times New Roman" w:eastAsia="Times New Roman" w:hAnsi="Times New Roman" w:cs="Times New Roman"/>
                <w:b/>
                <w:bCs/>
                <w:color w:val="767171"/>
                <w:sz w:val="24"/>
                <w:szCs w:val="24"/>
                <w:lang w:val="es-ES" w:eastAsia="es-ES"/>
              </w:rPr>
              <w:t>.</w:t>
            </w:r>
          </w:p>
        </w:tc>
        <w:tc>
          <w:tcPr>
            <w:tcW w:w="871" w:type="pct"/>
            <w:tcBorders>
              <w:top w:val="single" w:sz="4" w:space="0" w:color="auto"/>
              <w:left w:val="nil"/>
              <w:bottom w:val="single" w:sz="4" w:space="0" w:color="auto"/>
              <w:right w:val="single" w:sz="4" w:space="0" w:color="auto"/>
            </w:tcBorders>
            <w:shd w:val="clear" w:color="000000" w:fill="73D3DD"/>
            <w:noWrap/>
            <w:vAlign w:val="center"/>
            <w:hideMark/>
          </w:tcPr>
          <w:p w14:paraId="19F09DB4" w14:textId="77777777" w:rsidR="005234A9" w:rsidRPr="005234A9" w:rsidRDefault="005234A9" w:rsidP="005234A9">
            <w:pPr>
              <w:spacing w:after="0" w:line="240" w:lineRule="auto"/>
              <w:jc w:val="center"/>
              <w:rPr>
                <w:rFonts w:ascii="Times New Roman" w:eastAsia="Times New Roman" w:hAnsi="Times New Roman" w:cs="Times New Roman"/>
                <w:b/>
                <w:bCs/>
                <w:color w:val="767171"/>
                <w:sz w:val="24"/>
                <w:szCs w:val="24"/>
                <w:lang w:val="es-ES" w:eastAsia="es-ES"/>
              </w:rPr>
            </w:pPr>
            <w:r w:rsidRPr="005234A9">
              <w:rPr>
                <w:rFonts w:ascii="Times New Roman" w:eastAsia="Times New Roman" w:hAnsi="Times New Roman" w:cs="Times New Roman"/>
                <w:b/>
                <w:bCs/>
                <w:color w:val="767171"/>
                <w:sz w:val="24"/>
                <w:szCs w:val="24"/>
                <w:lang w:val="es-ES" w:eastAsia="es-ES"/>
              </w:rPr>
              <w:t>Producto</w:t>
            </w:r>
          </w:p>
        </w:tc>
        <w:tc>
          <w:tcPr>
            <w:tcW w:w="1324" w:type="pct"/>
            <w:tcBorders>
              <w:top w:val="single" w:sz="4" w:space="0" w:color="auto"/>
              <w:left w:val="nil"/>
              <w:bottom w:val="single" w:sz="4" w:space="0" w:color="auto"/>
              <w:right w:val="single" w:sz="4" w:space="0" w:color="auto"/>
            </w:tcBorders>
            <w:shd w:val="clear" w:color="000000" w:fill="73D3DD"/>
            <w:vAlign w:val="center"/>
            <w:hideMark/>
          </w:tcPr>
          <w:p w14:paraId="3EDEC53A" w14:textId="77777777" w:rsidR="005234A9" w:rsidRPr="005234A9" w:rsidRDefault="005234A9" w:rsidP="005234A9">
            <w:pPr>
              <w:spacing w:after="0" w:line="240" w:lineRule="auto"/>
              <w:jc w:val="center"/>
              <w:rPr>
                <w:rFonts w:ascii="Times New Roman" w:eastAsia="Times New Roman" w:hAnsi="Times New Roman" w:cs="Times New Roman"/>
                <w:b/>
                <w:bCs/>
                <w:color w:val="767171"/>
                <w:sz w:val="24"/>
                <w:szCs w:val="24"/>
                <w:lang w:val="es-ES" w:eastAsia="es-ES"/>
              </w:rPr>
            </w:pPr>
            <w:proofErr w:type="spellStart"/>
            <w:r w:rsidRPr="005234A9">
              <w:rPr>
                <w:rFonts w:ascii="Times New Roman" w:eastAsia="Times New Roman" w:hAnsi="Times New Roman" w:cs="Times New Roman"/>
                <w:b/>
                <w:bCs/>
                <w:color w:val="767171"/>
                <w:sz w:val="24"/>
                <w:szCs w:val="24"/>
                <w:lang w:val="es-ES" w:eastAsia="es-ES"/>
              </w:rPr>
              <w:t>Asignacion</w:t>
            </w:r>
            <w:proofErr w:type="spellEnd"/>
            <w:r w:rsidRPr="005234A9">
              <w:rPr>
                <w:rFonts w:ascii="Times New Roman" w:eastAsia="Times New Roman" w:hAnsi="Times New Roman" w:cs="Times New Roman"/>
                <w:b/>
                <w:bCs/>
                <w:color w:val="767171"/>
                <w:sz w:val="24"/>
                <w:szCs w:val="24"/>
                <w:lang w:val="es-ES" w:eastAsia="es-ES"/>
              </w:rPr>
              <w:t xml:space="preserve"> Presupuestaria (RD$)</w:t>
            </w:r>
          </w:p>
        </w:tc>
        <w:tc>
          <w:tcPr>
            <w:tcW w:w="1231" w:type="pct"/>
            <w:tcBorders>
              <w:top w:val="single" w:sz="4" w:space="0" w:color="auto"/>
              <w:left w:val="nil"/>
              <w:bottom w:val="single" w:sz="4" w:space="0" w:color="auto"/>
              <w:right w:val="single" w:sz="4" w:space="0" w:color="auto"/>
            </w:tcBorders>
            <w:shd w:val="clear" w:color="000000" w:fill="73D3DD"/>
            <w:vAlign w:val="center"/>
            <w:hideMark/>
          </w:tcPr>
          <w:p w14:paraId="03411CD0" w14:textId="77777777" w:rsidR="005234A9" w:rsidRPr="005234A9" w:rsidRDefault="005234A9" w:rsidP="005234A9">
            <w:pPr>
              <w:spacing w:after="0" w:line="240" w:lineRule="auto"/>
              <w:jc w:val="center"/>
              <w:rPr>
                <w:rFonts w:ascii="Times New Roman" w:eastAsia="Times New Roman" w:hAnsi="Times New Roman" w:cs="Times New Roman"/>
                <w:b/>
                <w:bCs/>
                <w:color w:val="767171"/>
                <w:sz w:val="24"/>
                <w:szCs w:val="24"/>
                <w:lang w:val="es-ES" w:eastAsia="es-ES"/>
              </w:rPr>
            </w:pPr>
            <w:proofErr w:type="spellStart"/>
            <w:r w:rsidRPr="005234A9">
              <w:rPr>
                <w:rFonts w:ascii="Times New Roman" w:eastAsia="Times New Roman" w:hAnsi="Times New Roman" w:cs="Times New Roman"/>
                <w:b/>
                <w:bCs/>
                <w:color w:val="767171"/>
                <w:sz w:val="24"/>
                <w:szCs w:val="24"/>
                <w:lang w:val="es-ES" w:eastAsia="es-ES"/>
              </w:rPr>
              <w:t>Ejecucion</w:t>
            </w:r>
            <w:proofErr w:type="spellEnd"/>
            <w:r w:rsidRPr="005234A9">
              <w:rPr>
                <w:rFonts w:ascii="Times New Roman" w:eastAsia="Times New Roman" w:hAnsi="Times New Roman" w:cs="Times New Roman"/>
                <w:b/>
                <w:bCs/>
                <w:color w:val="767171"/>
                <w:sz w:val="24"/>
                <w:szCs w:val="24"/>
                <w:lang w:val="es-ES" w:eastAsia="es-ES"/>
              </w:rPr>
              <w:t xml:space="preserve"> 2022 (RD$)</w:t>
            </w:r>
          </w:p>
        </w:tc>
        <w:tc>
          <w:tcPr>
            <w:tcW w:w="747" w:type="pct"/>
            <w:tcBorders>
              <w:top w:val="single" w:sz="4" w:space="0" w:color="auto"/>
              <w:left w:val="nil"/>
              <w:bottom w:val="single" w:sz="4" w:space="0" w:color="auto"/>
              <w:right w:val="single" w:sz="4" w:space="0" w:color="auto"/>
            </w:tcBorders>
            <w:shd w:val="clear" w:color="000000" w:fill="73D3DD"/>
            <w:vAlign w:val="center"/>
            <w:hideMark/>
          </w:tcPr>
          <w:p w14:paraId="73FB09C3" w14:textId="77777777" w:rsidR="005234A9" w:rsidRPr="005234A9" w:rsidRDefault="005234A9" w:rsidP="005234A9">
            <w:pPr>
              <w:spacing w:after="0" w:line="240" w:lineRule="auto"/>
              <w:jc w:val="center"/>
              <w:rPr>
                <w:rFonts w:ascii="Times New Roman" w:eastAsia="Times New Roman" w:hAnsi="Times New Roman" w:cs="Times New Roman"/>
                <w:b/>
                <w:bCs/>
                <w:color w:val="767171"/>
                <w:sz w:val="24"/>
                <w:szCs w:val="24"/>
                <w:lang w:val="es-ES" w:eastAsia="es-ES"/>
              </w:rPr>
            </w:pPr>
            <w:r w:rsidRPr="005234A9">
              <w:rPr>
                <w:rFonts w:ascii="Times New Roman" w:eastAsia="Times New Roman" w:hAnsi="Times New Roman" w:cs="Times New Roman"/>
                <w:b/>
                <w:bCs/>
                <w:color w:val="767171"/>
                <w:sz w:val="24"/>
                <w:szCs w:val="24"/>
                <w:lang w:val="es-ES" w:eastAsia="es-ES"/>
              </w:rPr>
              <w:t xml:space="preserve">% </w:t>
            </w:r>
            <w:proofErr w:type="spellStart"/>
            <w:r w:rsidRPr="005234A9">
              <w:rPr>
                <w:rFonts w:ascii="Times New Roman" w:eastAsia="Times New Roman" w:hAnsi="Times New Roman" w:cs="Times New Roman"/>
                <w:b/>
                <w:bCs/>
                <w:color w:val="767171"/>
                <w:sz w:val="24"/>
                <w:szCs w:val="24"/>
                <w:lang w:val="es-ES" w:eastAsia="es-ES"/>
              </w:rPr>
              <w:t>Desempreño</w:t>
            </w:r>
            <w:proofErr w:type="spellEnd"/>
            <w:r w:rsidRPr="005234A9">
              <w:rPr>
                <w:rFonts w:ascii="Times New Roman" w:eastAsia="Times New Roman" w:hAnsi="Times New Roman" w:cs="Times New Roman"/>
                <w:b/>
                <w:bCs/>
                <w:color w:val="767171"/>
                <w:sz w:val="24"/>
                <w:szCs w:val="24"/>
                <w:lang w:val="es-ES" w:eastAsia="es-ES"/>
              </w:rPr>
              <w:t xml:space="preserve"> Financiero</w:t>
            </w:r>
          </w:p>
        </w:tc>
      </w:tr>
      <w:tr w:rsidR="005234A9" w:rsidRPr="005234A9" w14:paraId="4426BAB4" w14:textId="77777777" w:rsidTr="00386496">
        <w:trPr>
          <w:trHeight w:val="870"/>
          <w:jc w:val="center"/>
        </w:trPr>
        <w:tc>
          <w:tcPr>
            <w:tcW w:w="826" w:type="pct"/>
            <w:tcBorders>
              <w:top w:val="nil"/>
              <w:left w:val="single" w:sz="4" w:space="0" w:color="auto"/>
              <w:bottom w:val="single" w:sz="4" w:space="0" w:color="auto"/>
              <w:right w:val="single" w:sz="4" w:space="0" w:color="auto"/>
            </w:tcBorders>
            <w:shd w:val="clear" w:color="auto" w:fill="auto"/>
            <w:noWrap/>
            <w:vAlign w:val="center"/>
            <w:hideMark/>
          </w:tcPr>
          <w:p w14:paraId="58DFA896" w14:textId="77777777" w:rsidR="005234A9" w:rsidRPr="005234A9" w:rsidRDefault="005234A9" w:rsidP="005234A9">
            <w:pPr>
              <w:spacing w:after="0" w:line="240" w:lineRule="auto"/>
              <w:jc w:val="center"/>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0001</w:t>
            </w:r>
          </w:p>
        </w:tc>
        <w:tc>
          <w:tcPr>
            <w:tcW w:w="871" w:type="pct"/>
            <w:tcBorders>
              <w:top w:val="nil"/>
              <w:left w:val="nil"/>
              <w:bottom w:val="single" w:sz="4" w:space="0" w:color="auto"/>
              <w:right w:val="single" w:sz="4" w:space="0" w:color="auto"/>
            </w:tcBorders>
            <w:shd w:val="clear" w:color="auto" w:fill="auto"/>
            <w:vAlign w:val="center"/>
            <w:hideMark/>
          </w:tcPr>
          <w:p w14:paraId="175367A6" w14:textId="5A6BF4EB" w:rsidR="005234A9" w:rsidRPr="005234A9" w:rsidRDefault="00864FF1" w:rsidP="005234A9">
            <w:pPr>
              <w:spacing w:after="0" w:line="240" w:lineRule="auto"/>
              <w:jc w:val="center"/>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Acción</w:t>
            </w:r>
            <w:r w:rsidR="005234A9" w:rsidRPr="005234A9">
              <w:rPr>
                <w:rFonts w:ascii="Times New Roman" w:eastAsia="Times New Roman" w:hAnsi="Times New Roman" w:cs="Times New Roman"/>
                <w:color w:val="767171"/>
                <w:sz w:val="24"/>
                <w:szCs w:val="24"/>
                <w:lang w:val="es-ES" w:eastAsia="es-ES"/>
              </w:rPr>
              <w:t xml:space="preserve"> </w:t>
            </w:r>
            <w:r w:rsidRPr="005234A9">
              <w:rPr>
                <w:rFonts w:ascii="Times New Roman" w:eastAsia="Times New Roman" w:hAnsi="Times New Roman" w:cs="Times New Roman"/>
                <w:color w:val="767171"/>
                <w:sz w:val="24"/>
                <w:szCs w:val="24"/>
                <w:lang w:val="es-ES" w:eastAsia="es-ES"/>
              </w:rPr>
              <w:t>Común</w:t>
            </w:r>
            <w:r w:rsidR="005234A9" w:rsidRPr="005234A9">
              <w:rPr>
                <w:rFonts w:ascii="Times New Roman" w:eastAsia="Times New Roman" w:hAnsi="Times New Roman" w:cs="Times New Roman"/>
                <w:color w:val="767171"/>
                <w:sz w:val="24"/>
                <w:szCs w:val="24"/>
                <w:lang w:val="es-ES" w:eastAsia="es-ES"/>
              </w:rPr>
              <w:t xml:space="preserve"> (</w:t>
            </w:r>
            <w:r w:rsidRPr="005234A9">
              <w:rPr>
                <w:rFonts w:ascii="Times New Roman" w:eastAsia="Times New Roman" w:hAnsi="Times New Roman" w:cs="Times New Roman"/>
                <w:color w:val="767171"/>
                <w:sz w:val="24"/>
                <w:szCs w:val="24"/>
                <w:lang w:val="es-ES" w:eastAsia="es-ES"/>
              </w:rPr>
              <w:t>Dirección</w:t>
            </w:r>
            <w:r w:rsidR="005234A9" w:rsidRPr="005234A9">
              <w:rPr>
                <w:rFonts w:ascii="Times New Roman" w:eastAsia="Times New Roman" w:hAnsi="Times New Roman" w:cs="Times New Roman"/>
                <w:color w:val="767171"/>
                <w:sz w:val="24"/>
                <w:szCs w:val="24"/>
                <w:lang w:val="es-ES" w:eastAsia="es-ES"/>
              </w:rPr>
              <w:t xml:space="preserve"> y </w:t>
            </w:r>
            <w:r w:rsidRPr="005234A9">
              <w:rPr>
                <w:rFonts w:ascii="Times New Roman" w:eastAsia="Times New Roman" w:hAnsi="Times New Roman" w:cs="Times New Roman"/>
                <w:color w:val="767171"/>
                <w:sz w:val="24"/>
                <w:szCs w:val="24"/>
                <w:lang w:val="es-ES" w:eastAsia="es-ES"/>
              </w:rPr>
              <w:t>Coordinación</w:t>
            </w:r>
            <w:r w:rsidR="005234A9" w:rsidRPr="005234A9">
              <w:rPr>
                <w:rFonts w:ascii="Times New Roman" w:eastAsia="Times New Roman" w:hAnsi="Times New Roman" w:cs="Times New Roman"/>
                <w:color w:val="767171"/>
                <w:sz w:val="24"/>
                <w:szCs w:val="24"/>
                <w:lang w:val="es-ES" w:eastAsia="es-ES"/>
              </w:rPr>
              <w:t>)</w:t>
            </w:r>
          </w:p>
        </w:tc>
        <w:tc>
          <w:tcPr>
            <w:tcW w:w="1324" w:type="pct"/>
            <w:tcBorders>
              <w:top w:val="nil"/>
              <w:left w:val="nil"/>
              <w:bottom w:val="single" w:sz="4" w:space="0" w:color="auto"/>
              <w:right w:val="single" w:sz="4" w:space="0" w:color="auto"/>
            </w:tcBorders>
            <w:shd w:val="clear" w:color="auto" w:fill="auto"/>
            <w:noWrap/>
            <w:vAlign w:val="center"/>
            <w:hideMark/>
          </w:tcPr>
          <w:p w14:paraId="75BC127C" w14:textId="77777777" w:rsidR="005234A9" w:rsidRPr="005234A9" w:rsidRDefault="005234A9" w:rsidP="005234A9">
            <w:pPr>
              <w:spacing w:after="0" w:line="240" w:lineRule="auto"/>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 xml:space="preserve">                 43,864,242.29 </w:t>
            </w:r>
          </w:p>
        </w:tc>
        <w:tc>
          <w:tcPr>
            <w:tcW w:w="1231" w:type="pct"/>
            <w:tcBorders>
              <w:top w:val="nil"/>
              <w:left w:val="nil"/>
              <w:bottom w:val="single" w:sz="4" w:space="0" w:color="auto"/>
              <w:right w:val="single" w:sz="4" w:space="0" w:color="auto"/>
            </w:tcBorders>
            <w:shd w:val="clear" w:color="auto" w:fill="auto"/>
            <w:noWrap/>
            <w:vAlign w:val="center"/>
            <w:hideMark/>
          </w:tcPr>
          <w:p w14:paraId="4B1E0E51" w14:textId="77777777" w:rsidR="005234A9" w:rsidRPr="005234A9" w:rsidRDefault="005234A9" w:rsidP="005234A9">
            <w:pPr>
              <w:spacing w:after="0" w:line="240" w:lineRule="auto"/>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 xml:space="preserve">              44,947,135.38 </w:t>
            </w:r>
          </w:p>
        </w:tc>
        <w:tc>
          <w:tcPr>
            <w:tcW w:w="747" w:type="pct"/>
            <w:tcBorders>
              <w:top w:val="nil"/>
              <w:left w:val="nil"/>
              <w:bottom w:val="single" w:sz="4" w:space="0" w:color="auto"/>
              <w:right w:val="single" w:sz="4" w:space="0" w:color="auto"/>
            </w:tcBorders>
            <w:shd w:val="clear" w:color="auto" w:fill="auto"/>
            <w:noWrap/>
            <w:vAlign w:val="center"/>
            <w:hideMark/>
          </w:tcPr>
          <w:p w14:paraId="5B180939" w14:textId="77777777" w:rsidR="005234A9" w:rsidRPr="005234A9" w:rsidRDefault="005234A9" w:rsidP="005234A9">
            <w:pPr>
              <w:spacing w:after="0" w:line="240" w:lineRule="auto"/>
              <w:jc w:val="center"/>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102%</w:t>
            </w:r>
          </w:p>
        </w:tc>
      </w:tr>
      <w:tr w:rsidR="005234A9" w:rsidRPr="005234A9" w14:paraId="7CA73A49" w14:textId="77777777" w:rsidTr="00386496">
        <w:trPr>
          <w:trHeight w:val="1680"/>
          <w:jc w:val="center"/>
        </w:trPr>
        <w:tc>
          <w:tcPr>
            <w:tcW w:w="826" w:type="pct"/>
            <w:tcBorders>
              <w:top w:val="nil"/>
              <w:left w:val="single" w:sz="4" w:space="0" w:color="auto"/>
              <w:bottom w:val="single" w:sz="4" w:space="0" w:color="auto"/>
              <w:right w:val="single" w:sz="4" w:space="0" w:color="auto"/>
            </w:tcBorders>
            <w:shd w:val="clear" w:color="auto" w:fill="auto"/>
            <w:noWrap/>
            <w:vAlign w:val="center"/>
            <w:hideMark/>
          </w:tcPr>
          <w:p w14:paraId="1CD573EB" w14:textId="77777777" w:rsidR="005234A9" w:rsidRPr="005234A9" w:rsidRDefault="005234A9" w:rsidP="005234A9">
            <w:pPr>
              <w:spacing w:after="0" w:line="240" w:lineRule="auto"/>
              <w:jc w:val="center"/>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0001</w:t>
            </w:r>
          </w:p>
        </w:tc>
        <w:tc>
          <w:tcPr>
            <w:tcW w:w="871" w:type="pct"/>
            <w:tcBorders>
              <w:top w:val="nil"/>
              <w:left w:val="nil"/>
              <w:bottom w:val="single" w:sz="4" w:space="0" w:color="auto"/>
              <w:right w:val="single" w:sz="4" w:space="0" w:color="auto"/>
            </w:tcBorders>
            <w:shd w:val="clear" w:color="auto" w:fill="auto"/>
            <w:vAlign w:val="center"/>
            <w:hideMark/>
          </w:tcPr>
          <w:p w14:paraId="43CCC0C2" w14:textId="76F5576E" w:rsidR="005234A9" w:rsidRPr="005234A9" w:rsidRDefault="005234A9" w:rsidP="005234A9">
            <w:pPr>
              <w:spacing w:after="0" w:line="240" w:lineRule="auto"/>
              <w:jc w:val="center"/>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 xml:space="preserve">Residentes de los sectores bajo </w:t>
            </w:r>
            <w:r w:rsidR="00864FF1" w:rsidRPr="005234A9">
              <w:rPr>
                <w:rFonts w:ascii="Times New Roman" w:eastAsia="Times New Roman" w:hAnsi="Times New Roman" w:cs="Times New Roman"/>
                <w:color w:val="767171"/>
                <w:sz w:val="24"/>
                <w:szCs w:val="24"/>
                <w:lang w:val="es-ES" w:eastAsia="es-ES"/>
              </w:rPr>
              <w:t>jurisdicción</w:t>
            </w:r>
            <w:r w:rsidRPr="005234A9">
              <w:rPr>
                <w:rFonts w:ascii="Times New Roman" w:eastAsia="Times New Roman" w:hAnsi="Times New Roman" w:cs="Times New Roman"/>
                <w:color w:val="767171"/>
                <w:sz w:val="24"/>
                <w:szCs w:val="24"/>
                <w:lang w:val="es-ES" w:eastAsia="es-ES"/>
              </w:rPr>
              <w:t xml:space="preserve"> de COAAROM con </w:t>
            </w:r>
            <w:r w:rsidR="00864FF1" w:rsidRPr="005234A9">
              <w:rPr>
                <w:rFonts w:ascii="Times New Roman" w:eastAsia="Times New Roman" w:hAnsi="Times New Roman" w:cs="Times New Roman"/>
                <w:color w:val="767171"/>
                <w:sz w:val="24"/>
                <w:szCs w:val="24"/>
                <w:lang w:val="es-ES" w:eastAsia="es-ES"/>
              </w:rPr>
              <w:t>producción</w:t>
            </w:r>
            <w:r w:rsidRPr="005234A9">
              <w:rPr>
                <w:rFonts w:ascii="Times New Roman" w:eastAsia="Times New Roman" w:hAnsi="Times New Roman" w:cs="Times New Roman"/>
                <w:color w:val="767171"/>
                <w:sz w:val="24"/>
                <w:szCs w:val="24"/>
                <w:lang w:val="es-ES" w:eastAsia="es-ES"/>
              </w:rPr>
              <w:t xml:space="preserve"> de agua potable a </w:t>
            </w:r>
            <w:r w:rsidR="00864FF1" w:rsidRPr="005234A9">
              <w:rPr>
                <w:rFonts w:ascii="Times New Roman" w:eastAsia="Times New Roman" w:hAnsi="Times New Roman" w:cs="Times New Roman"/>
                <w:color w:val="767171"/>
                <w:sz w:val="24"/>
                <w:szCs w:val="24"/>
                <w:lang w:val="es-ES" w:eastAsia="es-ES"/>
              </w:rPr>
              <w:t>través</w:t>
            </w:r>
            <w:r w:rsidRPr="005234A9">
              <w:rPr>
                <w:rFonts w:ascii="Times New Roman" w:eastAsia="Times New Roman" w:hAnsi="Times New Roman" w:cs="Times New Roman"/>
                <w:color w:val="767171"/>
                <w:sz w:val="24"/>
                <w:szCs w:val="24"/>
                <w:lang w:val="es-ES" w:eastAsia="es-ES"/>
              </w:rPr>
              <w:t xml:space="preserve"> de la red </w:t>
            </w:r>
            <w:r w:rsidR="00864FF1" w:rsidRPr="005234A9">
              <w:rPr>
                <w:rFonts w:ascii="Times New Roman" w:eastAsia="Times New Roman" w:hAnsi="Times New Roman" w:cs="Times New Roman"/>
                <w:color w:val="767171"/>
                <w:sz w:val="24"/>
                <w:szCs w:val="24"/>
                <w:lang w:val="es-ES" w:eastAsia="es-ES"/>
              </w:rPr>
              <w:t>pública</w:t>
            </w:r>
            <w:r w:rsidRPr="005234A9">
              <w:rPr>
                <w:rFonts w:ascii="Times New Roman" w:eastAsia="Times New Roman" w:hAnsi="Times New Roman" w:cs="Times New Roman"/>
                <w:color w:val="767171"/>
                <w:sz w:val="24"/>
                <w:szCs w:val="24"/>
                <w:lang w:val="es-ES" w:eastAsia="es-ES"/>
              </w:rPr>
              <w:t xml:space="preserve"> (</w:t>
            </w:r>
            <w:r w:rsidR="00864FF1" w:rsidRPr="005234A9">
              <w:rPr>
                <w:rFonts w:ascii="Times New Roman" w:eastAsia="Times New Roman" w:hAnsi="Times New Roman" w:cs="Times New Roman"/>
                <w:color w:val="767171"/>
                <w:sz w:val="24"/>
                <w:szCs w:val="24"/>
                <w:lang w:val="es-ES" w:eastAsia="es-ES"/>
              </w:rPr>
              <w:t>Producción</w:t>
            </w:r>
            <w:r w:rsidRPr="005234A9">
              <w:rPr>
                <w:rFonts w:ascii="Times New Roman" w:eastAsia="Times New Roman" w:hAnsi="Times New Roman" w:cs="Times New Roman"/>
                <w:color w:val="767171"/>
                <w:sz w:val="24"/>
                <w:szCs w:val="24"/>
                <w:lang w:val="es-ES" w:eastAsia="es-ES"/>
              </w:rPr>
              <w:t xml:space="preserve"> de agua potable)</w:t>
            </w:r>
          </w:p>
        </w:tc>
        <w:tc>
          <w:tcPr>
            <w:tcW w:w="1324" w:type="pct"/>
            <w:tcBorders>
              <w:top w:val="nil"/>
              <w:left w:val="nil"/>
              <w:bottom w:val="single" w:sz="4" w:space="0" w:color="auto"/>
              <w:right w:val="single" w:sz="4" w:space="0" w:color="auto"/>
            </w:tcBorders>
            <w:shd w:val="clear" w:color="auto" w:fill="auto"/>
            <w:noWrap/>
            <w:vAlign w:val="center"/>
            <w:hideMark/>
          </w:tcPr>
          <w:p w14:paraId="210BA9C5" w14:textId="77777777" w:rsidR="005234A9" w:rsidRPr="005234A9" w:rsidRDefault="005234A9" w:rsidP="005234A9">
            <w:pPr>
              <w:spacing w:after="0" w:line="240" w:lineRule="auto"/>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 xml:space="preserve">               194,774,680.56 </w:t>
            </w:r>
          </w:p>
        </w:tc>
        <w:tc>
          <w:tcPr>
            <w:tcW w:w="1231" w:type="pct"/>
            <w:tcBorders>
              <w:top w:val="nil"/>
              <w:left w:val="nil"/>
              <w:bottom w:val="single" w:sz="4" w:space="0" w:color="auto"/>
              <w:right w:val="single" w:sz="4" w:space="0" w:color="auto"/>
            </w:tcBorders>
            <w:shd w:val="clear" w:color="auto" w:fill="auto"/>
            <w:noWrap/>
            <w:vAlign w:val="center"/>
            <w:hideMark/>
          </w:tcPr>
          <w:p w14:paraId="577CB57E" w14:textId="77777777" w:rsidR="005234A9" w:rsidRPr="005234A9" w:rsidRDefault="005234A9" w:rsidP="005234A9">
            <w:pPr>
              <w:spacing w:after="0" w:line="240" w:lineRule="auto"/>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 xml:space="preserve">              91,050,943.13 </w:t>
            </w:r>
          </w:p>
        </w:tc>
        <w:tc>
          <w:tcPr>
            <w:tcW w:w="747" w:type="pct"/>
            <w:tcBorders>
              <w:top w:val="nil"/>
              <w:left w:val="nil"/>
              <w:bottom w:val="single" w:sz="4" w:space="0" w:color="auto"/>
              <w:right w:val="single" w:sz="4" w:space="0" w:color="auto"/>
            </w:tcBorders>
            <w:shd w:val="clear" w:color="auto" w:fill="auto"/>
            <w:noWrap/>
            <w:vAlign w:val="center"/>
            <w:hideMark/>
          </w:tcPr>
          <w:p w14:paraId="664B9530" w14:textId="77777777" w:rsidR="005234A9" w:rsidRPr="005234A9" w:rsidRDefault="005234A9" w:rsidP="005234A9">
            <w:pPr>
              <w:spacing w:after="0" w:line="240" w:lineRule="auto"/>
              <w:jc w:val="center"/>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47%</w:t>
            </w:r>
          </w:p>
        </w:tc>
      </w:tr>
      <w:tr w:rsidR="005234A9" w:rsidRPr="005234A9" w14:paraId="2FCC3F6F" w14:textId="77777777" w:rsidTr="00386496">
        <w:trPr>
          <w:trHeight w:val="1680"/>
          <w:jc w:val="center"/>
        </w:trPr>
        <w:tc>
          <w:tcPr>
            <w:tcW w:w="826" w:type="pct"/>
            <w:tcBorders>
              <w:top w:val="nil"/>
              <w:left w:val="single" w:sz="4" w:space="0" w:color="auto"/>
              <w:bottom w:val="single" w:sz="4" w:space="0" w:color="auto"/>
              <w:right w:val="single" w:sz="4" w:space="0" w:color="auto"/>
            </w:tcBorders>
            <w:shd w:val="clear" w:color="auto" w:fill="auto"/>
            <w:vAlign w:val="center"/>
            <w:hideMark/>
          </w:tcPr>
          <w:p w14:paraId="3673F948" w14:textId="77777777" w:rsidR="005234A9" w:rsidRPr="005234A9" w:rsidRDefault="005234A9" w:rsidP="005234A9">
            <w:pPr>
              <w:spacing w:after="0" w:line="240" w:lineRule="auto"/>
              <w:jc w:val="center"/>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0051-0052</w:t>
            </w:r>
          </w:p>
        </w:tc>
        <w:tc>
          <w:tcPr>
            <w:tcW w:w="871" w:type="pct"/>
            <w:tcBorders>
              <w:top w:val="nil"/>
              <w:left w:val="nil"/>
              <w:bottom w:val="single" w:sz="4" w:space="0" w:color="auto"/>
              <w:right w:val="single" w:sz="4" w:space="0" w:color="auto"/>
            </w:tcBorders>
            <w:shd w:val="clear" w:color="auto" w:fill="auto"/>
            <w:vAlign w:val="center"/>
            <w:hideMark/>
          </w:tcPr>
          <w:p w14:paraId="1A2F1540" w14:textId="45CE3ADA" w:rsidR="005234A9" w:rsidRPr="005234A9" w:rsidRDefault="005234A9" w:rsidP="005234A9">
            <w:pPr>
              <w:spacing w:after="0" w:line="240" w:lineRule="auto"/>
              <w:jc w:val="center"/>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 xml:space="preserve">Residentes de los sectores bajo </w:t>
            </w:r>
            <w:r w:rsidR="00864FF1" w:rsidRPr="005234A9">
              <w:rPr>
                <w:rFonts w:ascii="Times New Roman" w:eastAsia="Times New Roman" w:hAnsi="Times New Roman" w:cs="Times New Roman"/>
                <w:color w:val="767171"/>
                <w:sz w:val="24"/>
                <w:szCs w:val="24"/>
                <w:lang w:val="es-ES" w:eastAsia="es-ES"/>
              </w:rPr>
              <w:t>jurisdicción</w:t>
            </w:r>
            <w:r w:rsidRPr="005234A9">
              <w:rPr>
                <w:rFonts w:ascii="Times New Roman" w:eastAsia="Times New Roman" w:hAnsi="Times New Roman" w:cs="Times New Roman"/>
                <w:color w:val="767171"/>
                <w:sz w:val="24"/>
                <w:szCs w:val="24"/>
                <w:lang w:val="es-ES" w:eastAsia="es-ES"/>
              </w:rPr>
              <w:t xml:space="preserve"> de COAAROM con </w:t>
            </w:r>
            <w:r w:rsidR="00864FF1" w:rsidRPr="005234A9">
              <w:rPr>
                <w:rFonts w:ascii="Times New Roman" w:eastAsia="Times New Roman" w:hAnsi="Times New Roman" w:cs="Times New Roman"/>
                <w:color w:val="767171"/>
                <w:sz w:val="24"/>
                <w:szCs w:val="24"/>
                <w:lang w:val="es-ES" w:eastAsia="es-ES"/>
              </w:rPr>
              <w:t>producción</w:t>
            </w:r>
            <w:r w:rsidRPr="005234A9">
              <w:rPr>
                <w:rFonts w:ascii="Times New Roman" w:eastAsia="Times New Roman" w:hAnsi="Times New Roman" w:cs="Times New Roman"/>
                <w:color w:val="767171"/>
                <w:sz w:val="24"/>
                <w:szCs w:val="24"/>
                <w:lang w:val="es-ES" w:eastAsia="es-ES"/>
              </w:rPr>
              <w:t xml:space="preserve"> de agua potable a </w:t>
            </w:r>
            <w:r w:rsidR="00864FF1" w:rsidRPr="005234A9">
              <w:rPr>
                <w:rFonts w:ascii="Times New Roman" w:eastAsia="Times New Roman" w:hAnsi="Times New Roman" w:cs="Times New Roman"/>
                <w:color w:val="767171"/>
                <w:sz w:val="24"/>
                <w:szCs w:val="24"/>
                <w:lang w:val="es-ES" w:eastAsia="es-ES"/>
              </w:rPr>
              <w:t>través</w:t>
            </w:r>
            <w:r w:rsidRPr="005234A9">
              <w:rPr>
                <w:rFonts w:ascii="Times New Roman" w:eastAsia="Times New Roman" w:hAnsi="Times New Roman" w:cs="Times New Roman"/>
                <w:color w:val="767171"/>
                <w:sz w:val="24"/>
                <w:szCs w:val="24"/>
                <w:lang w:val="es-ES" w:eastAsia="es-ES"/>
              </w:rPr>
              <w:t xml:space="preserve"> de la red </w:t>
            </w:r>
            <w:r w:rsidR="00864FF1" w:rsidRPr="005234A9">
              <w:rPr>
                <w:rFonts w:ascii="Times New Roman" w:eastAsia="Times New Roman" w:hAnsi="Times New Roman" w:cs="Times New Roman"/>
                <w:color w:val="767171"/>
                <w:sz w:val="24"/>
                <w:szCs w:val="24"/>
                <w:lang w:val="es-ES" w:eastAsia="es-ES"/>
              </w:rPr>
              <w:t>pública</w:t>
            </w:r>
            <w:r w:rsidRPr="005234A9">
              <w:rPr>
                <w:rFonts w:ascii="Times New Roman" w:eastAsia="Times New Roman" w:hAnsi="Times New Roman" w:cs="Times New Roman"/>
                <w:color w:val="767171"/>
                <w:sz w:val="24"/>
                <w:szCs w:val="24"/>
                <w:lang w:val="es-ES" w:eastAsia="es-ES"/>
              </w:rPr>
              <w:t xml:space="preserve"> (</w:t>
            </w:r>
            <w:r w:rsidR="00864FF1" w:rsidRPr="005234A9">
              <w:rPr>
                <w:rFonts w:ascii="Times New Roman" w:eastAsia="Times New Roman" w:hAnsi="Times New Roman" w:cs="Times New Roman"/>
                <w:color w:val="767171"/>
                <w:sz w:val="24"/>
                <w:szCs w:val="24"/>
                <w:lang w:val="es-ES" w:eastAsia="es-ES"/>
              </w:rPr>
              <w:t>Producción</w:t>
            </w:r>
            <w:r w:rsidRPr="005234A9">
              <w:rPr>
                <w:rFonts w:ascii="Times New Roman" w:eastAsia="Times New Roman" w:hAnsi="Times New Roman" w:cs="Times New Roman"/>
                <w:color w:val="767171"/>
                <w:sz w:val="24"/>
                <w:szCs w:val="24"/>
                <w:lang w:val="es-ES" w:eastAsia="es-ES"/>
              </w:rPr>
              <w:t xml:space="preserve"> de agua potable)</w:t>
            </w:r>
          </w:p>
        </w:tc>
        <w:tc>
          <w:tcPr>
            <w:tcW w:w="1324" w:type="pct"/>
            <w:tcBorders>
              <w:top w:val="nil"/>
              <w:left w:val="nil"/>
              <w:bottom w:val="single" w:sz="4" w:space="0" w:color="auto"/>
              <w:right w:val="single" w:sz="4" w:space="0" w:color="auto"/>
            </w:tcBorders>
            <w:shd w:val="clear" w:color="auto" w:fill="auto"/>
            <w:noWrap/>
            <w:vAlign w:val="center"/>
            <w:hideMark/>
          </w:tcPr>
          <w:p w14:paraId="1B4F06C7" w14:textId="77777777" w:rsidR="005234A9" w:rsidRPr="005234A9" w:rsidRDefault="005234A9" w:rsidP="005234A9">
            <w:pPr>
              <w:spacing w:after="0" w:line="240" w:lineRule="auto"/>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 xml:space="preserve">                 90,000,000.00 </w:t>
            </w:r>
          </w:p>
        </w:tc>
        <w:tc>
          <w:tcPr>
            <w:tcW w:w="1231" w:type="pct"/>
            <w:tcBorders>
              <w:top w:val="nil"/>
              <w:left w:val="nil"/>
              <w:bottom w:val="single" w:sz="4" w:space="0" w:color="auto"/>
              <w:right w:val="single" w:sz="4" w:space="0" w:color="auto"/>
            </w:tcBorders>
            <w:shd w:val="clear" w:color="auto" w:fill="auto"/>
            <w:noWrap/>
            <w:vAlign w:val="center"/>
            <w:hideMark/>
          </w:tcPr>
          <w:p w14:paraId="41C3C18E" w14:textId="77777777" w:rsidR="005234A9" w:rsidRPr="005234A9" w:rsidRDefault="005234A9" w:rsidP="005234A9">
            <w:pPr>
              <w:spacing w:after="0" w:line="240" w:lineRule="auto"/>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 xml:space="preserve">                8,943,019.76 </w:t>
            </w:r>
          </w:p>
        </w:tc>
        <w:tc>
          <w:tcPr>
            <w:tcW w:w="747" w:type="pct"/>
            <w:tcBorders>
              <w:top w:val="nil"/>
              <w:left w:val="nil"/>
              <w:bottom w:val="single" w:sz="4" w:space="0" w:color="auto"/>
              <w:right w:val="single" w:sz="4" w:space="0" w:color="auto"/>
            </w:tcBorders>
            <w:shd w:val="clear" w:color="auto" w:fill="auto"/>
            <w:noWrap/>
            <w:vAlign w:val="center"/>
            <w:hideMark/>
          </w:tcPr>
          <w:p w14:paraId="0DE54672" w14:textId="77777777" w:rsidR="005234A9" w:rsidRPr="005234A9" w:rsidRDefault="005234A9" w:rsidP="005234A9">
            <w:pPr>
              <w:spacing w:after="0" w:line="240" w:lineRule="auto"/>
              <w:jc w:val="center"/>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10%</w:t>
            </w:r>
          </w:p>
        </w:tc>
      </w:tr>
      <w:tr w:rsidR="005234A9" w:rsidRPr="005234A9" w14:paraId="470F361F" w14:textId="77777777" w:rsidTr="00386496">
        <w:trPr>
          <w:trHeight w:val="2175"/>
          <w:jc w:val="center"/>
        </w:trPr>
        <w:tc>
          <w:tcPr>
            <w:tcW w:w="826" w:type="pct"/>
            <w:tcBorders>
              <w:top w:val="nil"/>
              <w:left w:val="single" w:sz="4" w:space="0" w:color="auto"/>
              <w:bottom w:val="single" w:sz="4" w:space="0" w:color="auto"/>
              <w:right w:val="single" w:sz="4" w:space="0" w:color="auto"/>
            </w:tcBorders>
            <w:shd w:val="clear" w:color="auto" w:fill="auto"/>
            <w:noWrap/>
            <w:vAlign w:val="center"/>
            <w:hideMark/>
          </w:tcPr>
          <w:p w14:paraId="49AA4BC2" w14:textId="77777777" w:rsidR="005234A9" w:rsidRPr="005234A9" w:rsidRDefault="005234A9" w:rsidP="005234A9">
            <w:pPr>
              <w:spacing w:after="0" w:line="240" w:lineRule="auto"/>
              <w:jc w:val="center"/>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lastRenderedPageBreak/>
              <w:t>0001</w:t>
            </w:r>
          </w:p>
        </w:tc>
        <w:tc>
          <w:tcPr>
            <w:tcW w:w="871" w:type="pct"/>
            <w:tcBorders>
              <w:top w:val="nil"/>
              <w:left w:val="nil"/>
              <w:bottom w:val="single" w:sz="4" w:space="0" w:color="auto"/>
              <w:right w:val="single" w:sz="4" w:space="0" w:color="auto"/>
            </w:tcBorders>
            <w:shd w:val="clear" w:color="auto" w:fill="auto"/>
            <w:vAlign w:val="center"/>
            <w:hideMark/>
          </w:tcPr>
          <w:p w14:paraId="2529216D" w14:textId="4A7A1004" w:rsidR="005234A9" w:rsidRPr="005234A9" w:rsidRDefault="005234A9" w:rsidP="005234A9">
            <w:pPr>
              <w:spacing w:after="0" w:line="240" w:lineRule="auto"/>
              <w:jc w:val="center"/>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 xml:space="preserve">Residentes de los sectores bajo </w:t>
            </w:r>
            <w:r w:rsidR="00864FF1" w:rsidRPr="005234A9">
              <w:rPr>
                <w:rFonts w:ascii="Times New Roman" w:eastAsia="Times New Roman" w:hAnsi="Times New Roman" w:cs="Times New Roman"/>
                <w:color w:val="767171"/>
                <w:sz w:val="24"/>
                <w:szCs w:val="24"/>
                <w:lang w:val="es-ES" w:eastAsia="es-ES"/>
              </w:rPr>
              <w:t>jurisdicción</w:t>
            </w:r>
            <w:r w:rsidRPr="005234A9">
              <w:rPr>
                <w:rFonts w:ascii="Times New Roman" w:eastAsia="Times New Roman" w:hAnsi="Times New Roman" w:cs="Times New Roman"/>
                <w:color w:val="767171"/>
                <w:sz w:val="24"/>
                <w:szCs w:val="24"/>
                <w:lang w:val="es-ES" w:eastAsia="es-ES"/>
              </w:rPr>
              <w:t xml:space="preserve"> de COAAROM con </w:t>
            </w:r>
            <w:r w:rsidR="00864FF1" w:rsidRPr="005234A9">
              <w:rPr>
                <w:rFonts w:ascii="Times New Roman" w:eastAsia="Times New Roman" w:hAnsi="Times New Roman" w:cs="Times New Roman"/>
                <w:color w:val="767171"/>
                <w:sz w:val="24"/>
                <w:szCs w:val="24"/>
                <w:lang w:val="es-ES" w:eastAsia="es-ES"/>
              </w:rPr>
              <w:t>distribución</w:t>
            </w:r>
            <w:r w:rsidRPr="005234A9">
              <w:rPr>
                <w:rFonts w:ascii="Times New Roman" w:eastAsia="Times New Roman" w:hAnsi="Times New Roman" w:cs="Times New Roman"/>
                <w:color w:val="767171"/>
                <w:sz w:val="24"/>
                <w:szCs w:val="24"/>
                <w:lang w:val="es-ES" w:eastAsia="es-ES"/>
              </w:rPr>
              <w:t xml:space="preserve"> de agua potable a </w:t>
            </w:r>
            <w:r w:rsidR="00864FF1" w:rsidRPr="005234A9">
              <w:rPr>
                <w:rFonts w:ascii="Times New Roman" w:eastAsia="Times New Roman" w:hAnsi="Times New Roman" w:cs="Times New Roman"/>
                <w:color w:val="767171"/>
                <w:sz w:val="24"/>
                <w:szCs w:val="24"/>
                <w:lang w:val="es-ES" w:eastAsia="es-ES"/>
              </w:rPr>
              <w:t>través</w:t>
            </w:r>
            <w:r w:rsidRPr="005234A9">
              <w:rPr>
                <w:rFonts w:ascii="Times New Roman" w:eastAsia="Times New Roman" w:hAnsi="Times New Roman" w:cs="Times New Roman"/>
                <w:color w:val="767171"/>
                <w:sz w:val="24"/>
                <w:szCs w:val="24"/>
                <w:lang w:val="es-ES" w:eastAsia="es-ES"/>
              </w:rPr>
              <w:t xml:space="preserve"> de camiones cisterna (abastecimiento de agua a escuelas, hospitales, empresas y viviendas a </w:t>
            </w:r>
            <w:r w:rsidR="00864FF1" w:rsidRPr="005234A9">
              <w:rPr>
                <w:rFonts w:ascii="Times New Roman" w:eastAsia="Times New Roman" w:hAnsi="Times New Roman" w:cs="Times New Roman"/>
                <w:color w:val="767171"/>
                <w:sz w:val="24"/>
                <w:szCs w:val="24"/>
                <w:lang w:val="es-ES" w:eastAsia="es-ES"/>
              </w:rPr>
              <w:t>través</w:t>
            </w:r>
            <w:r w:rsidRPr="005234A9">
              <w:rPr>
                <w:rFonts w:ascii="Times New Roman" w:eastAsia="Times New Roman" w:hAnsi="Times New Roman" w:cs="Times New Roman"/>
                <w:color w:val="767171"/>
                <w:sz w:val="24"/>
                <w:szCs w:val="24"/>
                <w:lang w:val="es-ES" w:eastAsia="es-ES"/>
              </w:rPr>
              <w:t xml:space="preserve"> de camiones cisterna)</w:t>
            </w:r>
          </w:p>
        </w:tc>
        <w:tc>
          <w:tcPr>
            <w:tcW w:w="1324" w:type="pct"/>
            <w:tcBorders>
              <w:top w:val="nil"/>
              <w:left w:val="nil"/>
              <w:bottom w:val="single" w:sz="4" w:space="0" w:color="auto"/>
              <w:right w:val="single" w:sz="4" w:space="0" w:color="auto"/>
            </w:tcBorders>
            <w:shd w:val="clear" w:color="auto" w:fill="auto"/>
            <w:noWrap/>
            <w:vAlign w:val="center"/>
            <w:hideMark/>
          </w:tcPr>
          <w:p w14:paraId="35F4252B" w14:textId="77777777" w:rsidR="005234A9" w:rsidRPr="005234A9" w:rsidRDefault="005234A9" w:rsidP="005234A9">
            <w:pPr>
              <w:spacing w:after="0" w:line="240" w:lineRule="auto"/>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 xml:space="preserve">                   1,804,945.00 </w:t>
            </w:r>
          </w:p>
        </w:tc>
        <w:tc>
          <w:tcPr>
            <w:tcW w:w="1231" w:type="pct"/>
            <w:tcBorders>
              <w:top w:val="nil"/>
              <w:left w:val="nil"/>
              <w:bottom w:val="single" w:sz="4" w:space="0" w:color="auto"/>
              <w:right w:val="single" w:sz="4" w:space="0" w:color="auto"/>
            </w:tcBorders>
            <w:shd w:val="clear" w:color="auto" w:fill="auto"/>
            <w:noWrap/>
            <w:vAlign w:val="center"/>
            <w:hideMark/>
          </w:tcPr>
          <w:p w14:paraId="7242C2E7" w14:textId="77777777" w:rsidR="005234A9" w:rsidRPr="005234A9" w:rsidRDefault="005234A9" w:rsidP="005234A9">
            <w:pPr>
              <w:spacing w:after="0" w:line="240" w:lineRule="auto"/>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 xml:space="preserve">                1,706,537.64 </w:t>
            </w:r>
          </w:p>
        </w:tc>
        <w:tc>
          <w:tcPr>
            <w:tcW w:w="747" w:type="pct"/>
            <w:tcBorders>
              <w:top w:val="nil"/>
              <w:left w:val="nil"/>
              <w:bottom w:val="single" w:sz="4" w:space="0" w:color="auto"/>
              <w:right w:val="single" w:sz="4" w:space="0" w:color="auto"/>
            </w:tcBorders>
            <w:shd w:val="clear" w:color="auto" w:fill="auto"/>
            <w:noWrap/>
            <w:vAlign w:val="center"/>
            <w:hideMark/>
          </w:tcPr>
          <w:p w14:paraId="063C016C" w14:textId="77777777" w:rsidR="005234A9" w:rsidRPr="005234A9" w:rsidRDefault="005234A9" w:rsidP="005234A9">
            <w:pPr>
              <w:spacing w:after="0" w:line="240" w:lineRule="auto"/>
              <w:jc w:val="center"/>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95%</w:t>
            </w:r>
          </w:p>
        </w:tc>
      </w:tr>
      <w:tr w:rsidR="005234A9" w:rsidRPr="005234A9" w14:paraId="17420D40" w14:textId="77777777" w:rsidTr="00386496">
        <w:trPr>
          <w:trHeight w:val="495"/>
          <w:jc w:val="center"/>
        </w:trPr>
        <w:tc>
          <w:tcPr>
            <w:tcW w:w="826" w:type="pct"/>
            <w:tcBorders>
              <w:top w:val="nil"/>
              <w:left w:val="single" w:sz="4" w:space="0" w:color="auto"/>
              <w:bottom w:val="single" w:sz="4" w:space="0" w:color="auto"/>
              <w:right w:val="single" w:sz="4" w:space="0" w:color="auto"/>
            </w:tcBorders>
            <w:shd w:val="clear" w:color="000000" w:fill="73D3DD"/>
            <w:noWrap/>
            <w:vAlign w:val="center"/>
            <w:hideMark/>
          </w:tcPr>
          <w:p w14:paraId="2D9C0B58" w14:textId="77777777" w:rsidR="005234A9" w:rsidRPr="005234A9" w:rsidRDefault="005234A9" w:rsidP="005234A9">
            <w:pPr>
              <w:spacing w:after="0" w:line="240" w:lineRule="auto"/>
              <w:rPr>
                <w:rFonts w:ascii="Times New Roman" w:eastAsia="Times New Roman" w:hAnsi="Times New Roman" w:cs="Times New Roman"/>
                <w:b/>
                <w:bCs/>
                <w:color w:val="767171"/>
                <w:sz w:val="24"/>
                <w:szCs w:val="24"/>
                <w:lang w:val="es-ES" w:eastAsia="es-ES"/>
              </w:rPr>
            </w:pPr>
            <w:proofErr w:type="gramStart"/>
            <w:r w:rsidRPr="005234A9">
              <w:rPr>
                <w:rFonts w:ascii="Times New Roman" w:eastAsia="Times New Roman" w:hAnsi="Times New Roman" w:cs="Times New Roman"/>
                <w:b/>
                <w:bCs/>
                <w:color w:val="767171"/>
                <w:sz w:val="24"/>
                <w:szCs w:val="24"/>
                <w:lang w:val="es-ES" w:eastAsia="es-ES"/>
              </w:rPr>
              <w:t>Total</w:t>
            </w:r>
            <w:proofErr w:type="gramEnd"/>
            <w:r w:rsidRPr="005234A9">
              <w:rPr>
                <w:rFonts w:ascii="Times New Roman" w:eastAsia="Times New Roman" w:hAnsi="Times New Roman" w:cs="Times New Roman"/>
                <w:b/>
                <w:bCs/>
                <w:color w:val="767171"/>
                <w:sz w:val="24"/>
                <w:szCs w:val="24"/>
                <w:lang w:val="es-ES" w:eastAsia="es-ES"/>
              </w:rPr>
              <w:t xml:space="preserve"> General</w:t>
            </w:r>
          </w:p>
        </w:tc>
        <w:tc>
          <w:tcPr>
            <w:tcW w:w="871" w:type="pct"/>
            <w:tcBorders>
              <w:top w:val="nil"/>
              <w:left w:val="nil"/>
              <w:bottom w:val="single" w:sz="4" w:space="0" w:color="auto"/>
              <w:right w:val="single" w:sz="4" w:space="0" w:color="auto"/>
            </w:tcBorders>
            <w:shd w:val="clear" w:color="000000" w:fill="73D3DD"/>
            <w:noWrap/>
            <w:vAlign w:val="bottom"/>
            <w:hideMark/>
          </w:tcPr>
          <w:p w14:paraId="566BFEC4" w14:textId="77777777" w:rsidR="005234A9" w:rsidRPr="005234A9" w:rsidRDefault="005234A9" w:rsidP="005234A9">
            <w:pPr>
              <w:spacing w:after="0" w:line="240" w:lineRule="auto"/>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 </w:t>
            </w:r>
          </w:p>
        </w:tc>
        <w:tc>
          <w:tcPr>
            <w:tcW w:w="1324" w:type="pct"/>
            <w:tcBorders>
              <w:top w:val="nil"/>
              <w:left w:val="nil"/>
              <w:bottom w:val="single" w:sz="4" w:space="0" w:color="auto"/>
              <w:right w:val="single" w:sz="4" w:space="0" w:color="auto"/>
            </w:tcBorders>
            <w:shd w:val="clear" w:color="000000" w:fill="73D3DD"/>
            <w:noWrap/>
            <w:vAlign w:val="bottom"/>
            <w:hideMark/>
          </w:tcPr>
          <w:p w14:paraId="08199034" w14:textId="77777777" w:rsidR="005234A9" w:rsidRPr="005234A9" w:rsidRDefault="005234A9" w:rsidP="005234A9">
            <w:pPr>
              <w:spacing w:after="0" w:line="240" w:lineRule="auto"/>
              <w:rPr>
                <w:rFonts w:ascii="Times New Roman" w:eastAsia="Times New Roman" w:hAnsi="Times New Roman" w:cs="Times New Roman"/>
                <w:b/>
                <w:bCs/>
                <w:color w:val="767171"/>
                <w:sz w:val="24"/>
                <w:szCs w:val="24"/>
                <w:lang w:val="es-ES" w:eastAsia="es-ES"/>
              </w:rPr>
            </w:pPr>
            <w:r w:rsidRPr="005234A9">
              <w:rPr>
                <w:rFonts w:ascii="Times New Roman" w:eastAsia="Times New Roman" w:hAnsi="Times New Roman" w:cs="Times New Roman"/>
                <w:b/>
                <w:bCs/>
                <w:color w:val="767171"/>
                <w:sz w:val="24"/>
                <w:szCs w:val="24"/>
                <w:lang w:val="es-ES" w:eastAsia="es-ES"/>
              </w:rPr>
              <w:t xml:space="preserve">               330,443,867.85 </w:t>
            </w:r>
          </w:p>
        </w:tc>
        <w:tc>
          <w:tcPr>
            <w:tcW w:w="1231" w:type="pct"/>
            <w:tcBorders>
              <w:top w:val="nil"/>
              <w:left w:val="nil"/>
              <w:bottom w:val="single" w:sz="4" w:space="0" w:color="auto"/>
              <w:right w:val="single" w:sz="4" w:space="0" w:color="auto"/>
            </w:tcBorders>
            <w:shd w:val="clear" w:color="000000" w:fill="73D3DD"/>
            <w:noWrap/>
            <w:vAlign w:val="bottom"/>
            <w:hideMark/>
          </w:tcPr>
          <w:p w14:paraId="57BDDD0D" w14:textId="77777777" w:rsidR="005234A9" w:rsidRPr="005234A9" w:rsidRDefault="005234A9" w:rsidP="005234A9">
            <w:pPr>
              <w:spacing w:after="0" w:line="240" w:lineRule="auto"/>
              <w:rPr>
                <w:rFonts w:ascii="Times New Roman" w:eastAsia="Times New Roman" w:hAnsi="Times New Roman" w:cs="Times New Roman"/>
                <w:b/>
                <w:bCs/>
                <w:color w:val="767171"/>
                <w:sz w:val="24"/>
                <w:szCs w:val="24"/>
                <w:lang w:val="es-ES" w:eastAsia="es-ES"/>
              </w:rPr>
            </w:pPr>
            <w:r w:rsidRPr="005234A9">
              <w:rPr>
                <w:rFonts w:ascii="Times New Roman" w:eastAsia="Times New Roman" w:hAnsi="Times New Roman" w:cs="Times New Roman"/>
                <w:b/>
                <w:bCs/>
                <w:color w:val="767171"/>
                <w:sz w:val="24"/>
                <w:szCs w:val="24"/>
                <w:lang w:val="es-ES" w:eastAsia="es-ES"/>
              </w:rPr>
              <w:t xml:space="preserve">            146,647,635.91 </w:t>
            </w:r>
          </w:p>
        </w:tc>
        <w:tc>
          <w:tcPr>
            <w:tcW w:w="747" w:type="pct"/>
            <w:tcBorders>
              <w:top w:val="nil"/>
              <w:left w:val="nil"/>
              <w:bottom w:val="single" w:sz="4" w:space="0" w:color="auto"/>
              <w:right w:val="single" w:sz="4" w:space="0" w:color="auto"/>
            </w:tcBorders>
            <w:shd w:val="clear" w:color="000000" w:fill="73D3DD"/>
            <w:vAlign w:val="bottom"/>
            <w:hideMark/>
          </w:tcPr>
          <w:p w14:paraId="29D62479" w14:textId="77777777" w:rsidR="005234A9" w:rsidRPr="005234A9" w:rsidRDefault="005234A9" w:rsidP="005234A9">
            <w:pPr>
              <w:spacing w:after="0" w:line="240" w:lineRule="auto"/>
              <w:jc w:val="center"/>
              <w:rPr>
                <w:rFonts w:ascii="Times New Roman" w:eastAsia="Times New Roman" w:hAnsi="Times New Roman" w:cs="Times New Roman"/>
                <w:b/>
                <w:bCs/>
                <w:color w:val="767171"/>
                <w:sz w:val="24"/>
                <w:szCs w:val="24"/>
                <w:lang w:val="es-ES" w:eastAsia="es-ES"/>
              </w:rPr>
            </w:pPr>
            <w:r w:rsidRPr="005234A9">
              <w:rPr>
                <w:rFonts w:ascii="Times New Roman" w:eastAsia="Times New Roman" w:hAnsi="Times New Roman" w:cs="Times New Roman"/>
                <w:b/>
                <w:bCs/>
                <w:color w:val="767171"/>
                <w:sz w:val="24"/>
                <w:szCs w:val="24"/>
                <w:lang w:val="es-ES" w:eastAsia="es-ES"/>
              </w:rPr>
              <w:t>63%</w:t>
            </w:r>
          </w:p>
        </w:tc>
      </w:tr>
    </w:tbl>
    <w:p w14:paraId="3F90618F" w14:textId="257128A4" w:rsidR="00E10C29" w:rsidRDefault="00E10C29" w:rsidP="000E1A36">
      <w:pPr>
        <w:autoSpaceDE w:val="0"/>
        <w:autoSpaceDN w:val="0"/>
        <w:adjustRightInd w:val="0"/>
        <w:spacing w:after="0" w:line="360" w:lineRule="auto"/>
        <w:rPr>
          <w:rFonts w:ascii="Times New Roman" w:hAnsi="Times New Roman" w:cs="Times New Roman"/>
          <w:color w:val="767171"/>
          <w:sz w:val="24"/>
          <w:szCs w:val="24"/>
        </w:rPr>
      </w:pPr>
    </w:p>
    <w:p w14:paraId="0130E8E9" w14:textId="4C63D124" w:rsidR="00B24FD9" w:rsidRDefault="00B24FD9" w:rsidP="000E1A36">
      <w:pPr>
        <w:autoSpaceDE w:val="0"/>
        <w:autoSpaceDN w:val="0"/>
        <w:adjustRightInd w:val="0"/>
        <w:spacing w:after="0" w:line="360" w:lineRule="auto"/>
        <w:rPr>
          <w:rFonts w:ascii="Times New Roman" w:hAnsi="Times New Roman" w:cs="Times New Roman"/>
          <w:color w:val="767171"/>
          <w:sz w:val="24"/>
          <w:szCs w:val="24"/>
        </w:rPr>
      </w:pPr>
    </w:p>
    <w:p w14:paraId="2C5B2926" w14:textId="4046584B" w:rsidR="00B24FD9" w:rsidRDefault="00B24FD9" w:rsidP="000E1A36">
      <w:pPr>
        <w:autoSpaceDE w:val="0"/>
        <w:autoSpaceDN w:val="0"/>
        <w:adjustRightInd w:val="0"/>
        <w:spacing w:after="0" w:line="360" w:lineRule="auto"/>
        <w:rPr>
          <w:rFonts w:ascii="Times New Roman" w:hAnsi="Times New Roman" w:cs="Times New Roman"/>
          <w:color w:val="767171"/>
          <w:sz w:val="24"/>
          <w:szCs w:val="24"/>
        </w:rPr>
      </w:pPr>
    </w:p>
    <w:p w14:paraId="65B605A4" w14:textId="77777777" w:rsidR="00B24FD9" w:rsidRPr="00FA1E52" w:rsidRDefault="00B24FD9" w:rsidP="000E1A36">
      <w:pPr>
        <w:autoSpaceDE w:val="0"/>
        <w:autoSpaceDN w:val="0"/>
        <w:adjustRightInd w:val="0"/>
        <w:spacing w:after="0" w:line="360" w:lineRule="auto"/>
        <w:rPr>
          <w:rFonts w:ascii="Times New Roman" w:hAnsi="Times New Roman" w:cs="Times New Roman"/>
          <w:color w:val="767171"/>
          <w:sz w:val="24"/>
          <w:szCs w:val="24"/>
        </w:rPr>
      </w:pPr>
    </w:p>
    <w:p w14:paraId="28E6ADD9" w14:textId="25E6BDD0" w:rsidR="00B20094" w:rsidRDefault="00B20094" w:rsidP="0008619D">
      <w:pPr>
        <w:autoSpaceDE w:val="0"/>
        <w:autoSpaceDN w:val="0"/>
        <w:adjustRightInd w:val="0"/>
        <w:spacing w:after="0" w:line="360" w:lineRule="auto"/>
        <w:jc w:val="center"/>
        <w:rPr>
          <w:rFonts w:ascii="Times New Roman" w:hAnsi="Times New Roman" w:cs="Times New Roman"/>
          <w:color w:val="767171"/>
          <w:sz w:val="24"/>
          <w:szCs w:val="24"/>
        </w:rPr>
      </w:pPr>
    </w:p>
    <w:p w14:paraId="200C9826" w14:textId="77777777" w:rsidR="00386496" w:rsidRDefault="00386496" w:rsidP="0008619D">
      <w:pPr>
        <w:autoSpaceDE w:val="0"/>
        <w:autoSpaceDN w:val="0"/>
        <w:adjustRightInd w:val="0"/>
        <w:spacing w:after="0" w:line="360" w:lineRule="auto"/>
        <w:jc w:val="center"/>
        <w:rPr>
          <w:rFonts w:ascii="Times New Roman" w:hAnsi="Times New Roman" w:cs="Times New Roman"/>
          <w:color w:val="767171"/>
          <w:sz w:val="24"/>
          <w:szCs w:val="24"/>
        </w:rPr>
      </w:pPr>
    </w:p>
    <w:tbl>
      <w:tblPr>
        <w:tblW w:w="5000" w:type="pct"/>
        <w:jc w:val="center"/>
        <w:tblCellMar>
          <w:left w:w="70" w:type="dxa"/>
          <w:right w:w="70" w:type="dxa"/>
        </w:tblCellMar>
        <w:tblLook w:val="04A0" w:firstRow="1" w:lastRow="0" w:firstColumn="1" w:lastColumn="0" w:noHBand="0" w:noVBand="1"/>
      </w:tblPr>
      <w:tblGrid>
        <w:gridCol w:w="1400"/>
        <w:gridCol w:w="1288"/>
        <w:gridCol w:w="2249"/>
        <w:gridCol w:w="1951"/>
        <w:gridCol w:w="1172"/>
      </w:tblGrid>
      <w:tr w:rsidR="005234A9" w:rsidRPr="005234A9" w14:paraId="0F94DC59" w14:textId="77777777" w:rsidTr="00B62669">
        <w:trPr>
          <w:trHeight w:val="1005"/>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73D3DD"/>
            <w:noWrap/>
            <w:vAlign w:val="center"/>
            <w:hideMark/>
          </w:tcPr>
          <w:p w14:paraId="57B32B66" w14:textId="77777777" w:rsidR="005234A9" w:rsidRPr="005234A9" w:rsidRDefault="005234A9" w:rsidP="005234A9">
            <w:pPr>
              <w:spacing w:after="0" w:line="240" w:lineRule="auto"/>
              <w:jc w:val="center"/>
              <w:rPr>
                <w:rFonts w:ascii="Times New Roman" w:eastAsia="Times New Roman" w:hAnsi="Times New Roman" w:cs="Times New Roman"/>
                <w:b/>
                <w:bCs/>
                <w:color w:val="767171"/>
                <w:sz w:val="24"/>
                <w:szCs w:val="24"/>
                <w:lang w:val="es-ES" w:eastAsia="es-ES"/>
              </w:rPr>
            </w:pPr>
            <w:r w:rsidRPr="005234A9">
              <w:rPr>
                <w:rFonts w:ascii="Times New Roman" w:eastAsia="Times New Roman" w:hAnsi="Times New Roman" w:cs="Times New Roman"/>
                <w:b/>
                <w:bCs/>
                <w:color w:val="767171"/>
                <w:sz w:val="24"/>
                <w:szCs w:val="24"/>
                <w:lang w:val="es-ES" w:eastAsia="es-ES"/>
              </w:rPr>
              <w:lastRenderedPageBreak/>
              <w:t>INDICE DE GESTION PRESUPUESTARIA</w:t>
            </w:r>
          </w:p>
        </w:tc>
      </w:tr>
      <w:tr w:rsidR="005234A9" w:rsidRPr="005234A9" w14:paraId="7E79FE34" w14:textId="77777777" w:rsidTr="00B62669">
        <w:trPr>
          <w:trHeight w:val="315"/>
          <w:jc w:val="center"/>
        </w:trPr>
        <w:tc>
          <w:tcPr>
            <w:tcW w:w="697" w:type="pct"/>
            <w:tcBorders>
              <w:top w:val="single" w:sz="4" w:space="0" w:color="auto"/>
              <w:left w:val="nil"/>
              <w:bottom w:val="nil"/>
              <w:right w:val="nil"/>
            </w:tcBorders>
            <w:shd w:val="clear" w:color="auto" w:fill="auto"/>
            <w:noWrap/>
            <w:vAlign w:val="bottom"/>
            <w:hideMark/>
          </w:tcPr>
          <w:p w14:paraId="5CD5F236" w14:textId="77777777" w:rsidR="005234A9" w:rsidRPr="005234A9" w:rsidRDefault="005234A9" w:rsidP="005234A9">
            <w:pPr>
              <w:spacing w:after="0" w:line="240" w:lineRule="auto"/>
              <w:jc w:val="center"/>
              <w:rPr>
                <w:rFonts w:ascii="Times New Roman" w:eastAsia="Times New Roman" w:hAnsi="Times New Roman" w:cs="Times New Roman"/>
                <w:b/>
                <w:bCs/>
                <w:color w:val="767171"/>
                <w:sz w:val="24"/>
                <w:szCs w:val="24"/>
                <w:lang w:val="es-ES" w:eastAsia="es-ES"/>
              </w:rPr>
            </w:pPr>
          </w:p>
        </w:tc>
        <w:tc>
          <w:tcPr>
            <w:tcW w:w="1532" w:type="pct"/>
            <w:tcBorders>
              <w:top w:val="single" w:sz="4" w:space="0" w:color="auto"/>
              <w:left w:val="nil"/>
              <w:bottom w:val="nil"/>
              <w:right w:val="nil"/>
            </w:tcBorders>
            <w:shd w:val="clear" w:color="auto" w:fill="auto"/>
            <w:noWrap/>
            <w:vAlign w:val="bottom"/>
            <w:hideMark/>
          </w:tcPr>
          <w:p w14:paraId="16B9DE15" w14:textId="77777777" w:rsidR="005234A9" w:rsidRPr="005234A9" w:rsidRDefault="005234A9" w:rsidP="005234A9">
            <w:pPr>
              <w:spacing w:after="0" w:line="240" w:lineRule="auto"/>
              <w:rPr>
                <w:rFonts w:ascii="Times New Roman" w:eastAsia="Times New Roman" w:hAnsi="Times New Roman" w:cs="Times New Roman"/>
                <w:sz w:val="20"/>
                <w:szCs w:val="20"/>
                <w:lang w:val="es-ES" w:eastAsia="es-ES"/>
              </w:rPr>
            </w:pPr>
          </w:p>
        </w:tc>
        <w:tc>
          <w:tcPr>
            <w:tcW w:w="1220" w:type="pct"/>
            <w:tcBorders>
              <w:top w:val="single" w:sz="4" w:space="0" w:color="auto"/>
              <w:left w:val="nil"/>
              <w:bottom w:val="nil"/>
              <w:right w:val="nil"/>
            </w:tcBorders>
            <w:shd w:val="clear" w:color="auto" w:fill="auto"/>
            <w:noWrap/>
            <w:vAlign w:val="bottom"/>
            <w:hideMark/>
          </w:tcPr>
          <w:p w14:paraId="738984A6" w14:textId="77777777" w:rsidR="005234A9" w:rsidRPr="005234A9" w:rsidRDefault="005234A9" w:rsidP="005234A9">
            <w:pPr>
              <w:spacing w:after="0" w:line="240" w:lineRule="auto"/>
              <w:rPr>
                <w:rFonts w:ascii="Times New Roman" w:eastAsia="Times New Roman" w:hAnsi="Times New Roman" w:cs="Times New Roman"/>
                <w:sz w:val="20"/>
                <w:szCs w:val="20"/>
                <w:lang w:val="es-ES" w:eastAsia="es-ES"/>
              </w:rPr>
            </w:pPr>
          </w:p>
        </w:tc>
        <w:tc>
          <w:tcPr>
            <w:tcW w:w="873" w:type="pct"/>
            <w:tcBorders>
              <w:top w:val="single" w:sz="4" w:space="0" w:color="auto"/>
              <w:left w:val="nil"/>
              <w:bottom w:val="nil"/>
              <w:right w:val="nil"/>
            </w:tcBorders>
            <w:shd w:val="clear" w:color="auto" w:fill="auto"/>
            <w:noWrap/>
            <w:vAlign w:val="bottom"/>
            <w:hideMark/>
          </w:tcPr>
          <w:p w14:paraId="7DB2B6E8" w14:textId="77777777" w:rsidR="005234A9" w:rsidRPr="005234A9" w:rsidRDefault="005234A9" w:rsidP="005234A9">
            <w:pPr>
              <w:spacing w:after="0" w:line="240" w:lineRule="auto"/>
              <w:rPr>
                <w:rFonts w:ascii="Times New Roman" w:eastAsia="Times New Roman" w:hAnsi="Times New Roman" w:cs="Times New Roman"/>
                <w:sz w:val="20"/>
                <w:szCs w:val="20"/>
                <w:lang w:val="es-ES" w:eastAsia="es-ES"/>
              </w:rPr>
            </w:pPr>
          </w:p>
        </w:tc>
        <w:tc>
          <w:tcPr>
            <w:tcW w:w="678" w:type="pct"/>
            <w:tcBorders>
              <w:top w:val="single" w:sz="4" w:space="0" w:color="auto"/>
              <w:left w:val="nil"/>
              <w:bottom w:val="nil"/>
              <w:right w:val="nil"/>
            </w:tcBorders>
            <w:shd w:val="clear" w:color="auto" w:fill="auto"/>
            <w:noWrap/>
            <w:vAlign w:val="bottom"/>
            <w:hideMark/>
          </w:tcPr>
          <w:p w14:paraId="4C1FE3FB" w14:textId="77777777" w:rsidR="005234A9" w:rsidRPr="005234A9" w:rsidRDefault="005234A9" w:rsidP="005234A9">
            <w:pPr>
              <w:spacing w:after="0" w:line="240" w:lineRule="auto"/>
              <w:rPr>
                <w:rFonts w:ascii="Times New Roman" w:eastAsia="Times New Roman" w:hAnsi="Times New Roman" w:cs="Times New Roman"/>
                <w:sz w:val="20"/>
                <w:szCs w:val="20"/>
                <w:lang w:val="es-ES" w:eastAsia="es-ES"/>
              </w:rPr>
            </w:pPr>
          </w:p>
        </w:tc>
      </w:tr>
      <w:tr w:rsidR="005234A9" w:rsidRPr="005234A9" w14:paraId="69FECCC1" w14:textId="77777777" w:rsidTr="00B62669">
        <w:trPr>
          <w:trHeight w:val="315"/>
          <w:jc w:val="center"/>
        </w:trPr>
        <w:tc>
          <w:tcPr>
            <w:tcW w:w="2229" w:type="pct"/>
            <w:gridSpan w:val="2"/>
            <w:tcBorders>
              <w:top w:val="nil"/>
              <w:left w:val="nil"/>
              <w:bottom w:val="nil"/>
              <w:right w:val="nil"/>
            </w:tcBorders>
            <w:shd w:val="clear" w:color="auto" w:fill="auto"/>
            <w:noWrap/>
            <w:vAlign w:val="bottom"/>
            <w:hideMark/>
          </w:tcPr>
          <w:p w14:paraId="291A11EB" w14:textId="77777777" w:rsidR="005234A9" w:rsidRPr="005234A9" w:rsidRDefault="005234A9" w:rsidP="005234A9">
            <w:pPr>
              <w:spacing w:after="0" w:line="240" w:lineRule="auto"/>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Programa 12</w:t>
            </w:r>
          </w:p>
        </w:tc>
        <w:tc>
          <w:tcPr>
            <w:tcW w:w="1220" w:type="pct"/>
            <w:tcBorders>
              <w:top w:val="nil"/>
              <w:left w:val="nil"/>
              <w:bottom w:val="nil"/>
              <w:right w:val="nil"/>
            </w:tcBorders>
            <w:shd w:val="clear" w:color="auto" w:fill="auto"/>
            <w:noWrap/>
            <w:vAlign w:val="bottom"/>
            <w:hideMark/>
          </w:tcPr>
          <w:p w14:paraId="682E361E" w14:textId="77777777" w:rsidR="005234A9" w:rsidRPr="005234A9" w:rsidRDefault="005234A9" w:rsidP="005234A9">
            <w:pPr>
              <w:spacing w:after="0" w:line="240" w:lineRule="auto"/>
              <w:rPr>
                <w:rFonts w:ascii="Times New Roman" w:eastAsia="Times New Roman" w:hAnsi="Times New Roman" w:cs="Times New Roman"/>
                <w:color w:val="767171"/>
                <w:sz w:val="24"/>
                <w:szCs w:val="24"/>
                <w:lang w:val="es-ES" w:eastAsia="es-ES"/>
              </w:rPr>
            </w:pPr>
          </w:p>
        </w:tc>
        <w:tc>
          <w:tcPr>
            <w:tcW w:w="873" w:type="pct"/>
            <w:tcBorders>
              <w:top w:val="nil"/>
              <w:left w:val="nil"/>
              <w:bottom w:val="nil"/>
              <w:right w:val="nil"/>
            </w:tcBorders>
            <w:shd w:val="clear" w:color="auto" w:fill="auto"/>
            <w:noWrap/>
            <w:vAlign w:val="bottom"/>
            <w:hideMark/>
          </w:tcPr>
          <w:p w14:paraId="4FDEFD41" w14:textId="77777777" w:rsidR="005234A9" w:rsidRPr="005234A9" w:rsidRDefault="005234A9" w:rsidP="005234A9">
            <w:pPr>
              <w:spacing w:after="0" w:line="240" w:lineRule="auto"/>
              <w:rPr>
                <w:rFonts w:ascii="Times New Roman" w:eastAsia="Times New Roman" w:hAnsi="Times New Roman" w:cs="Times New Roman"/>
                <w:sz w:val="20"/>
                <w:szCs w:val="20"/>
                <w:lang w:val="es-ES" w:eastAsia="es-ES"/>
              </w:rPr>
            </w:pPr>
          </w:p>
        </w:tc>
        <w:tc>
          <w:tcPr>
            <w:tcW w:w="678" w:type="pct"/>
            <w:tcBorders>
              <w:top w:val="nil"/>
              <w:left w:val="nil"/>
              <w:bottom w:val="nil"/>
              <w:right w:val="nil"/>
            </w:tcBorders>
            <w:shd w:val="clear" w:color="auto" w:fill="auto"/>
            <w:noWrap/>
            <w:vAlign w:val="bottom"/>
            <w:hideMark/>
          </w:tcPr>
          <w:p w14:paraId="38A69715" w14:textId="77777777" w:rsidR="005234A9" w:rsidRPr="005234A9" w:rsidRDefault="005234A9" w:rsidP="005234A9">
            <w:pPr>
              <w:spacing w:after="0" w:line="240" w:lineRule="auto"/>
              <w:rPr>
                <w:rFonts w:ascii="Times New Roman" w:eastAsia="Times New Roman" w:hAnsi="Times New Roman" w:cs="Times New Roman"/>
                <w:sz w:val="20"/>
                <w:szCs w:val="20"/>
                <w:lang w:val="es-ES" w:eastAsia="es-ES"/>
              </w:rPr>
            </w:pPr>
          </w:p>
        </w:tc>
      </w:tr>
      <w:tr w:rsidR="005234A9" w:rsidRPr="005234A9" w14:paraId="4253221B" w14:textId="77777777" w:rsidTr="00B62669">
        <w:trPr>
          <w:trHeight w:val="1545"/>
          <w:jc w:val="center"/>
        </w:trPr>
        <w:tc>
          <w:tcPr>
            <w:tcW w:w="697" w:type="pct"/>
            <w:tcBorders>
              <w:top w:val="single" w:sz="4" w:space="0" w:color="auto"/>
              <w:left w:val="single" w:sz="4" w:space="0" w:color="auto"/>
              <w:bottom w:val="single" w:sz="4" w:space="0" w:color="auto"/>
              <w:right w:val="single" w:sz="4" w:space="0" w:color="auto"/>
            </w:tcBorders>
            <w:shd w:val="clear" w:color="000000" w:fill="73D3DD"/>
            <w:vAlign w:val="center"/>
            <w:hideMark/>
          </w:tcPr>
          <w:p w14:paraId="6F01F6EE" w14:textId="77777777" w:rsidR="005234A9" w:rsidRPr="005234A9" w:rsidRDefault="005234A9" w:rsidP="005234A9">
            <w:pPr>
              <w:spacing w:after="0" w:line="240" w:lineRule="auto"/>
              <w:jc w:val="center"/>
              <w:rPr>
                <w:rFonts w:ascii="Times New Roman" w:eastAsia="Times New Roman" w:hAnsi="Times New Roman" w:cs="Times New Roman"/>
                <w:b/>
                <w:bCs/>
                <w:color w:val="767171"/>
                <w:sz w:val="24"/>
                <w:szCs w:val="24"/>
                <w:lang w:val="es-ES" w:eastAsia="es-ES"/>
              </w:rPr>
            </w:pPr>
            <w:proofErr w:type="spellStart"/>
            <w:r w:rsidRPr="005234A9">
              <w:rPr>
                <w:rFonts w:ascii="Times New Roman" w:eastAsia="Times New Roman" w:hAnsi="Times New Roman" w:cs="Times New Roman"/>
                <w:b/>
                <w:bCs/>
                <w:color w:val="767171"/>
                <w:sz w:val="24"/>
                <w:szCs w:val="24"/>
                <w:lang w:val="es-ES" w:eastAsia="es-ES"/>
              </w:rPr>
              <w:t>Cód-Act</w:t>
            </w:r>
            <w:proofErr w:type="spellEnd"/>
            <w:r w:rsidRPr="005234A9">
              <w:rPr>
                <w:rFonts w:ascii="Times New Roman" w:eastAsia="Times New Roman" w:hAnsi="Times New Roman" w:cs="Times New Roman"/>
                <w:b/>
                <w:bCs/>
                <w:color w:val="767171"/>
                <w:sz w:val="24"/>
                <w:szCs w:val="24"/>
                <w:lang w:val="es-ES" w:eastAsia="es-ES"/>
              </w:rPr>
              <w:t>.</w:t>
            </w:r>
          </w:p>
        </w:tc>
        <w:tc>
          <w:tcPr>
            <w:tcW w:w="1532" w:type="pct"/>
            <w:tcBorders>
              <w:top w:val="single" w:sz="4" w:space="0" w:color="auto"/>
              <w:left w:val="nil"/>
              <w:bottom w:val="single" w:sz="4" w:space="0" w:color="auto"/>
              <w:right w:val="single" w:sz="4" w:space="0" w:color="auto"/>
            </w:tcBorders>
            <w:shd w:val="clear" w:color="000000" w:fill="73D3DD"/>
            <w:noWrap/>
            <w:vAlign w:val="center"/>
            <w:hideMark/>
          </w:tcPr>
          <w:p w14:paraId="396AFB1A" w14:textId="77777777" w:rsidR="005234A9" w:rsidRPr="005234A9" w:rsidRDefault="005234A9" w:rsidP="005234A9">
            <w:pPr>
              <w:spacing w:after="0" w:line="240" w:lineRule="auto"/>
              <w:jc w:val="center"/>
              <w:rPr>
                <w:rFonts w:ascii="Times New Roman" w:eastAsia="Times New Roman" w:hAnsi="Times New Roman" w:cs="Times New Roman"/>
                <w:b/>
                <w:bCs/>
                <w:color w:val="767171"/>
                <w:sz w:val="24"/>
                <w:szCs w:val="24"/>
                <w:lang w:val="es-ES" w:eastAsia="es-ES"/>
              </w:rPr>
            </w:pPr>
            <w:r w:rsidRPr="005234A9">
              <w:rPr>
                <w:rFonts w:ascii="Times New Roman" w:eastAsia="Times New Roman" w:hAnsi="Times New Roman" w:cs="Times New Roman"/>
                <w:b/>
                <w:bCs/>
                <w:color w:val="767171"/>
                <w:sz w:val="24"/>
                <w:szCs w:val="24"/>
                <w:lang w:val="es-ES" w:eastAsia="es-ES"/>
              </w:rPr>
              <w:t>Producto</w:t>
            </w:r>
          </w:p>
        </w:tc>
        <w:tc>
          <w:tcPr>
            <w:tcW w:w="1220" w:type="pct"/>
            <w:tcBorders>
              <w:top w:val="single" w:sz="4" w:space="0" w:color="auto"/>
              <w:left w:val="nil"/>
              <w:bottom w:val="single" w:sz="4" w:space="0" w:color="auto"/>
              <w:right w:val="single" w:sz="4" w:space="0" w:color="auto"/>
            </w:tcBorders>
            <w:shd w:val="clear" w:color="000000" w:fill="73D3DD"/>
            <w:vAlign w:val="center"/>
            <w:hideMark/>
          </w:tcPr>
          <w:p w14:paraId="582FEAFD" w14:textId="73CAA741" w:rsidR="005234A9" w:rsidRPr="005234A9" w:rsidRDefault="005F7F0A" w:rsidP="005234A9">
            <w:pPr>
              <w:spacing w:after="0" w:line="240" w:lineRule="auto"/>
              <w:jc w:val="center"/>
              <w:rPr>
                <w:rFonts w:ascii="Times New Roman" w:eastAsia="Times New Roman" w:hAnsi="Times New Roman" w:cs="Times New Roman"/>
                <w:b/>
                <w:bCs/>
                <w:color w:val="767171"/>
                <w:sz w:val="24"/>
                <w:szCs w:val="24"/>
                <w:lang w:val="es-ES" w:eastAsia="es-ES"/>
              </w:rPr>
            </w:pPr>
            <w:r w:rsidRPr="005234A9">
              <w:rPr>
                <w:rFonts w:ascii="Times New Roman" w:eastAsia="Times New Roman" w:hAnsi="Times New Roman" w:cs="Times New Roman"/>
                <w:b/>
                <w:bCs/>
                <w:color w:val="767171"/>
                <w:sz w:val="24"/>
                <w:szCs w:val="24"/>
                <w:lang w:val="es-ES" w:eastAsia="es-ES"/>
              </w:rPr>
              <w:t>Asignación</w:t>
            </w:r>
            <w:r w:rsidR="005234A9" w:rsidRPr="005234A9">
              <w:rPr>
                <w:rFonts w:ascii="Times New Roman" w:eastAsia="Times New Roman" w:hAnsi="Times New Roman" w:cs="Times New Roman"/>
                <w:b/>
                <w:bCs/>
                <w:color w:val="767171"/>
                <w:sz w:val="24"/>
                <w:szCs w:val="24"/>
                <w:lang w:val="es-ES" w:eastAsia="es-ES"/>
              </w:rPr>
              <w:t xml:space="preserve"> Presupuestaria (RD$)</w:t>
            </w:r>
          </w:p>
        </w:tc>
        <w:tc>
          <w:tcPr>
            <w:tcW w:w="873" w:type="pct"/>
            <w:tcBorders>
              <w:top w:val="single" w:sz="4" w:space="0" w:color="auto"/>
              <w:left w:val="nil"/>
              <w:bottom w:val="single" w:sz="4" w:space="0" w:color="auto"/>
              <w:right w:val="single" w:sz="4" w:space="0" w:color="auto"/>
            </w:tcBorders>
            <w:shd w:val="clear" w:color="000000" w:fill="73D3DD"/>
            <w:vAlign w:val="center"/>
            <w:hideMark/>
          </w:tcPr>
          <w:p w14:paraId="4156BDE2" w14:textId="32E265B0" w:rsidR="005234A9" w:rsidRPr="005234A9" w:rsidRDefault="00864FF1" w:rsidP="005234A9">
            <w:pPr>
              <w:spacing w:after="0" w:line="240" w:lineRule="auto"/>
              <w:jc w:val="center"/>
              <w:rPr>
                <w:rFonts w:ascii="Times New Roman" w:eastAsia="Times New Roman" w:hAnsi="Times New Roman" w:cs="Times New Roman"/>
                <w:b/>
                <w:bCs/>
                <w:color w:val="767171"/>
                <w:sz w:val="24"/>
                <w:szCs w:val="24"/>
                <w:lang w:val="es-ES" w:eastAsia="es-ES"/>
              </w:rPr>
            </w:pPr>
            <w:r w:rsidRPr="005234A9">
              <w:rPr>
                <w:rFonts w:ascii="Times New Roman" w:eastAsia="Times New Roman" w:hAnsi="Times New Roman" w:cs="Times New Roman"/>
                <w:b/>
                <w:bCs/>
                <w:color w:val="767171"/>
                <w:sz w:val="24"/>
                <w:szCs w:val="24"/>
                <w:lang w:val="es-ES" w:eastAsia="es-ES"/>
              </w:rPr>
              <w:t>Ejecución</w:t>
            </w:r>
            <w:r w:rsidR="005234A9" w:rsidRPr="005234A9">
              <w:rPr>
                <w:rFonts w:ascii="Times New Roman" w:eastAsia="Times New Roman" w:hAnsi="Times New Roman" w:cs="Times New Roman"/>
                <w:b/>
                <w:bCs/>
                <w:color w:val="767171"/>
                <w:sz w:val="24"/>
                <w:szCs w:val="24"/>
                <w:lang w:val="es-ES" w:eastAsia="es-ES"/>
              </w:rPr>
              <w:t xml:space="preserve"> 2022 (RD$)</w:t>
            </w:r>
          </w:p>
        </w:tc>
        <w:tc>
          <w:tcPr>
            <w:tcW w:w="678" w:type="pct"/>
            <w:tcBorders>
              <w:top w:val="single" w:sz="4" w:space="0" w:color="auto"/>
              <w:left w:val="nil"/>
              <w:bottom w:val="single" w:sz="4" w:space="0" w:color="auto"/>
              <w:right w:val="single" w:sz="4" w:space="0" w:color="auto"/>
            </w:tcBorders>
            <w:shd w:val="clear" w:color="000000" w:fill="73D3DD"/>
            <w:vAlign w:val="center"/>
            <w:hideMark/>
          </w:tcPr>
          <w:p w14:paraId="37BF5600" w14:textId="26275ABC" w:rsidR="005234A9" w:rsidRPr="005234A9" w:rsidRDefault="005234A9" w:rsidP="005234A9">
            <w:pPr>
              <w:spacing w:after="0" w:line="240" w:lineRule="auto"/>
              <w:jc w:val="center"/>
              <w:rPr>
                <w:rFonts w:ascii="Times New Roman" w:eastAsia="Times New Roman" w:hAnsi="Times New Roman" w:cs="Times New Roman"/>
                <w:b/>
                <w:bCs/>
                <w:color w:val="767171"/>
                <w:sz w:val="24"/>
                <w:szCs w:val="24"/>
                <w:lang w:val="es-ES" w:eastAsia="es-ES"/>
              </w:rPr>
            </w:pPr>
            <w:r w:rsidRPr="005234A9">
              <w:rPr>
                <w:rFonts w:ascii="Times New Roman" w:eastAsia="Times New Roman" w:hAnsi="Times New Roman" w:cs="Times New Roman"/>
                <w:b/>
                <w:bCs/>
                <w:color w:val="767171"/>
                <w:sz w:val="24"/>
                <w:szCs w:val="24"/>
                <w:lang w:val="es-ES" w:eastAsia="es-ES"/>
              </w:rPr>
              <w:t xml:space="preserve">% </w:t>
            </w:r>
            <w:r w:rsidR="00864FF1" w:rsidRPr="005234A9">
              <w:rPr>
                <w:rFonts w:ascii="Times New Roman" w:eastAsia="Times New Roman" w:hAnsi="Times New Roman" w:cs="Times New Roman"/>
                <w:b/>
                <w:bCs/>
                <w:color w:val="767171"/>
                <w:sz w:val="24"/>
                <w:szCs w:val="24"/>
                <w:lang w:val="es-ES" w:eastAsia="es-ES"/>
              </w:rPr>
              <w:t>Desempeño</w:t>
            </w:r>
            <w:r w:rsidRPr="005234A9">
              <w:rPr>
                <w:rFonts w:ascii="Times New Roman" w:eastAsia="Times New Roman" w:hAnsi="Times New Roman" w:cs="Times New Roman"/>
                <w:b/>
                <w:bCs/>
                <w:color w:val="767171"/>
                <w:sz w:val="24"/>
                <w:szCs w:val="24"/>
                <w:lang w:val="es-ES" w:eastAsia="es-ES"/>
              </w:rPr>
              <w:t xml:space="preserve"> Financiero</w:t>
            </w:r>
          </w:p>
        </w:tc>
      </w:tr>
      <w:tr w:rsidR="005234A9" w:rsidRPr="005234A9" w14:paraId="3E1CE167" w14:textId="77777777" w:rsidTr="00B62669">
        <w:trPr>
          <w:trHeight w:val="2175"/>
          <w:jc w:val="center"/>
        </w:trPr>
        <w:tc>
          <w:tcPr>
            <w:tcW w:w="697" w:type="pct"/>
            <w:tcBorders>
              <w:top w:val="nil"/>
              <w:left w:val="single" w:sz="4" w:space="0" w:color="auto"/>
              <w:bottom w:val="single" w:sz="4" w:space="0" w:color="auto"/>
              <w:right w:val="single" w:sz="4" w:space="0" w:color="auto"/>
            </w:tcBorders>
            <w:shd w:val="clear" w:color="auto" w:fill="auto"/>
            <w:noWrap/>
            <w:vAlign w:val="center"/>
            <w:hideMark/>
          </w:tcPr>
          <w:p w14:paraId="0A503310" w14:textId="77777777" w:rsidR="005234A9" w:rsidRPr="005234A9" w:rsidRDefault="005234A9" w:rsidP="005234A9">
            <w:pPr>
              <w:spacing w:after="0" w:line="240" w:lineRule="auto"/>
              <w:jc w:val="center"/>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0001</w:t>
            </w:r>
          </w:p>
        </w:tc>
        <w:tc>
          <w:tcPr>
            <w:tcW w:w="1532" w:type="pct"/>
            <w:tcBorders>
              <w:top w:val="nil"/>
              <w:left w:val="nil"/>
              <w:bottom w:val="single" w:sz="4" w:space="0" w:color="auto"/>
              <w:right w:val="single" w:sz="4" w:space="0" w:color="auto"/>
            </w:tcBorders>
            <w:shd w:val="clear" w:color="auto" w:fill="auto"/>
            <w:vAlign w:val="center"/>
            <w:hideMark/>
          </w:tcPr>
          <w:p w14:paraId="41C3AAB4" w14:textId="5534D6A6" w:rsidR="005234A9" w:rsidRPr="005234A9" w:rsidRDefault="005234A9" w:rsidP="005234A9">
            <w:pPr>
              <w:spacing w:after="0" w:line="240" w:lineRule="auto"/>
              <w:jc w:val="center"/>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 xml:space="preserve">Residentes de los sectores bajo </w:t>
            </w:r>
            <w:r w:rsidR="00864FF1" w:rsidRPr="005234A9">
              <w:rPr>
                <w:rFonts w:ascii="Times New Roman" w:eastAsia="Times New Roman" w:hAnsi="Times New Roman" w:cs="Times New Roman"/>
                <w:color w:val="767171"/>
                <w:sz w:val="24"/>
                <w:szCs w:val="24"/>
                <w:lang w:val="es-ES" w:eastAsia="es-ES"/>
              </w:rPr>
              <w:t>jurisdicción</w:t>
            </w:r>
            <w:r w:rsidRPr="005234A9">
              <w:rPr>
                <w:rFonts w:ascii="Times New Roman" w:eastAsia="Times New Roman" w:hAnsi="Times New Roman" w:cs="Times New Roman"/>
                <w:color w:val="767171"/>
                <w:sz w:val="24"/>
                <w:szCs w:val="24"/>
                <w:lang w:val="es-ES" w:eastAsia="es-ES"/>
              </w:rPr>
              <w:t xml:space="preserve"> de COAAROM con servicio de </w:t>
            </w:r>
            <w:r w:rsidR="00864FF1" w:rsidRPr="005234A9">
              <w:rPr>
                <w:rFonts w:ascii="Times New Roman" w:eastAsia="Times New Roman" w:hAnsi="Times New Roman" w:cs="Times New Roman"/>
                <w:color w:val="767171"/>
                <w:sz w:val="24"/>
                <w:szCs w:val="24"/>
                <w:lang w:val="es-ES" w:eastAsia="es-ES"/>
              </w:rPr>
              <w:t>recolección</w:t>
            </w:r>
            <w:r w:rsidRPr="005234A9">
              <w:rPr>
                <w:rFonts w:ascii="Times New Roman" w:eastAsia="Times New Roman" w:hAnsi="Times New Roman" w:cs="Times New Roman"/>
                <w:color w:val="767171"/>
                <w:sz w:val="24"/>
                <w:szCs w:val="24"/>
                <w:lang w:val="es-ES" w:eastAsia="es-ES"/>
              </w:rPr>
              <w:t xml:space="preserve"> de aguas </w:t>
            </w:r>
            <w:r w:rsidR="00864FF1" w:rsidRPr="005234A9">
              <w:rPr>
                <w:rFonts w:ascii="Times New Roman" w:eastAsia="Times New Roman" w:hAnsi="Times New Roman" w:cs="Times New Roman"/>
                <w:color w:val="767171"/>
                <w:sz w:val="24"/>
                <w:szCs w:val="24"/>
                <w:lang w:val="es-ES" w:eastAsia="es-ES"/>
              </w:rPr>
              <w:t>residuales</w:t>
            </w:r>
            <w:r w:rsidRPr="005234A9">
              <w:rPr>
                <w:rFonts w:ascii="Times New Roman" w:eastAsia="Times New Roman" w:hAnsi="Times New Roman" w:cs="Times New Roman"/>
                <w:color w:val="767171"/>
                <w:sz w:val="24"/>
                <w:szCs w:val="24"/>
                <w:lang w:val="es-ES" w:eastAsia="es-ES"/>
              </w:rPr>
              <w:t xml:space="preserve"> a </w:t>
            </w:r>
            <w:r w:rsidR="00864FF1" w:rsidRPr="005234A9">
              <w:rPr>
                <w:rFonts w:ascii="Times New Roman" w:eastAsia="Times New Roman" w:hAnsi="Times New Roman" w:cs="Times New Roman"/>
                <w:color w:val="767171"/>
                <w:sz w:val="24"/>
                <w:szCs w:val="24"/>
                <w:lang w:val="es-ES" w:eastAsia="es-ES"/>
              </w:rPr>
              <w:t>través</w:t>
            </w:r>
            <w:r w:rsidRPr="005234A9">
              <w:rPr>
                <w:rFonts w:ascii="Times New Roman" w:eastAsia="Times New Roman" w:hAnsi="Times New Roman" w:cs="Times New Roman"/>
                <w:color w:val="767171"/>
                <w:sz w:val="24"/>
                <w:szCs w:val="24"/>
                <w:lang w:val="es-ES" w:eastAsia="es-ES"/>
              </w:rPr>
              <w:t xml:space="preserve"> de la red de alcantarillado (saneamiento y </w:t>
            </w:r>
            <w:r w:rsidR="00864FF1" w:rsidRPr="005234A9">
              <w:rPr>
                <w:rFonts w:ascii="Times New Roman" w:eastAsia="Times New Roman" w:hAnsi="Times New Roman" w:cs="Times New Roman"/>
                <w:color w:val="767171"/>
                <w:sz w:val="24"/>
                <w:szCs w:val="24"/>
                <w:lang w:val="es-ES" w:eastAsia="es-ES"/>
              </w:rPr>
              <w:t>disposición</w:t>
            </w:r>
            <w:r w:rsidRPr="005234A9">
              <w:rPr>
                <w:rFonts w:ascii="Times New Roman" w:eastAsia="Times New Roman" w:hAnsi="Times New Roman" w:cs="Times New Roman"/>
                <w:color w:val="767171"/>
                <w:sz w:val="24"/>
                <w:szCs w:val="24"/>
                <w:lang w:val="es-ES" w:eastAsia="es-ES"/>
              </w:rPr>
              <w:t xml:space="preserve"> de aguas residuales)</w:t>
            </w:r>
          </w:p>
        </w:tc>
        <w:tc>
          <w:tcPr>
            <w:tcW w:w="1220" w:type="pct"/>
            <w:tcBorders>
              <w:top w:val="nil"/>
              <w:left w:val="nil"/>
              <w:bottom w:val="single" w:sz="4" w:space="0" w:color="auto"/>
              <w:right w:val="single" w:sz="4" w:space="0" w:color="auto"/>
            </w:tcBorders>
            <w:shd w:val="clear" w:color="auto" w:fill="auto"/>
            <w:noWrap/>
            <w:vAlign w:val="center"/>
            <w:hideMark/>
          </w:tcPr>
          <w:p w14:paraId="0A789695" w14:textId="77777777" w:rsidR="005234A9" w:rsidRPr="005234A9" w:rsidRDefault="005234A9" w:rsidP="005234A9">
            <w:pPr>
              <w:spacing w:after="0" w:line="240" w:lineRule="auto"/>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 xml:space="preserve">                 16,361,878.00 </w:t>
            </w:r>
          </w:p>
        </w:tc>
        <w:tc>
          <w:tcPr>
            <w:tcW w:w="873" w:type="pct"/>
            <w:tcBorders>
              <w:top w:val="nil"/>
              <w:left w:val="nil"/>
              <w:bottom w:val="single" w:sz="4" w:space="0" w:color="auto"/>
              <w:right w:val="single" w:sz="4" w:space="0" w:color="auto"/>
            </w:tcBorders>
            <w:shd w:val="clear" w:color="auto" w:fill="auto"/>
            <w:noWrap/>
            <w:vAlign w:val="center"/>
            <w:hideMark/>
          </w:tcPr>
          <w:p w14:paraId="4F3587C7" w14:textId="77777777" w:rsidR="005234A9" w:rsidRPr="005234A9" w:rsidRDefault="005234A9" w:rsidP="005234A9">
            <w:pPr>
              <w:spacing w:after="0" w:line="240" w:lineRule="auto"/>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 xml:space="preserve">                                 -   </w:t>
            </w:r>
          </w:p>
        </w:tc>
        <w:tc>
          <w:tcPr>
            <w:tcW w:w="678" w:type="pct"/>
            <w:tcBorders>
              <w:top w:val="nil"/>
              <w:left w:val="nil"/>
              <w:bottom w:val="single" w:sz="4" w:space="0" w:color="auto"/>
              <w:right w:val="single" w:sz="4" w:space="0" w:color="auto"/>
            </w:tcBorders>
            <w:shd w:val="clear" w:color="auto" w:fill="auto"/>
            <w:noWrap/>
            <w:vAlign w:val="center"/>
            <w:hideMark/>
          </w:tcPr>
          <w:p w14:paraId="53A6B93B" w14:textId="77777777" w:rsidR="005234A9" w:rsidRPr="005234A9" w:rsidRDefault="005234A9" w:rsidP="005234A9">
            <w:pPr>
              <w:spacing w:after="0" w:line="240" w:lineRule="auto"/>
              <w:jc w:val="center"/>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0%</w:t>
            </w:r>
          </w:p>
        </w:tc>
      </w:tr>
      <w:tr w:rsidR="005234A9" w:rsidRPr="005234A9" w14:paraId="61D79B0A" w14:textId="77777777" w:rsidTr="00B62669">
        <w:trPr>
          <w:trHeight w:val="495"/>
          <w:jc w:val="center"/>
        </w:trPr>
        <w:tc>
          <w:tcPr>
            <w:tcW w:w="697" w:type="pct"/>
            <w:tcBorders>
              <w:top w:val="nil"/>
              <w:left w:val="single" w:sz="4" w:space="0" w:color="auto"/>
              <w:bottom w:val="single" w:sz="4" w:space="0" w:color="auto"/>
              <w:right w:val="single" w:sz="4" w:space="0" w:color="auto"/>
            </w:tcBorders>
            <w:shd w:val="clear" w:color="000000" w:fill="73D3DD"/>
            <w:noWrap/>
            <w:vAlign w:val="center"/>
            <w:hideMark/>
          </w:tcPr>
          <w:p w14:paraId="75000581" w14:textId="77777777" w:rsidR="005234A9" w:rsidRPr="005234A9" w:rsidRDefault="005234A9" w:rsidP="005234A9">
            <w:pPr>
              <w:spacing w:after="0" w:line="240" w:lineRule="auto"/>
              <w:rPr>
                <w:rFonts w:ascii="Times New Roman" w:eastAsia="Times New Roman" w:hAnsi="Times New Roman" w:cs="Times New Roman"/>
                <w:b/>
                <w:bCs/>
                <w:color w:val="767171"/>
                <w:sz w:val="24"/>
                <w:szCs w:val="24"/>
                <w:lang w:val="es-ES" w:eastAsia="es-ES"/>
              </w:rPr>
            </w:pPr>
            <w:r w:rsidRPr="005234A9">
              <w:rPr>
                <w:rFonts w:ascii="Times New Roman" w:eastAsia="Times New Roman" w:hAnsi="Times New Roman" w:cs="Times New Roman"/>
                <w:b/>
                <w:bCs/>
                <w:color w:val="767171"/>
                <w:sz w:val="24"/>
                <w:szCs w:val="24"/>
                <w:lang w:val="es-ES" w:eastAsia="es-ES"/>
              </w:rPr>
              <w:t>Total General</w:t>
            </w:r>
          </w:p>
        </w:tc>
        <w:tc>
          <w:tcPr>
            <w:tcW w:w="1532" w:type="pct"/>
            <w:tcBorders>
              <w:top w:val="nil"/>
              <w:left w:val="nil"/>
              <w:bottom w:val="single" w:sz="4" w:space="0" w:color="auto"/>
              <w:right w:val="single" w:sz="4" w:space="0" w:color="auto"/>
            </w:tcBorders>
            <w:shd w:val="clear" w:color="000000" w:fill="73D3DD"/>
            <w:noWrap/>
            <w:vAlign w:val="bottom"/>
            <w:hideMark/>
          </w:tcPr>
          <w:p w14:paraId="1CE024F2" w14:textId="77777777" w:rsidR="005234A9" w:rsidRPr="005234A9" w:rsidRDefault="005234A9" w:rsidP="005234A9">
            <w:pPr>
              <w:spacing w:after="0" w:line="240" w:lineRule="auto"/>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 </w:t>
            </w:r>
          </w:p>
        </w:tc>
        <w:tc>
          <w:tcPr>
            <w:tcW w:w="1220" w:type="pct"/>
            <w:tcBorders>
              <w:top w:val="nil"/>
              <w:left w:val="nil"/>
              <w:bottom w:val="single" w:sz="4" w:space="0" w:color="auto"/>
              <w:right w:val="single" w:sz="4" w:space="0" w:color="auto"/>
            </w:tcBorders>
            <w:shd w:val="clear" w:color="000000" w:fill="73D3DD"/>
            <w:noWrap/>
            <w:vAlign w:val="bottom"/>
            <w:hideMark/>
          </w:tcPr>
          <w:p w14:paraId="5DF60DC9" w14:textId="77777777" w:rsidR="005234A9" w:rsidRPr="005234A9" w:rsidRDefault="005234A9" w:rsidP="005234A9">
            <w:pPr>
              <w:spacing w:after="0" w:line="240" w:lineRule="auto"/>
              <w:rPr>
                <w:rFonts w:ascii="Times New Roman" w:eastAsia="Times New Roman" w:hAnsi="Times New Roman" w:cs="Times New Roman"/>
                <w:b/>
                <w:bCs/>
                <w:color w:val="767171"/>
                <w:sz w:val="24"/>
                <w:szCs w:val="24"/>
                <w:lang w:val="es-ES" w:eastAsia="es-ES"/>
              </w:rPr>
            </w:pPr>
            <w:r w:rsidRPr="005234A9">
              <w:rPr>
                <w:rFonts w:ascii="Times New Roman" w:eastAsia="Times New Roman" w:hAnsi="Times New Roman" w:cs="Times New Roman"/>
                <w:b/>
                <w:bCs/>
                <w:color w:val="767171"/>
                <w:sz w:val="24"/>
                <w:szCs w:val="24"/>
                <w:lang w:val="es-ES" w:eastAsia="es-ES"/>
              </w:rPr>
              <w:t xml:space="preserve">                 16,361,878.00 </w:t>
            </w:r>
          </w:p>
        </w:tc>
        <w:tc>
          <w:tcPr>
            <w:tcW w:w="873" w:type="pct"/>
            <w:tcBorders>
              <w:top w:val="nil"/>
              <w:left w:val="nil"/>
              <w:bottom w:val="single" w:sz="4" w:space="0" w:color="auto"/>
              <w:right w:val="single" w:sz="4" w:space="0" w:color="auto"/>
            </w:tcBorders>
            <w:shd w:val="clear" w:color="000000" w:fill="73D3DD"/>
            <w:noWrap/>
            <w:vAlign w:val="bottom"/>
            <w:hideMark/>
          </w:tcPr>
          <w:p w14:paraId="437BC8DD" w14:textId="77777777" w:rsidR="005234A9" w:rsidRPr="005234A9" w:rsidRDefault="005234A9" w:rsidP="005234A9">
            <w:pPr>
              <w:spacing w:after="0" w:line="240" w:lineRule="auto"/>
              <w:rPr>
                <w:rFonts w:ascii="Times New Roman" w:eastAsia="Times New Roman" w:hAnsi="Times New Roman" w:cs="Times New Roman"/>
                <w:b/>
                <w:bCs/>
                <w:color w:val="767171"/>
                <w:sz w:val="24"/>
                <w:szCs w:val="24"/>
                <w:lang w:val="es-ES" w:eastAsia="es-ES"/>
              </w:rPr>
            </w:pPr>
            <w:r w:rsidRPr="005234A9">
              <w:rPr>
                <w:rFonts w:ascii="Times New Roman" w:eastAsia="Times New Roman" w:hAnsi="Times New Roman" w:cs="Times New Roman"/>
                <w:b/>
                <w:bCs/>
                <w:color w:val="767171"/>
                <w:sz w:val="24"/>
                <w:szCs w:val="24"/>
                <w:lang w:val="es-ES" w:eastAsia="es-ES"/>
              </w:rPr>
              <w:t xml:space="preserve">                                 -   </w:t>
            </w:r>
          </w:p>
        </w:tc>
        <w:tc>
          <w:tcPr>
            <w:tcW w:w="678" w:type="pct"/>
            <w:tcBorders>
              <w:top w:val="nil"/>
              <w:left w:val="nil"/>
              <w:bottom w:val="single" w:sz="4" w:space="0" w:color="auto"/>
              <w:right w:val="single" w:sz="4" w:space="0" w:color="auto"/>
            </w:tcBorders>
            <w:shd w:val="clear" w:color="000000" w:fill="73D3DD"/>
            <w:vAlign w:val="bottom"/>
            <w:hideMark/>
          </w:tcPr>
          <w:p w14:paraId="7ED58EE3" w14:textId="77777777" w:rsidR="005234A9" w:rsidRPr="005234A9" w:rsidRDefault="005234A9" w:rsidP="005234A9">
            <w:pPr>
              <w:spacing w:after="0" w:line="240" w:lineRule="auto"/>
              <w:jc w:val="center"/>
              <w:rPr>
                <w:rFonts w:ascii="Times New Roman" w:eastAsia="Times New Roman" w:hAnsi="Times New Roman" w:cs="Times New Roman"/>
                <w:b/>
                <w:bCs/>
                <w:color w:val="767171"/>
                <w:sz w:val="24"/>
                <w:szCs w:val="24"/>
                <w:lang w:val="es-ES" w:eastAsia="es-ES"/>
              </w:rPr>
            </w:pPr>
            <w:r w:rsidRPr="005234A9">
              <w:rPr>
                <w:rFonts w:ascii="Times New Roman" w:eastAsia="Times New Roman" w:hAnsi="Times New Roman" w:cs="Times New Roman"/>
                <w:b/>
                <w:bCs/>
                <w:color w:val="767171"/>
                <w:sz w:val="24"/>
                <w:szCs w:val="24"/>
                <w:lang w:val="es-ES" w:eastAsia="es-ES"/>
              </w:rPr>
              <w:t> </w:t>
            </w:r>
          </w:p>
        </w:tc>
      </w:tr>
    </w:tbl>
    <w:p w14:paraId="1CA7A0EA" w14:textId="1E35BD81" w:rsidR="005234A9" w:rsidRDefault="005234A9" w:rsidP="005234A9">
      <w:pPr>
        <w:autoSpaceDE w:val="0"/>
        <w:autoSpaceDN w:val="0"/>
        <w:adjustRightInd w:val="0"/>
        <w:spacing w:after="0" w:line="360" w:lineRule="auto"/>
        <w:rPr>
          <w:rFonts w:ascii="Times New Roman" w:hAnsi="Times New Roman" w:cs="Times New Roman"/>
          <w:color w:val="767171"/>
          <w:sz w:val="24"/>
          <w:szCs w:val="24"/>
        </w:rPr>
      </w:pPr>
    </w:p>
    <w:p w14:paraId="0EB3AD39" w14:textId="1E090F65" w:rsidR="00386496" w:rsidRDefault="00386496" w:rsidP="005234A9">
      <w:pPr>
        <w:autoSpaceDE w:val="0"/>
        <w:autoSpaceDN w:val="0"/>
        <w:adjustRightInd w:val="0"/>
        <w:spacing w:after="0" w:line="360" w:lineRule="auto"/>
        <w:rPr>
          <w:rFonts w:ascii="Times New Roman" w:hAnsi="Times New Roman" w:cs="Times New Roman"/>
          <w:color w:val="767171"/>
          <w:sz w:val="24"/>
          <w:szCs w:val="24"/>
        </w:rPr>
      </w:pPr>
    </w:p>
    <w:p w14:paraId="5CA04532" w14:textId="0B8B6F27" w:rsidR="00386496" w:rsidRDefault="00386496" w:rsidP="005234A9">
      <w:pPr>
        <w:autoSpaceDE w:val="0"/>
        <w:autoSpaceDN w:val="0"/>
        <w:adjustRightInd w:val="0"/>
        <w:spacing w:after="0" w:line="360" w:lineRule="auto"/>
        <w:rPr>
          <w:rFonts w:ascii="Times New Roman" w:hAnsi="Times New Roman" w:cs="Times New Roman"/>
          <w:color w:val="767171"/>
          <w:sz w:val="24"/>
          <w:szCs w:val="24"/>
        </w:rPr>
      </w:pPr>
    </w:p>
    <w:p w14:paraId="7F33D26D" w14:textId="021CA6B3" w:rsidR="00386496" w:rsidRDefault="00386496" w:rsidP="005234A9">
      <w:pPr>
        <w:autoSpaceDE w:val="0"/>
        <w:autoSpaceDN w:val="0"/>
        <w:adjustRightInd w:val="0"/>
        <w:spacing w:after="0" w:line="360" w:lineRule="auto"/>
        <w:rPr>
          <w:rFonts w:ascii="Times New Roman" w:hAnsi="Times New Roman" w:cs="Times New Roman"/>
          <w:color w:val="767171"/>
          <w:sz w:val="24"/>
          <w:szCs w:val="24"/>
        </w:rPr>
      </w:pPr>
    </w:p>
    <w:p w14:paraId="2033C153" w14:textId="77777777" w:rsidR="00386496" w:rsidRPr="00FA1E52" w:rsidRDefault="00386496" w:rsidP="005234A9">
      <w:pPr>
        <w:autoSpaceDE w:val="0"/>
        <w:autoSpaceDN w:val="0"/>
        <w:adjustRightInd w:val="0"/>
        <w:spacing w:after="0" w:line="360" w:lineRule="auto"/>
        <w:rPr>
          <w:rFonts w:ascii="Times New Roman" w:hAnsi="Times New Roman" w:cs="Times New Roman"/>
          <w:color w:val="767171"/>
          <w:sz w:val="24"/>
          <w:szCs w:val="24"/>
        </w:rPr>
      </w:pPr>
    </w:p>
    <w:p w14:paraId="124B71C3" w14:textId="54309703" w:rsidR="0008619D" w:rsidRDefault="0008619D" w:rsidP="0008619D">
      <w:pPr>
        <w:autoSpaceDE w:val="0"/>
        <w:autoSpaceDN w:val="0"/>
        <w:adjustRightInd w:val="0"/>
        <w:spacing w:after="0" w:line="360" w:lineRule="auto"/>
        <w:jc w:val="center"/>
        <w:rPr>
          <w:rFonts w:ascii="Times New Roman" w:hAnsi="Times New Roman" w:cs="Times New Roman"/>
          <w:color w:val="767171"/>
          <w:sz w:val="24"/>
          <w:szCs w:val="24"/>
        </w:rPr>
      </w:pPr>
    </w:p>
    <w:tbl>
      <w:tblPr>
        <w:tblW w:w="5000" w:type="pct"/>
        <w:jc w:val="center"/>
        <w:tblCellMar>
          <w:left w:w="70" w:type="dxa"/>
          <w:right w:w="70" w:type="dxa"/>
        </w:tblCellMar>
        <w:tblLook w:val="04A0" w:firstRow="1" w:lastRow="0" w:firstColumn="1" w:lastColumn="0" w:noHBand="0" w:noVBand="1"/>
      </w:tblPr>
      <w:tblGrid>
        <w:gridCol w:w="1389"/>
        <w:gridCol w:w="1208"/>
        <w:gridCol w:w="2229"/>
        <w:gridCol w:w="2072"/>
        <w:gridCol w:w="1162"/>
      </w:tblGrid>
      <w:tr w:rsidR="005234A9" w:rsidRPr="005234A9" w14:paraId="3F7E8D1B" w14:textId="77777777" w:rsidTr="00B62669">
        <w:trPr>
          <w:trHeight w:val="1005"/>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73D3DD"/>
            <w:noWrap/>
            <w:vAlign w:val="center"/>
            <w:hideMark/>
          </w:tcPr>
          <w:p w14:paraId="04836321" w14:textId="77777777" w:rsidR="005234A9" w:rsidRPr="005234A9" w:rsidRDefault="005234A9" w:rsidP="005234A9">
            <w:pPr>
              <w:spacing w:after="0" w:line="240" w:lineRule="auto"/>
              <w:jc w:val="center"/>
              <w:rPr>
                <w:rFonts w:ascii="Times New Roman" w:eastAsia="Times New Roman" w:hAnsi="Times New Roman" w:cs="Times New Roman"/>
                <w:b/>
                <w:bCs/>
                <w:color w:val="767171"/>
                <w:sz w:val="24"/>
                <w:szCs w:val="24"/>
                <w:lang w:val="es-ES" w:eastAsia="es-ES"/>
              </w:rPr>
            </w:pPr>
            <w:r w:rsidRPr="005234A9">
              <w:rPr>
                <w:rFonts w:ascii="Times New Roman" w:eastAsia="Times New Roman" w:hAnsi="Times New Roman" w:cs="Times New Roman"/>
                <w:b/>
                <w:bCs/>
                <w:color w:val="767171"/>
                <w:sz w:val="24"/>
                <w:szCs w:val="24"/>
                <w:lang w:val="es-ES" w:eastAsia="es-ES"/>
              </w:rPr>
              <w:lastRenderedPageBreak/>
              <w:t>INDICE DE GESTION PRESUPUESTARIA</w:t>
            </w:r>
          </w:p>
        </w:tc>
      </w:tr>
      <w:tr w:rsidR="005234A9" w:rsidRPr="005234A9" w14:paraId="3ACC8A18" w14:textId="77777777" w:rsidTr="00B62669">
        <w:trPr>
          <w:trHeight w:val="315"/>
          <w:jc w:val="center"/>
        </w:trPr>
        <w:tc>
          <w:tcPr>
            <w:tcW w:w="666" w:type="pct"/>
            <w:tcBorders>
              <w:top w:val="nil"/>
              <w:left w:val="nil"/>
              <w:bottom w:val="nil"/>
              <w:right w:val="nil"/>
            </w:tcBorders>
            <w:shd w:val="clear" w:color="auto" w:fill="auto"/>
            <w:noWrap/>
            <w:vAlign w:val="bottom"/>
            <w:hideMark/>
          </w:tcPr>
          <w:p w14:paraId="74F80D69" w14:textId="77777777" w:rsidR="005234A9" w:rsidRPr="005234A9" w:rsidRDefault="005234A9" w:rsidP="005234A9">
            <w:pPr>
              <w:spacing w:after="0" w:line="240" w:lineRule="auto"/>
              <w:jc w:val="center"/>
              <w:rPr>
                <w:rFonts w:ascii="Times New Roman" w:eastAsia="Times New Roman" w:hAnsi="Times New Roman" w:cs="Times New Roman"/>
                <w:b/>
                <w:bCs/>
                <w:color w:val="767171"/>
                <w:sz w:val="24"/>
                <w:szCs w:val="24"/>
                <w:lang w:val="es-ES" w:eastAsia="es-ES"/>
              </w:rPr>
            </w:pPr>
          </w:p>
        </w:tc>
        <w:tc>
          <w:tcPr>
            <w:tcW w:w="1463" w:type="pct"/>
            <w:tcBorders>
              <w:top w:val="nil"/>
              <w:left w:val="nil"/>
              <w:bottom w:val="nil"/>
              <w:right w:val="nil"/>
            </w:tcBorders>
            <w:shd w:val="clear" w:color="auto" w:fill="auto"/>
            <w:noWrap/>
            <w:vAlign w:val="bottom"/>
            <w:hideMark/>
          </w:tcPr>
          <w:p w14:paraId="6B2775B8" w14:textId="77777777" w:rsidR="005234A9" w:rsidRPr="005234A9" w:rsidRDefault="005234A9" w:rsidP="005234A9">
            <w:pPr>
              <w:spacing w:after="0" w:line="240" w:lineRule="auto"/>
              <w:rPr>
                <w:rFonts w:ascii="Times New Roman" w:eastAsia="Times New Roman" w:hAnsi="Times New Roman" w:cs="Times New Roman"/>
                <w:sz w:val="20"/>
                <w:szCs w:val="20"/>
                <w:lang w:val="es-ES" w:eastAsia="es-ES"/>
              </w:rPr>
            </w:pPr>
          </w:p>
        </w:tc>
        <w:tc>
          <w:tcPr>
            <w:tcW w:w="1164" w:type="pct"/>
            <w:tcBorders>
              <w:top w:val="nil"/>
              <w:left w:val="nil"/>
              <w:bottom w:val="nil"/>
              <w:right w:val="nil"/>
            </w:tcBorders>
            <w:shd w:val="clear" w:color="auto" w:fill="auto"/>
            <w:noWrap/>
            <w:vAlign w:val="bottom"/>
            <w:hideMark/>
          </w:tcPr>
          <w:p w14:paraId="63DC085B" w14:textId="77777777" w:rsidR="005234A9" w:rsidRPr="005234A9" w:rsidRDefault="005234A9" w:rsidP="005234A9">
            <w:pPr>
              <w:spacing w:after="0" w:line="240" w:lineRule="auto"/>
              <w:rPr>
                <w:rFonts w:ascii="Times New Roman" w:eastAsia="Times New Roman" w:hAnsi="Times New Roman" w:cs="Times New Roman"/>
                <w:sz w:val="20"/>
                <w:szCs w:val="20"/>
                <w:lang w:val="es-ES" w:eastAsia="es-ES"/>
              </w:rPr>
            </w:pPr>
          </w:p>
        </w:tc>
        <w:tc>
          <w:tcPr>
            <w:tcW w:w="1073" w:type="pct"/>
            <w:tcBorders>
              <w:top w:val="nil"/>
              <w:left w:val="nil"/>
              <w:bottom w:val="nil"/>
              <w:right w:val="nil"/>
            </w:tcBorders>
            <w:shd w:val="clear" w:color="auto" w:fill="auto"/>
            <w:noWrap/>
            <w:vAlign w:val="bottom"/>
            <w:hideMark/>
          </w:tcPr>
          <w:p w14:paraId="0B397649" w14:textId="77777777" w:rsidR="005234A9" w:rsidRPr="005234A9" w:rsidRDefault="005234A9" w:rsidP="005234A9">
            <w:pPr>
              <w:spacing w:after="0" w:line="240" w:lineRule="auto"/>
              <w:rPr>
                <w:rFonts w:ascii="Times New Roman" w:eastAsia="Times New Roman" w:hAnsi="Times New Roman" w:cs="Times New Roman"/>
                <w:sz w:val="20"/>
                <w:szCs w:val="20"/>
                <w:lang w:val="es-ES" w:eastAsia="es-ES"/>
              </w:rPr>
            </w:pPr>
          </w:p>
        </w:tc>
        <w:tc>
          <w:tcPr>
            <w:tcW w:w="634" w:type="pct"/>
            <w:tcBorders>
              <w:top w:val="nil"/>
              <w:left w:val="nil"/>
              <w:bottom w:val="nil"/>
              <w:right w:val="nil"/>
            </w:tcBorders>
            <w:shd w:val="clear" w:color="auto" w:fill="auto"/>
            <w:noWrap/>
            <w:vAlign w:val="bottom"/>
            <w:hideMark/>
          </w:tcPr>
          <w:p w14:paraId="367B7F39" w14:textId="77777777" w:rsidR="005234A9" w:rsidRPr="005234A9" w:rsidRDefault="005234A9" w:rsidP="005234A9">
            <w:pPr>
              <w:spacing w:after="0" w:line="240" w:lineRule="auto"/>
              <w:rPr>
                <w:rFonts w:ascii="Times New Roman" w:eastAsia="Times New Roman" w:hAnsi="Times New Roman" w:cs="Times New Roman"/>
                <w:sz w:val="20"/>
                <w:szCs w:val="20"/>
                <w:lang w:val="es-ES" w:eastAsia="es-ES"/>
              </w:rPr>
            </w:pPr>
          </w:p>
        </w:tc>
      </w:tr>
      <w:tr w:rsidR="005234A9" w:rsidRPr="005234A9" w14:paraId="4AFD3B70" w14:textId="77777777" w:rsidTr="00B62669">
        <w:trPr>
          <w:trHeight w:val="315"/>
          <w:jc w:val="center"/>
        </w:trPr>
        <w:tc>
          <w:tcPr>
            <w:tcW w:w="2129" w:type="pct"/>
            <w:gridSpan w:val="2"/>
            <w:tcBorders>
              <w:top w:val="nil"/>
              <w:left w:val="nil"/>
              <w:bottom w:val="nil"/>
              <w:right w:val="nil"/>
            </w:tcBorders>
            <w:shd w:val="clear" w:color="auto" w:fill="auto"/>
            <w:noWrap/>
            <w:vAlign w:val="bottom"/>
            <w:hideMark/>
          </w:tcPr>
          <w:p w14:paraId="53DA9322" w14:textId="77777777" w:rsidR="005234A9" w:rsidRPr="005234A9" w:rsidRDefault="005234A9" w:rsidP="005234A9">
            <w:pPr>
              <w:spacing w:after="0" w:line="240" w:lineRule="auto"/>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Programa 13</w:t>
            </w:r>
          </w:p>
        </w:tc>
        <w:tc>
          <w:tcPr>
            <w:tcW w:w="1164" w:type="pct"/>
            <w:tcBorders>
              <w:top w:val="nil"/>
              <w:left w:val="nil"/>
              <w:bottom w:val="nil"/>
              <w:right w:val="nil"/>
            </w:tcBorders>
            <w:shd w:val="clear" w:color="auto" w:fill="auto"/>
            <w:noWrap/>
            <w:vAlign w:val="bottom"/>
            <w:hideMark/>
          </w:tcPr>
          <w:p w14:paraId="034B6615" w14:textId="77777777" w:rsidR="005234A9" w:rsidRPr="005234A9" w:rsidRDefault="005234A9" w:rsidP="005234A9">
            <w:pPr>
              <w:spacing w:after="0" w:line="240" w:lineRule="auto"/>
              <w:rPr>
                <w:rFonts w:ascii="Times New Roman" w:eastAsia="Times New Roman" w:hAnsi="Times New Roman" w:cs="Times New Roman"/>
                <w:color w:val="767171"/>
                <w:sz w:val="24"/>
                <w:szCs w:val="24"/>
                <w:lang w:val="es-ES" w:eastAsia="es-ES"/>
              </w:rPr>
            </w:pPr>
          </w:p>
        </w:tc>
        <w:tc>
          <w:tcPr>
            <w:tcW w:w="1073" w:type="pct"/>
            <w:tcBorders>
              <w:top w:val="nil"/>
              <w:left w:val="nil"/>
              <w:bottom w:val="nil"/>
              <w:right w:val="nil"/>
            </w:tcBorders>
            <w:shd w:val="clear" w:color="auto" w:fill="auto"/>
            <w:noWrap/>
            <w:vAlign w:val="bottom"/>
            <w:hideMark/>
          </w:tcPr>
          <w:p w14:paraId="7E97E83A" w14:textId="77777777" w:rsidR="005234A9" w:rsidRPr="005234A9" w:rsidRDefault="005234A9" w:rsidP="005234A9">
            <w:pPr>
              <w:spacing w:after="0" w:line="240" w:lineRule="auto"/>
              <w:rPr>
                <w:rFonts w:ascii="Times New Roman" w:eastAsia="Times New Roman" w:hAnsi="Times New Roman" w:cs="Times New Roman"/>
                <w:sz w:val="20"/>
                <w:szCs w:val="20"/>
                <w:lang w:val="es-ES" w:eastAsia="es-ES"/>
              </w:rPr>
            </w:pPr>
          </w:p>
        </w:tc>
        <w:tc>
          <w:tcPr>
            <w:tcW w:w="634" w:type="pct"/>
            <w:tcBorders>
              <w:top w:val="nil"/>
              <w:left w:val="nil"/>
              <w:bottom w:val="nil"/>
              <w:right w:val="nil"/>
            </w:tcBorders>
            <w:shd w:val="clear" w:color="auto" w:fill="auto"/>
            <w:noWrap/>
            <w:vAlign w:val="bottom"/>
            <w:hideMark/>
          </w:tcPr>
          <w:p w14:paraId="24B4E68B" w14:textId="77777777" w:rsidR="005234A9" w:rsidRPr="005234A9" w:rsidRDefault="005234A9" w:rsidP="005234A9">
            <w:pPr>
              <w:spacing w:after="0" w:line="240" w:lineRule="auto"/>
              <w:rPr>
                <w:rFonts w:ascii="Times New Roman" w:eastAsia="Times New Roman" w:hAnsi="Times New Roman" w:cs="Times New Roman"/>
                <w:sz w:val="20"/>
                <w:szCs w:val="20"/>
                <w:lang w:val="es-ES" w:eastAsia="es-ES"/>
              </w:rPr>
            </w:pPr>
          </w:p>
        </w:tc>
      </w:tr>
      <w:tr w:rsidR="002435B8" w:rsidRPr="002435B8" w14:paraId="5E951AFE" w14:textId="77777777" w:rsidTr="00B62669">
        <w:trPr>
          <w:trHeight w:val="1455"/>
          <w:jc w:val="center"/>
        </w:trPr>
        <w:tc>
          <w:tcPr>
            <w:tcW w:w="666" w:type="pct"/>
            <w:tcBorders>
              <w:top w:val="single" w:sz="4" w:space="0" w:color="auto"/>
              <w:left w:val="single" w:sz="4" w:space="0" w:color="auto"/>
              <w:bottom w:val="single" w:sz="4" w:space="0" w:color="auto"/>
              <w:right w:val="single" w:sz="4" w:space="0" w:color="auto"/>
            </w:tcBorders>
            <w:shd w:val="clear" w:color="000000" w:fill="73D3DD"/>
            <w:vAlign w:val="center"/>
            <w:hideMark/>
          </w:tcPr>
          <w:p w14:paraId="6FDE0277" w14:textId="77777777" w:rsidR="005234A9" w:rsidRPr="005234A9" w:rsidRDefault="005234A9" w:rsidP="005234A9">
            <w:pPr>
              <w:spacing w:after="0" w:line="240" w:lineRule="auto"/>
              <w:jc w:val="center"/>
              <w:rPr>
                <w:rFonts w:ascii="Times New Roman" w:eastAsia="Times New Roman" w:hAnsi="Times New Roman" w:cs="Times New Roman"/>
                <w:b/>
                <w:bCs/>
                <w:color w:val="767171"/>
                <w:sz w:val="24"/>
                <w:szCs w:val="24"/>
                <w:lang w:val="es-ES" w:eastAsia="es-ES"/>
              </w:rPr>
            </w:pPr>
            <w:proofErr w:type="spellStart"/>
            <w:r w:rsidRPr="005234A9">
              <w:rPr>
                <w:rFonts w:ascii="Times New Roman" w:eastAsia="Times New Roman" w:hAnsi="Times New Roman" w:cs="Times New Roman"/>
                <w:b/>
                <w:bCs/>
                <w:color w:val="767171"/>
                <w:sz w:val="24"/>
                <w:szCs w:val="24"/>
                <w:lang w:val="es-ES" w:eastAsia="es-ES"/>
              </w:rPr>
              <w:t>Cód-Act</w:t>
            </w:r>
            <w:proofErr w:type="spellEnd"/>
            <w:r w:rsidRPr="005234A9">
              <w:rPr>
                <w:rFonts w:ascii="Times New Roman" w:eastAsia="Times New Roman" w:hAnsi="Times New Roman" w:cs="Times New Roman"/>
                <w:b/>
                <w:bCs/>
                <w:color w:val="767171"/>
                <w:sz w:val="24"/>
                <w:szCs w:val="24"/>
                <w:lang w:val="es-ES" w:eastAsia="es-ES"/>
              </w:rPr>
              <w:t>.</w:t>
            </w:r>
          </w:p>
        </w:tc>
        <w:tc>
          <w:tcPr>
            <w:tcW w:w="1463" w:type="pct"/>
            <w:tcBorders>
              <w:top w:val="single" w:sz="4" w:space="0" w:color="auto"/>
              <w:left w:val="nil"/>
              <w:bottom w:val="single" w:sz="4" w:space="0" w:color="auto"/>
              <w:right w:val="single" w:sz="4" w:space="0" w:color="auto"/>
            </w:tcBorders>
            <w:shd w:val="clear" w:color="000000" w:fill="73D3DD"/>
            <w:noWrap/>
            <w:vAlign w:val="center"/>
            <w:hideMark/>
          </w:tcPr>
          <w:p w14:paraId="331173B6" w14:textId="77777777" w:rsidR="005234A9" w:rsidRPr="005234A9" w:rsidRDefault="005234A9" w:rsidP="005234A9">
            <w:pPr>
              <w:spacing w:after="0" w:line="240" w:lineRule="auto"/>
              <w:jc w:val="center"/>
              <w:rPr>
                <w:rFonts w:ascii="Times New Roman" w:eastAsia="Times New Roman" w:hAnsi="Times New Roman" w:cs="Times New Roman"/>
                <w:b/>
                <w:bCs/>
                <w:color w:val="767171"/>
                <w:sz w:val="24"/>
                <w:szCs w:val="24"/>
                <w:lang w:val="es-ES" w:eastAsia="es-ES"/>
              </w:rPr>
            </w:pPr>
            <w:r w:rsidRPr="005234A9">
              <w:rPr>
                <w:rFonts w:ascii="Times New Roman" w:eastAsia="Times New Roman" w:hAnsi="Times New Roman" w:cs="Times New Roman"/>
                <w:b/>
                <w:bCs/>
                <w:color w:val="767171"/>
                <w:sz w:val="24"/>
                <w:szCs w:val="24"/>
                <w:lang w:val="es-ES" w:eastAsia="es-ES"/>
              </w:rPr>
              <w:t>Producto</w:t>
            </w:r>
          </w:p>
        </w:tc>
        <w:tc>
          <w:tcPr>
            <w:tcW w:w="1164" w:type="pct"/>
            <w:tcBorders>
              <w:top w:val="single" w:sz="4" w:space="0" w:color="auto"/>
              <w:left w:val="nil"/>
              <w:bottom w:val="single" w:sz="4" w:space="0" w:color="auto"/>
              <w:right w:val="single" w:sz="4" w:space="0" w:color="auto"/>
            </w:tcBorders>
            <w:shd w:val="clear" w:color="000000" w:fill="73D3DD"/>
            <w:vAlign w:val="center"/>
            <w:hideMark/>
          </w:tcPr>
          <w:p w14:paraId="3F90D6EC" w14:textId="3DA8AC2C" w:rsidR="005234A9" w:rsidRPr="005234A9" w:rsidRDefault="00864FF1" w:rsidP="005234A9">
            <w:pPr>
              <w:spacing w:after="0" w:line="240" w:lineRule="auto"/>
              <w:jc w:val="center"/>
              <w:rPr>
                <w:rFonts w:ascii="Times New Roman" w:eastAsia="Times New Roman" w:hAnsi="Times New Roman" w:cs="Times New Roman"/>
                <w:b/>
                <w:bCs/>
                <w:color w:val="767171"/>
                <w:sz w:val="24"/>
                <w:szCs w:val="24"/>
                <w:lang w:val="es-ES" w:eastAsia="es-ES"/>
              </w:rPr>
            </w:pPr>
            <w:r w:rsidRPr="005234A9">
              <w:rPr>
                <w:rFonts w:ascii="Times New Roman" w:eastAsia="Times New Roman" w:hAnsi="Times New Roman" w:cs="Times New Roman"/>
                <w:b/>
                <w:bCs/>
                <w:color w:val="767171"/>
                <w:sz w:val="24"/>
                <w:szCs w:val="24"/>
                <w:lang w:val="es-ES" w:eastAsia="es-ES"/>
              </w:rPr>
              <w:t>Asignación</w:t>
            </w:r>
            <w:r w:rsidR="005234A9" w:rsidRPr="005234A9">
              <w:rPr>
                <w:rFonts w:ascii="Times New Roman" w:eastAsia="Times New Roman" w:hAnsi="Times New Roman" w:cs="Times New Roman"/>
                <w:b/>
                <w:bCs/>
                <w:color w:val="767171"/>
                <w:sz w:val="24"/>
                <w:szCs w:val="24"/>
                <w:lang w:val="es-ES" w:eastAsia="es-ES"/>
              </w:rPr>
              <w:t xml:space="preserve"> Presupuestaria (RD$)</w:t>
            </w:r>
          </w:p>
        </w:tc>
        <w:tc>
          <w:tcPr>
            <w:tcW w:w="1073" w:type="pct"/>
            <w:tcBorders>
              <w:top w:val="single" w:sz="4" w:space="0" w:color="auto"/>
              <w:left w:val="nil"/>
              <w:bottom w:val="single" w:sz="4" w:space="0" w:color="auto"/>
              <w:right w:val="single" w:sz="4" w:space="0" w:color="auto"/>
            </w:tcBorders>
            <w:shd w:val="clear" w:color="000000" w:fill="73D3DD"/>
            <w:vAlign w:val="center"/>
            <w:hideMark/>
          </w:tcPr>
          <w:p w14:paraId="3291F25A" w14:textId="19423FC2" w:rsidR="005234A9" w:rsidRPr="005234A9" w:rsidRDefault="00864FF1" w:rsidP="005234A9">
            <w:pPr>
              <w:spacing w:after="0" w:line="240" w:lineRule="auto"/>
              <w:jc w:val="center"/>
              <w:rPr>
                <w:rFonts w:ascii="Times New Roman" w:eastAsia="Times New Roman" w:hAnsi="Times New Roman" w:cs="Times New Roman"/>
                <w:b/>
                <w:bCs/>
                <w:color w:val="767171"/>
                <w:sz w:val="24"/>
                <w:szCs w:val="24"/>
                <w:lang w:val="es-ES" w:eastAsia="es-ES"/>
              </w:rPr>
            </w:pPr>
            <w:r w:rsidRPr="005234A9">
              <w:rPr>
                <w:rFonts w:ascii="Times New Roman" w:eastAsia="Times New Roman" w:hAnsi="Times New Roman" w:cs="Times New Roman"/>
                <w:b/>
                <w:bCs/>
                <w:color w:val="767171"/>
                <w:sz w:val="24"/>
                <w:szCs w:val="24"/>
                <w:lang w:val="es-ES" w:eastAsia="es-ES"/>
              </w:rPr>
              <w:t>Ejecución</w:t>
            </w:r>
            <w:r w:rsidR="005234A9" w:rsidRPr="005234A9">
              <w:rPr>
                <w:rFonts w:ascii="Times New Roman" w:eastAsia="Times New Roman" w:hAnsi="Times New Roman" w:cs="Times New Roman"/>
                <w:b/>
                <w:bCs/>
                <w:color w:val="767171"/>
                <w:sz w:val="24"/>
                <w:szCs w:val="24"/>
                <w:lang w:val="es-ES" w:eastAsia="es-ES"/>
              </w:rPr>
              <w:t xml:space="preserve"> 2022 (RD$)</w:t>
            </w:r>
          </w:p>
        </w:tc>
        <w:tc>
          <w:tcPr>
            <w:tcW w:w="634" w:type="pct"/>
            <w:tcBorders>
              <w:top w:val="single" w:sz="4" w:space="0" w:color="auto"/>
              <w:left w:val="nil"/>
              <w:bottom w:val="single" w:sz="4" w:space="0" w:color="auto"/>
              <w:right w:val="single" w:sz="4" w:space="0" w:color="auto"/>
            </w:tcBorders>
            <w:shd w:val="clear" w:color="000000" w:fill="73D3DD"/>
            <w:vAlign w:val="center"/>
            <w:hideMark/>
          </w:tcPr>
          <w:p w14:paraId="240B3FA3" w14:textId="6B5BE7B9" w:rsidR="005234A9" w:rsidRPr="005234A9" w:rsidRDefault="005234A9" w:rsidP="005234A9">
            <w:pPr>
              <w:spacing w:after="0" w:line="240" w:lineRule="auto"/>
              <w:jc w:val="center"/>
              <w:rPr>
                <w:rFonts w:ascii="Times New Roman" w:eastAsia="Times New Roman" w:hAnsi="Times New Roman" w:cs="Times New Roman"/>
                <w:b/>
                <w:bCs/>
                <w:color w:val="767171"/>
                <w:sz w:val="24"/>
                <w:szCs w:val="24"/>
                <w:lang w:val="es-ES" w:eastAsia="es-ES"/>
              </w:rPr>
            </w:pPr>
            <w:r w:rsidRPr="005234A9">
              <w:rPr>
                <w:rFonts w:ascii="Times New Roman" w:eastAsia="Times New Roman" w:hAnsi="Times New Roman" w:cs="Times New Roman"/>
                <w:b/>
                <w:bCs/>
                <w:color w:val="767171"/>
                <w:sz w:val="24"/>
                <w:szCs w:val="24"/>
                <w:lang w:val="es-ES" w:eastAsia="es-ES"/>
              </w:rPr>
              <w:t xml:space="preserve">% </w:t>
            </w:r>
            <w:r w:rsidR="00864FF1" w:rsidRPr="005234A9">
              <w:rPr>
                <w:rFonts w:ascii="Times New Roman" w:eastAsia="Times New Roman" w:hAnsi="Times New Roman" w:cs="Times New Roman"/>
                <w:b/>
                <w:bCs/>
                <w:color w:val="767171"/>
                <w:sz w:val="24"/>
                <w:szCs w:val="24"/>
                <w:lang w:val="es-ES" w:eastAsia="es-ES"/>
              </w:rPr>
              <w:t>Desempeño</w:t>
            </w:r>
            <w:r w:rsidRPr="005234A9">
              <w:rPr>
                <w:rFonts w:ascii="Times New Roman" w:eastAsia="Times New Roman" w:hAnsi="Times New Roman" w:cs="Times New Roman"/>
                <w:b/>
                <w:bCs/>
                <w:color w:val="767171"/>
                <w:sz w:val="24"/>
                <w:szCs w:val="24"/>
                <w:lang w:val="es-ES" w:eastAsia="es-ES"/>
              </w:rPr>
              <w:t xml:space="preserve"> Financiero</w:t>
            </w:r>
          </w:p>
        </w:tc>
      </w:tr>
      <w:tr w:rsidR="005234A9" w:rsidRPr="005234A9" w14:paraId="7890644E" w14:textId="77777777" w:rsidTr="00B62669">
        <w:trPr>
          <w:trHeight w:val="2175"/>
          <w:jc w:val="center"/>
        </w:trPr>
        <w:tc>
          <w:tcPr>
            <w:tcW w:w="666" w:type="pct"/>
            <w:tcBorders>
              <w:top w:val="nil"/>
              <w:left w:val="single" w:sz="4" w:space="0" w:color="auto"/>
              <w:bottom w:val="single" w:sz="4" w:space="0" w:color="auto"/>
              <w:right w:val="single" w:sz="4" w:space="0" w:color="auto"/>
            </w:tcBorders>
            <w:shd w:val="clear" w:color="auto" w:fill="auto"/>
            <w:noWrap/>
            <w:vAlign w:val="center"/>
            <w:hideMark/>
          </w:tcPr>
          <w:p w14:paraId="193966C1" w14:textId="77777777" w:rsidR="005234A9" w:rsidRPr="005234A9" w:rsidRDefault="005234A9" w:rsidP="005234A9">
            <w:pPr>
              <w:spacing w:after="0" w:line="240" w:lineRule="auto"/>
              <w:jc w:val="center"/>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0001</w:t>
            </w:r>
          </w:p>
        </w:tc>
        <w:tc>
          <w:tcPr>
            <w:tcW w:w="1463" w:type="pct"/>
            <w:tcBorders>
              <w:top w:val="nil"/>
              <w:left w:val="nil"/>
              <w:bottom w:val="single" w:sz="4" w:space="0" w:color="auto"/>
              <w:right w:val="single" w:sz="4" w:space="0" w:color="auto"/>
            </w:tcBorders>
            <w:shd w:val="clear" w:color="auto" w:fill="auto"/>
            <w:vAlign w:val="center"/>
            <w:hideMark/>
          </w:tcPr>
          <w:p w14:paraId="4A27C3D8" w14:textId="2F74F2B1" w:rsidR="005234A9" w:rsidRPr="005234A9" w:rsidRDefault="005234A9" w:rsidP="005234A9">
            <w:pPr>
              <w:spacing w:after="0" w:line="240" w:lineRule="auto"/>
              <w:jc w:val="center"/>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 xml:space="preserve">Residentes de los sectores bajo </w:t>
            </w:r>
            <w:r w:rsidR="00864FF1" w:rsidRPr="005234A9">
              <w:rPr>
                <w:rFonts w:ascii="Times New Roman" w:eastAsia="Times New Roman" w:hAnsi="Times New Roman" w:cs="Times New Roman"/>
                <w:color w:val="767171"/>
                <w:sz w:val="24"/>
                <w:szCs w:val="24"/>
                <w:lang w:val="es-ES" w:eastAsia="es-ES"/>
              </w:rPr>
              <w:t>jurisdicción</w:t>
            </w:r>
            <w:r w:rsidRPr="005234A9">
              <w:rPr>
                <w:rFonts w:ascii="Times New Roman" w:eastAsia="Times New Roman" w:hAnsi="Times New Roman" w:cs="Times New Roman"/>
                <w:color w:val="767171"/>
                <w:sz w:val="24"/>
                <w:szCs w:val="24"/>
                <w:lang w:val="es-ES" w:eastAsia="es-ES"/>
              </w:rPr>
              <w:t xml:space="preserve"> de COAAROM reciben </w:t>
            </w:r>
            <w:r w:rsidR="00864FF1" w:rsidRPr="005234A9">
              <w:rPr>
                <w:rFonts w:ascii="Times New Roman" w:eastAsia="Times New Roman" w:hAnsi="Times New Roman" w:cs="Times New Roman"/>
                <w:color w:val="767171"/>
                <w:sz w:val="24"/>
                <w:szCs w:val="24"/>
                <w:lang w:val="es-ES" w:eastAsia="es-ES"/>
              </w:rPr>
              <w:t>atención</w:t>
            </w:r>
            <w:r w:rsidRPr="005234A9">
              <w:rPr>
                <w:rFonts w:ascii="Times New Roman" w:eastAsia="Times New Roman" w:hAnsi="Times New Roman" w:cs="Times New Roman"/>
                <w:color w:val="767171"/>
                <w:sz w:val="24"/>
                <w:szCs w:val="24"/>
                <w:lang w:val="es-ES" w:eastAsia="es-ES"/>
              </w:rPr>
              <w:t xml:space="preserve"> a las solicitudes de servicios comerciales, reclamos y denuncias (</w:t>
            </w:r>
            <w:r w:rsidR="00864FF1" w:rsidRPr="005234A9">
              <w:rPr>
                <w:rFonts w:ascii="Times New Roman" w:eastAsia="Times New Roman" w:hAnsi="Times New Roman" w:cs="Times New Roman"/>
                <w:color w:val="767171"/>
                <w:sz w:val="24"/>
                <w:szCs w:val="24"/>
                <w:lang w:val="es-ES" w:eastAsia="es-ES"/>
              </w:rPr>
              <w:t>Gestión</w:t>
            </w:r>
            <w:r w:rsidRPr="005234A9">
              <w:rPr>
                <w:rFonts w:ascii="Times New Roman" w:eastAsia="Times New Roman" w:hAnsi="Times New Roman" w:cs="Times New Roman"/>
                <w:color w:val="767171"/>
                <w:sz w:val="24"/>
                <w:szCs w:val="24"/>
                <w:lang w:val="es-ES" w:eastAsia="es-ES"/>
              </w:rPr>
              <w:t xml:space="preserve"> Comercial)</w:t>
            </w:r>
          </w:p>
        </w:tc>
        <w:tc>
          <w:tcPr>
            <w:tcW w:w="1164" w:type="pct"/>
            <w:tcBorders>
              <w:top w:val="nil"/>
              <w:left w:val="nil"/>
              <w:bottom w:val="single" w:sz="4" w:space="0" w:color="auto"/>
              <w:right w:val="single" w:sz="4" w:space="0" w:color="auto"/>
            </w:tcBorders>
            <w:shd w:val="clear" w:color="auto" w:fill="auto"/>
            <w:noWrap/>
            <w:vAlign w:val="center"/>
            <w:hideMark/>
          </w:tcPr>
          <w:p w14:paraId="7291051D" w14:textId="77777777" w:rsidR="005234A9" w:rsidRPr="005234A9" w:rsidRDefault="005234A9" w:rsidP="005234A9">
            <w:pPr>
              <w:spacing w:after="0" w:line="240" w:lineRule="auto"/>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 xml:space="preserve">                 44,490,035.18 </w:t>
            </w:r>
          </w:p>
        </w:tc>
        <w:tc>
          <w:tcPr>
            <w:tcW w:w="1073" w:type="pct"/>
            <w:tcBorders>
              <w:top w:val="nil"/>
              <w:left w:val="nil"/>
              <w:bottom w:val="single" w:sz="4" w:space="0" w:color="auto"/>
              <w:right w:val="single" w:sz="4" w:space="0" w:color="auto"/>
            </w:tcBorders>
            <w:shd w:val="clear" w:color="auto" w:fill="auto"/>
            <w:noWrap/>
            <w:vAlign w:val="center"/>
            <w:hideMark/>
          </w:tcPr>
          <w:p w14:paraId="407E2CF6" w14:textId="77777777" w:rsidR="005234A9" w:rsidRPr="005234A9" w:rsidRDefault="005234A9" w:rsidP="005234A9">
            <w:pPr>
              <w:spacing w:after="0" w:line="240" w:lineRule="auto"/>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 xml:space="preserve">              25,074,495.33 </w:t>
            </w:r>
          </w:p>
        </w:tc>
        <w:tc>
          <w:tcPr>
            <w:tcW w:w="634" w:type="pct"/>
            <w:tcBorders>
              <w:top w:val="nil"/>
              <w:left w:val="nil"/>
              <w:bottom w:val="single" w:sz="4" w:space="0" w:color="auto"/>
              <w:right w:val="single" w:sz="4" w:space="0" w:color="auto"/>
            </w:tcBorders>
            <w:shd w:val="clear" w:color="auto" w:fill="auto"/>
            <w:noWrap/>
            <w:vAlign w:val="center"/>
            <w:hideMark/>
          </w:tcPr>
          <w:p w14:paraId="438FA3EC" w14:textId="77777777" w:rsidR="005234A9" w:rsidRPr="005234A9" w:rsidRDefault="005234A9" w:rsidP="005234A9">
            <w:pPr>
              <w:spacing w:after="0" w:line="240" w:lineRule="auto"/>
              <w:jc w:val="center"/>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56%</w:t>
            </w:r>
          </w:p>
        </w:tc>
      </w:tr>
      <w:tr w:rsidR="005234A9" w:rsidRPr="005234A9" w14:paraId="0AAA46F6" w14:textId="77777777" w:rsidTr="00B62669">
        <w:trPr>
          <w:trHeight w:val="495"/>
          <w:jc w:val="center"/>
        </w:trPr>
        <w:tc>
          <w:tcPr>
            <w:tcW w:w="666" w:type="pct"/>
            <w:tcBorders>
              <w:top w:val="nil"/>
              <w:left w:val="single" w:sz="4" w:space="0" w:color="auto"/>
              <w:bottom w:val="single" w:sz="4" w:space="0" w:color="auto"/>
              <w:right w:val="single" w:sz="4" w:space="0" w:color="auto"/>
            </w:tcBorders>
            <w:shd w:val="clear" w:color="000000" w:fill="73D3DD"/>
            <w:noWrap/>
            <w:vAlign w:val="center"/>
            <w:hideMark/>
          </w:tcPr>
          <w:p w14:paraId="566500CA" w14:textId="77777777" w:rsidR="005234A9" w:rsidRPr="005234A9" w:rsidRDefault="005234A9" w:rsidP="005234A9">
            <w:pPr>
              <w:spacing w:after="0" w:line="240" w:lineRule="auto"/>
              <w:rPr>
                <w:rFonts w:ascii="Times New Roman" w:eastAsia="Times New Roman" w:hAnsi="Times New Roman" w:cs="Times New Roman"/>
                <w:b/>
                <w:bCs/>
                <w:color w:val="767171"/>
                <w:sz w:val="24"/>
                <w:szCs w:val="24"/>
                <w:lang w:val="es-ES" w:eastAsia="es-ES"/>
              </w:rPr>
            </w:pPr>
            <w:proofErr w:type="gramStart"/>
            <w:r w:rsidRPr="005234A9">
              <w:rPr>
                <w:rFonts w:ascii="Times New Roman" w:eastAsia="Times New Roman" w:hAnsi="Times New Roman" w:cs="Times New Roman"/>
                <w:b/>
                <w:bCs/>
                <w:color w:val="767171"/>
                <w:sz w:val="24"/>
                <w:szCs w:val="24"/>
                <w:lang w:val="es-ES" w:eastAsia="es-ES"/>
              </w:rPr>
              <w:t>Total</w:t>
            </w:r>
            <w:proofErr w:type="gramEnd"/>
            <w:r w:rsidRPr="005234A9">
              <w:rPr>
                <w:rFonts w:ascii="Times New Roman" w:eastAsia="Times New Roman" w:hAnsi="Times New Roman" w:cs="Times New Roman"/>
                <w:b/>
                <w:bCs/>
                <w:color w:val="767171"/>
                <w:sz w:val="24"/>
                <w:szCs w:val="24"/>
                <w:lang w:val="es-ES" w:eastAsia="es-ES"/>
              </w:rPr>
              <w:t xml:space="preserve"> General</w:t>
            </w:r>
          </w:p>
        </w:tc>
        <w:tc>
          <w:tcPr>
            <w:tcW w:w="1463" w:type="pct"/>
            <w:tcBorders>
              <w:top w:val="nil"/>
              <w:left w:val="nil"/>
              <w:bottom w:val="single" w:sz="4" w:space="0" w:color="auto"/>
              <w:right w:val="single" w:sz="4" w:space="0" w:color="auto"/>
            </w:tcBorders>
            <w:shd w:val="clear" w:color="000000" w:fill="73D3DD"/>
            <w:noWrap/>
            <w:vAlign w:val="bottom"/>
            <w:hideMark/>
          </w:tcPr>
          <w:p w14:paraId="7BDC3A58" w14:textId="77777777" w:rsidR="005234A9" w:rsidRPr="005234A9" w:rsidRDefault="005234A9" w:rsidP="005234A9">
            <w:pPr>
              <w:spacing w:after="0" w:line="240" w:lineRule="auto"/>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 </w:t>
            </w:r>
          </w:p>
        </w:tc>
        <w:tc>
          <w:tcPr>
            <w:tcW w:w="1164" w:type="pct"/>
            <w:tcBorders>
              <w:top w:val="nil"/>
              <w:left w:val="nil"/>
              <w:bottom w:val="single" w:sz="4" w:space="0" w:color="auto"/>
              <w:right w:val="single" w:sz="4" w:space="0" w:color="auto"/>
            </w:tcBorders>
            <w:shd w:val="clear" w:color="000000" w:fill="73D3DD"/>
            <w:noWrap/>
            <w:vAlign w:val="bottom"/>
            <w:hideMark/>
          </w:tcPr>
          <w:p w14:paraId="4AB73090" w14:textId="77777777" w:rsidR="005234A9" w:rsidRPr="005234A9" w:rsidRDefault="005234A9" w:rsidP="005234A9">
            <w:pPr>
              <w:spacing w:after="0" w:line="240" w:lineRule="auto"/>
              <w:rPr>
                <w:rFonts w:ascii="Times New Roman" w:eastAsia="Times New Roman" w:hAnsi="Times New Roman" w:cs="Times New Roman"/>
                <w:b/>
                <w:bCs/>
                <w:color w:val="767171"/>
                <w:sz w:val="24"/>
                <w:szCs w:val="24"/>
                <w:lang w:val="es-ES" w:eastAsia="es-ES"/>
              </w:rPr>
            </w:pPr>
            <w:r w:rsidRPr="005234A9">
              <w:rPr>
                <w:rFonts w:ascii="Times New Roman" w:eastAsia="Times New Roman" w:hAnsi="Times New Roman" w:cs="Times New Roman"/>
                <w:b/>
                <w:bCs/>
                <w:color w:val="767171"/>
                <w:sz w:val="24"/>
                <w:szCs w:val="24"/>
                <w:lang w:val="es-ES" w:eastAsia="es-ES"/>
              </w:rPr>
              <w:t xml:space="preserve">                 44,490,035.18 </w:t>
            </w:r>
          </w:p>
        </w:tc>
        <w:tc>
          <w:tcPr>
            <w:tcW w:w="1073" w:type="pct"/>
            <w:tcBorders>
              <w:top w:val="nil"/>
              <w:left w:val="nil"/>
              <w:bottom w:val="single" w:sz="4" w:space="0" w:color="auto"/>
              <w:right w:val="single" w:sz="4" w:space="0" w:color="auto"/>
            </w:tcBorders>
            <w:shd w:val="clear" w:color="000000" w:fill="73D3DD"/>
            <w:noWrap/>
            <w:vAlign w:val="bottom"/>
            <w:hideMark/>
          </w:tcPr>
          <w:p w14:paraId="70CEE20C" w14:textId="77777777" w:rsidR="005234A9" w:rsidRPr="005234A9" w:rsidRDefault="005234A9" w:rsidP="005234A9">
            <w:pPr>
              <w:spacing w:after="0" w:line="240" w:lineRule="auto"/>
              <w:rPr>
                <w:rFonts w:ascii="Times New Roman" w:eastAsia="Times New Roman" w:hAnsi="Times New Roman" w:cs="Times New Roman"/>
                <w:b/>
                <w:bCs/>
                <w:color w:val="767171"/>
                <w:sz w:val="24"/>
                <w:szCs w:val="24"/>
                <w:lang w:val="es-ES" w:eastAsia="es-ES"/>
              </w:rPr>
            </w:pPr>
            <w:r w:rsidRPr="005234A9">
              <w:rPr>
                <w:rFonts w:ascii="Times New Roman" w:eastAsia="Times New Roman" w:hAnsi="Times New Roman" w:cs="Times New Roman"/>
                <w:b/>
                <w:bCs/>
                <w:color w:val="767171"/>
                <w:sz w:val="24"/>
                <w:szCs w:val="24"/>
                <w:lang w:val="es-ES" w:eastAsia="es-ES"/>
              </w:rPr>
              <w:t xml:space="preserve">              25,074,495.33 </w:t>
            </w:r>
          </w:p>
        </w:tc>
        <w:tc>
          <w:tcPr>
            <w:tcW w:w="634" w:type="pct"/>
            <w:tcBorders>
              <w:top w:val="nil"/>
              <w:left w:val="nil"/>
              <w:bottom w:val="single" w:sz="4" w:space="0" w:color="auto"/>
              <w:right w:val="single" w:sz="4" w:space="0" w:color="auto"/>
            </w:tcBorders>
            <w:shd w:val="clear" w:color="000000" w:fill="73D3DD"/>
            <w:vAlign w:val="bottom"/>
            <w:hideMark/>
          </w:tcPr>
          <w:p w14:paraId="4BC2C91D" w14:textId="77777777" w:rsidR="005234A9" w:rsidRPr="005234A9" w:rsidRDefault="005234A9" w:rsidP="005234A9">
            <w:pPr>
              <w:spacing w:after="0" w:line="240" w:lineRule="auto"/>
              <w:jc w:val="center"/>
              <w:rPr>
                <w:rFonts w:ascii="Times New Roman" w:eastAsia="Times New Roman" w:hAnsi="Times New Roman" w:cs="Times New Roman"/>
                <w:b/>
                <w:bCs/>
                <w:color w:val="767171"/>
                <w:sz w:val="24"/>
                <w:szCs w:val="24"/>
                <w:lang w:val="es-ES" w:eastAsia="es-ES"/>
              </w:rPr>
            </w:pPr>
            <w:r w:rsidRPr="005234A9">
              <w:rPr>
                <w:rFonts w:ascii="Times New Roman" w:eastAsia="Times New Roman" w:hAnsi="Times New Roman" w:cs="Times New Roman"/>
                <w:b/>
                <w:bCs/>
                <w:color w:val="767171"/>
                <w:sz w:val="24"/>
                <w:szCs w:val="24"/>
                <w:lang w:val="es-ES" w:eastAsia="es-ES"/>
              </w:rPr>
              <w:t> </w:t>
            </w:r>
          </w:p>
        </w:tc>
      </w:tr>
    </w:tbl>
    <w:p w14:paraId="671E34E4" w14:textId="7C8C4BA4" w:rsidR="005234A9" w:rsidRDefault="005234A9" w:rsidP="005234A9">
      <w:pPr>
        <w:autoSpaceDE w:val="0"/>
        <w:autoSpaceDN w:val="0"/>
        <w:adjustRightInd w:val="0"/>
        <w:spacing w:after="0" w:line="360" w:lineRule="auto"/>
        <w:rPr>
          <w:rFonts w:ascii="Times New Roman" w:hAnsi="Times New Roman" w:cs="Times New Roman"/>
          <w:color w:val="767171"/>
          <w:sz w:val="24"/>
          <w:szCs w:val="24"/>
        </w:rPr>
      </w:pPr>
    </w:p>
    <w:p w14:paraId="2D3ED627" w14:textId="5EAA6E82" w:rsidR="00386496" w:rsidRDefault="00386496" w:rsidP="005234A9">
      <w:pPr>
        <w:autoSpaceDE w:val="0"/>
        <w:autoSpaceDN w:val="0"/>
        <w:adjustRightInd w:val="0"/>
        <w:spacing w:after="0" w:line="360" w:lineRule="auto"/>
        <w:rPr>
          <w:rFonts w:ascii="Times New Roman" w:hAnsi="Times New Roman" w:cs="Times New Roman"/>
          <w:color w:val="767171"/>
          <w:sz w:val="24"/>
          <w:szCs w:val="24"/>
        </w:rPr>
      </w:pPr>
    </w:p>
    <w:p w14:paraId="4B5E50FC" w14:textId="2939BAF4" w:rsidR="00386496" w:rsidRDefault="00386496" w:rsidP="005234A9">
      <w:pPr>
        <w:autoSpaceDE w:val="0"/>
        <w:autoSpaceDN w:val="0"/>
        <w:adjustRightInd w:val="0"/>
        <w:spacing w:after="0" w:line="360" w:lineRule="auto"/>
        <w:rPr>
          <w:rFonts w:ascii="Times New Roman" w:hAnsi="Times New Roman" w:cs="Times New Roman"/>
          <w:color w:val="767171"/>
          <w:sz w:val="24"/>
          <w:szCs w:val="24"/>
        </w:rPr>
      </w:pPr>
    </w:p>
    <w:p w14:paraId="26C5E4CE" w14:textId="107941EE" w:rsidR="00386496" w:rsidRDefault="00386496" w:rsidP="005234A9">
      <w:pPr>
        <w:autoSpaceDE w:val="0"/>
        <w:autoSpaceDN w:val="0"/>
        <w:adjustRightInd w:val="0"/>
        <w:spacing w:after="0" w:line="360" w:lineRule="auto"/>
        <w:rPr>
          <w:rFonts w:ascii="Times New Roman" w:hAnsi="Times New Roman" w:cs="Times New Roman"/>
          <w:color w:val="767171"/>
          <w:sz w:val="24"/>
          <w:szCs w:val="24"/>
        </w:rPr>
      </w:pPr>
    </w:p>
    <w:p w14:paraId="16E31384" w14:textId="6A3E64CB" w:rsidR="00386496" w:rsidRDefault="00386496" w:rsidP="005234A9">
      <w:pPr>
        <w:autoSpaceDE w:val="0"/>
        <w:autoSpaceDN w:val="0"/>
        <w:adjustRightInd w:val="0"/>
        <w:spacing w:after="0" w:line="360" w:lineRule="auto"/>
        <w:rPr>
          <w:rFonts w:ascii="Times New Roman" w:hAnsi="Times New Roman" w:cs="Times New Roman"/>
          <w:color w:val="767171"/>
          <w:sz w:val="24"/>
          <w:szCs w:val="24"/>
        </w:rPr>
      </w:pPr>
    </w:p>
    <w:p w14:paraId="76ADADAA" w14:textId="5A1A21B0" w:rsidR="00386496" w:rsidRDefault="00386496" w:rsidP="005234A9">
      <w:pPr>
        <w:autoSpaceDE w:val="0"/>
        <w:autoSpaceDN w:val="0"/>
        <w:adjustRightInd w:val="0"/>
        <w:spacing w:after="0" w:line="360" w:lineRule="auto"/>
        <w:rPr>
          <w:rFonts w:ascii="Times New Roman" w:hAnsi="Times New Roman" w:cs="Times New Roman"/>
          <w:color w:val="767171"/>
          <w:sz w:val="24"/>
          <w:szCs w:val="24"/>
        </w:rPr>
      </w:pPr>
    </w:p>
    <w:p w14:paraId="378B36B4" w14:textId="25697549" w:rsidR="00386496" w:rsidRDefault="00386496" w:rsidP="005234A9">
      <w:pPr>
        <w:autoSpaceDE w:val="0"/>
        <w:autoSpaceDN w:val="0"/>
        <w:adjustRightInd w:val="0"/>
        <w:spacing w:after="0" w:line="360" w:lineRule="auto"/>
        <w:rPr>
          <w:rFonts w:ascii="Times New Roman" w:hAnsi="Times New Roman" w:cs="Times New Roman"/>
          <w:color w:val="767171"/>
          <w:sz w:val="24"/>
          <w:szCs w:val="24"/>
        </w:rPr>
      </w:pPr>
    </w:p>
    <w:p w14:paraId="59C540CB" w14:textId="55B367CE" w:rsidR="00386496" w:rsidRDefault="00386496" w:rsidP="005234A9">
      <w:pPr>
        <w:autoSpaceDE w:val="0"/>
        <w:autoSpaceDN w:val="0"/>
        <w:adjustRightInd w:val="0"/>
        <w:spacing w:after="0" w:line="360" w:lineRule="auto"/>
        <w:rPr>
          <w:rFonts w:ascii="Times New Roman" w:hAnsi="Times New Roman" w:cs="Times New Roman"/>
          <w:color w:val="767171"/>
          <w:sz w:val="24"/>
          <w:szCs w:val="24"/>
        </w:rPr>
      </w:pPr>
    </w:p>
    <w:p w14:paraId="2A9900B4" w14:textId="4828FB54" w:rsidR="0008619D" w:rsidRPr="00FA1E52" w:rsidRDefault="0008619D" w:rsidP="000E1A36">
      <w:pPr>
        <w:pStyle w:val="subcapitulo"/>
        <w:numPr>
          <w:ilvl w:val="0"/>
          <w:numId w:val="32"/>
        </w:numPr>
      </w:pPr>
      <w:bookmarkStart w:id="29" w:name="_Toc121931533"/>
      <w:r w:rsidRPr="00FA1E52">
        <w:lastRenderedPageBreak/>
        <w:t>Plan de Compras</w:t>
      </w:r>
      <w:bookmarkEnd w:id="29"/>
    </w:p>
    <w:p w14:paraId="40DF05F5" w14:textId="77777777" w:rsidR="009C726F" w:rsidRPr="00FA1E52" w:rsidRDefault="009C726F" w:rsidP="00D933D2">
      <w:pPr>
        <w:spacing w:line="360" w:lineRule="auto"/>
        <w:rPr>
          <w:rFonts w:ascii="Times New Roman" w:hAnsi="Times New Roman" w:cs="Times New Roman"/>
          <w:color w:val="767171"/>
          <w:sz w:val="24"/>
          <w:szCs w:val="24"/>
        </w:rPr>
      </w:pPr>
    </w:p>
    <w:tbl>
      <w:tblPr>
        <w:tblStyle w:val="TableNormal"/>
        <w:tblW w:w="5000" w:type="pct"/>
        <w:tblLook w:val="01E0" w:firstRow="1" w:lastRow="1" w:firstColumn="1" w:lastColumn="1" w:noHBand="0" w:noVBand="0"/>
      </w:tblPr>
      <w:tblGrid>
        <w:gridCol w:w="4499"/>
        <w:gridCol w:w="3421"/>
      </w:tblGrid>
      <w:tr w:rsidR="0008619D" w:rsidRPr="00FA1E52" w14:paraId="6A6E20F8" w14:textId="77777777" w:rsidTr="00B62669">
        <w:trPr>
          <w:trHeight w:val="317"/>
        </w:trPr>
        <w:tc>
          <w:tcPr>
            <w:tcW w:w="5000" w:type="pct"/>
            <w:gridSpan w:val="2"/>
            <w:shd w:val="clear" w:color="auto" w:fill="D9D9D9"/>
          </w:tcPr>
          <w:p w14:paraId="673EAC8A" w14:textId="77777777" w:rsidR="0008619D" w:rsidRPr="00FA1E52" w:rsidRDefault="0008619D" w:rsidP="0074381D">
            <w:pPr>
              <w:pStyle w:val="TableParagraph"/>
              <w:spacing w:before="16"/>
              <w:ind w:left="2251" w:right="2251"/>
              <w:jc w:val="center"/>
              <w:rPr>
                <w:sz w:val="24"/>
              </w:rPr>
            </w:pPr>
            <w:r w:rsidRPr="00FA1E52">
              <w:rPr>
                <w:color w:val="4B4646"/>
                <w:sz w:val="24"/>
              </w:rPr>
              <w:t>DATOS DE</w:t>
            </w:r>
            <w:r w:rsidRPr="00FA1E52">
              <w:rPr>
                <w:color w:val="4B4646"/>
                <w:spacing w:val="-3"/>
                <w:sz w:val="24"/>
              </w:rPr>
              <w:t xml:space="preserve"> </w:t>
            </w:r>
            <w:r w:rsidRPr="00FA1E52">
              <w:rPr>
                <w:color w:val="4B4646"/>
                <w:sz w:val="24"/>
              </w:rPr>
              <w:t>CABECERA</w:t>
            </w:r>
            <w:r w:rsidRPr="00FA1E52">
              <w:rPr>
                <w:color w:val="4B4646"/>
                <w:spacing w:val="-1"/>
                <w:sz w:val="24"/>
              </w:rPr>
              <w:t xml:space="preserve"> </w:t>
            </w:r>
            <w:r w:rsidRPr="00FA1E52">
              <w:rPr>
                <w:color w:val="4B4646"/>
                <w:sz w:val="24"/>
              </w:rPr>
              <w:t>PACC</w:t>
            </w:r>
          </w:p>
        </w:tc>
      </w:tr>
      <w:tr w:rsidR="0008619D" w:rsidRPr="00FA1E52" w14:paraId="4C0615EF" w14:textId="77777777" w:rsidTr="00B62669">
        <w:trPr>
          <w:trHeight w:val="311"/>
        </w:trPr>
        <w:tc>
          <w:tcPr>
            <w:tcW w:w="2840" w:type="pct"/>
            <w:tcBorders>
              <w:bottom w:val="single" w:sz="4" w:space="0" w:color="D9D9D9"/>
            </w:tcBorders>
          </w:tcPr>
          <w:p w14:paraId="1DF3A715" w14:textId="77777777" w:rsidR="0008619D" w:rsidRPr="00FA1E52" w:rsidRDefault="0008619D" w:rsidP="0074381D">
            <w:pPr>
              <w:pStyle w:val="TableParagraph"/>
              <w:spacing w:before="16"/>
              <w:rPr>
                <w:sz w:val="24"/>
              </w:rPr>
            </w:pPr>
            <w:r w:rsidRPr="00FA1E52">
              <w:rPr>
                <w:color w:val="4B4646"/>
                <w:sz w:val="24"/>
              </w:rPr>
              <w:t>Monto</w:t>
            </w:r>
            <w:r w:rsidRPr="00FA1E52">
              <w:rPr>
                <w:color w:val="4B4646"/>
                <w:spacing w:val="-1"/>
                <w:sz w:val="24"/>
              </w:rPr>
              <w:t xml:space="preserve"> </w:t>
            </w:r>
            <w:r w:rsidRPr="00FA1E52">
              <w:rPr>
                <w:color w:val="4B4646"/>
                <w:sz w:val="24"/>
              </w:rPr>
              <w:t>estimado</w:t>
            </w:r>
            <w:r w:rsidRPr="00FA1E52">
              <w:rPr>
                <w:color w:val="4B4646"/>
                <w:spacing w:val="-1"/>
                <w:sz w:val="24"/>
              </w:rPr>
              <w:t xml:space="preserve"> </w:t>
            </w:r>
            <w:r w:rsidRPr="00FA1E52">
              <w:rPr>
                <w:color w:val="4B4646"/>
                <w:sz w:val="24"/>
              </w:rPr>
              <w:t>total</w:t>
            </w:r>
          </w:p>
        </w:tc>
        <w:tc>
          <w:tcPr>
            <w:tcW w:w="2160" w:type="pct"/>
            <w:tcBorders>
              <w:bottom w:val="single" w:sz="4" w:space="0" w:color="D9D9D9"/>
            </w:tcBorders>
          </w:tcPr>
          <w:p w14:paraId="275D9411" w14:textId="77777777" w:rsidR="0008619D" w:rsidRPr="00FA1E52" w:rsidRDefault="0008619D" w:rsidP="0074381D">
            <w:pPr>
              <w:pStyle w:val="TableParagraph"/>
              <w:spacing w:before="16"/>
              <w:ind w:left="753"/>
              <w:rPr>
                <w:sz w:val="24"/>
              </w:rPr>
            </w:pPr>
            <w:r w:rsidRPr="00FA1E52">
              <w:rPr>
                <w:color w:val="4B4646"/>
                <w:sz w:val="24"/>
              </w:rPr>
              <w:t>$</w:t>
            </w:r>
            <w:r w:rsidRPr="00FA1E52">
              <w:rPr>
                <w:color w:val="4B4646"/>
                <w:spacing w:val="2"/>
                <w:sz w:val="24"/>
              </w:rPr>
              <w:t xml:space="preserve"> </w:t>
            </w:r>
            <w:r w:rsidRPr="00FA1E52">
              <w:rPr>
                <w:color w:val="4B4646"/>
                <w:sz w:val="24"/>
              </w:rPr>
              <w:t>53,597,923.00</w:t>
            </w:r>
          </w:p>
        </w:tc>
      </w:tr>
      <w:tr w:rsidR="0008619D" w:rsidRPr="00FA1E52" w14:paraId="00873757" w14:textId="77777777" w:rsidTr="00B62669">
        <w:trPr>
          <w:trHeight w:val="316"/>
        </w:trPr>
        <w:tc>
          <w:tcPr>
            <w:tcW w:w="2840" w:type="pct"/>
            <w:tcBorders>
              <w:top w:val="single" w:sz="4" w:space="0" w:color="D9D9D9"/>
              <w:bottom w:val="single" w:sz="4" w:space="0" w:color="D9D9D9"/>
            </w:tcBorders>
          </w:tcPr>
          <w:p w14:paraId="20844FC9" w14:textId="77777777" w:rsidR="0008619D" w:rsidRPr="00FA1E52" w:rsidRDefault="0008619D" w:rsidP="0074381D">
            <w:pPr>
              <w:pStyle w:val="TableParagraph"/>
              <w:spacing w:before="20"/>
              <w:rPr>
                <w:sz w:val="24"/>
              </w:rPr>
            </w:pPr>
            <w:r w:rsidRPr="00FA1E52">
              <w:rPr>
                <w:color w:val="4B4646"/>
                <w:sz w:val="24"/>
              </w:rPr>
              <w:t>Monto total contratado</w:t>
            </w:r>
          </w:p>
        </w:tc>
        <w:tc>
          <w:tcPr>
            <w:tcW w:w="2160" w:type="pct"/>
            <w:tcBorders>
              <w:top w:val="single" w:sz="4" w:space="0" w:color="D9D9D9"/>
              <w:bottom w:val="single" w:sz="4" w:space="0" w:color="D9D9D9"/>
            </w:tcBorders>
          </w:tcPr>
          <w:p w14:paraId="0EF5A352" w14:textId="77777777" w:rsidR="0008619D" w:rsidRPr="00FA1E52" w:rsidRDefault="0008619D" w:rsidP="0074381D">
            <w:pPr>
              <w:pStyle w:val="TableParagraph"/>
              <w:spacing w:before="20"/>
              <w:ind w:left="724"/>
              <w:rPr>
                <w:sz w:val="24"/>
              </w:rPr>
            </w:pPr>
            <w:r w:rsidRPr="00FA1E52">
              <w:rPr>
                <w:color w:val="4B4646"/>
                <w:sz w:val="24"/>
              </w:rPr>
              <w:t>$</w:t>
            </w:r>
            <w:r w:rsidRPr="00FA1E52">
              <w:rPr>
                <w:color w:val="4B4646"/>
                <w:spacing w:val="1"/>
                <w:sz w:val="24"/>
              </w:rPr>
              <w:t xml:space="preserve"> </w:t>
            </w:r>
            <w:r w:rsidRPr="00FA1E52">
              <w:rPr>
                <w:color w:val="4B4646"/>
                <w:spacing w:val="2"/>
                <w:sz w:val="24"/>
              </w:rPr>
              <w:t>24,435,544.00</w:t>
            </w:r>
          </w:p>
        </w:tc>
      </w:tr>
      <w:tr w:rsidR="0008619D" w:rsidRPr="00FA1E52" w14:paraId="44EB44B5" w14:textId="77777777" w:rsidTr="00B62669">
        <w:trPr>
          <w:trHeight w:val="633"/>
        </w:trPr>
        <w:tc>
          <w:tcPr>
            <w:tcW w:w="2840" w:type="pct"/>
            <w:tcBorders>
              <w:top w:val="single" w:sz="4" w:space="0" w:color="D9D9D9"/>
              <w:bottom w:val="single" w:sz="4" w:space="0" w:color="D9D9D9"/>
            </w:tcBorders>
          </w:tcPr>
          <w:p w14:paraId="5E62C112" w14:textId="77777777" w:rsidR="0008619D" w:rsidRPr="00FA1E52" w:rsidRDefault="0008619D" w:rsidP="0074381D">
            <w:pPr>
              <w:pStyle w:val="TableParagraph"/>
              <w:spacing w:before="174"/>
              <w:rPr>
                <w:sz w:val="24"/>
              </w:rPr>
            </w:pPr>
            <w:r w:rsidRPr="00FA1E52">
              <w:rPr>
                <w:color w:val="4B4646"/>
                <w:sz w:val="24"/>
              </w:rPr>
              <w:t>Cantidad</w:t>
            </w:r>
            <w:r w:rsidRPr="00FA1E52">
              <w:rPr>
                <w:color w:val="4B4646"/>
                <w:spacing w:val="-1"/>
                <w:sz w:val="24"/>
              </w:rPr>
              <w:t xml:space="preserve"> </w:t>
            </w:r>
            <w:r w:rsidRPr="00FA1E52">
              <w:rPr>
                <w:color w:val="4B4646"/>
                <w:sz w:val="24"/>
              </w:rPr>
              <w:t>de</w:t>
            </w:r>
            <w:r w:rsidRPr="00FA1E52">
              <w:rPr>
                <w:color w:val="4B4646"/>
                <w:spacing w:val="-1"/>
                <w:sz w:val="24"/>
              </w:rPr>
              <w:t xml:space="preserve"> </w:t>
            </w:r>
            <w:r w:rsidRPr="00FA1E52">
              <w:rPr>
                <w:color w:val="4B4646"/>
                <w:sz w:val="24"/>
              </w:rPr>
              <w:t>procesos</w:t>
            </w:r>
            <w:r w:rsidRPr="00FA1E52">
              <w:rPr>
                <w:color w:val="4B4646"/>
                <w:spacing w:val="-3"/>
                <w:sz w:val="24"/>
              </w:rPr>
              <w:t xml:space="preserve"> </w:t>
            </w:r>
            <w:r w:rsidRPr="00FA1E52">
              <w:rPr>
                <w:color w:val="4B4646"/>
                <w:sz w:val="24"/>
              </w:rPr>
              <w:t>registrados</w:t>
            </w:r>
          </w:p>
        </w:tc>
        <w:tc>
          <w:tcPr>
            <w:tcW w:w="2160" w:type="pct"/>
            <w:tcBorders>
              <w:top w:val="single" w:sz="4" w:space="0" w:color="D9D9D9"/>
              <w:bottom w:val="single" w:sz="4" w:space="0" w:color="D9D9D9"/>
            </w:tcBorders>
          </w:tcPr>
          <w:p w14:paraId="0D95BFC9" w14:textId="77777777" w:rsidR="0008619D" w:rsidRPr="00FA1E52" w:rsidRDefault="0008619D" w:rsidP="0074381D">
            <w:pPr>
              <w:pStyle w:val="TableParagraph"/>
              <w:spacing w:before="174"/>
              <w:ind w:left="1329" w:right="1554"/>
              <w:jc w:val="center"/>
              <w:rPr>
                <w:sz w:val="24"/>
              </w:rPr>
            </w:pPr>
            <w:r w:rsidRPr="00FA1E52">
              <w:rPr>
                <w:color w:val="4B4646"/>
                <w:sz w:val="24"/>
              </w:rPr>
              <w:t>76</w:t>
            </w:r>
          </w:p>
        </w:tc>
      </w:tr>
      <w:tr w:rsidR="0008619D" w:rsidRPr="00FA1E52" w14:paraId="19C1183F" w14:textId="77777777" w:rsidTr="00B62669">
        <w:trPr>
          <w:trHeight w:val="311"/>
        </w:trPr>
        <w:tc>
          <w:tcPr>
            <w:tcW w:w="2840" w:type="pct"/>
            <w:tcBorders>
              <w:top w:val="single" w:sz="4" w:space="0" w:color="D9D9D9"/>
              <w:bottom w:val="single" w:sz="4" w:space="0" w:color="D9D9D9"/>
            </w:tcBorders>
          </w:tcPr>
          <w:p w14:paraId="10B7A08F" w14:textId="77777777" w:rsidR="0008619D" w:rsidRPr="00FA1E52" w:rsidRDefault="0008619D" w:rsidP="0074381D">
            <w:pPr>
              <w:pStyle w:val="TableParagraph"/>
              <w:rPr>
                <w:sz w:val="24"/>
              </w:rPr>
            </w:pPr>
            <w:r w:rsidRPr="00FA1E52">
              <w:rPr>
                <w:color w:val="4B4646"/>
                <w:sz w:val="24"/>
              </w:rPr>
              <w:t>Capítulo</w:t>
            </w:r>
          </w:p>
        </w:tc>
        <w:tc>
          <w:tcPr>
            <w:tcW w:w="2160" w:type="pct"/>
            <w:tcBorders>
              <w:top w:val="single" w:sz="4" w:space="0" w:color="D9D9D9"/>
              <w:bottom w:val="single" w:sz="4" w:space="0" w:color="D9D9D9"/>
            </w:tcBorders>
          </w:tcPr>
          <w:p w14:paraId="6F974864" w14:textId="77777777" w:rsidR="0008619D" w:rsidRPr="00FA1E52" w:rsidRDefault="0008619D" w:rsidP="0074381D">
            <w:pPr>
              <w:pStyle w:val="TableParagraph"/>
              <w:ind w:left="1329" w:right="1554"/>
              <w:jc w:val="center"/>
              <w:rPr>
                <w:sz w:val="24"/>
              </w:rPr>
            </w:pPr>
            <w:r w:rsidRPr="00FA1E52">
              <w:rPr>
                <w:color w:val="4B4646"/>
                <w:sz w:val="24"/>
              </w:rPr>
              <w:t>32</w:t>
            </w:r>
          </w:p>
        </w:tc>
      </w:tr>
      <w:tr w:rsidR="0008619D" w:rsidRPr="00FA1E52" w14:paraId="08F83AE6" w14:textId="77777777" w:rsidTr="00B62669">
        <w:trPr>
          <w:trHeight w:val="317"/>
        </w:trPr>
        <w:tc>
          <w:tcPr>
            <w:tcW w:w="2840" w:type="pct"/>
            <w:tcBorders>
              <w:top w:val="single" w:sz="4" w:space="0" w:color="D9D9D9"/>
              <w:bottom w:val="single" w:sz="4" w:space="0" w:color="D9D9D9"/>
            </w:tcBorders>
          </w:tcPr>
          <w:p w14:paraId="1FCBDC5D" w14:textId="77777777" w:rsidR="0008619D" w:rsidRPr="00FA1E52" w:rsidRDefault="0008619D" w:rsidP="0074381D">
            <w:pPr>
              <w:pStyle w:val="TableParagraph"/>
              <w:spacing w:before="16"/>
              <w:rPr>
                <w:sz w:val="24"/>
              </w:rPr>
            </w:pPr>
            <w:r w:rsidRPr="00FA1E52">
              <w:rPr>
                <w:color w:val="4B4646"/>
                <w:sz w:val="24"/>
              </w:rPr>
              <w:t>Sub</w:t>
            </w:r>
            <w:r w:rsidRPr="00FA1E52">
              <w:rPr>
                <w:color w:val="4B4646"/>
                <w:spacing w:val="1"/>
                <w:sz w:val="24"/>
              </w:rPr>
              <w:t xml:space="preserve"> </w:t>
            </w:r>
            <w:r w:rsidRPr="00FA1E52">
              <w:rPr>
                <w:color w:val="4B4646"/>
                <w:sz w:val="24"/>
              </w:rPr>
              <w:t>capítulo</w:t>
            </w:r>
          </w:p>
        </w:tc>
        <w:tc>
          <w:tcPr>
            <w:tcW w:w="2160" w:type="pct"/>
            <w:tcBorders>
              <w:top w:val="single" w:sz="4" w:space="0" w:color="D9D9D9"/>
              <w:bottom w:val="single" w:sz="4" w:space="0" w:color="D9D9D9"/>
            </w:tcBorders>
          </w:tcPr>
          <w:p w14:paraId="6AD1AD74" w14:textId="77777777" w:rsidR="0008619D" w:rsidRPr="00FA1E52" w:rsidRDefault="0008619D" w:rsidP="0074381D">
            <w:pPr>
              <w:pStyle w:val="TableParagraph"/>
              <w:spacing w:before="16"/>
              <w:ind w:left="0" w:right="225"/>
              <w:jc w:val="center"/>
              <w:rPr>
                <w:sz w:val="24"/>
              </w:rPr>
            </w:pPr>
            <w:r w:rsidRPr="00FA1E52">
              <w:rPr>
                <w:color w:val="4B4646"/>
                <w:sz w:val="24"/>
              </w:rPr>
              <w:t>1</w:t>
            </w:r>
          </w:p>
        </w:tc>
      </w:tr>
      <w:tr w:rsidR="0008619D" w:rsidRPr="00FA1E52" w14:paraId="5567ACFE" w14:textId="77777777" w:rsidTr="00B62669">
        <w:trPr>
          <w:trHeight w:val="316"/>
        </w:trPr>
        <w:tc>
          <w:tcPr>
            <w:tcW w:w="2840" w:type="pct"/>
            <w:tcBorders>
              <w:top w:val="single" w:sz="4" w:space="0" w:color="D9D9D9"/>
              <w:bottom w:val="single" w:sz="4" w:space="0" w:color="D9D9D9"/>
            </w:tcBorders>
          </w:tcPr>
          <w:p w14:paraId="35F8317E" w14:textId="77777777" w:rsidR="0008619D" w:rsidRPr="00FA1E52" w:rsidRDefault="0008619D" w:rsidP="0074381D">
            <w:pPr>
              <w:pStyle w:val="TableParagraph"/>
              <w:rPr>
                <w:sz w:val="24"/>
              </w:rPr>
            </w:pPr>
            <w:r w:rsidRPr="00FA1E52">
              <w:rPr>
                <w:color w:val="4B4646"/>
                <w:sz w:val="24"/>
              </w:rPr>
              <w:t>Unidad ejecutora</w:t>
            </w:r>
          </w:p>
        </w:tc>
        <w:tc>
          <w:tcPr>
            <w:tcW w:w="2160" w:type="pct"/>
            <w:tcBorders>
              <w:top w:val="single" w:sz="4" w:space="0" w:color="D9D9D9"/>
              <w:bottom w:val="single" w:sz="4" w:space="0" w:color="D9D9D9"/>
            </w:tcBorders>
          </w:tcPr>
          <w:p w14:paraId="0D8F817F" w14:textId="77777777" w:rsidR="0008619D" w:rsidRPr="00FA1E52" w:rsidRDefault="0008619D" w:rsidP="0074381D">
            <w:pPr>
              <w:pStyle w:val="TableParagraph"/>
              <w:ind w:left="0" w:right="225"/>
              <w:jc w:val="center"/>
              <w:rPr>
                <w:sz w:val="24"/>
              </w:rPr>
            </w:pPr>
            <w:r w:rsidRPr="00FA1E52">
              <w:rPr>
                <w:color w:val="4B4646"/>
                <w:sz w:val="24"/>
              </w:rPr>
              <w:t>1</w:t>
            </w:r>
          </w:p>
        </w:tc>
      </w:tr>
      <w:tr w:rsidR="0008619D" w:rsidRPr="00FA1E52" w14:paraId="2D53E63E" w14:textId="77777777" w:rsidTr="00B62669">
        <w:trPr>
          <w:trHeight w:val="1257"/>
        </w:trPr>
        <w:tc>
          <w:tcPr>
            <w:tcW w:w="2840" w:type="pct"/>
            <w:tcBorders>
              <w:top w:val="single" w:sz="4" w:space="0" w:color="D9D9D9"/>
              <w:bottom w:val="single" w:sz="4" w:space="0" w:color="D9D9D9"/>
            </w:tcBorders>
          </w:tcPr>
          <w:p w14:paraId="05646D89" w14:textId="77777777" w:rsidR="0008619D" w:rsidRPr="00FA1E52" w:rsidRDefault="0008619D" w:rsidP="0074381D">
            <w:pPr>
              <w:pStyle w:val="TableParagraph"/>
              <w:spacing w:before="0"/>
              <w:ind w:left="0"/>
              <w:rPr>
                <w:sz w:val="26"/>
              </w:rPr>
            </w:pPr>
          </w:p>
          <w:p w14:paraId="78CACB67" w14:textId="77777777" w:rsidR="0008619D" w:rsidRPr="00FA1E52" w:rsidRDefault="0008619D" w:rsidP="0074381D">
            <w:pPr>
              <w:pStyle w:val="TableParagraph"/>
              <w:spacing w:before="187"/>
              <w:rPr>
                <w:sz w:val="24"/>
              </w:rPr>
            </w:pPr>
            <w:r w:rsidRPr="00FA1E52">
              <w:rPr>
                <w:color w:val="4B4646"/>
                <w:sz w:val="24"/>
              </w:rPr>
              <w:t>Unidad</w:t>
            </w:r>
            <w:r w:rsidRPr="00FA1E52">
              <w:rPr>
                <w:color w:val="4B4646"/>
                <w:spacing w:val="1"/>
                <w:sz w:val="24"/>
              </w:rPr>
              <w:t xml:space="preserve"> </w:t>
            </w:r>
            <w:r w:rsidRPr="00FA1E52">
              <w:rPr>
                <w:color w:val="4B4646"/>
                <w:sz w:val="24"/>
              </w:rPr>
              <w:t>de</w:t>
            </w:r>
            <w:r w:rsidRPr="00FA1E52">
              <w:rPr>
                <w:color w:val="4B4646"/>
                <w:spacing w:val="1"/>
                <w:sz w:val="24"/>
              </w:rPr>
              <w:t xml:space="preserve"> </w:t>
            </w:r>
            <w:r w:rsidRPr="00FA1E52">
              <w:rPr>
                <w:color w:val="4B4646"/>
                <w:sz w:val="24"/>
              </w:rPr>
              <w:t>compra</w:t>
            </w:r>
          </w:p>
        </w:tc>
        <w:tc>
          <w:tcPr>
            <w:tcW w:w="2160" w:type="pct"/>
            <w:tcBorders>
              <w:top w:val="single" w:sz="4" w:space="0" w:color="D9D9D9"/>
              <w:bottom w:val="single" w:sz="4" w:space="0" w:color="D9D9D9"/>
            </w:tcBorders>
          </w:tcPr>
          <w:p w14:paraId="16EA15D2" w14:textId="77777777" w:rsidR="0008619D" w:rsidRPr="00FA1E52" w:rsidRDefault="0008619D" w:rsidP="0074381D">
            <w:pPr>
              <w:pStyle w:val="TableParagraph"/>
              <w:spacing w:before="1" w:line="242" w:lineRule="auto"/>
              <w:ind w:left="330" w:right="548" w:firstLine="72"/>
              <w:jc w:val="center"/>
              <w:rPr>
                <w:sz w:val="24"/>
              </w:rPr>
            </w:pPr>
            <w:r w:rsidRPr="00FA1E52">
              <w:rPr>
                <w:color w:val="4B4646"/>
                <w:sz w:val="24"/>
              </w:rPr>
              <w:t>Corporación del   Acueducto y Alcantarillado de la Romana</w:t>
            </w:r>
          </w:p>
        </w:tc>
      </w:tr>
      <w:tr w:rsidR="0008619D" w:rsidRPr="00FA1E52" w14:paraId="07AFE05F" w14:textId="77777777" w:rsidTr="00B62669">
        <w:trPr>
          <w:trHeight w:val="316"/>
        </w:trPr>
        <w:tc>
          <w:tcPr>
            <w:tcW w:w="2840" w:type="pct"/>
            <w:tcBorders>
              <w:top w:val="single" w:sz="4" w:space="0" w:color="D9D9D9"/>
              <w:bottom w:val="single" w:sz="4" w:space="0" w:color="D9D9D9"/>
            </w:tcBorders>
          </w:tcPr>
          <w:p w14:paraId="06B4A0E8" w14:textId="77777777" w:rsidR="0008619D" w:rsidRPr="00FA1E52" w:rsidRDefault="0008619D" w:rsidP="0074381D">
            <w:pPr>
              <w:pStyle w:val="TableParagraph"/>
              <w:rPr>
                <w:sz w:val="24"/>
              </w:rPr>
            </w:pPr>
            <w:r w:rsidRPr="00FA1E52">
              <w:rPr>
                <w:color w:val="4B4646"/>
                <w:sz w:val="24"/>
              </w:rPr>
              <w:t>Año</w:t>
            </w:r>
            <w:r w:rsidRPr="00FA1E52">
              <w:rPr>
                <w:color w:val="4B4646"/>
                <w:spacing w:val="-1"/>
                <w:sz w:val="24"/>
              </w:rPr>
              <w:t xml:space="preserve"> </w:t>
            </w:r>
            <w:r w:rsidRPr="00FA1E52">
              <w:rPr>
                <w:color w:val="4B4646"/>
                <w:sz w:val="24"/>
              </w:rPr>
              <w:t>fiscal</w:t>
            </w:r>
          </w:p>
        </w:tc>
        <w:tc>
          <w:tcPr>
            <w:tcW w:w="2160" w:type="pct"/>
            <w:tcBorders>
              <w:top w:val="single" w:sz="4" w:space="0" w:color="D9D9D9"/>
              <w:bottom w:val="single" w:sz="4" w:space="0" w:color="D9D9D9"/>
            </w:tcBorders>
          </w:tcPr>
          <w:p w14:paraId="5A8DA997" w14:textId="77777777" w:rsidR="0008619D" w:rsidRPr="00FA1E52" w:rsidRDefault="0008619D" w:rsidP="0074381D">
            <w:pPr>
              <w:pStyle w:val="TableParagraph"/>
              <w:ind w:left="1334" w:right="1554"/>
              <w:jc w:val="center"/>
              <w:rPr>
                <w:sz w:val="24"/>
              </w:rPr>
            </w:pPr>
            <w:r w:rsidRPr="00FA1E52">
              <w:rPr>
                <w:color w:val="4B4646"/>
                <w:sz w:val="24"/>
              </w:rPr>
              <w:t xml:space="preserve">2022   </w:t>
            </w:r>
          </w:p>
        </w:tc>
      </w:tr>
      <w:tr w:rsidR="0008619D" w:rsidRPr="00FA1E52" w14:paraId="38C47BE7" w14:textId="77777777" w:rsidTr="00B62669">
        <w:trPr>
          <w:trHeight w:val="316"/>
        </w:trPr>
        <w:tc>
          <w:tcPr>
            <w:tcW w:w="2840" w:type="pct"/>
            <w:tcBorders>
              <w:top w:val="single" w:sz="4" w:space="0" w:color="D9D9D9"/>
            </w:tcBorders>
          </w:tcPr>
          <w:p w14:paraId="013F602D" w14:textId="77777777" w:rsidR="0008619D" w:rsidRPr="00FA1E52" w:rsidRDefault="0008619D" w:rsidP="0074381D">
            <w:pPr>
              <w:pStyle w:val="TableParagraph"/>
              <w:rPr>
                <w:sz w:val="24"/>
              </w:rPr>
            </w:pPr>
            <w:r w:rsidRPr="00FA1E52">
              <w:rPr>
                <w:color w:val="4B4646"/>
                <w:sz w:val="24"/>
              </w:rPr>
              <w:t>Fecha</w:t>
            </w:r>
            <w:r w:rsidRPr="00FA1E52">
              <w:rPr>
                <w:color w:val="4B4646"/>
                <w:spacing w:val="-1"/>
                <w:sz w:val="24"/>
              </w:rPr>
              <w:t xml:space="preserve"> </w:t>
            </w:r>
            <w:r w:rsidRPr="00FA1E52">
              <w:rPr>
                <w:color w:val="4B4646"/>
                <w:sz w:val="24"/>
              </w:rPr>
              <w:t>aprobación</w:t>
            </w:r>
          </w:p>
        </w:tc>
        <w:tc>
          <w:tcPr>
            <w:tcW w:w="2160" w:type="pct"/>
            <w:tcBorders>
              <w:top w:val="single" w:sz="4" w:space="0" w:color="D9D9D9"/>
            </w:tcBorders>
          </w:tcPr>
          <w:p w14:paraId="775952A5" w14:textId="77777777" w:rsidR="0008619D" w:rsidRPr="00FA1E52" w:rsidRDefault="0008619D" w:rsidP="0074381D">
            <w:pPr>
              <w:pStyle w:val="TableParagraph"/>
              <w:ind w:left="878"/>
              <w:rPr>
                <w:sz w:val="24"/>
              </w:rPr>
            </w:pPr>
            <w:r w:rsidRPr="00FA1E52">
              <w:rPr>
                <w:color w:val="4B4646"/>
                <w:sz w:val="24"/>
              </w:rPr>
              <w:t>29</w:t>
            </w:r>
            <w:r w:rsidRPr="00FA1E52">
              <w:rPr>
                <w:color w:val="4B4646"/>
                <w:spacing w:val="2"/>
                <w:sz w:val="24"/>
              </w:rPr>
              <w:t xml:space="preserve"> </w:t>
            </w:r>
            <w:r w:rsidRPr="00FA1E52">
              <w:rPr>
                <w:color w:val="4B4646"/>
                <w:sz w:val="24"/>
              </w:rPr>
              <w:t>de</w:t>
            </w:r>
            <w:r w:rsidRPr="00FA1E52">
              <w:rPr>
                <w:color w:val="4B4646"/>
                <w:spacing w:val="1"/>
                <w:sz w:val="24"/>
              </w:rPr>
              <w:t xml:space="preserve"> </w:t>
            </w:r>
            <w:proofErr w:type="gramStart"/>
            <w:r w:rsidRPr="00FA1E52">
              <w:rPr>
                <w:color w:val="4B4646"/>
                <w:sz w:val="24"/>
              </w:rPr>
              <w:t>Enero</w:t>
            </w:r>
            <w:proofErr w:type="gramEnd"/>
            <w:r w:rsidRPr="00FA1E52">
              <w:rPr>
                <w:color w:val="4B4646"/>
                <w:sz w:val="24"/>
              </w:rPr>
              <w:t xml:space="preserve"> </w:t>
            </w:r>
          </w:p>
        </w:tc>
      </w:tr>
      <w:tr w:rsidR="0008619D" w:rsidRPr="00FA1E52" w14:paraId="6DC6AAE7" w14:textId="77777777" w:rsidTr="00B62669">
        <w:trPr>
          <w:trHeight w:val="321"/>
        </w:trPr>
        <w:tc>
          <w:tcPr>
            <w:tcW w:w="5000" w:type="pct"/>
            <w:gridSpan w:val="2"/>
            <w:shd w:val="clear" w:color="auto" w:fill="D9D9D9"/>
          </w:tcPr>
          <w:p w14:paraId="64D22AF3" w14:textId="77777777" w:rsidR="0008619D" w:rsidRPr="00FA1E52" w:rsidRDefault="0008619D" w:rsidP="0074381D">
            <w:pPr>
              <w:pStyle w:val="TableParagraph"/>
              <w:spacing w:before="25"/>
              <w:ind w:left="477"/>
              <w:rPr>
                <w:sz w:val="24"/>
              </w:rPr>
            </w:pPr>
            <w:r w:rsidRPr="00FA1E52">
              <w:rPr>
                <w:color w:val="4B4646"/>
                <w:sz w:val="24"/>
              </w:rPr>
              <w:t>MONTOS</w:t>
            </w:r>
            <w:r w:rsidRPr="00FA1E52">
              <w:rPr>
                <w:color w:val="4B4646"/>
                <w:spacing w:val="-2"/>
                <w:sz w:val="24"/>
              </w:rPr>
              <w:t xml:space="preserve"> </w:t>
            </w:r>
            <w:r w:rsidRPr="00FA1E52">
              <w:rPr>
                <w:color w:val="4B4646"/>
                <w:sz w:val="24"/>
              </w:rPr>
              <w:t>ESTIMADOS</w:t>
            </w:r>
            <w:r w:rsidRPr="00FA1E52">
              <w:rPr>
                <w:color w:val="4B4646"/>
                <w:spacing w:val="-2"/>
                <w:sz w:val="24"/>
              </w:rPr>
              <w:t xml:space="preserve"> </w:t>
            </w:r>
            <w:r w:rsidRPr="00FA1E52">
              <w:rPr>
                <w:color w:val="4B4646"/>
                <w:sz w:val="24"/>
              </w:rPr>
              <w:t>SEGÚN</w:t>
            </w:r>
            <w:r w:rsidRPr="00FA1E52">
              <w:rPr>
                <w:color w:val="4B4646"/>
                <w:spacing w:val="-4"/>
                <w:sz w:val="24"/>
              </w:rPr>
              <w:t xml:space="preserve"> </w:t>
            </w:r>
            <w:r w:rsidRPr="00FA1E52">
              <w:rPr>
                <w:color w:val="4B4646"/>
                <w:sz w:val="24"/>
              </w:rPr>
              <w:t>OBJETO</w:t>
            </w:r>
            <w:r w:rsidRPr="00FA1E52">
              <w:rPr>
                <w:color w:val="4B4646"/>
                <w:spacing w:val="-3"/>
                <w:sz w:val="24"/>
              </w:rPr>
              <w:t xml:space="preserve"> </w:t>
            </w:r>
            <w:r w:rsidRPr="00FA1E52">
              <w:rPr>
                <w:color w:val="4B4646"/>
                <w:sz w:val="24"/>
              </w:rPr>
              <w:t>DE</w:t>
            </w:r>
            <w:r w:rsidRPr="00FA1E52">
              <w:rPr>
                <w:color w:val="4B4646"/>
                <w:spacing w:val="-1"/>
                <w:sz w:val="24"/>
              </w:rPr>
              <w:t xml:space="preserve"> </w:t>
            </w:r>
            <w:r w:rsidRPr="00FA1E52">
              <w:rPr>
                <w:color w:val="4B4646"/>
                <w:sz w:val="24"/>
              </w:rPr>
              <w:t>CONTRATACIÓN</w:t>
            </w:r>
          </w:p>
        </w:tc>
      </w:tr>
      <w:tr w:rsidR="0008619D" w:rsidRPr="00FA1E52" w14:paraId="59EFFDB0" w14:textId="77777777" w:rsidTr="00B62669">
        <w:trPr>
          <w:trHeight w:val="316"/>
        </w:trPr>
        <w:tc>
          <w:tcPr>
            <w:tcW w:w="2840" w:type="pct"/>
            <w:tcBorders>
              <w:bottom w:val="single" w:sz="4" w:space="0" w:color="D9D9D9"/>
            </w:tcBorders>
          </w:tcPr>
          <w:p w14:paraId="79975F11" w14:textId="77777777" w:rsidR="0008619D" w:rsidRPr="00FA1E52" w:rsidRDefault="0008619D" w:rsidP="0074381D">
            <w:pPr>
              <w:pStyle w:val="TableParagraph"/>
              <w:spacing w:before="16"/>
              <w:rPr>
                <w:sz w:val="24"/>
              </w:rPr>
            </w:pPr>
            <w:r w:rsidRPr="00FA1E52">
              <w:rPr>
                <w:color w:val="4B4646"/>
                <w:sz w:val="24"/>
              </w:rPr>
              <w:t>Bienes</w:t>
            </w:r>
          </w:p>
        </w:tc>
        <w:tc>
          <w:tcPr>
            <w:tcW w:w="2160" w:type="pct"/>
            <w:tcBorders>
              <w:bottom w:val="single" w:sz="4" w:space="0" w:color="D9D9D9"/>
            </w:tcBorders>
          </w:tcPr>
          <w:p w14:paraId="3F2718D2" w14:textId="77777777" w:rsidR="0008619D" w:rsidRPr="00FA1E52" w:rsidRDefault="0008619D" w:rsidP="0074381D">
            <w:pPr>
              <w:pStyle w:val="TableParagraph"/>
              <w:spacing w:before="16"/>
              <w:ind w:left="810"/>
              <w:rPr>
                <w:sz w:val="24"/>
              </w:rPr>
            </w:pPr>
            <w:r w:rsidRPr="00FA1E52">
              <w:rPr>
                <w:color w:val="4B4646"/>
                <w:sz w:val="24"/>
              </w:rPr>
              <w:t>$</w:t>
            </w:r>
            <w:r w:rsidRPr="00FA1E52">
              <w:rPr>
                <w:color w:val="4B4646"/>
                <w:spacing w:val="2"/>
                <w:sz w:val="24"/>
              </w:rPr>
              <w:t xml:space="preserve"> </w:t>
            </w:r>
            <w:r w:rsidRPr="00FA1E52">
              <w:rPr>
                <w:color w:val="4B4646"/>
                <w:sz w:val="24"/>
              </w:rPr>
              <w:t>17,549,508.05</w:t>
            </w:r>
          </w:p>
        </w:tc>
      </w:tr>
      <w:tr w:rsidR="0008619D" w:rsidRPr="00FA1E52" w14:paraId="617E3495" w14:textId="77777777" w:rsidTr="00B62669">
        <w:trPr>
          <w:trHeight w:val="316"/>
        </w:trPr>
        <w:tc>
          <w:tcPr>
            <w:tcW w:w="2840" w:type="pct"/>
            <w:tcBorders>
              <w:top w:val="single" w:sz="4" w:space="0" w:color="D9D9D9"/>
              <w:bottom w:val="single" w:sz="4" w:space="0" w:color="D9D9D9"/>
            </w:tcBorders>
          </w:tcPr>
          <w:p w14:paraId="66E43B20" w14:textId="77777777" w:rsidR="0008619D" w:rsidRPr="00FA1E52" w:rsidRDefault="0008619D" w:rsidP="0074381D">
            <w:pPr>
              <w:pStyle w:val="TableParagraph"/>
              <w:spacing w:before="16"/>
              <w:rPr>
                <w:sz w:val="24"/>
              </w:rPr>
            </w:pPr>
            <w:r w:rsidRPr="00FA1E52">
              <w:rPr>
                <w:color w:val="4B4646"/>
                <w:sz w:val="24"/>
              </w:rPr>
              <w:t>Obras</w:t>
            </w:r>
          </w:p>
        </w:tc>
        <w:tc>
          <w:tcPr>
            <w:tcW w:w="2160" w:type="pct"/>
            <w:tcBorders>
              <w:top w:val="single" w:sz="4" w:space="0" w:color="D9D9D9"/>
              <w:bottom w:val="single" w:sz="4" w:space="0" w:color="D9D9D9"/>
            </w:tcBorders>
          </w:tcPr>
          <w:p w14:paraId="5CBD33EF" w14:textId="77777777" w:rsidR="0008619D" w:rsidRPr="00FA1E52" w:rsidRDefault="0008619D" w:rsidP="0074381D">
            <w:pPr>
              <w:pStyle w:val="TableParagraph"/>
              <w:spacing w:before="16"/>
              <w:ind w:left="810"/>
              <w:rPr>
                <w:sz w:val="24"/>
              </w:rPr>
            </w:pPr>
            <w:r w:rsidRPr="00FA1E52">
              <w:rPr>
                <w:color w:val="4B4646"/>
                <w:sz w:val="24"/>
              </w:rPr>
              <w:t>$</w:t>
            </w:r>
            <w:r w:rsidRPr="00FA1E52">
              <w:rPr>
                <w:color w:val="4B4646"/>
                <w:spacing w:val="2"/>
                <w:sz w:val="24"/>
              </w:rPr>
              <w:t xml:space="preserve"> </w:t>
            </w:r>
            <w:r w:rsidRPr="00FA1E52">
              <w:rPr>
                <w:color w:val="4B4646"/>
                <w:sz w:val="24"/>
              </w:rPr>
              <w:t>2,413,360.28</w:t>
            </w:r>
          </w:p>
        </w:tc>
      </w:tr>
      <w:tr w:rsidR="0008619D" w:rsidRPr="00FA1E52" w14:paraId="3C2F3BD4" w14:textId="77777777" w:rsidTr="00B62669">
        <w:trPr>
          <w:trHeight w:val="311"/>
        </w:trPr>
        <w:tc>
          <w:tcPr>
            <w:tcW w:w="2840" w:type="pct"/>
            <w:tcBorders>
              <w:top w:val="single" w:sz="4" w:space="0" w:color="D9D9D9"/>
              <w:bottom w:val="single" w:sz="4" w:space="0" w:color="D9D9D9"/>
            </w:tcBorders>
          </w:tcPr>
          <w:p w14:paraId="41B43363" w14:textId="77777777" w:rsidR="0008619D" w:rsidRPr="00FA1E52" w:rsidRDefault="0008619D" w:rsidP="0074381D">
            <w:pPr>
              <w:pStyle w:val="TableParagraph"/>
              <w:rPr>
                <w:sz w:val="24"/>
              </w:rPr>
            </w:pPr>
            <w:r w:rsidRPr="00FA1E52">
              <w:rPr>
                <w:color w:val="4B4646"/>
                <w:sz w:val="24"/>
              </w:rPr>
              <w:t>Servicios</w:t>
            </w:r>
          </w:p>
        </w:tc>
        <w:tc>
          <w:tcPr>
            <w:tcW w:w="2160" w:type="pct"/>
            <w:tcBorders>
              <w:top w:val="single" w:sz="4" w:space="0" w:color="D9D9D9"/>
              <w:bottom w:val="single" w:sz="4" w:space="0" w:color="D9D9D9"/>
            </w:tcBorders>
          </w:tcPr>
          <w:p w14:paraId="39242F16" w14:textId="77777777" w:rsidR="0008619D" w:rsidRPr="00FA1E52" w:rsidRDefault="0008619D" w:rsidP="0074381D">
            <w:pPr>
              <w:pStyle w:val="TableParagraph"/>
              <w:ind w:left="810"/>
              <w:rPr>
                <w:sz w:val="24"/>
              </w:rPr>
            </w:pPr>
            <w:r w:rsidRPr="00FA1E52">
              <w:rPr>
                <w:color w:val="4B4646"/>
                <w:sz w:val="24"/>
              </w:rPr>
              <w:t>$</w:t>
            </w:r>
            <w:r w:rsidRPr="00FA1E52">
              <w:rPr>
                <w:color w:val="4B4646"/>
                <w:spacing w:val="2"/>
                <w:sz w:val="24"/>
              </w:rPr>
              <w:t xml:space="preserve"> </w:t>
            </w:r>
            <w:r w:rsidRPr="00FA1E52">
              <w:rPr>
                <w:color w:val="4B4646"/>
                <w:sz w:val="24"/>
              </w:rPr>
              <w:t>4,772,006.05</w:t>
            </w:r>
          </w:p>
        </w:tc>
      </w:tr>
      <w:tr w:rsidR="0008619D" w:rsidRPr="00FA1E52" w14:paraId="3EFB47F2" w14:textId="77777777" w:rsidTr="00B62669">
        <w:trPr>
          <w:trHeight w:val="316"/>
        </w:trPr>
        <w:tc>
          <w:tcPr>
            <w:tcW w:w="2840" w:type="pct"/>
            <w:tcBorders>
              <w:top w:val="single" w:sz="4" w:space="0" w:color="D9D9D9"/>
              <w:bottom w:val="single" w:sz="4" w:space="0" w:color="D9D9D9"/>
            </w:tcBorders>
          </w:tcPr>
          <w:p w14:paraId="7B170FE0" w14:textId="77777777" w:rsidR="0008619D" w:rsidRPr="00FA1E52" w:rsidRDefault="0008619D" w:rsidP="0074381D">
            <w:pPr>
              <w:pStyle w:val="TableParagraph"/>
              <w:spacing w:before="20"/>
              <w:ind w:left="0"/>
              <w:rPr>
                <w:sz w:val="24"/>
              </w:rPr>
            </w:pPr>
          </w:p>
        </w:tc>
        <w:tc>
          <w:tcPr>
            <w:tcW w:w="2160" w:type="pct"/>
            <w:tcBorders>
              <w:top w:val="single" w:sz="4" w:space="0" w:color="D9D9D9"/>
              <w:bottom w:val="single" w:sz="4" w:space="0" w:color="D9D9D9"/>
            </w:tcBorders>
          </w:tcPr>
          <w:p w14:paraId="3EC8F8BD" w14:textId="77777777" w:rsidR="0008619D" w:rsidRPr="00FA1E52" w:rsidRDefault="0008619D" w:rsidP="0074381D">
            <w:pPr>
              <w:pStyle w:val="TableParagraph"/>
              <w:spacing w:before="20"/>
              <w:ind w:left="0"/>
              <w:rPr>
                <w:sz w:val="24"/>
              </w:rPr>
            </w:pPr>
          </w:p>
        </w:tc>
      </w:tr>
      <w:tr w:rsidR="0008619D" w:rsidRPr="00FA1E52" w14:paraId="24ED6E2C" w14:textId="77777777" w:rsidTr="00B62669">
        <w:trPr>
          <w:trHeight w:val="945"/>
        </w:trPr>
        <w:tc>
          <w:tcPr>
            <w:tcW w:w="2840" w:type="pct"/>
            <w:tcBorders>
              <w:top w:val="single" w:sz="4" w:space="0" w:color="D9D9D9"/>
            </w:tcBorders>
          </w:tcPr>
          <w:p w14:paraId="4903EE39" w14:textId="77777777" w:rsidR="0008619D" w:rsidRPr="00FA1E52" w:rsidRDefault="0008619D" w:rsidP="0074381D">
            <w:pPr>
              <w:pStyle w:val="TableParagraph"/>
              <w:spacing w:before="193" w:line="242" w:lineRule="auto"/>
              <w:ind w:right="312"/>
              <w:rPr>
                <w:sz w:val="24"/>
              </w:rPr>
            </w:pPr>
            <w:r w:rsidRPr="00FA1E52">
              <w:rPr>
                <w:color w:val="4B4646"/>
                <w:sz w:val="24"/>
              </w:rPr>
              <w:t>Servicios: consultoría basada en la calidad</w:t>
            </w:r>
            <w:r w:rsidRPr="00FA1E52">
              <w:rPr>
                <w:color w:val="4B4646"/>
                <w:spacing w:val="-57"/>
                <w:sz w:val="24"/>
              </w:rPr>
              <w:t xml:space="preserve"> </w:t>
            </w:r>
            <w:r w:rsidRPr="00FA1E52">
              <w:rPr>
                <w:color w:val="4B4646"/>
                <w:sz w:val="24"/>
              </w:rPr>
              <w:t>de los servicios</w:t>
            </w:r>
          </w:p>
        </w:tc>
        <w:tc>
          <w:tcPr>
            <w:tcW w:w="2160" w:type="pct"/>
            <w:tcBorders>
              <w:top w:val="single" w:sz="4" w:space="0" w:color="D9D9D9"/>
            </w:tcBorders>
          </w:tcPr>
          <w:p w14:paraId="36D6DC58" w14:textId="77777777" w:rsidR="0008619D" w:rsidRPr="00FA1E52" w:rsidRDefault="0008619D" w:rsidP="0074381D">
            <w:pPr>
              <w:pStyle w:val="TableParagraph"/>
              <w:spacing w:before="10"/>
              <w:ind w:left="0"/>
              <w:rPr>
                <w:sz w:val="28"/>
              </w:rPr>
            </w:pPr>
          </w:p>
          <w:p w14:paraId="6BCFFB6D" w14:textId="77777777" w:rsidR="0008619D" w:rsidRPr="00FA1E52" w:rsidRDefault="0008619D" w:rsidP="0074381D">
            <w:pPr>
              <w:pStyle w:val="TableParagraph"/>
              <w:spacing w:before="0"/>
              <w:ind w:left="1334" w:right="1554"/>
              <w:jc w:val="center"/>
              <w:rPr>
                <w:sz w:val="24"/>
              </w:rPr>
            </w:pPr>
            <w:r w:rsidRPr="00FA1E52">
              <w:rPr>
                <w:color w:val="4B4646"/>
                <w:sz w:val="24"/>
              </w:rPr>
              <w:t>N/A</w:t>
            </w:r>
          </w:p>
        </w:tc>
      </w:tr>
      <w:tr w:rsidR="0008619D" w:rsidRPr="00FA1E52" w14:paraId="2E421FB9" w14:textId="77777777" w:rsidTr="00B62669">
        <w:trPr>
          <w:trHeight w:val="326"/>
        </w:trPr>
        <w:tc>
          <w:tcPr>
            <w:tcW w:w="5000" w:type="pct"/>
            <w:gridSpan w:val="2"/>
            <w:shd w:val="clear" w:color="auto" w:fill="D9D9D9"/>
          </w:tcPr>
          <w:p w14:paraId="43A86547" w14:textId="77777777" w:rsidR="0008619D" w:rsidRPr="00FA1E52" w:rsidRDefault="0008619D" w:rsidP="0074381D">
            <w:pPr>
              <w:pStyle w:val="TableParagraph"/>
              <w:spacing w:before="25"/>
              <w:ind w:left="607"/>
              <w:rPr>
                <w:sz w:val="24"/>
              </w:rPr>
            </w:pPr>
            <w:r w:rsidRPr="00FA1E52">
              <w:rPr>
                <w:color w:val="4B4646"/>
                <w:sz w:val="24"/>
              </w:rPr>
              <w:t>MONTOS</w:t>
            </w:r>
            <w:r w:rsidRPr="00FA1E52">
              <w:rPr>
                <w:color w:val="4B4646"/>
                <w:spacing w:val="-3"/>
                <w:sz w:val="24"/>
              </w:rPr>
              <w:t xml:space="preserve"> </w:t>
            </w:r>
            <w:r w:rsidRPr="00FA1E52">
              <w:rPr>
                <w:color w:val="4B4646"/>
                <w:sz w:val="24"/>
              </w:rPr>
              <w:t>ESTIMADOS</w:t>
            </w:r>
            <w:r w:rsidRPr="00FA1E52">
              <w:rPr>
                <w:color w:val="4B4646"/>
                <w:spacing w:val="-3"/>
                <w:sz w:val="24"/>
              </w:rPr>
              <w:t xml:space="preserve"> </w:t>
            </w:r>
            <w:r w:rsidRPr="00FA1E52">
              <w:rPr>
                <w:color w:val="4B4646"/>
                <w:sz w:val="24"/>
              </w:rPr>
              <w:t>SEGÚN</w:t>
            </w:r>
            <w:r w:rsidRPr="00FA1E52">
              <w:rPr>
                <w:color w:val="4B4646"/>
                <w:spacing w:val="-4"/>
                <w:sz w:val="24"/>
              </w:rPr>
              <w:t xml:space="preserve"> </w:t>
            </w:r>
            <w:r w:rsidRPr="00FA1E52">
              <w:rPr>
                <w:color w:val="4B4646"/>
                <w:sz w:val="24"/>
              </w:rPr>
              <w:t>CLASIFICACIÓN</w:t>
            </w:r>
            <w:r w:rsidRPr="00FA1E52">
              <w:rPr>
                <w:color w:val="4B4646"/>
                <w:spacing w:val="-3"/>
                <w:sz w:val="24"/>
              </w:rPr>
              <w:t xml:space="preserve"> </w:t>
            </w:r>
            <w:r w:rsidRPr="00FA1E52">
              <w:rPr>
                <w:color w:val="4B4646"/>
                <w:sz w:val="24"/>
              </w:rPr>
              <w:t>MIPYMES</w:t>
            </w:r>
          </w:p>
        </w:tc>
      </w:tr>
      <w:tr w:rsidR="0008619D" w:rsidRPr="00FA1E52" w14:paraId="691A5C69" w14:textId="77777777" w:rsidTr="00B62669">
        <w:trPr>
          <w:trHeight w:val="311"/>
        </w:trPr>
        <w:tc>
          <w:tcPr>
            <w:tcW w:w="2840" w:type="pct"/>
            <w:tcBorders>
              <w:bottom w:val="single" w:sz="4" w:space="0" w:color="D9D9D9"/>
            </w:tcBorders>
          </w:tcPr>
          <w:p w14:paraId="39C7C843" w14:textId="77777777" w:rsidR="0008619D" w:rsidRPr="00FA1E52" w:rsidRDefault="0008619D" w:rsidP="0074381D">
            <w:pPr>
              <w:pStyle w:val="TableParagraph"/>
              <w:spacing w:before="16"/>
              <w:rPr>
                <w:sz w:val="24"/>
              </w:rPr>
            </w:pPr>
            <w:r w:rsidRPr="00FA1E52">
              <w:rPr>
                <w:color w:val="4B4646"/>
                <w:sz w:val="24"/>
              </w:rPr>
              <w:t>MiPymes</w:t>
            </w:r>
          </w:p>
        </w:tc>
        <w:tc>
          <w:tcPr>
            <w:tcW w:w="2160" w:type="pct"/>
            <w:tcBorders>
              <w:bottom w:val="single" w:sz="4" w:space="0" w:color="D9D9D9"/>
            </w:tcBorders>
          </w:tcPr>
          <w:p w14:paraId="405A73D4" w14:textId="77777777" w:rsidR="0008619D" w:rsidRPr="00FA1E52" w:rsidRDefault="0008619D" w:rsidP="0074381D">
            <w:pPr>
              <w:pStyle w:val="TableParagraph"/>
              <w:spacing w:before="16"/>
              <w:ind w:left="810"/>
              <w:rPr>
                <w:sz w:val="24"/>
              </w:rPr>
            </w:pPr>
            <w:r w:rsidRPr="00FA1E52">
              <w:rPr>
                <w:color w:val="4B4646"/>
                <w:sz w:val="24"/>
              </w:rPr>
              <w:t>$</w:t>
            </w:r>
            <w:r w:rsidRPr="00FA1E52">
              <w:rPr>
                <w:color w:val="4B4646"/>
                <w:spacing w:val="2"/>
                <w:sz w:val="24"/>
              </w:rPr>
              <w:t xml:space="preserve"> </w:t>
            </w:r>
            <w:r w:rsidRPr="00FA1E52">
              <w:rPr>
                <w:color w:val="4B4646"/>
                <w:sz w:val="24"/>
              </w:rPr>
              <w:t>255,893.00</w:t>
            </w:r>
          </w:p>
        </w:tc>
      </w:tr>
      <w:tr w:rsidR="0008619D" w:rsidRPr="00FA1E52" w14:paraId="1B35D755" w14:textId="77777777" w:rsidTr="00B62669">
        <w:trPr>
          <w:trHeight w:val="316"/>
        </w:trPr>
        <w:tc>
          <w:tcPr>
            <w:tcW w:w="2840" w:type="pct"/>
            <w:tcBorders>
              <w:top w:val="single" w:sz="4" w:space="0" w:color="D9D9D9"/>
              <w:bottom w:val="single" w:sz="4" w:space="0" w:color="D9D9D9"/>
            </w:tcBorders>
          </w:tcPr>
          <w:p w14:paraId="33582487" w14:textId="77777777" w:rsidR="0008619D" w:rsidRPr="00FA1E52" w:rsidRDefault="0008619D" w:rsidP="0074381D">
            <w:pPr>
              <w:pStyle w:val="TableParagraph"/>
              <w:spacing w:before="20"/>
              <w:rPr>
                <w:sz w:val="24"/>
              </w:rPr>
            </w:pPr>
            <w:r w:rsidRPr="00FA1E52">
              <w:rPr>
                <w:color w:val="4B4646"/>
                <w:sz w:val="24"/>
              </w:rPr>
              <w:t>MiPymes</w:t>
            </w:r>
            <w:r w:rsidRPr="00FA1E52">
              <w:rPr>
                <w:color w:val="4B4646"/>
                <w:spacing w:val="-3"/>
                <w:sz w:val="24"/>
              </w:rPr>
              <w:t xml:space="preserve"> </w:t>
            </w:r>
            <w:r w:rsidRPr="00FA1E52">
              <w:rPr>
                <w:color w:val="4B4646"/>
                <w:sz w:val="24"/>
              </w:rPr>
              <w:t>mujer</w:t>
            </w:r>
          </w:p>
        </w:tc>
        <w:tc>
          <w:tcPr>
            <w:tcW w:w="2160" w:type="pct"/>
            <w:tcBorders>
              <w:top w:val="single" w:sz="4" w:space="0" w:color="D9D9D9"/>
              <w:bottom w:val="single" w:sz="4" w:space="0" w:color="D9D9D9"/>
            </w:tcBorders>
          </w:tcPr>
          <w:p w14:paraId="577E1699" w14:textId="77777777" w:rsidR="0008619D" w:rsidRPr="00FA1E52" w:rsidRDefault="0008619D" w:rsidP="0074381D">
            <w:pPr>
              <w:pStyle w:val="TableParagraph"/>
              <w:spacing w:before="20"/>
              <w:ind w:left="810"/>
              <w:rPr>
                <w:sz w:val="24"/>
              </w:rPr>
            </w:pPr>
            <w:r w:rsidRPr="00FA1E52">
              <w:rPr>
                <w:color w:val="4B4646"/>
                <w:sz w:val="24"/>
              </w:rPr>
              <w:t>$</w:t>
            </w:r>
            <w:r w:rsidRPr="00FA1E52">
              <w:rPr>
                <w:color w:val="4B4646"/>
                <w:spacing w:val="2"/>
                <w:sz w:val="24"/>
              </w:rPr>
              <w:t xml:space="preserve"> </w:t>
            </w:r>
            <w:r w:rsidRPr="00FA1E52">
              <w:rPr>
                <w:color w:val="4B4646"/>
                <w:sz w:val="24"/>
              </w:rPr>
              <w:t>43,437.00</w:t>
            </w:r>
          </w:p>
        </w:tc>
      </w:tr>
      <w:tr w:rsidR="0008619D" w:rsidRPr="00FA1E52" w14:paraId="3CB9572C" w14:textId="77777777" w:rsidTr="00B62669">
        <w:trPr>
          <w:trHeight w:val="316"/>
        </w:trPr>
        <w:tc>
          <w:tcPr>
            <w:tcW w:w="2840" w:type="pct"/>
            <w:tcBorders>
              <w:top w:val="single" w:sz="4" w:space="0" w:color="D9D9D9"/>
            </w:tcBorders>
          </w:tcPr>
          <w:p w14:paraId="7B9292FE" w14:textId="77777777" w:rsidR="0008619D" w:rsidRPr="00FA1E52" w:rsidRDefault="0008619D" w:rsidP="0074381D">
            <w:pPr>
              <w:pStyle w:val="TableParagraph"/>
              <w:rPr>
                <w:sz w:val="24"/>
              </w:rPr>
            </w:pPr>
            <w:r w:rsidRPr="00FA1E52">
              <w:rPr>
                <w:color w:val="4B4646"/>
                <w:sz w:val="24"/>
              </w:rPr>
              <w:t>No MiPymes</w:t>
            </w:r>
          </w:p>
        </w:tc>
        <w:tc>
          <w:tcPr>
            <w:tcW w:w="2160" w:type="pct"/>
            <w:tcBorders>
              <w:top w:val="single" w:sz="4" w:space="0" w:color="D9D9D9"/>
            </w:tcBorders>
          </w:tcPr>
          <w:p w14:paraId="411E268A" w14:textId="77777777" w:rsidR="0008619D" w:rsidRPr="00FA1E52" w:rsidRDefault="0008619D" w:rsidP="0074381D">
            <w:pPr>
              <w:pStyle w:val="TableParagraph"/>
              <w:ind w:left="753"/>
              <w:rPr>
                <w:sz w:val="24"/>
              </w:rPr>
            </w:pPr>
            <w:r w:rsidRPr="00FA1E52">
              <w:rPr>
                <w:color w:val="4B4646"/>
                <w:sz w:val="24"/>
              </w:rPr>
              <w:t xml:space="preserve"> $</w:t>
            </w:r>
            <w:r w:rsidRPr="00FA1E52">
              <w:rPr>
                <w:color w:val="4B4646"/>
                <w:spacing w:val="2"/>
                <w:sz w:val="24"/>
              </w:rPr>
              <w:t xml:space="preserve"> 24,435,544</w:t>
            </w:r>
          </w:p>
        </w:tc>
      </w:tr>
      <w:tr w:rsidR="0008619D" w:rsidRPr="00FA1E52" w14:paraId="3DFF80A1" w14:textId="77777777" w:rsidTr="00B62669">
        <w:trPr>
          <w:trHeight w:val="326"/>
        </w:trPr>
        <w:tc>
          <w:tcPr>
            <w:tcW w:w="5000" w:type="pct"/>
            <w:gridSpan w:val="2"/>
            <w:shd w:val="clear" w:color="auto" w:fill="D9D9D9"/>
          </w:tcPr>
          <w:p w14:paraId="2D520110" w14:textId="77777777" w:rsidR="0008619D" w:rsidRPr="00FA1E52" w:rsidRDefault="0008619D" w:rsidP="0074381D">
            <w:pPr>
              <w:pStyle w:val="TableParagraph"/>
              <w:spacing w:before="25"/>
              <w:ind w:left="616"/>
              <w:rPr>
                <w:sz w:val="24"/>
              </w:rPr>
            </w:pPr>
            <w:r w:rsidRPr="00FA1E52">
              <w:rPr>
                <w:color w:val="4B4646"/>
                <w:sz w:val="24"/>
              </w:rPr>
              <w:t>MONTOS</w:t>
            </w:r>
            <w:r w:rsidRPr="00FA1E52">
              <w:rPr>
                <w:color w:val="4B4646"/>
                <w:spacing w:val="-3"/>
                <w:sz w:val="24"/>
              </w:rPr>
              <w:t xml:space="preserve"> </w:t>
            </w:r>
            <w:r w:rsidRPr="00FA1E52">
              <w:rPr>
                <w:color w:val="4B4646"/>
                <w:sz w:val="24"/>
              </w:rPr>
              <w:t>ESTIMADOS</w:t>
            </w:r>
            <w:r w:rsidRPr="00FA1E52">
              <w:rPr>
                <w:color w:val="4B4646"/>
                <w:spacing w:val="-2"/>
                <w:sz w:val="24"/>
              </w:rPr>
              <w:t xml:space="preserve"> </w:t>
            </w:r>
            <w:r w:rsidRPr="00FA1E52">
              <w:rPr>
                <w:color w:val="4B4646"/>
                <w:sz w:val="24"/>
              </w:rPr>
              <w:t>SEGÚN</w:t>
            </w:r>
            <w:r w:rsidRPr="00FA1E52">
              <w:rPr>
                <w:color w:val="4B4646"/>
                <w:spacing w:val="-5"/>
                <w:sz w:val="24"/>
              </w:rPr>
              <w:t xml:space="preserve"> </w:t>
            </w:r>
            <w:r w:rsidRPr="00FA1E52">
              <w:rPr>
                <w:color w:val="4B4646"/>
                <w:sz w:val="24"/>
              </w:rPr>
              <w:t>TIPO</w:t>
            </w:r>
            <w:r w:rsidRPr="00FA1E52">
              <w:rPr>
                <w:color w:val="4B4646"/>
                <w:spacing w:val="-3"/>
                <w:sz w:val="24"/>
              </w:rPr>
              <w:t xml:space="preserve"> </w:t>
            </w:r>
            <w:r w:rsidRPr="00FA1E52">
              <w:rPr>
                <w:color w:val="4B4646"/>
                <w:sz w:val="24"/>
              </w:rPr>
              <w:t>DE</w:t>
            </w:r>
            <w:r w:rsidRPr="00FA1E52">
              <w:rPr>
                <w:color w:val="4B4646"/>
                <w:spacing w:val="-1"/>
                <w:sz w:val="24"/>
              </w:rPr>
              <w:t xml:space="preserve"> </w:t>
            </w:r>
            <w:r w:rsidRPr="00FA1E52">
              <w:rPr>
                <w:color w:val="4B4646"/>
                <w:sz w:val="24"/>
              </w:rPr>
              <w:t>PROCEDIMIENTO</w:t>
            </w:r>
          </w:p>
        </w:tc>
      </w:tr>
      <w:tr w:rsidR="0008619D" w:rsidRPr="00FA1E52" w14:paraId="5EB59707" w14:textId="77777777" w:rsidTr="00B62669">
        <w:trPr>
          <w:trHeight w:val="628"/>
        </w:trPr>
        <w:tc>
          <w:tcPr>
            <w:tcW w:w="2840" w:type="pct"/>
            <w:tcBorders>
              <w:bottom w:val="single" w:sz="4" w:space="0" w:color="D9D9D9"/>
            </w:tcBorders>
          </w:tcPr>
          <w:p w14:paraId="0DF674B6" w14:textId="77777777" w:rsidR="0008619D" w:rsidRPr="00FA1E52" w:rsidRDefault="0008619D" w:rsidP="0074381D">
            <w:pPr>
              <w:pStyle w:val="TableParagraph"/>
              <w:spacing w:before="170"/>
              <w:rPr>
                <w:sz w:val="24"/>
              </w:rPr>
            </w:pPr>
            <w:r w:rsidRPr="00FA1E52">
              <w:rPr>
                <w:color w:val="4B4646"/>
                <w:sz w:val="24"/>
              </w:rPr>
              <w:t>Compras</w:t>
            </w:r>
            <w:r w:rsidRPr="00FA1E52">
              <w:rPr>
                <w:color w:val="4B4646"/>
                <w:spacing w:val="-1"/>
                <w:sz w:val="24"/>
              </w:rPr>
              <w:t xml:space="preserve"> </w:t>
            </w:r>
            <w:r w:rsidRPr="00FA1E52">
              <w:rPr>
                <w:color w:val="4B4646"/>
                <w:sz w:val="24"/>
              </w:rPr>
              <w:t>por</w:t>
            </w:r>
            <w:r w:rsidRPr="00FA1E52">
              <w:rPr>
                <w:color w:val="4B4646"/>
                <w:spacing w:val="2"/>
                <w:sz w:val="24"/>
              </w:rPr>
              <w:t xml:space="preserve"> </w:t>
            </w:r>
            <w:r w:rsidRPr="00FA1E52">
              <w:rPr>
                <w:color w:val="4B4646"/>
                <w:sz w:val="24"/>
              </w:rPr>
              <w:t>debajo</w:t>
            </w:r>
            <w:r w:rsidRPr="00FA1E52">
              <w:rPr>
                <w:color w:val="4B4646"/>
                <w:spacing w:val="1"/>
                <w:sz w:val="24"/>
              </w:rPr>
              <w:t xml:space="preserve"> </w:t>
            </w:r>
            <w:r w:rsidRPr="00FA1E52">
              <w:rPr>
                <w:color w:val="4B4646"/>
                <w:sz w:val="24"/>
              </w:rPr>
              <w:t>del</w:t>
            </w:r>
            <w:r w:rsidRPr="00FA1E52">
              <w:rPr>
                <w:color w:val="4B4646"/>
                <w:spacing w:val="-4"/>
                <w:sz w:val="24"/>
              </w:rPr>
              <w:t xml:space="preserve"> </w:t>
            </w:r>
            <w:r w:rsidRPr="00FA1E52">
              <w:rPr>
                <w:color w:val="4B4646"/>
                <w:sz w:val="24"/>
              </w:rPr>
              <w:t>umbral</w:t>
            </w:r>
          </w:p>
        </w:tc>
        <w:tc>
          <w:tcPr>
            <w:tcW w:w="2160" w:type="pct"/>
            <w:tcBorders>
              <w:bottom w:val="single" w:sz="4" w:space="0" w:color="D9D9D9"/>
            </w:tcBorders>
          </w:tcPr>
          <w:p w14:paraId="42E823E3" w14:textId="77777777" w:rsidR="0008619D" w:rsidRPr="00FA1E52" w:rsidRDefault="0008619D" w:rsidP="0074381D">
            <w:pPr>
              <w:pStyle w:val="TableParagraph"/>
              <w:spacing w:before="170"/>
              <w:ind w:left="873"/>
              <w:rPr>
                <w:sz w:val="24"/>
              </w:rPr>
            </w:pPr>
            <w:r w:rsidRPr="00FA1E52">
              <w:rPr>
                <w:color w:val="4B4646"/>
                <w:sz w:val="24"/>
              </w:rPr>
              <w:t>$</w:t>
            </w:r>
            <w:r w:rsidRPr="00FA1E52">
              <w:rPr>
                <w:color w:val="4B4646"/>
                <w:spacing w:val="2"/>
                <w:sz w:val="24"/>
              </w:rPr>
              <w:t xml:space="preserve"> </w:t>
            </w:r>
            <w:r w:rsidRPr="00FA1E52">
              <w:rPr>
                <w:color w:val="4B4646"/>
                <w:sz w:val="24"/>
              </w:rPr>
              <w:t>17,027,159.00</w:t>
            </w:r>
          </w:p>
        </w:tc>
      </w:tr>
      <w:tr w:rsidR="0008619D" w:rsidRPr="00FA1E52" w14:paraId="0F834ACA" w14:textId="77777777" w:rsidTr="00B62669">
        <w:trPr>
          <w:trHeight w:val="311"/>
        </w:trPr>
        <w:tc>
          <w:tcPr>
            <w:tcW w:w="2840" w:type="pct"/>
            <w:tcBorders>
              <w:top w:val="single" w:sz="4" w:space="0" w:color="D9D9D9"/>
              <w:bottom w:val="single" w:sz="4" w:space="0" w:color="D9D9D9"/>
            </w:tcBorders>
          </w:tcPr>
          <w:p w14:paraId="776FC008" w14:textId="77777777" w:rsidR="0008619D" w:rsidRPr="00FA1E52" w:rsidRDefault="0008619D" w:rsidP="0074381D">
            <w:pPr>
              <w:pStyle w:val="TableParagraph"/>
              <w:rPr>
                <w:sz w:val="24"/>
              </w:rPr>
            </w:pPr>
            <w:r w:rsidRPr="00FA1E52">
              <w:rPr>
                <w:color w:val="4B4646"/>
                <w:sz w:val="24"/>
              </w:rPr>
              <w:t>Compra menor</w:t>
            </w:r>
          </w:p>
        </w:tc>
        <w:tc>
          <w:tcPr>
            <w:tcW w:w="2160" w:type="pct"/>
            <w:tcBorders>
              <w:top w:val="single" w:sz="4" w:space="0" w:color="D9D9D9"/>
              <w:bottom w:val="single" w:sz="4" w:space="0" w:color="D9D9D9"/>
            </w:tcBorders>
          </w:tcPr>
          <w:p w14:paraId="1526E09B" w14:textId="77777777" w:rsidR="0008619D" w:rsidRPr="00FA1E52" w:rsidRDefault="0008619D" w:rsidP="0074381D">
            <w:pPr>
              <w:pStyle w:val="TableParagraph"/>
              <w:ind w:left="810"/>
              <w:rPr>
                <w:sz w:val="24"/>
              </w:rPr>
            </w:pPr>
            <w:r w:rsidRPr="00FA1E52">
              <w:rPr>
                <w:color w:val="4B4646"/>
                <w:sz w:val="24"/>
              </w:rPr>
              <w:t xml:space="preserve"> $</w:t>
            </w:r>
            <w:r w:rsidRPr="00FA1E52">
              <w:rPr>
                <w:color w:val="4B4646"/>
                <w:spacing w:val="2"/>
                <w:sz w:val="24"/>
              </w:rPr>
              <w:t xml:space="preserve"> </w:t>
            </w:r>
            <w:r w:rsidRPr="00FA1E52">
              <w:rPr>
                <w:color w:val="4B4646"/>
                <w:sz w:val="24"/>
              </w:rPr>
              <w:t>7,707,715.09</w:t>
            </w:r>
          </w:p>
        </w:tc>
      </w:tr>
      <w:tr w:rsidR="0008619D" w:rsidRPr="00FA1E52" w14:paraId="3D41406A" w14:textId="77777777" w:rsidTr="00B62669">
        <w:trPr>
          <w:trHeight w:val="316"/>
        </w:trPr>
        <w:tc>
          <w:tcPr>
            <w:tcW w:w="2840" w:type="pct"/>
            <w:tcBorders>
              <w:top w:val="single" w:sz="4" w:space="0" w:color="D9D9D9"/>
              <w:bottom w:val="single" w:sz="4" w:space="0" w:color="D9D9D9"/>
            </w:tcBorders>
          </w:tcPr>
          <w:p w14:paraId="3AD8EEDD" w14:textId="77777777" w:rsidR="0008619D" w:rsidRPr="00FA1E52" w:rsidRDefault="0008619D" w:rsidP="0074381D">
            <w:pPr>
              <w:pStyle w:val="TableParagraph"/>
              <w:spacing w:before="20"/>
              <w:rPr>
                <w:sz w:val="24"/>
              </w:rPr>
            </w:pPr>
            <w:r w:rsidRPr="00FA1E52">
              <w:rPr>
                <w:color w:val="4B4646"/>
                <w:sz w:val="24"/>
              </w:rPr>
              <w:t>Comparación de</w:t>
            </w:r>
            <w:r w:rsidRPr="00FA1E52">
              <w:rPr>
                <w:color w:val="4B4646"/>
                <w:spacing w:val="-1"/>
                <w:sz w:val="24"/>
              </w:rPr>
              <w:t xml:space="preserve"> </w:t>
            </w:r>
            <w:r w:rsidRPr="00FA1E52">
              <w:rPr>
                <w:color w:val="4B4646"/>
                <w:sz w:val="24"/>
              </w:rPr>
              <w:t>precios</w:t>
            </w:r>
          </w:p>
        </w:tc>
        <w:tc>
          <w:tcPr>
            <w:tcW w:w="2160" w:type="pct"/>
            <w:tcBorders>
              <w:top w:val="single" w:sz="4" w:space="0" w:color="D9D9D9"/>
              <w:bottom w:val="single" w:sz="4" w:space="0" w:color="D9D9D9"/>
            </w:tcBorders>
          </w:tcPr>
          <w:p w14:paraId="2F507911" w14:textId="77777777" w:rsidR="0008619D" w:rsidRPr="00FA1E52" w:rsidRDefault="0008619D" w:rsidP="0074381D">
            <w:pPr>
              <w:pStyle w:val="TableParagraph"/>
              <w:spacing w:before="20"/>
              <w:ind w:left="810"/>
              <w:rPr>
                <w:sz w:val="24"/>
              </w:rPr>
            </w:pPr>
            <w:r w:rsidRPr="00FA1E52">
              <w:rPr>
                <w:sz w:val="24"/>
              </w:rPr>
              <w:t xml:space="preserve">   </w:t>
            </w:r>
            <w:r w:rsidRPr="00FA1E52">
              <w:rPr>
                <w:color w:val="4B4646"/>
                <w:sz w:val="24"/>
              </w:rPr>
              <w:t>N/A</w:t>
            </w:r>
          </w:p>
        </w:tc>
      </w:tr>
      <w:tr w:rsidR="0008619D" w:rsidRPr="00FA1E52" w14:paraId="3907EAB2" w14:textId="77777777" w:rsidTr="00B62669">
        <w:trPr>
          <w:trHeight w:val="316"/>
        </w:trPr>
        <w:tc>
          <w:tcPr>
            <w:tcW w:w="2840" w:type="pct"/>
            <w:tcBorders>
              <w:top w:val="single" w:sz="4" w:space="0" w:color="D9D9D9"/>
              <w:bottom w:val="single" w:sz="4" w:space="0" w:color="D9D9D9"/>
            </w:tcBorders>
          </w:tcPr>
          <w:p w14:paraId="0B51080A" w14:textId="77777777" w:rsidR="0008619D" w:rsidRPr="00FA1E52" w:rsidRDefault="0008619D" w:rsidP="0074381D">
            <w:pPr>
              <w:pStyle w:val="TableParagraph"/>
              <w:rPr>
                <w:sz w:val="24"/>
              </w:rPr>
            </w:pPr>
            <w:r w:rsidRPr="00FA1E52">
              <w:rPr>
                <w:color w:val="4B4646"/>
                <w:sz w:val="24"/>
              </w:rPr>
              <w:t>Licitación</w:t>
            </w:r>
            <w:r w:rsidRPr="00FA1E52">
              <w:rPr>
                <w:color w:val="4B4646"/>
                <w:spacing w:val="-1"/>
                <w:sz w:val="24"/>
              </w:rPr>
              <w:t xml:space="preserve"> </w:t>
            </w:r>
            <w:r w:rsidRPr="00FA1E52">
              <w:rPr>
                <w:color w:val="4B4646"/>
                <w:sz w:val="24"/>
              </w:rPr>
              <w:t>pública</w:t>
            </w:r>
          </w:p>
        </w:tc>
        <w:tc>
          <w:tcPr>
            <w:tcW w:w="2160" w:type="pct"/>
            <w:tcBorders>
              <w:top w:val="single" w:sz="4" w:space="0" w:color="D9D9D9"/>
              <w:bottom w:val="single" w:sz="4" w:space="0" w:color="D9D9D9"/>
            </w:tcBorders>
          </w:tcPr>
          <w:p w14:paraId="3EAE1FD4" w14:textId="77777777" w:rsidR="0008619D" w:rsidRPr="00FA1E52" w:rsidRDefault="0008619D" w:rsidP="0074381D">
            <w:pPr>
              <w:pStyle w:val="TableParagraph"/>
              <w:rPr>
                <w:sz w:val="24"/>
              </w:rPr>
            </w:pPr>
            <w:r w:rsidRPr="00FA1E52">
              <w:rPr>
                <w:color w:val="4B4646"/>
                <w:sz w:val="24"/>
              </w:rPr>
              <w:t xml:space="preserve">               N/A      </w:t>
            </w:r>
          </w:p>
        </w:tc>
      </w:tr>
      <w:tr w:rsidR="0008619D" w:rsidRPr="00FA1E52" w14:paraId="7ACE4EA3" w14:textId="77777777" w:rsidTr="00B62669">
        <w:tblPrEx>
          <w:tblLook w:val="04A0" w:firstRow="1" w:lastRow="0" w:firstColumn="1" w:lastColumn="0" w:noHBand="0" w:noVBand="1"/>
        </w:tblPrEx>
        <w:trPr>
          <w:trHeight w:val="444"/>
        </w:trPr>
        <w:tc>
          <w:tcPr>
            <w:tcW w:w="2840" w:type="pct"/>
          </w:tcPr>
          <w:p w14:paraId="04B21125" w14:textId="77777777" w:rsidR="0008619D" w:rsidRPr="00FA1E52" w:rsidRDefault="0008619D" w:rsidP="0074381D">
            <w:pPr>
              <w:pStyle w:val="TableParagraph"/>
              <w:spacing w:before="0" w:line="266" w:lineRule="exact"/>
              <w:rPr>
                <w:sz w:val="24"/>
              </w:rPr>
            </w:pPr>
            <w:r w:rsidRPr="00FA1E52">
              <w:rPr>
                <w:color w:val="4B4646"/>
                <w:sz w:val="24"/>
              </w:rPr>
              <w:t>Licitación</w:t>
            </w:r>
            <w:r w:rsidRPr="00FA1E52">
              <w:rPr>
                <w:color w:val="4B4646"/>
                <w:spacing w:val="-1"/>
                <w:sz w:val="24"/>
              </w:rPr>
              <w:t xml:space="preserve"> </w:t>
            </w:r>
            <w:r w:rsidRPr="00FA1E52">
              <w:rPr>
                <w:color w:val="4B4646"/>
                <w:sz w:val="24"/>
              </w:rPr>
              <w:t>pública</w:t>
            </w:r>
            <w:r w:rsidRPr="00FA1E52">
              <w:rPr>
                <w:color w:val="4B4646"/>
                <w:spacing w:val="-1"/>
                <w:sz w:val="24"/>
              </w:rPr>
              <w:t xml:space="preserve"> </w:t>
            </w:r>
            <w:r w:rsidRPr="00FA1E52">
              <w:rPr>
                <w:color w:val="4B4646"/>
                <w:sz w:val="24"/>
              </w:rPr>
              <w:t>internacional</w:t>
            </w:r>
          </w:p>
        </w:tc>
        <w:tc>
          <w:tcPr>
            <w:tcW w:w="2160" w:type="pct"/>
          </w:tcPr>
          <w:p w14:paraId="3E486819" w14:textId="77777777" w:rsidR="0008619D" w:rsidRPr="00FA1E52" w:rsidRDefault="0008619D" w:rsidP="0074381D">
            <w:pPr>
              <w:pStyle w:val="TableParagraph"/>
              <w:spacing w:before="0" w:line="266" w:lineRule="exact"/>
              <w:ind w:left="604" w:right="1041"/>
              <w:jc w:val="center"/>
              <w:rPr>
                <w:sz w:val="24"/>
              </w:rPr>
            </w:pPr>
            <w:r w:rsidRPr="00FA1E52">
              <w:rPr>
                <w:color w:val="4B4646"/>
                <w:sz w:val="24"/>
              </w:rPr>
              <w:t>N/A</w:t>
            </w:r>
          </w:p>
        </w:tc>
      </w:tr>
      <w:tr w:rsidR="0008619D" w:rsidRPr="00FA1E52" w14:paraId="45BACE7A" w14:textId="77777777" w:rsidTr="00B62669">
        <w:tblPrEx>
          <w:tblLook w:val="04A0" w:firstRow="1" w:lastRow="0" w:firstColumn="1" w:lastColumn="0" w:noHBand="0" w:noVBand="1"/>
        </w:tblPrEx>
        <w:trPr>
          <w:trHeight w:val="316"/>
        </w:trPr>
        <w:tc>
          <w:tcPr>
            <w:tcW w:w="2840" w:type="pct"/>
          </w:tcPr>
          <w:p w14:paraId="57ABAEF6" w14:textId="77777777" w:rsidR="0008619D" w:rsidRPr="00FA1E52" w:rsidRDefault="0008619D" w:rsidP="0074381D">
            <w:pPr>
              <w:pStyle w:val="TableParagraph"/>
              <w:rPr>
                <w:sz w:val="24"/>
              </w:rPr>
            </w:pPr>
            <w:r w:rsidRPr="00FA1E52">
              <w:rPr>
                <w:color w:val="4B4646"/>
                <w:sz w:val="24"/>
              </w:rPr>
              <w:t>Licitación</w:t>
            </w:r>
            <w:r w:rsidRPr="00FA1E52">
              <w:rPr>
                <w:color w:val="4B4646"/>
                <w:spacing w:val="-2"/>
                <w:sz w:val="24"/>
              </w:rPr>
              <w:t xml:space="preserve"> </w:t>
            </w:r>
            <w:r w:rsidRPr="00FA1E52">
              <w:rPr>
                <w:color w:val="4B4646"/>
                <w:sz w:val="24"/>
              </w:rPr>
              <w:t>restringida</w:t>
            </w:r>
          </w:p>
        </w:tc>
        <w:tc>
          <w:tcPr>
            <w:tcW w:w="2160" w:type="pct"/>
          </w:tcPr>
          <w:p w14:paraId="7063F4FF" w14:textId="77777777" w:rsidR="0008619D" w:rsidRPr="00FA1E52" w:rsidRDefault="0008619D" w:rsidP="0074381D">
            <w:pPr>
              <w:pStyle w:val="TableParagraph"/>
              <w:ind w:left="604" w:right="1041"/>
              <w:jc w:val="center"/>
              <w:rPr>
                <w:sz w:val="24"/>
              </w:rPr>
            </w:pPr>
            <w:r w:rsidRPr="00FA1E52">
              <w:rPr>
                <w:color w:val="4B4646"/>
                <w:sz w:val="24"/>
              </w:rPr>
              <w:t>N/A</w:t>
            </w:r>
          </w:p>
        </w:tc>
      </w:tr>
      <w:tr w:rsidR="0008619D" w:rsidRPr="00FA1E52" w14:paraId="5D5D9C1F" w14:textId="77777777" w:rsidTr="00B62669">
        <w:tblPrEx>
          <w:tblLook w:val="04A0" w:firstRow="1" w:lastRow="0" w:firstColumn="1" w:lastColumn="0" w:noHBand="0" w:noVBand="1"/>
        </w:tblPrEx>
        <w:trPr>
          <w:trHeight w:val="317"/>
        </w:trPr>
        <w:tc>
          <w:tcPr>
            <w:tcW w:w="2840" w:type="pct"/>
          </w:tcPr>
          <w:p w14:paraId="2A8FF144" w14:textId="77777777" w:rsidR="0008619D" w:rsidRPr="00FA1E52" w:rsidRDefault="0008619D" w:rsidP="0074381D">
            <w:pPr>
              <w:pStyle w:val="TableParagraph"/>
              <w:spacing w:before="16"/>
              <w:rPr>
                <w:sz w:val="24"/>
              </w:rPr>
            </w:pPr>
            <w:r w:rsidRPr="00FA1E52">
              <w:rPr>
                <w:color w:val="4B4646"/>
                <w:sz w:val="24"/>
              </w:rPr>
              <w:t>Sorteo</w:t>
            </w:r>
            <w:r w:rsidRPr="00FA1E52">
              <w:rPr>
                <w:color w:val="4B4646"/>
                <w:spacing w:val="-1"/>
                <w:sz w:val="24"/>
              </w:rPr>
              <w:t xml:space="preserve"> </w:t>
            </w:r>
            <w:r w:rsidRPr="00FA1E52">
              <w:rPr>
                <w:color w:val="4B4646"/>
                <w:sz w:val="24"/>
              </w:rPr>
              <w:t>de obras</w:t>
            </w:r>
          </w:p>
        </w:tc>
        <w:tc>
          <w:tcPr>
            <w:tcW w:w="2160" w:type="pct"/>
          </w:tcPr>
          <w:p w14:paraId="6F279A76" w14:textId="77777777" w:rsidR="0008619D" w:rsidRPr="00FA1E52" w:rsidRDefault="0008619D" w:rsidP="0074381D">
            <w:pPr>
              <w:pStyle w:val="TableParagraph"/>
              <w:spacing w:before="16"/>
              <w:ind w:left="604" w:right="1041"/>
              <w:jc w:val="center"/>
              <w:rPr>
                <w:sz w:val="24"/>
              </w:rPr>
            </w:pPr>
            <w:r w:rsidRPr="00FA1E52">
              <w:rPr>
                <w:color w:val="4B4646"/>
                <w:sz w:val="24"/>
              </w:rPr>
              <w:t>N/A</w:t>
            </w:r>
          </w:p>
        </w:tc>
      </w:tr>
      <w:tr w:rsidR="0008619D" w:rsidRPr="00FA1E52" w14:paraId="7D472D75" w14:textId="77777777" w:rsidTr="00B62669">
        <w:tblPrEx>
          <w:tblLook w:val="04A0" w:firstRow="1" w:lastRow="0" w:firstColumn="1" w:lastColumn="0" w:noHBand="0" w:noVBand="1"/>
        </w:tblPrEx>
        <w:trPr>
          <w:trHeight w:val="628"/>
        </w:trPr>
        <w:tc>
          <w:tcPr>
            <w:tcW w:w="2840" w:type="pct"/>
          </w:tcPr>
          <w:p w14:paraId="6B3B49D2" w14:textId="77777777" w:rsidR="0008619D" w:rsidRPr="00FA1E52" w:rsidRDefault="0008619D" w:rsidP="0074381D">
            <w:pPr>
              <w:pStyle w:val="TableParagraph"/>
              <w:spacing w:before="37" w:line="237" w:lineRule="auto"/>
              <w:ind w:right="1276"/>
              <w:rPr>
                <w:sz w:val="24"/>
              </w:rPr>
            </w:pPr>
            <w:r w:rsidRPr="00FA1E52">
              <w:rPr>
                <w:color w:val="4B4646"/>
                <w:sz w:val="24"/>
              </w:rPr>
              <w:t>Excepción - bienes o servicios con</w:t>
            </w:r>
            <w:r w:rsidRPr="00FA1E52">
              <w:rPr>
                <w:color w:val="4B4646"/>
                <w:spacing w:val="-58"/>
                <w:sz w:val="24"/>
              </w:rPr>
              <w:t xml:space="preserve"> </w:t>
            </w:r>
            <w:r w:rsidRPr="00FA1E52">
              <w:rPr>
                <w:color w:val="4B4646"/>
                <w:sz w:val="24"/>
              </w:rPr>
              <w:t>exclusividad</w:t>
            </w:r>
          </w:p>
        </w:tc>
        <w:tc>
          <w:tcPr>
            <w:tcW w:w="2160" w:type="pct"/>
          </w:tcPr>
          <w:p w14:paraId="5C8BE118" w14:textId="77777777" w:rsidR="0008619D" w:rsidRPr="00FA1E52" w:rsidRDefault="0008619D" w:rsidP="0074381D">
            <w:pPr>
              <w:pStyle w:val="TableParagraph"/>
              <w:spacing w:before="174"/>
              <w:ind w:left="608" w:right="1041"/>
              <w:jc w:val="center"/>
              <w:rPr>
                <w:sz w:val="24"/>
              </w:rPr>
            </w:pPr>
            <w:r w:rsidRPr="00FA1E52">
              <w:rPr>
                <w:color w:val="4B4646"/>
                <w:sz w:val="24"/>
              </w:rPr>
              <w:t>N/A</w:t>
            </w:r>
          </w:p>
        </w:tc>
      </w:tr>
      <w:tr w:rsidR="0008619D" w:rsidRPr="00FA1E52" w14:paraId="5CD10F3B" w14:textId="77777777" w:rsidTr="00B62669">
        <w:tblPrEx>
          <w:tblLook w:val="04A0" w:firstRow="1" w:lastRow="0" w:firstColumn="1" w:lastColumn="0" w:noHBand="0" w:noVBand="1"/>
        </w:tblPrEx>
        <w:trPr>
          <w:trHeight w:val="830"/>
        </w:trPr>
        <w:tc>
          <w:tcPr>
            <w:tcW w:w="2840" w:type="pct"/>
          </w:tcPr>
          <w:p w14:paraId="2EA7D63E" w14:textId="77777777" w:rsidR="0008619D" w:rsidRPr="00FA1E52" w:rsidRDefault="0008619D" w:rsidP="0074381D">
            <w:pPr>
              <w:pStyle w:val="TableParagraph"/>
              <w:spacing w:before="0" w:line="273" w:lineRule="exact"/>
              <w:rPr>
                <w:sz w:val="24"/>
              </w:rPr>
            </w:pPr>
            <w:r w:rsidRPr="00FA1E52">
              <w:rPr>
                <w:color w:val="4B4646"/>
                <w:sz w:val="24"/>
              </w:rPr>
              <w:lastRenderedPageBreak/>
              <w:t>Excepción -</w:t>
            </w:r>
            <w:r w:rsidRPr="00FA1E52">
              <w:rPr>
                <w:color w:val="4B4646"/>
                <w:spacing w:val="-3"/>
                <w:sz w:val="24"/>
              </w:rPr>
              <w:t xml:space="preserve"> </w:t>
            </w:r>
            <w:r w:rsidRPr="00FA1E52">
              <w:rPr>
                <w:color w:val="4B4646"/>
                <w:sz w:val="24"/>
              </w:rPr>
              <w:t>construcción,</w:t>
            </w:r>
            <w:r w:rsidRPr="00FA1E52">
              <w:rPr>
                <w:color w:val="4B4646"/>
                <w:spacing w:val="2"/>
                <w:sz w:val="24"/>
              </w:rPr>
              <w:t xml:space="preserve"> </w:t>
            </w:r>
            <w:r w:rsidRPr="00FA1E52">
              <w:rPr>
                <w:color w:val="4B4646"/>
                <w:sz w:val="24"/>
              </w:rPr>
              <w:t>instalación o</w:t>
            </w:r>
          </w:p>
          <w:p w14:paraId="77D2E25C" w14:textId="77777777" w:rsidR="0008619D" w:rsidRPr="00FA1E52" w:rsidRDefault="0008619D" w:rsidP="0074381D">
            <w:pPr>
              <w:pStyle w:val="TableParagraph"/>
              <w:spacing w:before="0" w:line="274" w:lineRule="exact"/>
              <w:ind w:right="863"/>
              <w:rPr>
                <w:sz w:val="24"/>
              </w:rPr>
            </w:pPr>
            <w:r w:rsidRPr="00FA1E52">
              <w:rPr>
                <w:color w:val="4B4646"/>
                <w:sz w:val="24"/>
              </w:rPr>
              <w:t>adquisición de oficinas para el servicio</w:t>
            </w:r>
            <w:r w:rsidRPr="00FA1E52">
              <w:rPr>
                <w:color w:val="4B4646"/>
                <w:spacing w:val="-57"/>
                <w:sz w:val="24"/>
              </w:rPr>
              <w:t xml:space="preserve"> </w:t>
            </w:r>
            <w:r w:rsidRPr="00FA1E52">
              <w:rPr>
                <w:color w:val="4B4646"/>
                <w:sz w:val="24"/>
              </w:rPr>
              <w:t>exterior</w:t>
            </w:r>
          </w:p>
        </w:tc>
        <w:tc>
          <w:tcPr>
            <w:tcW w:w="2160" w:type="pct"/>
          </w:tcPr>
          <w:p w14:paraId="7042DB74" w14:textId="77777777" w:rsidR="0008619D" w:rsidRPr="00FA1E52" w:rsidRDefault="0008619D" w:rsidP="0074381D">
            <w:pPr>
              <w:pStyle w:val="TableParagraph"/>
              <w:spacing w:before="10"/>
              <w:ind w:left="0"/>
              <w:rPr>
                <w:sz w:val="23"/>
              </w:rPr>
            </w:pPr>
          </w:p>
          <w:p w14:paraId="4FE9F10B" w14:textId="77777777" w:rsidR="0008619D" w:rsidRPr="00FA1E52" w:rsidRDefault="0008619D" w:rsidP="0074381D">
            <w:pPr>
              <w:pStyle w:val="TableParagraph"/>
              <w:spacing w:before="0"/>
              <w:ind w:left="604" w:right="1041"/>
              <w:jc w:val="center"/>
              <w:rPr>
                <w:sz w:val="24"/>
              </w:rPr>
            </w:pPr>
            <w:r w:rsidRPr="00FA1E52">
              <w:rPr>
                <w:color w:val="4B4646"/>
                <w:sz w:val="24"/>
              </w:rPr>
              <w:t>N/A</w:t>
            </w:r>
          </w:p>
        </w:tc>
      </w:tr>
      <w:tr w:rsidR="0008619D" w:rsidRPr="00FA1E52" w14:paraId="7E35B244" w14:textId="77777777" w:rsidTr="00B62669">
        <w:tblPrEx>
          <w:tblLook w:val="04A0" w:firstRow="1" w:lastRow="0" w:firstColumn="1" w:lastColumn="0" w:noHBand="0" w:noVBand="1"/>
        </w:tblPrEx>
        <w:trPr>
          <w:trHeight w:val="551"/>
        </w:trPr>
        <w:tc>
          <w:tcPr>
            <w:tcW w:w="2840" w:type="pct"/>
          </w:tcPr>
          <w:p w14:paraId="5B423B46" w14:textId="77777777" w:rsidR="0008619D" w:rsidRPr="00FA1E52" w:rsidRDefault="0008619D" w:rsidP="0074381D">
            <w:pPr>
              <w:pStyle w:val="TableParagraph"/>
              <w:spacing w:before="0" w:line="274" w:lineRule="exact"/>
              <w:ind w:right="677"/>
              <w:rPr>
                <w:sz w:val="24"/>
              </w:rPr>
            </w:pPr>
            <w:r w:rsidRPr="00FA1E52">
              <w:rPr>
                <w:color w:val="4B4646"/>
                <w:sz w:val="24"/>
              </w:rPr>
              <w:t>Excepción - contratación de publicidad a</w:t>
            </w:r>
            <w:r w:rsidRPr="00FA1E52">
              <w:rPr>
                <w:color w:val="4B4646"/>
                <w:spacing w:val="-57"/>
                <w:sz w:val="24"/>
              </w:rPr>
              <w:t xml:space="preserve"> </w:t>
            </w:r>
            <w:r w:rsidRPr="00FA1E52">
              <w:rPr>
                <w:color w:val="4B4646"/>
                <w:sz w:val="24"/>
              </w:rPr>
              <w:t>través</w:t>
            </w:r>
            <w:r w:rsidRPr="00FA1E52">
              <w:rPr>
                <w:color w:val="4B4646"/>
                <w:spacing w:val="-4"/>
                <w:sz w:val="24"/>
              </w:rPr>
              <w:t xml:space="preserve"> </w:t>
            </w:r>
            <w:r w:rsidRPr="00FA1E52">
              <w:rPr>
                <w:color w:val="4B4646"/>
                <w:sz w:val="24"/>
              </w:rPr>
              <w:t>de</w:t>
            </w:r>
            <w:r w:rsidRPr="00FA1E52">
              <w:rPr>
                <w:color w:val="4B4646"/>
                <w:spacing w:val="-3"/>
                <w:sz w:val="24"/>
              </w:rPr>
              <w:t xml:space="preserve"> </w:t>
            </w:r>
            <w:r w:rsidRPr="00FA1E52">
              <w:rPr>
                <w:color w:val="4B4646"/>
                <w:sz w:val="24"/>
              </w:rPr>
              <w:t>medios</w:t>
            </w:r>
            <w:r w:rsidRPr="00FA1E52">
              <w:rPr>
                <w:color w:val="4B4646"/>
                <w:spacing w:val="-4"/>
                <w:sz w:val="24"/>
              </w:rPr>
              <w:t xml:space="preserve"> </w:t>
            </w:r>
            <w:r w:rsidRPr="00FA1E52">
              <w:rPr>
                <w:color w:val="4B4646"/>
                <w:sz w:val="24"/>
              </w:rPr>
              <w:t>de</w:t>
            </w:r>
            <w:r w:rsidRPr="00FA1E52">
              <w:rPr>
                <w:color w:val="4B4646"/>
                <w:spacing w:val="-3"/>
                <w:sz w:val="24"/>
              </w:rPr>
              <w:t xml:space="preserve"> </w:t>
            </w:r>
            <w:r w:rsidRPr="00FA1E52">
              <w:rPr>
                <w:color w:val="4B4646"/>
                <w:sz w:val="24"/>
              </w:rPr>
              <w:t>comunicación</w:t>
            </w:r>
            <w:r w:rsidRPr="00FA1E52">
              <w:rPr>
                <w:color w:val="4B4646"/>
                <w:spacing w:val="-2"/>
                <w:sz w:val="24"/>
              </w:rPr>
              <w:t xml:space="preserve"> </w:t>
            </w:r>
            <w:r w:rsidRPr="00FA1E52">
              <w:rPr>
                <w:color w:val="4B4646"/>
                <w:sz w:val="24"/>
              </w:rPr>
              <w:t>social</w:t>
            </w:r>
          </w:p>
        </w:tc>
        <w:tc>
          <w:tcPr>
            <w:tcW w:w="2160" w:type="pct"/>
          </w:tcPr>
          <w:p w14:paraId="16E8DB67" w14:textId="77777777" w:rsidR="0008619D" w:rsidRPr="00FA1E52" w:rsidRDefault="0008619D" w:rsidP="0074381D">
            <w:pPr>
              <w:pStyle w:val="TableParagraph"/>
              <w:spacing w:before="131"/>
              <w:ind w:left="603" w:right="1041"/>
              <w:jc w:val="center"/>
              <w:rPr>
                <w:sz w:val="24"/>
              </w:rPr>
            </w:pPr>
            <w:r w:rsidRPr="00FA1E52">
              <w:rPr>
                <w:color w:val="4B4646"/>
                <w:sz w:val="24"/>
              </w:rPr>
              <w:t>N/A</w:t>
            </w:r>
          </w:p>
        </w:tc>
      </w:tr>
      <w:tr w:rsidR="0008619D" w:rsidRPr="00FA1E52" w14:paraId="0DF0BA82" w14:textId="77777777" w:rsidTr="00B62669">
        <w:tblPrEx>
          <w:tblLook w:val="04A0" w:firstRow="1" w:lastRow="0" w:firstColumn="1" w:lastColumn="0" w:noHBand="0" w:noVBand="1"/>
        </w:tblPrEx>
        <w:trPr>
          <w:trHeight w:val="853"/>
        </w:trPr>
        <w:tc>
          <w:tcPr>
            <w:tcW w:w="2840" w:type="pct"/>
          </w:tcPr>
          <w:p w14:paraId="6D04CF37" w14:textId="77777777" w:rsidR="0008619D" w:rsidRPr="00FA1E52" w:rsidRDefault="0008619D" w:rsidP="0074381D">
            <w:pPr>
              <w:pStyle w:val="TableParagraph"/>
              <w:spacing w:before="13" w:line="237" w:lineRule="auto"/>
              <w:ind w:right="698"/>
              <w:rPr>
                <w:sz w:val="24"/>
              </w:rPr>
            </w:pPr>
            <w:r w:rsidRPr="00FA1E52">
              <w:rPr>
                <w:color w:val="4B4646"/>
                <w:sz w:val="24"/>
              </w:rPr>
              <w:t>Excepción - obras científicas, técnicas,</w:t>
            </w:r>
            <w:r w:rsidRPr="00FA1E52">
              <w:rPr>
                <w:color w:val="4B4646"/>
                <w:spacing w:val="1"/>
                <w:sz w:val="24"/>
              </w:rPr>
              <w:t xml:space="preserve"> </w:t>
            </w:r>
            <w:r w:rsidRPr="00FA1E52">
              <w:rPr>
                <w:color w:val="4B4646"/>
                <w:sz w:val="24"/>
              </w:rPr>
              <w:t>artísticas,</w:t>
            </w:r>
            <w:r w:rsidRPr="00FA1E52">
              <w:rPr>
                <w:color w:val="4B4646"/>
                <w:spacing w:val="-1"/>
                <w:sz w:val="24"/>
              </w:rPr>
              <w:t xml:space="preserve"> </w:t>
            </w:r>
            <w:r w:rsidRPr="00FA1E52">
              <w:rPr>
                <w:color w:val="4B4646"/>
                <w:sz w:val="24"/>
              </w:rPr>
              <w:t>o</w:t>
            </w:r>
            <w:r w:rsidRPr="00FA1E52">
              <w:rPr>
                <w:color w:val="4B4646"/>
                <w:spacing w:val="-2"/>
                <w:sz w:val="24"/>
              </w:rPr>
              <w:t xml:space="preserve"> </w:t>
            </w:r>
            <w:r w:rsidRPr="00FA1E52">
              <w:rPr>
                <w:color w:val="4B4646"/>
                <w:sz w:val="24"/>
              </w:rPr>
              <w:t>restauración</w:t>
            </w:r>
            <w:r w:rsidRPr="00FA1E52">
              <w:rPr>
                <w:color w:val="4B4646"/>
                <w:spacing w:val="-3"/>
                <w:sz w:val="24"/>
              </w:rPr>
              <w:t xml:space="preserve"> </w:t>
            </w:r>
            <w:r w:rsidRPr="00FA1E52">
              <w:rPr>
                <w:color w:val="4B4646"/>
                <w:sz w:val="24"/>
              </w:rPr>
              <w:t>de</w:t>
            </w:r>
            <w:r w:rsidRPr="00FA1E52">
              <w:rPr>
                <w:color w:val="4B4646"/>
                <w:spacing w:val="-3"/>
                <w:sz w:val="24"/>
              </w:rPr>
              <w:t xml:space="preserve"> </w:t>
            </w:r>
            <w:r w:rsidRPr="00FA1E52">
              <w:rPr>
                <w:color w:val="4B4646"/>
                <w:sz w:val="24"/>
              </w:rPr>
              <w:t>monumentos</w:t>
            </w:r>
          </w:p>
          <w:p w14:paraId="6C8E5C33" w14:textId="77777777" w:rsidR="0008619D" w:rsidRPr="00FA1E52" w:rsidRDefault="0008619D" w:rsidP="0074381D">
            <w:pPr>
              <w:pStyle w:val="TableParagraph"/>
              <w:spacing w:before="3" w:line="271" w:lineRule="exact"/>
              <w:rPr>
                <w:sz w:val="24"/>
              </w:rPr>
            </w:pPr>
            <w:r w:rsidRPr="00FA1E52">
              <w:rPr>
                <w:color w:val="4B4646"/>
                <w:sz w:val="24"/>
              </w:rPr>
              <w:t>históricos</w:t>
            </w:r>
          </w:p>
        </w:tc>
        <w:tc>
          <w:tcPr>
            <w:tcW w:w="2160" w:type="pct"/>
          </w:tcPr>
          <w:p w14:paraId="2C740E09" w14:textId="77777777" w:rsidR="0008619D" w:rsidRPr="00FA1E52" w:rsidRDefault="0008619D" w:rsidP="0074381D">
            <w:pPr>
              <w:pStyle w:val="TableParagraph"/>
              <w:spacing w:before="8"/>
              <w:ind w:left="0"/>
              <w:rPr>
                <w:sz w:val="24"/>
              </w:rPr>
            </w:pPr>
          </w:p>
          <w:p w14:paraId="7B4B2C55" w14:textId="77777777" w:rsidR="0008619D" w:rsidRPr="00FA1E52" w:rsidRDefault="0008619D" w:rsidP="0074381D">
            <w:pPr>
              <w:pStyle w:val="TableParagraph"/>
              <w:spacing w:before="0"/>
              <w:ind w:left="604" w:right="1041"/>
              <w:jc w:val="center"/>
              <w:rPr>
                <w:sz w:val="24"/>
              </w:rPr>
            </w:pPr>
            <w:r w:rsidRPr="00FA1E52">
              <w:rPr>
                <w:color w:val="4B4646"/>
                <w:sz w:val="24"/>
              </w:rPr>
              <w:t>N/A</w:t>
            </w:r>
          </w:p>
        </w:tc>
      </w:tr>
      <w:tr w:rsidR="0008619D" w:rsidRPr="00FA1E52" w14:paraId="4FFF08A5" w14:textId="77777777" w:rsidTr="00B62669">
        <w:tblPrEx>
          <w:tblLook w:val="04A0" w:firstRow="1" w:lastRow="0" w:firstColumn="1" w:lastColumn="0" w:noHBand="0" w:noVBand="1"/>
        </w:tblPrEx>
        <w:trPr>
          <w:trHeight w:val="417"/>
        </w:trPr>
        <w:tc>
          <w:tcPr>
            <w:tcW w:w="2840" w:type="pct"/>
          </w:tcPr>
          <w:p w14:paraId="672FC9FE" w14:textId="77777777" w:rsidR="0008619D" w:rsidRPr="00FA1E52" w:rsidRDefault="0008619D" w:rsidP="0074381D">
            <w:pPr>
              <w:pStyle w:val="TableParagraph"/>
              <w:spacing w:before="69"/>
              <w:rPr>
                <w:sz w:val="24"/>
              </w:rPr>
            </w:pPr>
            <w:r w:rsidRPr="00FA1E52">
              <w:rPr>
                <w:color w:val="4B4646"/>
                <w:sz w:val="24"/>
              </w:rPr>
              <w:t>Excepción</w:t>
            </w:r>
            <w:r w:rsidRPr="00FA1E52">
              <w:rPr>
                <w:color w:val="4B4646"/>
                <w:spacing w:val="2"/>
                <w:sz w:val="24"/>
              </w:rPr>
              <w:t xml:space="preserve"> </w:t>
            </w:r>
            <w:r w:rsidRPr="00FA1E52">
              <w:rPr>
                <w:color w:val="4B4646"/>
                <w:sz w:val="24"/>
              </w:rPr>
              <w:t>-</w:t>
            </w:r>
            <w:r w:rsidRPr="00FA1E52">
              <w:rPr>
                <w:color w:val="4B4646"/>
                <w:spacing w:val="-2"/>
                <w:sz w:val="24"/>
              </w:rPr>
              <w:t xml:space="preserve"> </w:t>
            </w:r>
            <w:r w:rsidRPr="00FA1E52">
              <w:rPr>
                <w:color w:val="4B4646"/>
                <w:sz w:val="24"/>
              </w:rPr>
              <w:t>proveedor</w:t>
            </w:r>
            <w:r w:rsidRPr="00FA1E52">
              <w:rPr>
                <w:color w:val="4B4646"/>
                <w:spacing w:val="2"/>
                <w:sz w:val="24"/>
              </w:rPr>
              <w:t xml:space="preserve"> </w:t>
            </w:r>
            <w:r w:rsidRPr="00FA1E52">
              <w:rPr>
                <w:color w:val="4B4646"/>
                <w:sz w:val="24"/>
              </w:rPr>
              <w:t>único</w:t>
            </w:r>
          </w:p>
        </w:tc>
        <w:tc>
          <w:tcPr>
            <w:tcW w:w="2160" w:type="pct"/>
          </w:tcPr>
          <w:p w14:paraId="2F64FB07" w14:textId="77777777" w:rsidR="0008619D" w:rsidRPr="00FA1E52" w:rsidRDefault="0008619D" w:rsidP="0074381D">
            <w:pPr>
              <w:pStyle w:val="TableParagraph"/>
              <w:spacing w:before="69"/>
              <w:ind w:left="603" w:right="1041"/>
              <w:jc w:val="center"/>
              <w:rPr>
                <w:sz w:val="24"/>
              </w:rPr>
            </w:pPr>
            <w:r w:rsidRPr="00FA1E52">
              <w:rPr>
                <w:color w:val="4B4646"/>
                <w:sz w:val="24"/>
              </w:rPr>
              <w:t>N/A</w:t>
            </w:r>
          </w:p>
        </w:tc>
      </w:tr>
      <w:tr w:rsidR="0008619D" w:rsidRPr="00FA1E52" w14:paraId="37A02CFA" w14:textId="77777777" w:rsidTr="00B62669">
        <w:tblPrEx>
          <w:tblLook w:val="04A0" w:firstRow="1" w:lastRow="0" w:firstColumn="1" w:lastColumn="0" w:noHBand="0" w:noVBand="1"/>
        </w:tblPrEx>
        <w:trPr>
          <w:trHeight w:val="935"/>
        </w:trPr>
        <w:tc>
          <w:tcPr>
            <w:tcW w:w="2840" w:type="pct"/>
          </w:tcPr>
          <w:p w14:paraId="05FB7843" w14:textId="77777777" w:rsidR="0008619D" w:rsidRPr="00FA1E52" w:rsidRDefault="0008619D" w:rsidP="0074381D">
            <w:pPr>
              <w:pStyle w:val="TableParagraph"/>
              <w:spacing w:before="49"/>
              <w:ind w:right="610"/>
              <w:rPr>
                <w:sz w:val="24"/>
              </w:rPr>
            </w:pPr>
            <w:r w:rsidRPr="00FA1E52">
              <w:rPr>
                <w:color w:val="4B4646"/>
                <w:sz w:val="24"/>
              </w:rPr>
              <w:t>Excepción - rescisión de contratos cuya</w:t>
            </w:r>
            <w:r w:rsidRPr="00FA1E52">
              <w:rPr>
                <w:color w:val="4B4646"/>
                <w:spacing w:val="1"/>
                <w:sz w:val="24"/>
              </w:rPr>
              <w:t xml:space="preserve"> </w:t>
            </w:r>
            <w:r w:rsidRPr="00FA1E52">
              <w:rPr>
                <w:color w:val="4B4646"/>
                <w:sz w:val="24"/>
              </w:rPr>
              <w:t>terminación no exceda el 40 % del monto</w:t>
            </w:r>
            <w:r w:rsidRPr="00FA1E52">
              <w:rPr>
                <w:color w:val="4B4646"/>
                <w:spacing w:val="-57"/>
                <w:sz w:val="24"/>
              </w:rPr>
              <w:t xml:space="preserve"> </w:t>
            </w:r>
            <w:r w:rsidRPr="00FA1E52">
              <w:rPr>
                <w:color w:val="4B4646"/>
                <w:sz w:val="24"/>
              </w:rPr>
              <w:t>total</w:t>
            </w:r>
            <w:r w:rsidRPr="00FA1E52">
              <w:rPr>
                <w:color w:val="4B4646"/>
                <w:spacing w:val="1"/>
                <w:sz w:val="24"/>
              </w:rPr>
              <w:t xml:space="preserve"> </w:t>
            </w:r>
            <w:r w:rsidRPr="00FA1E52">
              <w:rPr>
                <w:color w:val="4B4646"/>
                <w:sz w:val="24"/>
              </w:rPr>
              <w:t>del</w:t>
            </w:r>
            <w:r w:rsidRPr="00FA1E52">
              <w:rPr>
                <w:color w:val="4B4646"/>
                <w:spacing w:val="2"/>
                <w:sz w:val="24"/>
              </w:rPr>
              <w:t xml:space="preserve"> </w:t>
            </w:r>
            <w:r w:rsidRPr="00FA1E52">
              <w:rPr>
                <w:color w:val="4B4646"/>
                <w:sz w:val="24"/>
              </w:rPr>
              <w:t>proyecto,</w:t>
            </w:r>
            <w:r w:rsidRPr="00FA1E52">
              <w:rPr>
                <w:color w:val="4B4646"/>
                <w:spacing w:val="3"/>
                <w:sz w:val="24"/>
              </w:rPr>
              <w:t xml:space="preserve"> </w:t>
            </w:r>
            <w:r w:rsidRPr="00FA1E52">
              <w:rPr>
                <w:color w:val="4B4646"/>
                <w:sz w:val="24"/>
              </w:rPr>
              <w:t>obra o</w:t>
            </w:r>
            <w:r w:rsidRPr="00FA1E52">
              <w:rPr>
                <w:color w:val="4B4646"/>
                <w:spacing w:val="1"/>
                <w:sz w:val="24"/>
              </w:rPr>
              <w:t xml:space="preserve"> </w:t>
            </w:r>
            <w:r w:rsidRPr="00FA1E52">
              <w:rPr>
                <w:color w:val="4B4646"/>
                <w:sz w:val="24"/>
              </w:rPr>
              <w:t>servicio</w:t>
            </w:r>
          </w:p>
        </w:tc>
        <w:tc>
          <w:tcPr>
            <w:tcW w:w="2160" w:type="pct"/>
          </w:tcPr>
          <w:p w14:paraId="1B415F69" w14:textId="77777777" w:rsidR="0008619D" w:rsidRPr="00FA1E52" w:rsidRDefault="0008619D" w:rsidP="0074381D">
            <w:pPr>
              <w:pStyle w:val="TableParagraph"/>
              <w:spacing w:before="5"/>
              <w:ind w:left="0"/>
              <w:rPr>
                <w:sz w:val="28"/>
              </w:rPr>
            </w:pPr>
          </w:p>
          <w:p w14:paraId="35F5F40B" w14:textId="77777777" w:rsidR="0008619D" w:rsidRPr="00FA1E52" w:rsidRDefault="0008619D" w:rsidP="0074381D">
            <w:pPr>
              <w:pStyle w:val="TableParagraph"/>
              <w:spacing w:before="0"/>
              <w:ind w:left="604" w:right="1041"/>
              <w:jc w:val="center"/>
              <w:rPr>
                <w:sz w:val="24"/>
              </w:rPr>
            </w:pPr>
            <w:r w:rsidRPr="00FA1E52">
              <w:rPr>
                <w:color w:val="4B4646"/>
                <w:sz w:val="24"/>
              </w:rPr>
              <w:t>N/A</w:t>
            </w:r>
          </w:p>
        </w:tc>
      </w:tr>
      <w:tr w:rsidR="0008619D" w:rsidRPr="00FA1E52" w14:paraId="2C0D5785" w14:textId="77777777" w:rsidTr="00B62669">
        <w:tblPrEx>
          <w:tblLook w:val="04A0" w:firstRow="1" w:lastRow="0" w:firstColumn="1" w:lastColumn="0" w:noHBand="0" w:noVBand="1"/>
        </w:tblPrEx>
        <w:trPr>
          <w:trHeight w:val="402"/>
        </w:trPr>
        <w:tc>
          <w:tcPr>
            <w:tcW w:w="2840" w:type="pct"/>
          </w:tcPr>
          <w:p w14:paraId="16EA4AA4" w14:textId="77777777" w:rsidR="0008619D" w:rsidRPr="00FA1E52" w:rsidRDefault="0008619D" w:rsidP="0074381D">
            <w:pPr>
              <w:pStyle w:val="TableParagraph"/>
              <w:spacing w:before="59"/>
              <w:rPr>
                <w:sz w:val="24"/>
              </w:rPr>
            </w:pPr>
            <w:r w:rsidRPr="00FA1E52">
              <w:rPr>
                <w:color w:val="4B4646"/>
                <w:sz w:val="24"/>
              </w:rPr>
              <w:t>Compra</w:t>
            </w:r>
            <w:r w:rsidRPr="00FA1E52">
              <w:rPr>
                <w:color w:val="4B4646"/>
                <w:spacing w:val="-1"/>
                <w:sz w:val="24"/>
              </w:rPr>
              <w:t xml:space="preserve"> </w:t>
            </w:r>
            <w:r w:rsidRPr="00FA1E52">
              <w:rPr>
                <w:color w:val="4B4646"/>
                <w:sz w:val="24"/>
              </w:rPr>
              <w:t>y</w:t>
            </w:r>
            <w:r w:rsidRPr="00FA1E52">
              <w:rPr>
                <w:color w:val="4B4646"/>
                <w:spacing w:val="1"/>
                <w:sz w:val="24"/>
              </w:rPr>
              <w:t xml:space="preserve"> </w:t>
            </w:r>
            <w:r w:rsidRPr="00FA1E52">
              <w:rPr>
                <w:color w:val="4B4646"/>
                <w:sz w:val="24"/>
              </w:rPr>
              <w:t>contratación de</w:t>
            </w:r>
            <w:r w:rsidRPr="00FA1E52">
              <w:rPr>
                <w:color w:val="4B4646"/>
                <w:spacing w:val="-5"/>
                <w:sz w:val="24"/>
              </w:rPr>
              <w:t xml:space="preserve"> </w:t>
            </w:r>
            <w:r w:rsidRPr="00FA1E52">
              <w:rPr>
                <w:color w:val="4B4646"/>
                <w:sz w:val="24"/>
              </w:rPr>
              <w:t>combustible</w:t>
            </w:r>
          </w:p>
        </w:tc>
        <w:tc>
          <w:tcPr>
            <w:tcW w:w="2160" w:type="pct"/>
          </w:tcPr>
          <w:p w14:paraId="353E248F" w14:textId="77777777" w:rsidR="0008619D" w:rsidRPr="00FA1E52" w:rsidRDefault="0008619D" w:rsidP="0074381D">
            <w:pPr>
              <w:pStyle w:val="TableParagraph"/>
              <w:spacing w:before="59"/>
              <w:ind w:left="608" w:right="1041"/>
              <w:jc w:val="center"/>
              <w:rPr>
                <w:sz w:val="24"/>
              </w:rPr>
            </w:pPr>
            <w:r w:rsidRPr="00FA1E52">
              <w:rPr>
                <w:color w:val="4B4646"/>
                <w:sz w:val="24"/>
              </w:rPr>
              <w:t>N/A</w:t>
            </w:r>
          </w:p>
        </w:tc>
      </w:tr>
    </w:tbl>
    <w:p w14:paraId="3F1600F5" w14:textId="5BBAC5D9" w:rsidR="002769C7" w:rsidRDefault="002769C7" w:rsidP="004D6D80">
      <w:pPr>
        <w:spacing w:line="360" w:lineRule="auto"/>
        <w:rPr>
          <w:rFonts w:ascii="Times New Roman" w:hAnsi="Times New Roman" w:cs="Times New Roman"/>
          <w:lang w:val="es-ES_tradnl"/>
        </w:rPr>
      </w:pPr>
    </w:p>
    <w:p w14:paraId="2744F5AB" w14:textId="7DD761F3" w:rsidR="00D95BB7" w:rsidRDefault="00D95BB7" w:rsidP="00D95BB7">
      <w:pPr>
        <w:pStyle w:val="subcapitulo"/>
        <w:numPr>
          <w:ilvl w:val="0"/>
          <w:numId w:val="32"/>
        </w:numPr>
      </w:pPr>
      <w:bookmarkStart w:id="30" w:name="_Toc121931534"/>
      <w:r w:rsidRPr="00D95BB7">
        <w:t>Proceso de Licitaciones y Adjudicaciones</w:t>
      </w:r>
      <w:bookmarkEnd w:id="30"/>
    </w:p>
    <w:p w14:paraId="4AD5A887" w14:textId="77777777" w:rsidR="00D95BB7" w:rsidRPr="00D95BB7" w:rsidRDefault="00D95BB7" w:rsidP="00D95BB7">
      <w:pPr>
        <w:pStyle w:val="subcapitulo"/>
        <w:ind w:left="720"/>
        <w:jc w:val="left"/>
      </w:pPr>
    </w:p>
    <w:tbl>
      <w:tblPr>
        <w:tblW w:w="5000" w:type="pct"/>
        <w:tblCellMar>
          <w:left w:w="70" w:type="dxa"/>
          <w:right w:w="70" w:type="dxa"/>
        </w:tblCellMar>
        <w:tblLook w:val="04A0" w:firstRow="1" w:lastRow="0" w:firstColumn="1" w:lastColumn="0" w:noHBand="0" w:noVBand="1"/>
      </w:tblPr>
      <w:tblGrid>
        <w:gridCol w:w="2087"/>
        <w:gridCol w:w="2523"/>
        <w:gridCol w:w="1485"/>
        <w:gridCol w:w="1965"/>
      </w:tblGrid>
      <w:tr w:rsidR="00D95BB7" w:rsidRPr="00A805A0" w14:paraId="37971E70" w14:textId="77777777" w:rsidTr="00B62669">
        <w:trPr>
          <w:trHeight w:val="315"/>
          <w:tblHeader/>
        </w:trPr>
        <w:tc>
          <w:tcPr>
            <w:tcW w:w="1295" w:type="pct"/>
            <w:tcBorders>
              <w:top w:val="single" w:sz="8" w:space="0" w:color="auto"/>
              <w:left w:val="single" w:sz="8" w:space="0" w:color="auto"/>
              <w:bottom w:val="single" w:sz="8" w:space="0" w:color="auto"/>
              <w:right w:val="nil"/>
            </w:tcBorders>
            <w:shd w:val="clear" w:color="auto" w:fill="auto"/>
            <w:noWrap/>
            <w:vAlign w:val="center"/>
            <w:hideMark/>
          </w:tcPr>
          <w:p w14:paraId="6B53D4E5" w14:textId="77777777" w:rsidR="00D95BB7" w:rsidRPr="00A805A0" w:rsidRDefault="00D95BB7" w:rsidP="00953224">
            <w:pPr>
              <w:spacing w:after="0" w:line="240" w:lineRule="auto"/>
              <w:jc w:val="center"/>
              <w:rPr>
                <w:rFonts w:ascii="Calibri" w:eastAsia="Times New Roman" w:hAnsi="Calibri" w:cs="Calibri"/>
                <w:b/>
                <w:bCs/>
                <w:color w:val="767171"/>
                <w:sz w:val="20"/>
                <w:szCs w:val="20"/>
                <w:lang w:eastAsia="es-DO"/>
              </w:rPr>
            </w:pPr>
            <w:r w:rsidRPr="00A805A0">
              <w:rPr>
                <w:rFonts w:ascii="Calibri" w:eastAsia="Times New Roman" w:hAnsi="Calibri" w:cs="Calibri"/>
                <w:b/>
                <w:bCs/>
                <w:color w:val="767171"/>
                <w:sz w:val="20"/>
                <w:szCs w:val="20"/>
                <w:lang w:eastAsia="es-DO"/>
              </w:rPr>
              <w:t>Proceso</w:t>
            </w:r>
          </w:p>
        </w:tc>
        <w:tc>
          <w:tcPr>
            <w:tcW w:w="1565" w:type="pct"/>
            <w:tcBorders>
              <w:top w:val="single" w:sz="8" w:space="0" w:color="auto"/>
              <w:left w:val="nil"/>
              <w:bottom w:val="single" w:sz="8" w:space="0" w:color="auto"/>
              <w:right w:val="nil"/>
            </w:tcBorders>
            <w:shd w:val="clear" w:color="auto" w:fill="auto"/>
            <w:noWrap/>
            <w:vAlign w:val="bottom"/>
            <w:hideMark/>
          </w:tcPr>
          <w:p w14:paraId="0A1B3421" w14:textId="77777777" w:rsidR="00D95BB7" w:rsidRPr="00A805A0" w:rsidRDefault="00D95BB7" w:rsidP="00953224">
            <w:pPr>
              <w:spacing w:after="0" w:line="240" w:lineRule="auto"/>
              <w:jc w:val="center"/>
              <w:rPr>
                <w:rFonts w:ascii="Calibri" w:eastAsia="Times New Roman" w:hAnsi="Calibri" w:cs="Calibri"/>
                <w:b/>
                <w:bCs/>
                <w:color w:val="767171"/>
                <w:sz w:val="20"/>
                <w:szCs w:val="20"/>
                <w:lang w:eastAsia="es-DO"/>
              </w:rPr>
            </w:pPr>
            <w:r w:rsidRPr="00A805A0">
              <w:rPr>
                <w:rFonts w:ascii="Calibri" w:eastAsia="Times New Roman" w:hAnsi="Calibri" w:cs="Calibri"/>
                <w:b/>
                <w:bCs/>
                <w:color w:val="767171"/>
                <w:sz w:val="20"/>
                <w:szCs w:val="20"/>
                <w:lang w:eastAsia="es-DO"/>
              </w:rPr>
              <w:t>Adquisición</w:t>
            </w:r>
          </w:p>
        </w:tc>
        <w:tc>
          <w:tcPr>
            <w:tcW w:w="921" w:type="pct"/>
            <w:tcBorders>
              <w:top w:val="single" w:sz="8" w:space="0" w:color="auto"/>
              <w:left w:val="nil"/>
              <w:bottom w:val="single" w:sz="8" w:space="0" w:color="auto"/>
              <w:right w:val="nil"/>
            </w:tcBorders>
            <w:shd w:val="clear" w:color="auto" w:fill="auto"/>
            <w:noWrap/>
            <w:vAlign w:val="bottom"/>
            <w:hideMark/>
          </w:tcPr>
          <w:p w14:paraId="50AB8EDC" w14:textId="77777777" w:rsidR="00D95BB7" w:rsidRPr="00A805A0" w:rsidRDefault="00D95BB7" w:rsidP="00953224">
            <w:pPr>
              <w:spacing w:after="0" w:line="240" w:lineRule="auto"/>
              <w:jc w:val="center"/>
              <w:rPr>
                <w:rFonts w:ascii="Calibri" w:eastAsia="Times New Roman" w:hAnsi="Calibri" w:cs="Calibri"/>
                <w:b/>
                <w:bCs/>
                <w:color w:val="767171"/>
                <w:sz w:val="20"/>
                <w:szCs w:val="20"/>
                <w:lang w:eastAsia="es-DO"/>
              </w:rPr>
            </w:pPr>
            <w:r w:rsidRPr="00A805A0">
              <w:rPr>
                <w:rFonts w:ascii="Calibri" w:eastAsia="Times New Roman" w:hAnsi="Calibri" w:cs="Calibri"/>
                <w:b/>
                <w:bCs/>
                <w:color w:val="767171"/>
                <w:sz w:val="20"/>
                <w:szCs w:val="20"/>
                <w:lang w:eastAsia="es-DO"/>
              </w:rPr>
              <w:t>Monto</w:t>
            </w:r>
          </w:p>
        </w:tc>
        <w:tc>
          <w:tcPr>
            <w:tcW w:w="1219" w:type="pct"/>
            <w:tcBorders>
              <w:top w:val="single" w:sz="8" w:space="0" w:color="auto"/>
              <w:left w:val="nil"/>
              <w:bottom w:val="single" w:sz="8" w:space="0" w:color="auto"/>
              <w:right w:val="single" w:sz="8" w:space="0" w:color="auto"/>
            </w:tcBorders>
            <w:shd w:val="clear" w:color="auto" w:fill="auto"/>
            <w:noWrap/>
            <w:vAlign w:val="bottom"/>
            <w:hideMark/>
          </w:tcPr>
          <w:p w14:paraId="60946297" w14:textId="77777777" w:rsidR="00D95BB7" w:rsidRPr="00A805A0" w:rsidRDefault="00D95BB7" w:rsidP="00953224">
            <w:pPr>
              <w:spacing w:after="0" w:line="240" w:lineRule="auto"/>
              <w:jc w:val="center"/>
              <w:rPr>
                <w:rFonts w:ascii="Calibri" w:eastAsia="Times New Roman" w:hAnsi="Calibri" w:cs="Calibri"/>
                <w:b/>
                <w:bCs/>
                <w:color w:val="767171"/>
                <w:sz w:val="20"/>
                <w:szCs w:val="20"/>
                <w:lang w:eastAsia="es-DO"/>
              </w:rPr>
            </w:pPr>
            <w:r w:rsidRPr="00A805A0">
              <w:rPr>
                <w:rFonts w:ascii="Calibri" w:eastAsia="Times New Roman" w:hAnsi="Calibri" w:cs="Calibri"/>
                <w:b/>
                <w:bCs/>
                <w:color w:val="767171"/>
                <w:sz w:val="20"/>
                <w:szCs w:val="20"/>
                <w:lang w:eastAsia="es-DO"/>
              </w:rPr>
              <w:t>Adjudicatario</w:t>
            </w:r>
          </w:p>
        </w:tc>
      </w:tr>
      <w:tr w:rsidR="00D95BB7" w:rsidRPr="00A805A0" w14:paraId="4E5C8F5F" w14:textId="77777777" w:rsidTr="00B62669">
        <w:trPr>
          <w:trHeight w:val="300"/>
        </w:trPr>
        <w:tc>
          <w:tcPr>
            <w:tcW w:w="1295" w:type="pct"/>
            <w:tcBorders>
              <w:top w:val="nil"/>
              <w:left w:val="single" w:sz="8" w:space="0" w:color="auto"/>
              <w:bottom w:val="single" w:sz="4" w:space="0" w:color="auto"/>
              <w:right w:val="nil"/>
            </w:tcBorders>
            <w:shd w:val="clear" w:color="auto" w:fill="auto"/>
            <w:noWrap/>
            <w:vAlign w:val="center"/>
            <w:hideMark/>
          </w:tcPr>
          <w:p w14:paraId="3B777186"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COAAROM-UC-CD-2021-0001</w:t>
            </w:r>
          </w:p>
        </w:tc>
        <w:tc>
          <w:tcPr>
            <w:tcW w:w="1565" w:type="pct"/>
            <w:tcBorders>
              <w:top w:val="nil"/>
              <w:left w:val="nil"/>
              <w:bottom w:val="single" w:sz="4" w:space="0" w:color="auto"/>
              <w:right w:val="nil"/>
            </w:tcBorders>
            <w:shd w:val="clear" w:color="auto" w:fill="auto"/>
            <w:noWrap/>
            <w:vAlign w:val="bottom"/>
            <w:hideMark/>
          </w:tcPr>
          <w:p w14:paraId="704AFC6A"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Adquisición De Equipo Tecnológico</w:t>
            </w:r>
          </w:p>
        </w:tc>
        <w:tc>
          <w:tcPr>
            <w:tcW w:w="921" w:type="pct"/>
            <w:tcBorders>
              <w:top w:val="nil"/>
              <w:left w:val="nil"/>
              <w:bottom w:val="single" w:sz="4" w:space="0" w:color="auto"/>
              <w:right w:val="nil"/>
            </w:tcBorders>
            <w:shd w:val="clear" w:color="auto" w:fill="auto"/>
            <w:noWrap/>
            <w:vAlign w:val="center"/>
            <w:hideMark/>
          </w:tcPr>
          <w:p w14:paraId="07C26D71" w14:textId="77777777" w:rsidR="00D95BB7" w:rsidRPr="00A805A0" w:rsidRDefault="00D95BB7" w:rsidP="00953224">
            <w:pPr>
              <w:spacing w:after="0" w:line="240" w:lineRule="auto"/>
              <w:jc w:val="right"/>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                     13,564.79 </w:t>
            </w:r>
          </w:p>
        </w:tc>
        <w:tc>
          <w:tcPr>
            <w:tcW w:w="1219" w:type="pct"/>
            <w:tcBorders>
              <w:top w:val="nil"/>
              <w:left w:val="nil"/>
              <w:bottom w:val="single" w:sz="4" w:space="0" w:color="auto"/>
              <w:right w:val="single" w:sz="8" w:space="0" w:color="auto"/>
            </w:tcBorders>
            <w:shd w:val="clear" w:color="auto" w:fill="auto"/>
            <w:noWrap/>
            <w:vAlign w:val="bottom"/>
            <w:hideMark/>
          </w:tcPr>
          <w:p w14:paraId="48ED3023"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De Aza Tecnología, </w:t>
            </w:r>
            <w:proofErr w:type="spellStart"/>
            <w:r w:rsidRPr="00A805A0">
              <w:rPr>
                <w:rFonts w:ascii="Calibri" w:eastAsia="Times New Roman" w:hAnsi="Calibri" w:cs="Calibri"/>
                <w:color w:val="767171"/>
                <w:sz w:val="20"/>
                <w:szCs w:val="20"/>
                <w:lang w:eastAsia="es-DO"/>
              </w:rPr>
              <w:t>Srl</w:t>
            </w:r>
            <w:proofErr w:type="spellEnd"/>
          </w:p>
        </w:tc>
      </w:tr>
      <w:tr w:rsidR="00D95BB7" w:rsidRPr="00A805A0" w14:paraId="782C70F3" w14:textId="77777777" w:rsidTr="00B62669">
        <w:trPr>
          <w:trHeight w:val="300"/>
        </w:trPr>
        <w:tc>
          <w:tcPr>
            <w:tcW w:w="1295" w:type="pct"/>
            <w:tcBorders>
              <w:top w:val="nil"/>
              <w:left w:val="single" w:sz="8" w:space="0" w:color="auto"/>
              <w:bottom w:val="single" w:sz="4" w:space="0" w:color="auto"/>
              <w:right w:val="nil"/>
            </w:tcBorders>
            <w:shd w:val="clear" w:color="auto" w:fill="auto"/>
            <w:noWrap/>
            <w:vAlign w:val="center"/>
            <w:hideMark/>
          </w:tcPr>
          <w:p w14:paraId="4FF5157D"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COAAROM-CCC-CP-2020-0008</w:t>
            </w:r>
          </w:p>
        </w:tc>
        <w:tc>
          <w:tcPr>
            <w:tcW w:w="1565" w:type="pct"/>
            <w:tcBorders>
              <w:top w:val="nil"/>
              <w:left w:val="nil"/>
              <w:bottom w:val="single" w:sz="4" w:space="0" w:color="auto"/>
              <w:right w:val="nil"/>
            </w:tcBorders>
            <w:shd w:val="clear" w:color="auto" w:fill="auto"/>
            <w:noWrap/>
            <w:vAlign w:val="center"/>
            <w:hideMark/>
          </w:tcPr>
          <w:p w14:paraId="08463E6C"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Expansión De Red Caleta</w:t>
            </w:r>
          </w:p>
        </w:tc>
        <w:tc>
          <w:tcPr>
            <w:tcW w:w="921" w:type="pct"/>
            <w:tcBorders>
              <w:top w:val="nil"/>
              <w:left w:val="nil"/>
              <w:bottom w:val="single" w:sz="4" w:space="0" w:color="auto"/>
              <w:right w:val="nil"/>
            </w:tcBorders>
            <w:shd w:val="clear" w:color="auto" w:fill="auto"/>
            <w:noWrap/>
            <w:vAlign w:val="center"/>
            <w:hideMark/>
          </w:tcPr>
          <w:p w14:paraId="09D558D4" w14:textId="77777777" w:rsidR="00D95BB7" w:rsidRPr="00A805A0" w:rsidRDefault="00D95BB7" w:rsidP="00953224">
            <w:pPr>
              <w:spacing w:after="0" w:line="240" w:lineRule="auto"/>
              <w:jc w:val="right"/>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               1,997,353.22 </w:t>
            </w:r>
          </w:p>
        </w:tc>
        <w:tc>
          <w:tcPr>
            <w:tcW w:w="1219" w:type="pct"/>
            <w:tcBorders>
              <w:top w:val="nil"/>
              <w:left w:val="nil"/>
              <w:bottom w:val="single" w:sz="4" w:space="0" w:color="auto"/>
              <w:right w:val="single" w:sz="8" w:space="0" w:color="auto"/>
            </w:tcBorders>
            <w:shd w:val="clear" w:color="auto" w:fill="auto"/>
            <w:noWrap/>
            <w:vAlign w:val="bottom"/>
            <w:hideMark/>
          </w:tcPr>
          <w:p w14:paraId="58BD7B34"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proofErr w:type="spellStart"/>
            <w:r w:rsidRPr="00A805A0">
              <w:rPr>
                <w:rFonts w:ascii="Calibri" w:eastAsia="Times New Roman" w:hAnsi="Calibri" w:cs="Calibri"/>
                <w:color w:val="767171"/>
                <w:sz w:val="20"/>
                <w:szCs w:val="20"/>
                <w:lang w:eastAsia="es-DO"/>
              </w:rPr>
              <w:t>Condeleste</w:t>
            </w:r>
            <w:proofErr w:type="spellEnd"/>
            <w:r w:rsidRPr="00A805A0">
              <w:rPr>
                <w:rFonts w:ascii="Calibri" w:eastAsia="Times New Roman" w:hAnsi="Calibri" w:cs="Calibri"/>
                <w:color w:val="767171"/>
                <w:sz w:val="20"/>
                <w:szCs w:val="20"/>
                <w:lang w:eastAsia="es-DO"/>
              </w:rPr>
              <w:t>, SRL</w:t>
            </w:r>
          </w:p>
        </w:tc>
      </w:tr>
      <w:tr w:rsidR="00D95BB7" w:rsidRPr="00A805A0" w14:paraId="5BC6BAA3" w14:textId="77777777" w:rsidTr="00B62669">
        <w:trPr>
          <w:trHeight w:val="300"/>
        </w:trPr>
        <w:tc>
          <w:tcPr>
            <w:tcW w:w="1295" w:type="pct"/>
            <w:tcBorders>
              <w:top w:val="nil"/>
              <w:left w:val="single" w:sz="8" w:space="0" w:color="auto"/>
              <w:bottom w:val="single" w:sz="4" w:space="0" w:color="auto"/>
              <w:right w:val="nil"/>
            </w:tcBorders>
            <w:shd w:val="clear" w:color="auto" w:fill="auto"/>
            <w:noWrap/>
            <w:vAlign w:val="center"/>
            <w:hideMark/>
          </w:tcPr>
          <w:p w14:paraId="5BF60C2B"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COAAROM-CCC-CP-2020-0007</w:t>
            </w:r>
          </w:p>
        </w:tc>
        <w:tc>
          <w:tcPr>
            <w:tcW w:w="1565" w:type="pct"/>
            <w:tcBorders>
              <w:top w:val="nil"/>
              <w:left w:val="nil"/>
              <w:bottom w:val="single" w:sz="4" w:space="0" w:color="auto"/>
              <w:right w:val="nil"/>
            </w:tcBorders>
            <w:shd w:val="clear" w:color="auto" w:fill="auto"/>
            <w:noWrap/>
            <w:vAlign w:val="bottom"/>
            <w:hideMark/>
          </w:tcPr>
          <w:p w14:paraId="093DAB0F"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Expansión De Red Villa Hermosa</w:t>
            </w:r>
          </w:p>
        </w:tc>
        <w:tc>
          <w:tcPr>
            <w:tcW w:w="921" w:type="pct"/>
            <w:tcBorders>
              <w:top w:val="nil"/>
              <w:left w:val="nil"/>
              <w:bottom w:val="single" w:sz="4" w:space="0" w:color="auto"/>
              <w:right w:val="nil"/>
            </w:tcBorders>
            <w:shd w:val="clear" w:color="auto" w:fill="auto"/>
            <w:noWrap/>
            <w:vAlign w:val="bottom"/>
            <w:hideMark/>
          </w:tcPr>
          <w:p w14:paraId="1DD82555" w14:textId="77777777" w:rsidR="00D95BB7" w:rsidRPr="00A805A0" w:rsidRDefault="00D95BB7" w:rsidP="00953224">
            <w:pPr>
              <w:spacing w:after="0" w:line="240" w:lineRule="auto"/>
              <w:jc w:val="right"/>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               4,169,291.49 </w:t>
            </w:r>
          </w:p>
        </w:tc>
        <w:tc>
          <w:tcPr>
            <w:tcW w:w="1219" w:type="pct"/>
            <w:tcBorders>
              <w:top w:val="nil"/>
              <w:left w:val="nil"/>
              <w:bottom w:val="single" w:sz="4" w:space="0" w:color="auto"/>
              <w:right w:val="single" w:sz="8" w:space="0" w:color="auto"/>
            </w:tcBorders>
            <w:shd w:val="clear" w:color="auto" w:fill="auto"/>
            <w:noWrap/>
            <w:vAlign w:val="bottom"/>
            <w:hideMark/>
          </w:tcPr>
          <w:p w14:paraId="081D0147" w14:textId="74FFDC92" w:rsidR="00D95BB7" w:rsidRPr="00A805A0" w:rsidRDefault="00D95BB7" w:rsidP="00953224">
            <w:pPr>
              <w:spacing w:after="0" w:line="240" w:lineRule="auto"/>
              <w:rPr>
                <w:rFonts w:ascii="Calibri" w:eastAsia="Times New Roman" w:hAnsi="Calibri" w:cs="Calibri"/>
                <w:color w:val="767171"/>
                <w:sz w:val="20"/>
                <w:szCs w:val="20"/>
                <w:lang w:eastAsia="es-DO"/>
              </w:rPr>
            </w:pPr>
            <w:proofErr w:type="spellStart"/>
            <w:r w:rsidRPr="00A805A0">
              <w:rPr>
                <w:rFonts w:ascii="Calibri" w:eastAsia="Times New Roman" w:hAnsi="Calibri" w:cs="Calibri"/>
                <w:color w:val="767171"/>
                <w:sz w:val="20"/>
                <w:szCs w:val="20"/>
                <w:lang w:eastAsia="es-DO"/>
              </w:rPr>
              <w:t>Acuaplanta</w:t>
            </w:r>
            <w:proofErr w:type="spellEnd"/>
            <w:r w:rsidRPr="00A805A0">
              <w:rPr>
                <w:rFonts w:ascii="Calibri" w:eastAsia="Times New Roman" w:hAnsi="Calibri" w:cs="Calibri"/>
                <w:color w:val="767171"/>
                <w:sz w:val="20"/>
                <w:szCs w:val="20"/>
                <w:lang w:eastAsia="es-DO"/>
              </w:rPr>
              <w:t xml:space="preserve"> </w:t>
            </w:r>
            <w:r w:rsidR="00864FF1" w:rsidRPr="00A805A0">
              <w:rPr>
                <w:rFonts w:ascii="Calibri" w:eastAsia="Times New Roman" w:hAnsi="Calibri" w:cs="Calibri"/>
                <w:color w:val="767171"/>
                <w:sz w:val="20"/>
                <w:szCs w:val="20"/>
                <w:lang w:eastAsia="es-DO"/>
              </w:rPr>
              <w:t>Ingeniería</w:t>
            </w:r>
            <w:r w:rsidRPr="00A805A0">
              <w:rPr>
                <w:rFonts w:ascii="Calibri" w:eastAsia="Times New Roman" w:hAnsi="Calibri" w:cs="Calibri"/>
                <w:color w:val="767171"/>
                <w:sz w:val="20"/>
                <w:szCs w:val="20"/>
                <w:lang w:eastAsia="es-DO"/>
              </w:rPr>
              <w:t xml:space="preserve">, </w:t>
            </w:r>
            <w:proofErr w:type="spellStart"/>
            <w:r w:rsidRPr="00A805A0">
              <w:rPr>
                <w:rFonts w:ascii="Calibri" w:eastAsia="Times New Roman" w:hAnsi="Calibri" w:cs="Calibri"/>
                <w:color w:val="767171"/>
                <w:sz w:val="20"/>
                <w:szCs w:val="20"/>
                <w:lang w:eastAsia="es-DO"/>
              </w:rPr>
              <w:t>Srl</w:t>
            </w:r>
            <w:proofErr w:type="spellEnd"/>
          </w:p>
        </w:tc>
      </w:tr>
      <w:tr w:rsidR="00D95BB7" w:rsidRPr="00A805A0" w14:paraId="331A8FB7" w14:textId="77777777" w:rsidTr="00B62669">
        <w:trPr>
          <w:trHeight w:val="300"/>
        </w:trPr>
        <w:tc>
          <w:tcPr>
            <w:tcW w:w="1295" w:type="pct"/>
            <w:tcBorders>
              <w:top w:val="nil"/>
              <w:left w:val="single" w:sz="8" w:space="0" w:color="auto"/>
              <w:bottom w:val="single" w:sz="4" w:space="0" w:color="auto"/>
              <w:right w:val="nil"/>
            </w:tcBorders>
            <w:shd w:val="clear" w:color="auto" w:fill="auto"/>
            <w:noWrap/>
            <w:vAlign w:val="center"/>
            <w:hideMark/>
          </w:tcPr>
          <w:p w14:paraId="71F2E1BE"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COAAROM-DAF-CM-2022-0005</w:t>
            </w:r>
          </w:p>
        </w:tc>
        <w:tc>
          <w:tcPr>
            <w:tcW w:w="1565" w:type="pct"/>
            <w:tcBorders>
              <w:top w:val="nil"/>
              <w:left w:val="nil"/>
              <w:bottom w:val="single" w:sz="4" w:space="0" w:color="auto"/>
              <w:right w:val="nil"/>
            </w:tcBorders>
            <w:shd w:val="clear" w:color="auto" w:fill="auto"/>
            <w:noWrap/>
            <w:vAlign w:val="center"/>
            <w:hideMark/>
          </w:tcPr>
          <w:p w14:paraId="0DCB30C2"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Compra De Gasoil Regular</w:t>
            </w:r>
          </w:p>
        </w:tc>
        <w:tc>
          <w:tcPr>
            <w:tcW w:w="921" w:type="pct"/>
            <w:tcBorders>
              <w:top w:val="nil"/>
              <w:left w:val="nil"/>
              <w:bottom w:val="single" w:sz="4" w:space="0" w:color="auto"/>
              <w:right w:val="nil"/>
            </w:tcBorders>
            <w:shd w:val="clear" w:color="auto" w:fill="auto"/>
            <w:noWrap/>
            <w:vAlign w:val="center"/>
            <w:hideMark/>
          </w:tcPr>
          <w:p w14:paraId="471A4A55" w14:textId="77777777" w:rsidR="00D95BB7" w:rsidRPr="00A805A0" w:rsidRDefault="00D95BB7" w:rsidP="00953224">
            <w:pPr>
              <w:spacing w:after="0" w:line="240" w:lineRule="auto"/>
              <w:jc w:val="right"/>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                  307,800.00 </w:t>
            </w:r>
          </w:p>
        </w:tc>
        <w:tc>
          <w:tcPr>
            <w:tcW w:w="1219" w:type="pct"/>
            <w:tcBorders>
              <w:top w:val="nil"/>
              <w:left w:val="nil"/>
              <w:bottom w:val="single" w:sz="4" w:space="0" w:color="auto"/>
              <w:right w:val="single" w:sz="8" w:space="0" w:color="auto"/>
            </w:tcBorders>
            <w:shd w:val="clear" w:color="auto" w:fill="auto"/>
            <w:noWrap/>
            <w:vAlign w:val="bottom"/>
            <w:hideMark/>
          </w:tcPr>
          <w:p w14:paraId="56A28023"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Canario Diesel, </w:t>
            </w:r>
            <w:proofErr w:type="spellStart"/>
            <w:r w:rsidRPr="00A805A0">
              <w:rPr>
                <w:rFonts w:ascii="Calibri" w:eastAsia="Times New Roman" w:hAnsi="Calibri" w:cs="Calibri"/>
                <w:color w:val="767171"/>
                <w:sz w:val="20"/>
                <w:szCs w:val="20"/>
                <w:lang w:eastAsia="es-DO"/>
              </w:rPr>
              <w:t>Srl</w:t>
            </w:r>
            <w:proofErr w:type="spellEnd"/>
          </w:p>
        </w:tc>
      </w:tr>
      <w:tr w:rsidR="00D95BB7" w:rsidRPr="00A805A0" w14:paraId="1464A195" w14:textId="77777777" w:rsidTr="00B62669">
        <w:trPr>
          <w:trHeight w:val="300"/>
        </w:trPr>
        <w:tc>
          <w:tcPr>
            <w:tcW w:w="1295" w:type="pct"/>
            <w:tcBorders>
              <w:top w:val="nil"/>
              <w:left w:val="single" w:sz="8" w:space="0" w:color="auto"/>
              <w:bottom w:val="single" w:sz="4" w:space="0" w:color="auto"/>
              <w:right w:val="nil"/>
            </w:tcBorders>
            <w:shd w:val="clear" w:color="auto" w:fill="auto"/>
            <w:noWrap/>
            <w:vAlign w:val="center"/>
            <w:hideMark/>
          </w:tcPr>
          <w:p w14:paraId="1D082085"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COAAROM-DAF-CM-2022-0004</w:t>
            </w:r>
          </w:p>
        </w:tc>
        <w:tc>
          <w:tcPr>
            <w:tcW w:w="1565" w:type="pct"/>
            <w:tcBorders>
              <w:top w:val="nil"/>
              <w:left w:val="nil"/>
              <w:bottom w:val="single" w:sz="4" w:space="0" w:color="auto"/>
              <w:right w:val="nil"/>
            </w:tcBorders>
            <w:shd w:val="clear" w:color="auto" w:fill="auto"/>
            <w:noWrap/>
            <w:vAlign w:val="center"/>
            <w:hideMark/>
          </w:tcPr>
          <w:p w14:paraId="5BD45B44"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Compra De Tubo De Presión</w:t>
            </w:r>
          </w:p>
        </w:tc>
        <w:tc>
          <w:tcPr>
            <w:tcW w:w="921" w:type="pct"/>
            <w:tcBorders>
              <w:top w:val="nil"/>
              <w:left w:val="nil"/>
              <w:bottom w:val="single" w:sz="4" w:space="0" w:color="auto"/>
              <w:right w:val="nil"/>
            </w:tcBorders>
            <w:shd w:val="clear" w:color="auto" w:fill="auto"/>
            <w:noWrap/>
            <w:vAlign w:val="center"/>
            <w:hideMark/>
          </w:tcPr>
          <w:p w14:paraId="7CBE2E72" w14:textId="77777777" w:rsidR="00D95BB7" w:rsidRPr="00A805A0" w:rsidRDefault="00D95BB7" w:rsidP="00953224">
            <w:pPr>
              <w:spacing w:after="0" w:line="240" w:lineRule="auto"/>
              <w:jc w:val="right"/>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                  306,800.00 </w:t>
            </w:r>
          </w:p>
        </w:tc>
        <w:tc>
          <w:tcPr>
            <w:tcW w:w="1219" w:type="pct"/>
            <w:tcBorders>
              <w:top w:val="nil"/>
              <w:left w:val="nil"/>
              <w:bottom w:val="single" w:sz="4" w:space="0" w:color="auto"/>
              <w:right w:val="single" w:sz="8" w:space="0" w:color="auto"/>
            </w:tcBorders>
            <w:shd w:val="clear" w:color="auto" w:fill="auto"/>
            <w:noWrap/>
            <w:vAlign w:val="center"/>
            <w:hideMark/>
          </w:tcPr>
          <w:p w14:paraId="2708B716"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Constructora </w:t>
            </w:r>
            <w:proofErr w:type="spellStart"/>
            <w:r w:rsidRPr="00A805A0">
              <w:rPr>
                <w:rFonts w:ascii="Calibri" w:eastAsia="Times New Roman" w:hAnsi="Calibri" w:cs="Calibri"/>
                <w:color w:val="767171"/>
                <w:sz w:val="20"/>
                <w:szCs w:val="20"/>
                <w:lang w:eastAsia="es-DO"/>
              </w:rPr>
              <w:t>Inmobiliar</w:t>
            </w:r>
            <w:proofErr w:type="spellEnd"/>
            <w:r w:rsidRPr="00A805A0">
              <w:rPr>
                <w:rFonts w:ascii="Calibri" w:eastAsia="Times New Roman" w:hAnsi="Calibri" w:cs="Calibri"/>
                <w:color w:val="767171"/>
                <w:sz w:val="20"/>
                <w:szCs w:val="20"/>
                <w:lang w:eastAsia="es-DO"/>
              </w:rPr>
              <w:t xml:space="preserve"> B&amp;V,</w:t>
            </w:r>
          </w:p>
        </w:tc>
      </w:tr>
      <w:tr w:rsidR="00D95BB7" w:rsidRPr="00A805A0" w14:paraId="4CAC4D27" w14:textId="77777777" w:rsidTr="00B62669">
        <w:trPr>
          <w:trHeight w:val="300"/>
        </w:trPr>
        <w:tc>
          <w:tcPr>
            <w:tcW w:w="1295" w:type="pct"/>
            <w:tcBorders>
              <w:top w:val="nil"/>
              <w:left w:val="single" w:sz="8" w:space="0" w:color="auto"/>
              <w:bottom w:val="single" w:sz="4" w:space="0" w:color="auto"/>
              <w:right w:val="nil"/>
            </w:tcBorders>
            <w:shd w:val="clear" w:color="auto" w:fill="auto"/>
            <w:noWrap/>
            <w:vAlign w:val="center"/>
            <w:hideMark/>
          </w:tcPr>
          <w:p w14:paraId="73979BC1"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COAAROM-DAF-CM-2022-0009</w:t>
            </w:r>
          </w:p>
        </w:tc>
        <w:tc>
          <w:tcPr>
            <w:tcW w:w="1565" w:type="pct"/>
            <w:tcBorders>
              <w:top w:val="nil"/>
              <w:left w:val="nil"/>
              <w:bottom w:val="single" w:sz="4" w:space="0" w:color="auto"/>
              <w:right w:val="nil"/>
            </w:tcBorders>
            <w:shd w:val="clear" w:color="auto" w:fill="auto"/>
            <w:noWrap/>
            <w:vAlign w:val="center"/>
            <w:hideMark/>
          </w:tcPr>
          <w:p w14:paraId="1A3F3805"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Compra De Vehículo</w:t>
            </w:r>
          </w:p>
        </w:tc>
        <w:tc>
          <w:tcPr>
            <w:tcW w:w="921" w:type="pct"/>
            <w:tcBorders>
              <w:top w:val="nil"/>
              <w:left w:val="nil"/>
              <w:bottom w:val="single" w:sz="4" w:space="0" w:color="auto"/>
              <w:right w:val="nil"/>
            </w:tcBorders>
            <w:shd w:val="clear" w:color="auto" w:fill="auto"/>
            <w:noWrap/>
            <w:vAlign w:val="center"/>
            <w:hideMark/>
          </w:tcPr>
          <w:p w14:paraId="0654E9DE" w14:textId="77777777" w:rsidR="00D95BB7" w:rsidRPr="00A805A0" w:rsidRDefault="00D95BB7" w:rsidP="00953224">
            <w:pPr>
              <w:spacing w:after="0" w:line="240" w:lineRule="auto"/>
              <w:jc w:val="right"/>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                  348,100.00 </w:t>
            </w:r>
          </w:p>
        </w:tc>
        <w:tc>
          <w:tcPr>
            <w:tcW w:w="1219" w:type="pct"/>
            <w:tcBorders>
              <w:top w:val="nil"/>
              <w:left w:val="nil"/>
              <w:bottom w:val="single" w:sz="4" w:space="0" w:color="auto"/>
              <w:right w:val="single" w:sz="8" w:space="0" w:color="auto"/>
            </w:tcBorders>
            <w:shd w:val="clear" w:color="auto" w:fill="auto"/>
            <w:noWrap/>
            <w:vAlign w:val="bottom"/>
            <w:hideMark/>
          </w:tcPr>
          <w:p w14:paraId="029C9928"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proofErr w:type="spellStart"/>
            <w:r w:rsidRPr="00A805A0">
              <w:rPr>
                <w:rFonts w:ascii="Calibri" w:eastAsia="Times New Roman" w:hAnsi="Calibri" w:cs="Calibri"/>
                <w:color w:val="767171"/>
                <w:sz w:val="20"/>
                <w:szCs w:val="20"/>
                <w:lang w:eastAsia="es-DO"/>
              </w:rPr>
              <w:t>Triarii</w:t>
            </w:r>
            <w:proofErr w:type="spellEnd"/>
            <w:r w:rsidRPr="00A805A0">
              <w:rPr>
                <w:rFonts w:ascii="Calibri" w:eastAsia="Times New Roman" w:hAnsi="Calibri" w:cs="Calibri"/>
                <w:color w:val="767171"/>
                <w:sz w:val="20"/>
                <w:szCs w:val="20"/>
                <w:lang w:eastAsia="es-DO"/>
              </w:rPr>
              <w:t>, SRL</w:t>
            </w:r>
          </w:p>
        </w:tc>
      </w:tr>
      <w:tr w:rsidR="00D95BB7" w:rsidRPr="00A805A0" w14:paraId="47A0C66F" w14:textId="77777777" w:rsidTr="00B62669">
        <w:trPr>
          <w:trHeight w:val="300"/>
        </w:trPr>
        <w:tc>
          <w:tcPr>
            <w:tcW w:w="1295" w:type="pct"/>
            <w:tcBorders>
              <w:top w:val="nil"/>
              <w:left w:val="single" w:sz="8" w:space="0" w:color="auto"/>
              <w:bottom w:val="single" w:sz="4" w:space="0" w:color="auto"/>
              <w:right w:val="nil"/>
            </w:tcBorders>
            <w:shd w:val="clear" w:color="auto" w:fill="auto"/>
            <w:noWrap/>
            <w:vAlign w:val="center"/>
            <w:hideMark/>
          </w:tcPr>
          <w:p w14:paraId="09189ECD"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COAAROM-DAF-CM-2022-0007</w:t>
            </w:r>
          </w:p>
        </w:tc>
        <w:tc>
          <w:tcPr>
            <w:tcW w:w="1565" w:type="pct"/>
            <w:tcBorders>
              <w:top w:val="nil"/>
              <w:left w:val="nil"/>
              <w:bottom w:val="single" w:sz="4" w:space="0" w:color="auto"/>
              <w:right w:val="nil"/>
            </w:tcBorders>
            <w:shd w:val="clear" w:color="auto" w:fill="auto"/>
            <w:noWrap/>
            <w:vAlign w:val="center"/>
            <w:hideMark/>
          </w:tcPr>
          <w:p w14:paraId="1090C97C"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Mant, Motor Vertical 350 HP</w:t>
            </w:r>
          </w:p>
        </w:tc>
        <w:tc>
          <w:tcPr>
            <w:tcW w:w="921" w:type="pct"/>
            <w:tcBorders>
              <w:top w:val="nil"/>
              <w:left w:val="nil"/>
              <w:bottom w:val="single" w:sz="4" w:space="0" w:color="auto"/>
              <w:right w:val="nil"/>
            </w:tcBorders>
            <w:shd w:val="clear" w:color="auto" w:fill="auto"/>
            <w:noWrap/>
            <w:vAlign w:val="bottom"/>
            <w:hideMark/>
          </w:tcPr>
          <w:p w14:paraId="1D8E5791" w14:textId="77777777" w:rsidR="00D95BB7" w:rsidRPr="00A805A0" w:rsidRDefault="00D95BB7" w:rsidP="00953224">
            <w:pPr>
              <w:spacing w:after="0" w:line="240" w:lineRule="auto"/>
              <w:jc w:val="right"/>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                  335,120.00 </w:t>
            </w:r>
          </w:p>
        </w:tc>
        <w:tc>
          <w:tcPr>
            <w:tcW w:w="1219" w:type="pct"/>
            <w:tcBorders>
              <w:top w:val="nil"/>
              <w:left w:val="nil"/>
              <w:bottom w:val="single" w:sz="4" w:space="0" w:color="auto"/>
              <w:right w:val="single" w:sz="8" w:space="0" w:color="auto"/>
            </w:tcBorders>
            <w:shd w:val="clear" w:color="auto" w:fill="auto"/>
            <w:noWrap/>
            <w:vAlign w:val="bottom"/>
            <w:hideMark/>
          </w:tcPr>
          <w:p w14:paraId="78C20E05"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Ramón Antonio Quezada</w:t>
            </w:r>
          </w:p>
        </w:tc>
      </w:tr>
      <w:tr w:rsidR="00D95BB7" w:rsidRPr="00A805A0" w14:paraId="16EDF21E" w14:textId="77777777" w:rsidTr="00B62669">
        <w:trPr>
          <w:trHeight w:val="300"/>
        </w:trPr>
        <w:tc>
          <w:tcPr>
            <w:tcW w:w="1295" w:type="pct"/>
            <w:tcBorders>
              <w:top w:val="nil"/>
              <w:left w:val="single" w:sz="8" w:space="0" w:color="auto"/>
              <w:bottom w:val="single" w:sz="4" w:space="0" w:color="auto"/>
              <w:right w:val="nil"/>
            </w:tcBorders>
            <w:shd w:val="clear" w:color="auto" w:fill="auto"/>
            <w:noWrap/>
            <w:vAlign w:val="center"/>
            <w:hideMark/>
          </w:tcPr>
          <w:p w14:paraId="7DE96A76"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COAAROM-DAF-CM-2022-0011</w:t>
            </w:r>
          </w:p>
        </w:tc>
        <w:tc>
          <w:tcPr>
            <w:tcW w:w="1565" w:type="pct"/>
            <w:tcBorders>
              <w:top w:val="nil"/>
              <w:left w:val="nil"/>
              <w:bottom w:val="single" w:sz="4" w:space="0" w:color="auto"/>
              <w:right w:val="nil"/>
            </w:tcBorders>
            <w:shd w:val="clear" w:color="auto" w:fill="auto"/>
            <w:noWrap/>
            <w:vAlign w:val="center"/>
            <w:hideMark/>
          </w:tcPr>
          <w:p w14:paraId="7EA61E69"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Compra De Gasoil Regular</w:t>
            </w:r>
          </w:p>
        </w:tc>
        <w:tc>
          <w:tcPr>
            <w:tcW w:w="921" w:type="pct"/>
            <w:tcBorders>
              <w:top w:val="nil"/>
              <w:left w:val="nil"/>
              <w:bottom w:val="single" w:sz="4" w:space="0" w:color="auto"/>
              <w:right w:val="nil"/>
            </w:tcBorders>
            <w:shd w:val="clear" w:color="auto" w:fill="auto"/>
            <w:noWrap/>
            <w:vAlign w:val="center"/>
            <w:hideMark/>
          </w:tcPr>
          <w:p w14:paraId="45E99190" w14:textId="77777777" w:rsidR="00D95BB7" w:rsidRPr="00A805A0" w:rsidRDefault="00D95BB7" w:rsidP="00953224">
            <w:pPr>
              <w:spacing w:after="0" w:line="240" w:lineRule="auto"/>
              <w:jc w:val="right"/>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                  339,846.20 </w:t>
            </w:r>
          </w:p>
        </w:tc>
        <w:tc>
          <w:tcPr>
            <w:tcW w:w="1219" w:type="pct"/>
            <w:tcBorders>
              <w:top w:val="nil"/>
              <w:left w:val="nil"/>
              <w:bottom w:val="single" w:sz="4" w:space="0" w:color="auto"/>
              <w:right w:val="single" w:sz="8" w:space="0" w:color="auto"/>
            </w:tcBorders>
            <w:shd w:val="clear" w:color="auto" w:fill="auto"/>
            <w:noWrap/>
            <w:vAlign w:val="center"/>
            <w:hideMark/>
          </w:tcPr>
          <w:p w14:paraId="2C821F0D"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Canario Diesel, </w:t>
            </w:r>
            <w:proofErr w:type="spellStart"/>
            <w:r w:rsidRPr="00A805A0">
              <w:rPr>
                <w:rFonts w:ascii="Calibri" w:eastAsia="Times New Roman" w:hAnsi="Calibri" w:cs="Calibri"/>
                <w:color w:val="767171"/>
                <w:sz w:val="20"/>
                <w:szCs w:val="20"/>
                <w:lang w:eastAsia="es-DO"/>
              </w:rPr>
              <w:t>Srl</w:t>
            </w:r>
            <w:proofErr w:type="spellEnd"/>
          </w:p>
        </w:tc>
      </w:tr>
      <w:tr w:rsidR="00D95BB7" w:rsidRPr="00A805A0" w14:paraId="6A116715" w14:textId="77777777" w:rsidTr="00B62669">
        <w:trPr>
          <w:trHeight w:val="300"/>
        </w:trPr>
        <w:tc>
          <w:tcPr>
            <w:tcW w:w="1295" w:type="pct"/>
            <w:tcBorders>
              <w:top w:val="nil"/>
              <w:left w:val="single" w:sz="8" w:space="0" w:color="auto"/>
              <w:bottom w:val="single" w:sz="4" w:space="0" w:color="auto"/>
              <w:right w:val="nil"/>
            </w:tcBorders>
            <w:shd w:val="clear" w:color="auto" w:fill="auto"/>
            <w:noWrap/>
            <w:vAlign w:val="center"/>
            <w:hideMark/>
          </w:tcPr>
          <w:p w14:paraId="416E2BCF"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COAAROM-DAF-CM-2022-0010</w:t>
            </w:r>
          </w:p>
        </w:tc>
        <w:tc>
          <w:tcPr>
            <w:tcW w:w="1565" w:type="pct"/>
            <w:tcBorders>
              <w:top w:val="nil"/>
              <w:left w:val="nil"/>
              <w:bottom w:val="single" w:sz="4" w:space="0" w:color="auto"/>
              <w:right w:val="nil"/>
            </w:tcBorders>
            <w:shd w:val="clear" w:color="auto" w:fill="auto"/>
            <w:noWrap/>
            <w:vAlign w:val="center"/>
            <w:hideMark/>
          </w:tcPr>
          <w:p w14:paraId="3A9385E8"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Compra De Tubo De Presión</w:t>
            </w:r>
          </w:p>
        </w:tc>
        <w:tc>
          <w:tcPr>
            <w:tcW w:w="921" w:type="pct"/>
            <w:tcBorders>
              <w:top w:val="nil"/>
              <w:left w:val="nil"/>
              <w:bottom w:val="single" w:sz="4" w:space="0" w:color="auto"/>
              <w:right w:val="nil"/>
            </w:tcBorders>
            <w:shd w:val="clear" w:color="auto" w:fill="auto"/>
            <w:noWrap/>
            <w:vAlign w:val="center"/>
            <w:hideMark/>
          </w:tcPr>
          <w:p w14:paraId="4884E9BA" w14:textId="77777777" w:rsidR="00D95BB7" w:rsidRPr="00A805A0" w:rsidRDefault="00D95BB7" w:rsidP="00953224">
            <w:pPr>
              <w:spacing w:after="0" w:line="240" w:lineRule="auto"/>
              <w:jc w:val="right"/>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                  331,698.00 </w:t>
            </w:r>
          </w:p>
        </w:tc>
        <w:tc>
          <w:tcPr>
            <w:tcW w:w="1219" w:type="pct"/>
            <w:tcBorders>
              <w:top w:val="nil"/>
              <w:left w:val="nil"/>
              <w:bottom w:val="single" w:sz="4" w:space="0" w:color="auto"/>
              <w:right w:val="single" w:sz="8" w:space="0" w:color="auto"/>
            </w:tcBorders>
            <w:shd w:val="clear" w:color="auto" w:fill="auto"/>
            <w:noWrap/>
            <w:vAlign w:val="bottom"/>
            <w:hideMark/>
          </w:tcPr>
          <w:p w14:paraId="2E07533F"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proofErr w:type="spellStart"/>
            <w:r w:rsidRPr="00A805A0">
              <w:rPr>
                <w:rFonts w:ascii="Calibri" w:eastAsia="Times New Roman" w:hAnsi="Calibri" w:cs="Calibri"/>
                <w:color w:val="767171"/>
                <w:sz w:val="20"/>
                <w:szCs w:val="20"/>
                <w:lang w:eastAsia="es-DO"/>
              </w:rPr>
              <w:t>Hidrotec</w:t>
            </w:r>
            <w:proofErr w:type="spellEnd"/>
            <w:r w:rsidRPr="00A805A0">
              <w:rPr>
                <w:rFonts w:ascii="Calibri" w:eastAsia="Times New Roman" w:hAnsi="Calibri" w:cs="Calibri"/>
                <w:color w:val="767171"/>
                <w:sz w:val="20"/>
                <w:szCs w:val="20"/>
                <w:lang w:eastAsia="es-DO"/>
              </w:rPr>
              <w:t>, SRL</w:t>
            </w:r>
          </w:p>
        </w:tc>
      </w:tr>
      <w:tr w:rsidR="00D95BB7" w:rsidRPr="00A805A0" w14:paraId="3CB9B97C" w14:textId="77777777" w:rsidTr="00B62669">
        <w:trPr>
          <w:trHeight w:val="300"/>
        </w:trPr>
        <w:tc>
          <w:tcPr>
            <w:tcW w:w="1295" w:type="pct"/>
            <w:tcBorders>
              <w:top w:val="nil"/>
              <w:left w:val="single" w:sz="8" w:space="0" w:color="auto"/>
              <w:bottom w:val="single" w:sz="4" w:space="0" w:color="auto"/>
              <w:right w:val="nil"/>
            </w:tcBorders>
            <w:shd w:val="clear" w:color="auto" w:fill="auto"/>
            <w:noWrap/>
            <w:vAlign w:val="center"/>
            <w:hideMark/>
          </w:tcPr>
          <w:p w14:paraId="38AC909B"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COAAROM-DAF-CM-2022-0008</w:t>
            </w:r>
          </w:p>
        </w:tc>
        <w:tc>
          <w:tcPr>
            <w:tcW w:w="1565" w:type="pct"/>
            <w:tcBorders>
              <w:top w:val="nil"/>
              <w:left w:val="nil"/>
              <w:bottom w:val="single" w:sz="4" w:space="0" w:color="auto"/>
              <w:right w:val="nil"/>
            </w:tcBorders>
            <w:shd w:val="clear" w:color="auto" w:fill="auto"/>
            <w:noWrap/>
            <w:vAlign w:val="center"/>
            <w:hideMark/>
          </w:tcPr>
          <w:p w14:paraId="4F346D70"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Compra De Cloro De 2000 </w:t>
            </w:r>
            <w:proofErr w:type="spellStart"/>
            <w:r w:rsidRPr="00A805A0">
              <w:rPr>
                <w:rFonts w:ascii="Calibri" w:eastAsia="Times New Roman" w:hAnsi="Calibri" w:cs="Calibri"/>
                <w:color w:val="767171"/>
                <w:sz w:val="20"/>
                <w:szCs w:val="20"/>
                <w:lang w:eastAsia="es-DO"/>
              </w:rPr>
              <w:t>Lbs</w:t>
            </w:r>
            <w:proofErr w:type="spellEnd"/>
          </w:p>
        </w:tc>
        <w:tc>
          <w:tcPr>
            <w:tcW w:w="921" w:type="pct"/>
            <w:tcBorders>
              <w:top w:val="nil"/>
              <w:left w:val="nil"/>
              <w:bottom w:val="single" w:sz="4" w:space="0" w:color="auto"/>
              <w:right w:val="nil"/>
            </w:tcBorders>
            <w:shd w:val="clear" w:color="auto" w:fill="auto"/>
            <w:noWrap/>
            <w:vAlign w:val="center"/>
            <w:hideMark/>
          </w:tcPr>
          <w:p w14:paraId="29574771" w14:textId="77777777" w:rsidR="00D95BB7" w:rsidRPr="00A805A0" w:rsidRDefault="00D95BB7" w:rsidP="00953224">
            <w:pPr>
              <w:spacing w:after="0" w:line="240" w:lineRule="auto"/>
              <w:jc w:val="right"/>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               1,014,000.00 </w:t>
            </w:r>
          </w:p>
        </w:tc>
        <w:tc>
          <w:tcPr>
            <w:tcW w:w="1219" w:type="pct"/>
            <w:tcBorders>
              <w:top w:val="nil"/>
              <w:left w:val="nil"/>
              <w:bottom w:val="single" w:sz="4" w:space="0" w:color="auto"/>
              <w:right w:val="single" w:sz="8" w:space="0" w:color="auto"/>
            </w:tcBorders>
            <w:shd w:val="clear" w:color="auto" w:fill="auto"/>
            <w:noWrap/>
            <w:vAlign w:val="center"/>
            <w:hideMark/>
          </w:tcPr>
          <w:p w14:paraId="145C8728"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Soluciones Técnicas </w:t>
            </w:r>
            <w:proofErr w:type="spellStart"/>
            <w:r w:rsidRPr="00A805A0">
              <w:rPr>
                <w:rFonts w:ascii="Calibri" w:eastAsia="Times New Roman" w:hAnsi="Calibri" w:cs="Calibri"/>
                <w:color w:val="767171"/>
                <w:sz w:val="20"/>
                <w:szCs w:val="20"/>
                <w:lang w:eastAsia="es-DO"/>
              </w:rPr>
              <w:t>Dalib</w:t>
            </w:r>
            <w:proofErr w:type="spellEnd"/>
          </w:p>
        </w:tc>
      </w:tr>
      <w:tr w:rsidR="00D95BB7" w:rsidRPr="00A805A0" w14:paraId="2AB5FF20" w14:textId="77777777" w:rsidTr="00B62669">
        <w:trPr>
          <w:trHeight w:val="300"/>
        </w:trPr>
        <w:tc>
          <w:tcPr>
            <w:tcW w:w="1295" w:type="pct"/>
            <w:tcBorders>
              <w:top w:val="nil"/>
              <w:left w:val="single" w:sz="8" w:space="0" w:color="auto"/>
              <w:bottom w:val="single" w:sz="4" w:space="0" w:color="auto"/>
              <w:right w:val="nil"/>
            </w:tcBorders>
            <w:shd w:val="clear" w:color="auto" w:fill="auto"/>
            <w:noWrap/>
            <w:vAlign w:val="center"/>
            <w:hideMark/>
          </w:tcPr>
          <w:p w14:paraId="3C0DAD7A"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COAAROM-DAF-CM-2022-0016</w:t>
            </w:r>
          </w:p>
        </w:tc>
        <w:tc>
          <w:tcPr>
            <w:tcW w:w="1565" w:type="pct"/>
            <w:tcBorders>
              <w:top w:val="nil"/>
              <w:left w:val="nil"/>
              <w:bottom w:val="single" w:sz="4" w:space="0" w:color="auto"/>
              <w:right w:val="nil"/>
            </w:tcBorders>
            <w:shd w:val="clear" w:color="auto" w:fill="auto"/>
            <w:noWrap/>
            <w:vAlign w:val="bottom"/>
            <w:hideMark/>
          </w:tcPr>
          <w:p w14:paraId="73C4FC95"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Funcionamiento De La Estación</w:t>
            </w:r>
          </w:p>
        </w:tc>
        <w:tc>
          <w:tcPr>
            <w:tcW w:w="921" w:type="pct"/>
            <w:tcBorders>
              <w:top w:val="nil"/>
              <w:left w:val="nil"/>
              <w:bottom w:val="single" w:sz="4" w:space="0" w:color="auto"/>
              <w:right w:val="nil"/>
            </w:tcBorders>
            <w:shd w:val="clear" w:color="auto" w:fill="auto"/>
            <w:noWrap/>
            <w:vAlign w:val="bottom"/>
            <w:hideMark/>
          </w:tcPr>
          <w:p w14:paraId="671AC31B" w14:textId="77777777" w:rsidR="00D95BB7" w:rsidRPr="00A805A0" w:rsidRDefault="00D95BB7" w:rsidP="00953224">
            <w:pPr>
              <w:spacing w:after="0" w:line="240" w:lineRule="auto"/>
              <w:jc w:val="right"/>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                  520,000.00 </w:t>
            </w:r>
          </w:p>
        </w:tc>
        <w:tc>
          <w:tcPr>
            <w:tcW w:w="1219" w:type="pct"/>
            <w:tcBorders>
              <w:top w:val="nil"/>
              <w:left w:val="nil"/>
              <w:bottom w:val="single" w:sz="4" w:space="0" w:color="auto"/>
              <w:right w:val="single" w:sz="8" w:space="0" w:color="auto"/>
            </w:tcBorders>
            <w:shd w:val="clear" w:color="auto" w:fill="auto"/>
            <w:noWrap/>
            <w:vAlign w:val="bottom"/>
            <w:hideMark/>
          </w:tcPr>
          <w:p w14:paraId="08BBE111"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Electromecánica Martínez</w:t>
            </w:r>
          </w:p>
        </w:tc>
      </w:tr>
      <w:tr w:rsidR="00D95BB7" w:rsidRPr="00A805A0" w14:paraId="03121F87" w14:textId="77777777" w:rsidTr="00B62669">
        <w:trPr>
          <w:trHeight w:val="300"/>
        </w:trPr>
        <w:tc>
          <w:tcPr>
            <w:tcW w:w="1295" w:type="pct"/>
            <w:tcBorders>
              <w:top w:val="nil"/>
              <w:left w:val="single" w:sz="8" w:space="0" w:color="auto"/>
              <w:bottom w:val="single" w:sz="4" w:space="0" w:color="auto"/>
              <w:right w:val="nil"/>
            </w:tcBorders>
            <w:shd w:val="clear" w:color="auto" w:fill="auto"/>
            <w:noWrap/>
            <w:vAlign w:val="center"/>
            <w:hideMark/>
          </w:tcPr>
          <w:p w14:paraId="23094013"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COAAROM-DAF-CM-2022-0017</w:t>
            </w:r>
          </w:p>
        </w:tc>
        <w:tc>
          <w:tcPr>
            <w:tcW w:w="1565" w:type="pct"/>
            <w:tcBorders>
              <w:top w:val="nil"/>
              <w:left w:val="nil"/>
              <w:bottom w:val="single" w:sz="4" w:space="0" w:color="auto"/>
              <w:right w:val="nil"/>
            </w:tcBorders>
            <w:shd w:val="clear" w:color="auto" w:fill="auto"/>
            <w:noWrap/>
            <w:vAlign w:val="bottom"/>
            <w:hideMark/>
          </w:tcPr>
          <w:p w14:paraId="34EBDD63"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Motor Y Bomba Sumergible De 240V</w:t>
            </w:r>
          </w:p>
        </w:tc>
        <w:tc>
          <w:tcPr>
            <w:tcW w:w="921" w:type="pct"/>
            <w:tcBorders>
              <w:top w:val="nil"/>
              <w:left w:val="nil"/>
              <w:bottom w:val="single" w:sz="4" w:space="0" w:color="auto"/>
              <w:right w:val="nil"/>
            </w:tcBorders>
            <w:shd w:val="clear" w:color="auto" w:fill="auto"/>
            <w:noWrap/>
            <w:vAlign w:val="bottom"/>
            <w:hideMark/>
          </w:tcPr>
          <w:p w14:paraId="5798F98D" w14:textId="77777777" w:rsidR="00D95BB7" w:rsidRPr="00A805A0" w:rsidRDefault="00D95BB7" w:rsidP="00953224">
            <w:pPr>
              <w:spacing w:after="0" w:line="240" w:lineRule="auto"/>
              <w:jc w:val="right"/>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                  333,940.00 </w:t>
            </w:r>
          </w:p>
        </w:tc>
        <w:tc>
          <w:tcPr>
            <w:tcW w:w="1219" w:type="pct"/>
            <w:tcBorders>
              <w:top w:val="nil"/>
              <w:left w:val="nil"/>
              <w:bottom w:val="single" w:sz="4" w:space="0" w:color="auto"/>
              <w:right w:val="single" w:sz="8" w:space="0" w:color="auto"/>
            </w:tcBorders>
            <w:shd w:val="clear" w:color="auto" w:fill="auto"/>
            <w:noWrap/>
            <w:vAlign w:val="bottom"/>
            <w:hideMark/>
          </w:tcPr>
          <w:p w14:paraId="22AA8737"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proofErr w:type="spellStart"/>
            <w:r w:rsidRPr="00A805A0">
              <w:rPr>
                <w:rFonts w:ascii="Calibri" w:eastAsia="Times New Roman" w:hAnsi="Calibri" w:cs="Calibri"/>
                <w:color w:val="767171"/>
                <w:sz w:val="20"/>
                <w:szCs w:val="20"/>
                <w:lang w:eastAsia="es-DO"/>
              </w:rPr>
              <w:t>Soluman</w:t>
            </w:r>
            <w:proofErr w:type="spellEnd"/>
            <w:r w:rsidRPr="00A805A0">
              <w:rPr>
                <w:rFonts w:ascii="Calibri" w:eastAsia="Times New Roman" w:hAnsi="Calibri" w:cs="Calibri"/>
                <w:color w:val="767171"/>
                <w:sz w:val="20"/>
                <w:szCs w:val="20"/>
                <w:lang w:eastAsia="es-DO"/>
              </w:rPr>
              <w:t xml:space="preserve"> Industrial, </w:t>
            </w:r>
            <w:proofErr w:type="spellStart"/>
            <w:r w:rsidRPr="00A805A0">
              <w:rPr>
                <w:rFonts w:ascii="Calibri" w:eastAsia="Times New Roman" w:hAnsi="Calibri" w:cs="Calibri"/>
                <w:color w:val="767171"/>
                <w:sz w:val="20"/>
                <w:szCs w:val="20"/>
                <w:lang w:eastAsia="es-DO"/>
              </w:rPr>
              <w:t>Eirl</w:t>
            </w:r>
            <w:proofErr w:type="spellEnd"/>
          </w:p>
        </w:tc>
      </w:tr>
      <w:tr w:rsidR="00D95BB7" w:rsidRPr="00A805A0" w14:paraId="5051E5F8" w14:textId="77777777" w:rsidTr="00B62669">
        <w:trPr>
          <w:trHeight w:val="300"/>
        </w:trPr>
        <w:tc>
          <w:tcPr>
            <w:tcW w:w="1295" w:type="pct"/>
            <w:tcBorders>
              <w:top w:val="nil"/>
              <w:left w:val="single" w:sz="8" w:space="0" w:color="auto"/>
              <w:bottom w:val="single" w:sz="4" w:space="0" w:color="auto"/>
              <w:right w:val="nil"/>
            </w:tcBorders>
            <w:shd w:val="clear" w:color="auto" w:fill="auto"/>
            <w:noWrap/>
            <w:vAlign w:val="center"/>
            <w:hideMark/>
          </w:tcPr>
          <w:p w14:paraId="695029A6"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COAAROM-CCC-CP-2022-0003</w:t>
            </w:r>
          </w:p>
        </w:tc>
        <w:tc>
          <w:tcPr>
            <w:tcW w:w="1565" w:type="pct"/>
            <w:tcBorders>
              <w:top w:val="nil"/>
              <w:left w:val="nil"/>
              <w:bottom w:val="single" w:sz="4" w:space="0" w:color="auto"/>
              <w:right w:val="nil"/>
            </w:tcBorders>
            <w:shd w:val="clear" w:color="auto" w:fill="auto"/>
            <w:noWrap/>
            <w:vAlign w:val="center"/>
            <w:hideMark/>
          </w:tcPr>
          <w:p w14:paraId="435ABA92"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Compras De Medidores</w:t>
            </w:r>
          </w:p>
        </w:tc>
        <w:tc>
          <w:tcPr>
            <w:tcW w:w="921" w:type="pct"/>
            <w:tcBorders>
              <w:top w:val="nil"/>
              <w:left w:val="nil"/>
              <w:bottom w:val="single" w:sz="4" w:space="0" w:color="auto"/>
              <w:right w:val="nil"/>
            </w:tcBorders>
            <w:shd w:val="clear" w:color="auto" w:fill="auto"/>
            <w:noWrap/>
            <w:vAlign w:val="center"/>
            <w:hideMark/>
          </w:tcPr>
          <w:p w14:paraId="0AB447C9" w14:textId="77777777" w:rsidR="00D95BB7" w:rsidRPr="00A805A0" w:rsidRDefault="00D95BB7" w:rsidP="00953224">
            <w:pPr>
              <w:spacing w:after="0" w:line="240" w:lineRule="auto"/>
              <w:jc w:val="right"/>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               4,206,000.00 </w:t>
            </w:r>
          </w:p>
        </w:tc>
        <w:tc>
          <w:tcPr>
            <w:tcW w:w="1219" w:type="pct"/>
            <w:tcBorders>
              <w:top w:val="nil"/>
              <w:left w:val="nil"/>
              <w:bottom w:val="single" w:sz="4" w:space="0" w:color="auto"/>
              <w:right w:val="single" w:sz="8" w:space="0" w:color="auto"/>
            </w:tcBorders>
            <w:shd w:val="clear" w:color="auto" w:fill="auto"/>
            <w:noWrap/>
            <w:vAlign w:val="center"/>
            <w:hideMark/>
          </w:tcPr>
          <w:p w14:paraId="4132AE34"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proofErr w:type="spellStart"/>
            <w:r w:rsidRPr="00A805A0">
              <w:rPr>
                <w:rFonts w:ascii="Calibri" w:eastAsia="Times New Roman" w:hAnsi="Calibri" w:cs="Calibri"/>
                <w:color w:val="767171"/>
                <w:sz w:val="20"/>
                <w:szCs w:val="20"/>
                <w:lang w:eastAsia="es-DO"/>
              </w:rPr>
              <w:t>Acuaplanta</w:t>
            </w:r>
            <w:proofErr w:type="spellEnd"/>
            <w:r w:rsidRPr="00A805A0">
              <w:rPr>
                <w:rFonts w:ascii="Calibri" w:eastAsia="Times New Roman" w:hAnsi="Calibri" w:cs="Calibri"/>
                <w:color w:val="767171"/>
                <w:sz w:val="20"/>
                <w:szCs w:val="20"/>
                <w:lang w:eastAsia="es-DO"/>
              </w:rPr>
              <w:t xml:space="preserve"> </w:t>
            </w:r>
            <w:proofErr w:type="spellStart"/>
            <w:r w:rsidRPr="00A805A0">
              <w:rPr>
                <w:rFonts w:ascii="Calibri" w:eastAsia="Times New Roman" w:hAnsi="Calibri" w:cs="Calibri"/>
                <w:color w:val="767171"/>
                <w:sz w:val="20"/>
                <w:szCs w:val="20"/>
                <w:lang w:eastAsia="es-DO"/>
              </w:rPr>
              <w:t>Ingenieria</w:t>
            </w:r>
            <w:proofErr w:type="spellEnd"/>
            <w:r w:rsidRPr="00A805A0">
              <w:rPr>
                <w:rFonts w:ascii="Calibri" w:eastAsia="Times New Roman" w:hAnsi="Calibri" w:cs="Calibri"/>
                <w:color w:val="767171"/>
                <w:sz w:val="20"/>
                <w:szCs w:val="20"/>
                <w:lang w:eastAsia="es-DO"/>
              </w:rPr>
              <w:t xml:space="preserve">, </w:t>
            </w:r>
            <w:proofErr w:type="spellStart"/>
            <w:r w:rsidRPr="00A805A0">
              <w:rPr>
                <w:rFonts w:ascii="Calibri" w:eastAsia="Times New Roman" w:hAnsi="Calibri" w:cs="Calibri"/>
                <w:color w:val="767171"/>
                <w:sz w:val="20"/>
                <w:szCs w:val="20"/>
                <w:lang w:eastAsia="es-DO"/>
              </w:rPr>
              <w:t>Srl</w:t>
            </w:r>
            <w:proofErr w:type="spellEnd"/>
          </w:p>
        </w:tc>
      </w:tr>
      <w:tr w:rsidR="00D95BB7" w:rsidRPr="00A805A0" w14:paraId="561065FB" w14:textId="77777777" w:rsidTr="00B62669">
        <w:trPr>
          <w:trHeight w:val="300"/>
        </w:trPr>
        <w:tc>
          <w:tcPr>
            <w:tcW w:w="1295" w:type="pct"/>
            <w:tcBorders>
              <w:top w:val="nil"/>
              <w:left w:val="single" w:sz="8" w:space="0" w:color="auto"/>
              <w:bottom w:val="single" w:sz="4" w:space="0" w:color="auto"/>
              <w:right w:val="nil"/>
            </w:tcBorders>
            <w:shd w:val="clear" w:color="auto" w:fill="auto"/>
            <w:noWrap/>
            <w:vAlign w:val="center"/>
            <w:hideMark/>
          </w:tcPr>
          <w:p w14:paraId="70F03634"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lastRenderedPageBreak/>
              <w:t>COAAROM-DAF-CM-2022-0018</w:t>
            </w:r>
          </w:p>
        </w:tc>
        <w:tc>
          <w:tcPr>
            <w:tcW w:w="1565" w:type="pct"/>
            <w:tcBorders>
              <w:top w:val="nil"/>
              <w:left w:val="nil"/>
              <w:bottom w:val="single" w:sz="4" w:space="0" w:color="auto"/>
              <w:right w:val="nil"/>
            </w:tcBorders>
            <w:shd w:val="clear" w:color="auto" w:fill="auto"/>
            <w:noWrap/>
            <w:vAlign w:val="center"/>
            <w:hideMark/>
          </w:tcPr>
          <w:p w14:paraId="4A5C644C"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Compra De Gasoil Regular</w:t>
            </w:r>
          </w:p>
        </w:tc>
        <w:tc>
          <w:tcPr>
            <w:tcW w:w="921" w:type="pct"/>
            <w:tcBorders>
              <w:top w:val="nil"/>
              <w:left w:val="nil"/>
              <w:bottom w:val="single" w:sz="4" w:space="0" w:color="auto"/>
              <w:right w:val="nil"/>
            </w:tcBorders>
            <w:shd w:val="clear" w:color="auto" w:fill="auto"/>
            <w:noWrap/>
            <w:vAlign w:val="center"/>
            <w:hideMark/>
          </w:tcPr>
          <w:p w14:paraId="558097BE" w14:textId="77777777" w:rsidR="00D95BB7" w:rsidRPr="00A805A0" w:rsidRDefault="00D95BB7" w:rsidP="00953224">
            <w:pPr>
              <w:spacing w:after="0" w:line="240" w:lineRule="auto"/>
              <w:jc w:val="right"/>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                  338,000.00 </w:t>
            </w:r>
          </w:p>
        </w:tc>
        <w:tc>
          <w:tcPr>
            <w:tcW w:w="1219" w:type="pct"/>
            <w:tcBorders>
              <w:top w:val="nil"/>
              <w:left w:val="nil"/>
              <w:bottom w:val="single" w:sz="4" w:space="0" w:color="auto"/>
              <w:right w:val="single" w:sz="8" w:space="0" w:color="auto"/>
            </w:tcBorders>
            <w:shd w:val="clear" w:color="auto" w:fill="auto"/>
            <w:noWrap/>
            <w:vAlign w:val="center"/>
            <w:hideMark/>
          </w:tcPr>
          <w:p w14:paraId="414A2F96"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Servicios </w:t>
            </w:r>
            <w:proofErr w:type="spellStart"/>
            <w:r w:rsidRPr="00A805A0">
              <w:rPr>
                <w:rFonts w:ascii="Calibri" w:eastAsia="Times New Roman" w:hAnsi="Calibri" w:cs="Calibri"/>
                <w:color w:val="767171"/>
                <w:sz w:val="20"/>
                <w:szCs w:val="20"/>
                <w:lang w:eastAsia="es-DO"/>
              </w:rPr>
              <w:t>Canaan</w:t>
            </w:r>
            <w:proofErr w:type="spellEnd"/>
            <w:r w:rsidRPr="00A805A0">
              <w:rPr>
                <w:rFonts w:ascii="Calibri" w:eastAsia="Times New Roman" w:hAnsi="Calibri" w:cs="Calibri"/>
                <w:color w:val="767171"/>
                <w:sz w:val="20"/>
                <w:szCs w:val="20"/>
                <w:lang w:eastAsia="es-DO"/>
              </w:rPr>
              <w:t xml:space="preserve">, </w:t>
            </w:r>
            <w:proofErr w:type="spellStart"/>
            <w:r w:rsidRPr="00A805A0">
              <w:rPr>
                <w:rFonts w:ascii="Calibri" w:eastAsia="Times New Roman" w:hAnsi="Calibri" w:cs="Calibri"/>
                <w:color w:val="767171"/>
                <w:sz w:val="20"/>
                <w:szCs w:val="20"/>
                <w:lang w:eastAsia="es-DO"/>
              </w:rPr>
              <w:t>Srl</w:t>
            </w:r>
            <w:proofErr w:type="spellEnd"/>
          </w:p>
        </w:tc>
      </w:tr>
      <w:tr w:rsidR="00D95BB7" w:rsidRPr="00A805A0" w14:paraId="50035661" w14:textId="77777777" w:rsidTr="00B62669">
        <w:trPr>
          <w:trHeight w:val="300"/>
        </w:trPr>
        <w:tc>
          <w:tcPr>
            <w:tcW w:w="1295" w:type="pct"/>
            <w:tcBorders>
              <w:top w:val="nil"/>
              <w:left w:val="single" w:sz="8" w:space="0" w:color="auto"/>
              <w:bottom w:val="single" w:sz="4" w:space="0" w:color="auto"/>
              <w:right w:val="nil"/>
            </w:tcBorders>
            <w:shd w:val="clear" w:color="auto" w:fill="auto"/>
            <w:noWrap/>
            <w:vAlign w:val="center"/>
            <w:hideMark/>
          </w:tcPr>
          <w:p w14:paraId="4E253BE1"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COAAROM-DAF-CM-2022-0019</w:t>
            </w:r>
          </w:p>
        </w:tc>
        <w:tc>
          <w:tcPr>
            <w:tcW w:w="1565" w:type="pct"/>
            <w:tcBorders>
              <w:top w:val="nil"/>
              <w:left w:val="nil"/>
              <w:bottom w:val="single" w:sz="4" w:space="0" w:color="auto"/>
              <w:right w:val="nil"/>
            </w:tcBorders>
            <w:shd w:val="clear" w:color="auto" w:fill="auto"/>
            <w:noWrap/>
            <w:vAlign w:val="center"/>
            <w:hideMark/>
          </w:tcPr>
          <w:p w14:paraId="0576FD96"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Cloro Gas 2000 Lb</w:t>
            </w:r>
          </w:p>
        </w:tc>
        <w:tc>
          <w:tcPr>
            <w:tcW w:w="921" w:type="pct"/>
            <w:tcBorders>
              <w:top w:val="nil"/>
              <w:left w:val="nil"/>
              <w:bottom w:val="single" w:sz="4" w:space="0" w:color="auto"/>
              <w:right w:val="nil"/>
            </w:tcBorders>
            <w:shd w:val="clear" w:color="auto" w:fill="auto"/>
            <w:noWrap/>
            <w:vAlign w:val="center"/>
            <w:hideMark/>
          </w:tcPr>
          <w:p w14:paraId="40EB049C" w14:textId="77777777" w:rsidR="00D95BB7" w:rsidRPr="00A805A0" w:rsidRDefault="00D95BB7" w:rsidP="00953224">
            <w:pPr>
              <w:spacing w:after="0" w:line="240" w:lineRule="auto"/>
              <w:jc w:val="right"/>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               1,014,000.00 </w:t>
            </w:r>
          </w:p>
        </w:tc>
        <w:tc>
          <w:tcPr>
            <w:tcW w:w="1219" w:type="pct"/>
            <w:tcBorders>
              <w:top w:val="nil"/>
              <w:left w:val="nil"/>
              <w:bottom w:val="single" w:sz="4" w:space="0" w:color="auto"/>
              <w:right w:val="single" w:sz="8" w:space="0" w:color="auto"/>
            </w:tcBorders>
            <w:shd w:val="clear" w:color="auto" w:fill="auto"/>
            <w:noWrap/>
            <w:vAlign w:val="center"/>
            <w:hideMark/>
          </w:tcPr>
          <w:p w14:paraId="131CB974"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Productos Oriental </w:t>
            </w:r>
            <w:proofErr w:type="spellStart"/>
            <w:r w:rsidRPr="00A805A0">
              <w:rPr>
                <w:rFonts w:ascii="Calibri" w:eastAsia="Times New Roman" w:hAnsi="Calibri" w:cs="Calibri"/>
                <w:color w:val="767171"/>
                <w:sz w:val="20"/>
                <w:szCs w:val="20"/>
                <w:lang w:eastAsia="es-DO"/>
              </w:rPr>
              <w:t>Sallita</w:t>
            </w:r>
            <w:proofErr w:type="spellEnd"/>
          </w:p>
        </w:tc>
      </w:tr>
      <w:tr w:rsidR="00D95BB7" w:rsidRPr="00A805A0" w14:paraId="1751F976" w14:textId="77777777" w:rsidTr="00B62669">
        <w:trPr>
          <w:trHeight w:val="300"/>
        </w:trPr>
        <w:tc>
          <w:tcPr>
            <w:tcW w:w="1295" w:type="pct"/>
            <w:tcBorders>
              <w:top w:val="nil"/>
              <w:left w:val="single" w:sz="8" w:space="0" w:color="auto"/>
              <w:bottom w:val="single" w:sz="4" w:space="0" w:color="auto"/>
              <w:right w:val="nil"/>
            </w:tcBorders>
            <w:shd w:val="clear" w:color="auto" w:fill="auto"/>
            <w:noWrap/>
            <w:vAlign w:val="center"/>
            <w:hideMark/>
          </w:tcPr>
          <w:p w14:paraId="2B15ACC5"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COAAROM-DAF-CM-2022-0006</w:t>
            </w:r>
          </w:p>
        </w:tc>
        <w:tc>
          <w:tcPr>
            <w:tcW w:w="1565" w:type="pct"/>
            <w:tcBorders>
              <w:top w:val="nil"/>
              <w:left w:val="nil"/>
              <w:bottom w:val="single" w:sz="4" w:space="0" w:color="auto"/>
              <w:right w:val="nil"/>
            </w:tcBorders>
            <w:shd w:val="clear" w:color="auto" w:fill="auto"/>
            <w:noWrap/>
            <w:vAlign w:val="center"/>
            <w:hideMark/>
          </w:tcPr>
          <w:p w14:paraId="7991B9C2"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Compra De Cloro Gas De 2000 Lb</w:t>
            </w:r>
          </w:p>
        </w:tc>
        <w:tc>
          <w:tcPr>
            <w:tcW w:w="921" w:type="pct"/>
            <w:tcBorders>
              <w:top w:val="nil"/>
              <w:left w:val="nil"/>
              <w:bottom w:val="single" w:sz="4" w:space="0" w:color="auto"/>
              <w:right w:val="nil"/>
            </w:tcBorders>
            <w:shd w:val="clear" w:color="auto" w:fill="auto"/>
            <w:noWrap/>
            <w:vAlign w:val="bottom"/>
            <w:hideMark/>
          </w:tcPr>
          <w:p w14:paraId="66905085" w14:textId="77777777" w:rsidR="00D95BB7" w:rsidRPr="00A805A0" w:rsidRDefault="00D95BB7" w:rsidP="00953224">
            <w:pPr>
              <w:spacing w:after="0" w:line="240" w:lineRule="auto"/>
              <w:jc w:val="right"/>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                  682,500.00 </w:t>
            </w:r>
          </w:p>
        </w:tc>
        <w:tc>
          <w:tcPr>
            <w:tcW w:w="1219" w:type="pct"/>
            <w:tcBorders>
              <w:top w:val="nil"/>
              <w:left w:val="nil"/>
              <w:bottom w:val="single" w:sz="4" w:space="0" w:color="auto"/>
              <w:right w:val="single" w:sz="8" w:space="0" w:color="auto"/>
            </w:tcBorders>
            <w:shd w:val="clear" w:color="auto" w:fill="auto"/>
            <w:noWrap/>
            <w:vAlign w:val="center"/>
            <w:hideMark/>
          </w:tcPr>
          <w:p w14:paraId="496DE0B2"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Soluciones Técnicas </w:t>
            </w:r>
            <w:proofErr w:type="spellStart"/>
            <w:r w:rsidRPr="00A805A0">
              <w:rPr>
                <w:rFonts w:ascii="Calibri" w:eastAsia="Times New Roman" w:hAnsi="Calibri" w:cs="Calibri"/>
                <w:color w:val="767171"/>
                <w:sz w:val="20"/>
                <w:szCs w:val="20"/>
                <w:lang w:eastAsia="es-DO"/>
              </w:rPr>
              <w:t>Dalib</w:t>
            </w:r>
            <w:proofErr w:type="spellEnd"/>
          </w:p>
        </w:tc>
      </w:tr>
      <w:tr w:rsidR="00D95BB7" w:rsidRPr="00A805A0" w14:paraId="133335C3" w14:textId="77777777" w:rsidTr="00B62669">
        <w:trPr>
          <w:trHeight w:val="300"/>
        </w:trPr>
        <w:tc>
          <w:tcPr>
            <w:tcW w:w="1295" w:type="pct"/>
            <w:tcBorders>
              <w:top w:val="nil"/>
              <w:left w:val="single" w:sz="8" w:space="0" w:color="auto"/>
              <w:bottom w:val="single" w:sz="4" w:space="0" w:color="auto"/>
              <w:right w:val="nil"/>
            </w:tcBorders>
            <w:shd w:val="clear" w:color="auto" w:fill="auto"/>
            <w:noWrap/>
            <w:vAlign w:val="center"/>
            <w:hideMark/>
          </w:tcPr>
          <w:p w14:paraId="3EDBF3D1"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COAAROM-DAF-CM-2022-0013</w:t>
            </w:r>
          </w:p>
        </w:tc>
        <w:tc>
          <w:tcPr>
            <w:tcW w:w="1565" w:type="pct"/>
            <w:tcBorders>
              <w:top w:val="nil"/>
              <w:left w:val="nil"/>
              <w:bottom w:val="single" w:sz="4" w:space="0" w:color="auto"/>
              <w:right w:val="nil"/>
            </w:tcBorders>
            <w:shd w:val="clear" w:color="auto" w:fill="auto"/>
            <w:noWrap/>
            <w:vAlign w:val="center"/>
            <w:hideMark/>
          </w:tcPr>
          <w:p w14:paraId="17256B80"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Factura Diseño Normal</w:t>
            </w:r>
          </w:p>
        </w:tc>
        <w:tc>
          <w:tcPr>
            <w:tcW w:w="921" w:type="pct"/>
            <w:tcBorders>
              <w:top w:val="nil"/>
              <w:left w:val="nil"/>
              <w:bottom w:val="single" w:sz="4" w:space="0" w:color="auto"/>
              <w:right w:val="nil"/>
            </w:tcBorders>
            <w:shd w:val="clear" w:color="auto" w:fill="auto"/>
            <w:noWrap/>
            <w:vAlign w:val="center"/>
            <w:hideMark/>
          </w:tcPr>
          <w:p w14:paraId="1199C76C" w14:textId="77777777" w:rsidR="00D95BB7" w:rsidRPr="00A805A0" w:rsidRDefault="00D95BB7" w:rsidP="00953224">
            <w:pPr>
              <w:spacing w:after="0" w:line="240" w:lineRule="auto"/>
              <w:jc w:val="right"/>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194,700.00 </w:t>
            </w:r>
          </w:p>
        </w:tc>
        <w:tc>
          <w:tcPr>
            <w:tcW w:w="1219" w:type="pct"/>
            <w:tcBorders>
              <w:top w:val="nil"/>
              <w:left w:val="nil"/>
              <w:bottom w:val="single" w:sz="4" w:space="0" w:color="auto"/>
              <w:right w:val="single" w:sz="8" w:space="0" w:color="auto"/>
            </w:tcBorders>
            <w:shd w:val="clear" w:color="auto" w:fill="auto"/>
            <w:noWrap/>
            <w:vAlign w:val="center"/>
            <w:hideMark/>
          </w:tcPr>
          <w:p w14:paraId="53843D5F"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Fr Multiservicios</w:t>
            </w:r>
          </w:p>
        </w:tc>
      </w:tr>
      <w:tr w:rsidR="00D95BB7" w:rsidRPr="00A805A0" w14:paraId="7C5E3F4C" w14:textId="77777777" w:rsidTr="00B62669">
        <w:trPr>
          <w:trHeight w:val="300"/>
        </w:trPr>
        <w:tc>
          <w:tcPr>
            <w:tcW w:w="1295" w:type="pct"/>
            <w:tcBorders>
              <w:top w:val="nil"/>
              <w:left w:val="single" w:sz="8" w:space="0" w:color="auto"/>
              <w:bottom w:val="single" w:sz="4" w:space="0" w:color="auto"/>
              <w:right w:val="nil"/>
            </w:tcBorders>
            <w:shd w:val="clear" w:color="auto" w:fill="auto"/>
            <w:noWrap/>
            <w:vAlign w:val="center"/>
            <w:hideMark/>
          </w:tcPr>
          <w:p w14:paraId="2EA241EC"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COAAROM-DAF-CM-2022-0015</w:t>
            </w:r>
          </w:p>
        </w:tc>
        <w:tc>
          <w:tcPr>
            <w:tcW w:w="1565" w:type="pct"/>
            <w:tcBorders>
              <w:top w:val="nil"/>
              <w:left w:val="nil"/>
              <w:bottom w:val="single" w:sz="4" w:space="0" w:color="auto"/>
              <w:right w:val="nil"/>
            </w:tcBorders>
            <w:shd w:val="clear" w:color="auto" w:fill="auto"/>
            <w:noWrap/>
            <w:vAlign w:val="center"/>
            <w:hideMark/>
          </w:tcPr>
          <w:p w14:paraId="21C7CA89"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Compra De </w:t>
            </w:r>
            <w:proofErr w:type="spellStart"/>
            <w:r w:rsidRPr="00A805A0">
              <w:rPr>
                <w:rFonts w:ascii="Calibri" w:eastAsia="Times New Roman" w:hAnsi="Calibri" w:cs="Calibri"/>
                <w:color w:val="767171"/>
                <w:sz w:val="20"/>
                <w:szCs w:val="20"/>
                <w:lang w:eastAsia="es-DO"/>
              </w:rPr>
              <w:t>Clorinador</w:t>
            </w:r>
            <w:proofErr w:type="spellEnd"/>
            <w:r w:rsidRPr="00A805A0">
              <w:rPr>
                <w:rFonts w:ascii="Calibri" w:eastAsia="Times New Roman" w:hAnsi="Calibri" w:cs="Calibri"/>
                <w:color w:val="767171"/>
                <w:sz w:val="20"/>
                <w:szCs w:val="20"/>
                <w:lang w:eastAsia="es-DO"/>
              </w:rPr>
              <w:t xml:space="preserve"> 25lb,50lb,100lb</w:t>
            </w:r>
          </w:p>
        </w:tc>
        <w:tc>
          <w:tcPr>
            <w:tcW w:w="921" w:type="pct"/>
            <w:tcBorders>
              <w:top w:val="nil"/>
              <w:left w:val="nil"/>
              <w:bottom w:val="single" w:sz="4" w:space="0" w:color="auto"/>
              <w:right w:val="nil"/>
            </w:tcBorders>
            <w:shd w:val="clear" w:color="auto" w:fill="auto"/>
            <w:noWrap/>
            <w:vAlign w:val="center"/>
            <w:hideMark/>
          </w:tcPr>
          <w:p w14:paraId="08B1AE68" w14:textId="77777777" w:rsidR="00D95BB7" w:rsidRPr="00A805A0" w:rsidRDefault="00D95BB7" w:rsidP="00953224">
            <w:pPr>
              <w:spacing w:after="0" w:line="240" w:lineRule="auto"/>
              <w:jc w:val="right"/>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844,880.00 </w:t>
            </w:r>
          </w:p>
        </w:tc>
        <w:tc>
          <w:tcPr>
            <w:tcW w:w="1219" w:type="pct"/>
            <w:tcBorders>
              <w:top w:val="nil"/>
              <w:left w:val="nil"/>
              <w:bottom w:val="single" w:sz="4" w:space="0" w:color="auto"/>
              <w:right w:val="single" w:sz="8" w:space="0" w:color="auto"/>
            </w:tcBorders>
            <w:shd w:val="clear" w:color="auto" w:fill="auto"/>
            <w:noWrap/>
            <w:vAlign w:val="center"/>
            <w:hideMark/>
          </w:tcPr>
          <w:p w14:paraId="237C8DF2"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Productos Oriental </w:t>
            </w:r>
            <w:proofErr w:type="spellStart"/>
            <w:r w:rsidRPr="00A805A0">
              <w:rPr>
                <w:rFonts w:ascii="Calibri" w:eastAsia="Times New Roman" w:hAnsi="Calibri" w:cs="Calibri"/>
                <w:color w:val="767171"/>
                <w:sz w:val="20"/>
                <w:szCs w:val="20"/>
                <w:lang w:eastAsia="es-DO"/>
              </w:rPr>
              <w:t>Sallita</w:t>
            </w:r>
            <w:proofErr w:type="spellEnd"/>
          </w:p>
        </w:tc>
      </w:tr>
      <w:tr w:rsidR="00D95BB7" w:rsidRPr="00A805A0" w14:paraId="3EDA843E" w14:textId="77777777" w:rsidTr="00B62669">
        <w:trPr>
          <w:trHeight w:val="300"/>
        </w:trPr>
        <w:tc>
          <w:tcPr>
            <w:tcW w:w="1295" w:type="pct"/>
            <w:tcBorders>
              <w:top w:val="nil"/>
              <w:left w:val="single" w:sz="8" w:space="0" w:color="auto"/>
              <w:bottom w:val="single" w:sz="4" w:space="0" w:color="auto"/>
              <w:right w:val="nil"/>
            </w:tcBorders>
            <w:shd w:val="clear" w:color="auto" w:fill="auto"/>
            <w:noWrap/>
            <w:vAlign w:val="center"/>
            <w:hideMark/>
          </w:tcPr>
          <w:p w14:paraId="46AF4444"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COAAROM-DAF-CM-2022-0020</w:t>
            </w:r>
          </w:p>
        </w:tc>
        <w:tc>
          <w:tcPr>
            <w:tcW w:w="1565" w:type="pct"/>
            <w:tcBorders>
              <w:top w:val="nil"/>
              <w:left w:val="nil"/>
              <w:bottom w:val="single" w:sz="4" w:space="0" w:color="auto"/>
              <w:right w:val="nil"/>
            </w:tcBorders>
            <w:shd w:val="clear" w:color="auto" w:fill="auto"/>
            <w:noWrap/>
            <w:vAlign w:val="center"/>
            <w:hideMark/>
          </w:tcPr>
          <w:p w14:paraId="4CDAAFB5"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Juntas HG De 8 Y De 3, Válvula</w:t>
            </w:r>
          </w:p>
        </w:tc>
        <w:tc>
          <w:tcPr>
            <w:tcW w:w="921" w:type="pct"/>
            <w:tcBorders>
              <w:top w:val="nil"/>
              <w:left w:val="nil"/>
              <w:bottom w:val="single" w:sz="4" w:space="0" w:color="auto"/>
              <w:right w:val="nil"/>
            </w:tcBorders>
            <w:shd w:val="clear" w:color="auto" w:fill="auto"/>
            <w:noWrap/>
            <w:vAlign w:val="bottom"/>
            <w:hideMark/>
          </w:tcPr>
          <w:p w14:paraId="7C9385C5" w14:textId="77777777" w:rsidR="00D95BB7" w:rsidRPr="00A805A0" w:rsidRDefault="00D95BB7" w:rsidP="00953224">
            <w:pPr>
              <w:spacing w:after="0" w:line="240" w:lineRule="auto"/>
              <w:jc w:val="right"/>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                  143,747.60 </w:t>
            </w:r>
          </w:p>
        </w:tc>
        <w:tc>
          <w:tcPr>
            <w:tcW w:w="1219" w:type="pct"/>
            <w:tcBorders>
              <w:top w:val="nil"/>
              <w:left w:val="nil"/>
              <w:bottom w:val="single" w:sz="4" w:space="0" w:color="auto"/>
              <w:right w:val="single" w:sz="8" w:space="0" w:color="auto"/>
            </w:tcBorders>
            <w:shd w:val="clear" w:color="auto" w:fill="auto"/>
            <w:noWrap/>
            <w:vAlign w:val="bottom"/>
            <w:hideMark/>
          </w:tcPr>
          <w:p w14:paraId="427FE0A9"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proofErr w:type="spellStart"/>
            <w:r w:rsidRPr="00A805A0">
              <w:rPr>
                <w:rFonts w:ascii="Calibri" w:eastAsia="Times New Roman" w:hAnsi="Calibri" w:cs="Calibri"/>
                <w:color w:val="767171"/>
                <w:sz w:val="20"/>
                <w:szCs w:val="20"/>
                <w:lang w:eastAsia="es-DO"/>
              </w:rPr>
              <w:t>Acuaplanta</w:t>
            </w:r>
            <w:proofErr w:type="spellEnd"/>
            <w:r w:rsidRPr="00A805A0">
              <w:rPr>
                <w:rFonts w:ascii="Calibri" w:eastAsia="Times New Roman" w:hAnsi="Calibri" w:cs="Calibri"/>
                <w:color w:val="767171"/>
                <w:sz w:val="20"/>
                <w:szCs w:val="20"/>
                <w:lang w:eastAsia="es-DO"/>
              </w:rPr>
              <w:t xml:space="preserve"> </w:t>
            </w:r>
            <w:proofErr w:type="spellStart"/>
            <w:r w:rsidRPr="00A805A0">
              <w:rPr>
                <w:rFonts w:ascii="Calibri" w:eastAsia="Times New Roman" w:hAnsi="Calibri" w:cs="Calibri"/>
                <w:color w:val="767171"/>
                <w:sz w:val="20"/>
                <w:szCs w:val="20"/>
                <w:lang w:eastAsia="es-DO"/>
              </w:rPr>
              <w:t>Ingenieria</w:t>
            </w:r>
            <w:proofErr w:type="spellEnd"/>
            <w:r w:rsidRPr="00A805A0">
              <w:rPr>
                <w:rFonts w:ascii="Calibri" w:eastAsia="Times New Roman" w:hAnsi="Calibri" w:cs="Calibri"/>
                <w:color w:val="767171"/>
                <w:sz w:val="20"/>
                <w:szCs w:val="20"/>
                <w:lang w:eastAsia="es-DO"/>
              </w:rPr>
              <w:t xml:space="preserve">, </w:t>
            </w:r>
            <w:proofErr w:type="spellStart"/>
            <w:r w:rsidRPr="00A805A0">
              <w:rPr>
                <w:rFonts w:ascii="Calibri" w:eastAsia="Times New Roman" w:hAnsi="Calibri" w:cs="Calibri"/>
                <w:color w:val="767171"/>
                <w:sz w:val="20"/>
                <w:szCs w:val="20"/>
                <w:lang w:eastAsia="es-DO"/>
              </w:rPr>
              <w:t>Srl</w:t>
            </w:r>
            <w:proofErr w:type="spellEnd"/>
          </w:p>
        </w:tc>
      </w:tr>
      <w:tr w:rsidR="00D95BB7" w:rsidRPr="00A805A0" w14:paraId="584168DA" w14:textId="77777777" w:rsidTr="00B62669">
        <w:trPr>
          <w:trHeight w:val="300"/>
        </w:trPr>
        <w:tc>
          <w:tcPr>
            <w:tcW w:w="1295" w:type="pct"/>
            <w:tcBorders>
              <w:top w:val="nil"/>
              <w:left w:val="single" w:sz="8" w:space="0" w:color="auto"/>
              <w:bottom w:val="single" w:sz="4" w:space="0" w:color="auto"/>
              <w:right w:val="nil"/>
            </w:tcBorders>
            <w:shd w:val="clear" w:color="auto" w:fill="auto"/>
            <w:noWrap/>
            <w:vAlign w:val="center"/>
            <w:hideMark/>
          </w:tcPr>
          <w:p w14:paraId="601017FC"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COAAROM-CCC-CP-2022-0004</w:t>
            </w:r>
          </w:p>
        </w:tc>
        <w:tc>
          <w:tcPr>
            <w:tcW w:w="1565" w:type="pct"/>
            <w:tcBorders>
              <w:top w:val="nil"/>
              <w:left w:val="nil"/>
              <w:bottom w:val="single" w:sz="4" w:space="0" w:color="auto"/>
              <w:right w:val="nil"/>
            </w:tcBorders>
            <w:shd w:val="clear" w:color="auto" w:fill="auto"/>
            <w:noWrap/>
            <w:vAlign w:val="bottom"/>
            <w:hideMark/>
          </w:tcPr>
          <w:p w14:paraId="64751A1A"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Clorhidrato De Aluminio Al 50 %</w:t>
            </w:r>
          </w:p>
        </w:tc>
        <w:tc>
          <w:tcPr>
            <w:tcW w:w="921" w:type="pct"/>
            <w:tcBorders>
              <w:top w:val="nil"/>
              <w:left w:val="nil"/>
              <w:bottom w:val="single" w:sz="4" w:space="0" w:color="auto"/>
              <w:right w:val="nil"/>
            </w:tcBorders>
            <w:shd w:val="clear" w:color="auto" w:fill="auto"/>
            <w:noWrap/>
            <w:vAlign w:val="bottom"/>
            <w:hideMark/>
          </w:tcPr>
          <w:p w14:paraId="7B774570" w14:textId="77777777" w:rsidR="00D95BB7" w:rsidRPr="00A805A0" w:rsidRDefault="00D95BB7" w:rsidP="00953224">
            <w:pPr>
              <w:spacing w:after="0" w:line="240" w:lineRule="auto"/>
              <w:jc w:val="right"/>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               2,303,360.00 </w:t>
            </w:r>
          </w:p>
        </w:tc>
        <w:tc>
          <w:tcPr>
            <w:tcW w:w="1219" w:type="pct"/>
            <w:tcBorders>
              <w:top w:val="nil"/>
              <w:left w:val="nil"/>
              <w:bottom w:val="single" w:sz="4" w:space="0" w:color="auto"/>
              <w:right w:val="single" w:sz="8" w:space="0" w:color="auto"/>
            </w:tcBorders>
            <w:shd w:val="clear" w:color="auto" w:fill="auto"/>
            <w:noWrap/>
            <w:vAlign w:val="bottom"/>
            <w:hideMark/>
          </w:tcPr>
          <w:p w14:paraId="29AFCC68"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Soluciones Técnicas </w:t>
            </w:r>
            <w:proofErr w:type="spellStart"/>
            <w:r w:rsidRPr="00A805A0">
              <w:rPr>
                <w:rFonts w:ascii="Calibri" w:eastAsia="Times New Roman" w:hAnsi="Calibri" w:cs="Calibri"/>
                <w:color w:val="767171"/>
                <w:sz w:val="20"/>
                <w:szCs w:val="20"/>
                <w:lang w:eastAsia="es-DO"/>
              </w:rPr>
              <w:t>Dalib</w:t>
            </w:r>
            <w:proofErr w:type="spellEnd"/>
            <w:r w:rsidRPr="00A805A0">
              <w:rPr>
                <w:rFonts w:ascii="Calibri" w:eastAsia="Times New Roman" w:hAnsi="Calibri" w:cs="Calibri"/>
                <w:color w:val="767171"/>
                <w:sz w:val="20"/>
                <w:szCs w:val="20"/>
                <w:lang w:eastAsia="es-DO"/>
              </w:rPr>
              <w:t>,</w:t>
            </w:r>
          </w:p>
        </w:tc>
      </w:tr>
      <w:tr w:rsidR="00D95BB7" w:rsidRPr="00A805A0" w14:paraId="404BB69E" w14:textId="77777777" w:rsidTr="00B62669">
        <w:trPr>
          <w:trHeight w:val="300"/>
        </w:trPr>
        <w:tc>
          <w:tcPr>
            <w:tcW w:w="1295" w:type="pct"/>
            <w:tcBorders>
              <w:top w:val="nil"/>
              <w:left w:val="single" w:sz="8" w:space="0" w:color="auto"/>
              <w:bottom w:val="single" w:sz="4" w:space="0" w:color="auto"/>
              <w:right w:val="nil"/>
            </w:tcBorders>
            <w:shd w:val="clear" w:color="auto" w:fill="auto"/>
            <w:noWrap/>
            <w:vAlign w:val="center"/>
            <w:hideMark/>
          </w:tcPr>
          <w:p w14:paraId="60606070"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COAAROM-DAF-CM-2022-0021</w:t>
            </w:r>
          </w:p>
        </w:tc>
        <w:tc>
          <w:tcPr>
            <w:tcW w:w="1565" w:type="pct"/>
            <w:tcBorders>
              <w:top w:val="nil"/>
              <w:left w:val="nil"/>
              <w:bottom w:val="single" w:sz="4" w:space="0" w:color="auto"/>
              <w:right w:val="nil"/>
            </w:tcBorders>
            <w:shd w:val="clear" w:color="auto" w:fill="auto"/>
            <w:noWrap/>
            <w:vAlign w:val="center"/>
            <w:hideMark/>
          </w:tcPr>
          <w:p w14:paraId="6C60A272"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Compra De Gasoil Regular</w:t>
            </w:r>
          </w:p>
        </w:tc>
        <w:tc>
          <w:tcPr>
            <w:tcW w:w="921" w:type="pct"/>
            <w:tcBorders>
              <w:top w:val="nil"/>
              <w:left w:val="nil"/>
              <w:bottom w:val="single" w:sz="4" w:space="0" w:color="auto"/>
              <w:right w:val="nil"/>
            </w:tcBorders>
            <w:shd w:val="clear" w:color="auto" w:fill="auto"/>
            <w:noWrap/>
            <w:vAlign w:val="center"/>
            <w:hideMark/>
          </w:tcPr>
          <w:p w14:paraId="5244CF9F" w14:textId="77777777" w:rsidR="00D95BB7" w:rsidRPr="00A805A0" w:rsidRDefault="00D95BB7" w:rsidP="00953224">
            <w:pPr>
              <w:spacing w:after="0" w:line="240" w:lineRule="auto"/>
              <w:jc w:val="right"/>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                  347,802.68 </w:t>
            </w:r>
          </w:p>
        </w:tc>
        <w:tc>
          <w:tcPr>
            <w:tcW w:w="1219" w:type="pct"/>
            <w:tcBorders>
              <w:top w:val="nil"/>
              <w:left w:val="nil"/>
              <w:bottom w:val="single" w:sz="4" w:space="0" w:color="auto"/>
              <w:right w:val="single" w:sz="8" w:space="0" w:color="auto"/>
            </w:tcBorders>
            <w:shd w:val="clear" w:color="auto" w:fill="auto"/>
            <w:noWrap/>
            <w:vAlign w:val="center"/>
            <w:hideMark/>
          </w:tcPr>
          <w:p w14:paraId="34DDE94B"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Canario Diesel, </w:t>
            </w:r>
            <w:proofErr w:type="spellStart"/>
            <w:r w:rsidRPr="00A805A0">
              <w:rPr>
                <w:rFonts w:ascii="Calibri" w:eastAsia="Times New Roman" w:hAnsi="Calibri" w:cs="Calibri"/>
                <w:color w:val="767171"/>
                <w:sz w:val="20"/>
                <w:szCs w:val="20"/>
                <w:lang w:eastAsia="es-DO"/>
              </w:rPr>
              <w:t>Srl</w:t>
            </w:r>
            <w:proofErr w:type="spellEnd"/>
          </w:p>
        </w:tc>
      </w:tr>
      <w:tr w:rsidR="00D95BB7" w:rsidRPr="00A805A0" w14:paraId="49642934" w14:textId="77777777" w:rsidTr="00B62669">
        <w:trPr>
          <w:trHeight w:val="300"/>
        </w:trPr>
        <w:tc>
          <w:tcPr>
            <w:tcW w:w="1295" w:type="pct"/>
            <w:tcBorders>
              <w:top w:val="nil"/>
              <w:left w:val="single" w:sz="8" w:space="0" w:color="auto"/>
              <w:bottom w:val="single" w:sz="4" w:space="0" w:color="auto"/>
              <w:right w:val="nil"/>
            </w:tcBorders>
            <w:shd w:val="clear" w:color="auto" w:fill="auto"/>
            <w:noWrap/>
            <w:vAlign w:val="center"/>
            <w:hideMark/>
          </w:tcPr>
          <w:p w14:paraId="33A9931B"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COAAROM-DAF-CM-2022-0024</w:t>
            </w:r>
          </w:p>
        </w:tc>
        <w:tc>
          <w:tcPr>
            <w:tcW w:w="1565" w:type="pct"/>
            <w:tcBorders>
              <w:top w:val="nil"/>
              <w:left w:val="nil"/>
              <w:bottom w:val="single" w:sz="4" w:space="0" w:color="auto"/>
              <w:right w:val="nil"/>
            </w:tcBorders>
            <w:shd w:val="clear" w:color="auto" w:fill="auto"/>
            <w:noWrap/>
            <w:vAlign w:val="center"/>
            <w:hideMark/>
          </w:tcPr>
          <w:p w14:paraId="0B7D4622"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Compra De Gasoil Regular</w:t>
            </w:r>
          </w:p>
        </w:tc>
        <w:tc>
          <w:tcPr>
            <w:tcW w:w="921" w:type="pct"/>
            <w:tcBorders>
              <w:top w:val="nil"/>
              <w:left w:val="nil"/>
              <w:bottom w:val="single" w:sz="4" w:space="0" w:color="auto"/>
              <w:right w:val="nil"/>
            </w:tcBorders>
            <w:shd w:val="clear" w:color="auto" w:fill="auto"/>
            <w:noWrap/>
            <w:vAlign w:val="center"/>
            <w:hideMark/>
          </w:tcPr>
          <w:p w14:paraId="5FF8393A" w14:textId="77777777" w:rsidR="00D95BB7" w:rsidRPr="00A805A0" w:rsidRDefault="00D95BB7" w:rsidP="00953224">
            <w:pPr>
              <w:spacing w:after="0" w:line="240" w:lineRule="auto"/>
              <w:jc w:val="right"/>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                  335,800.00 </w:t>
            </w:r>
          </w:p>
        </w:tc>
        <w:tc>
          <w:tcPr>
            <w:tcW w:w="1219" w:type="pct"/>
            <w:tcBorders>
              <w:top w:val="nil"/>
              <w:left w:val="nil"/>
              <w:bottom w:val="single" w:sz="4" w:space="0" w:color="auto"/>
              <w:right w:val="single" w:sz="8" w:space="0" w:color="auto"/>
            </w:tcBorders>
            <w:shd w:val="clear" w:color="auto" w:fill="auto"/>
            <w:noWrap/>
            <w:vAlign w:val="bottom"/>
            <w:hideMark/>
          </w:tcPr>
          <w:p w14:paraId="50B84CB9"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El Avión Diesel, </w:t>
            </w:r>
            <w:proofErr w:type="spellStart"/>
            <w:r w:rsidRPr="00A805A0">
              <w:rPr>
                <w:rFonts w:ascii="Calibri" w:eastAsia="Times New Roman" w:hAnsi="Calibri" w:cs="Calibri"/>
                <w:color w:val="767171"/>
                <w:sz w:val="20"/>
                <w:szCs w:val="20"/>
                <w:lang w:eastAsia="es-DO"/>
              </w:rPr>
              <w:t>Srl</w:t>
            </w:r>
            <w:proofErr w:type="spellEnd"/>
          </w:p>
        </w:tc>
      </w:tr>
      <w:tr w:rsidR="00D95BB7" w:rsidRPr="00A805A0" w14:paraId="58A7F069" w14:textId="77777777" w:rsidTr="00B62669">
        <w:trPr>
          <w:trHeight w:val="300"/>
        </w:trPr>
        <w:tc>
          <w:tcPr>
            <w:tcW w:w="1295" w:type="pct"/>
            <w:tcBorders>
              <w:top w:val="nil"/>
              <w:left w:val="single" w:sz="8" w:space="0" w:color="auto"/>
              <w:bottom w:val="single" w:sz="4" w:space="0" w:color="auto"/>
              <w:right w:val="nil"/>
            </w:tcBorders>
            <w:shd w:val="clear" w:color="auto" w:fill="auto"/>
            <w:noWrap/>
            <w:vAlign w:val="center"/>
            <w:hideMark/>
          </w:tcPr>
          <w:p w14:paraId="228D7B1F"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COAAROM-DAF-CM-2022-0023</w:t>
            </w:r>
          </w:p>
        </w:tc>
        <w:tc>
          <w:tcPr>
            <w:tcW w:w="1565" w:type="pct"/>
            <w:tcBorders>
              <w:top w:val="nil"/>
              <w:left w:val="nil"/>
              <w:bottom w:val="single" w:sz="4" w:space="0" w:color="auto"/>
              <w:right w:val="nil"/>
            </w:tcBorders>
            <w:shd w:val="clear" w:color="auto" w:fill="auto"/>
            <w:noWrap/>
            <w:vAlign w:val="center"/>
            <w:hideMark/>
          </w:tcPr>
          <w:p w14:paraId="28B915D3"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Tubo PVC SCH -40 DE 16 PULGADA</w:t>
            </w:r>
          </w:p>
        </w:tc>
        <w:tc>
          <w:tcPr>
            <w:tcW w:w="921" w:type="pct"/>
            <w:tcBorders>
              <w:top w:val="nil"/>
              <w:left w:val="nil"/>
              <w:bottom w:val="single" w:sz="4" w:space="0" w:color="auto"/>
              <w:right w:val="nil"/>
            </w:tcBorders>
            <w:shd w:val="clear" w:color="auto" w:fill="auto"/>
            <w:noWrap/>
            <w:vAlign w:val="bottom"/>
            <w:hideMark/>
          </w:tcPr>
          <w:p w14:paraId="5F871704" w14:textId="77777777" w:rsidR="00D95BB7" w:rsidRPr="00A805A0" w:rsidRDefault="00D95BB7" w:rsidP="00953224">
            <w:pPr>
              <w:spacing w:after="0" w:line="240" w:lineRule="auto"/>
              <w:jc w:val="right"/>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                  253,125.01 </w:t>
            </w:r>
          </w:p>
        </w:tc>
        <w:tc>
          <w:tcPr>
            <w:tcW w:w="1219" w:type="pct"/>
            <w:tcBorders>
              <w:top w:val="nil"/>
              <w:left w:val="nil"/>
              <w:bottom w:val="single" w:sz="4" w:space="0" w:color="auto"/>
              <w:right w:val="single" w:sz="8" w:space="0" w:color="auto"/>
            </w:tcBorders>
            <w:shd w:val="clear" w:color="auto" w:fill="auto"/>
            <w:noWrap/>
            <w:vAlign w:val="bottom"/>
            <w:hideMark/>
          </w:tcPr>
          <w:p w14:paraId="5C8AECB6"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Constructora </w:t>
            </w:r>
            <w:proofErr w:type="spellStart"/>
            <w:r w:rsidRPr="00A805A0">
              <w:rPr>
                <w:rFonts w:ascii="Calibri" w:eastAsia="Times New Roman" w:hAnsi="Calibri" w:cs="Calibri"/>
                <w:color w:val="767171"/>
                <w:sz w:val="20"/>
                <w:szCs w:val="20"/>
                <w:lang w:eastAsia="es-DO"/>
              </w:rPr>
              <w:t>Inmobiliar</w:t>
            </w:r>
            <w:proofErr w:type="spellEnd"/>
            <w:r w:rsidRPr="00A805A0">
              <w:rPr>
                <w:rFonts w:ascii="Calibri" w:eastAsia="Times New Roman" w:hAnsi="Calibri" w:cs="Calibri"/>
                <w:color w:val="767171"/>
                <w:sz w:val="20"/>
                <w:szCs w:val="20"/>
                <w:lang w:eastAsia="es-DO"/>
              </w:rPr>
              <w:t xml:space="preserve"> B&amp;V</w:t>
            </w:r>
          </w:p>
        </w:tc>
      </w:tr>
      <w:tr w:rsidR="00D95BB7" w:rsidRPr="00A805A0" w14:paraId="20DDDC48" w14:textId="77777777" w:rsidTr="00B62669">
        <w:trPr>
          <w:trHeight w:val="300"/>
        </w:trPr>
        <w:tc>
          <w:tcPr>
            <w:tcW w:w="1295" w:type="pct"/>
            <w:tcBorders>
              <w:top w:val="nil"/>
              <w:left w:val="single" w:sz="8" w:space="0" w:color="auto"/>
              <w:bottom w:val="single" w:sz="4" w:space="0" w:color="auto"/>
              <w:right w:val="nil"/>
            </w:tcBorders>
            <w:shd w:val="clear" w:color="auto" w:fill="auto"/>
            <w:noWrap/>
            <w:vAlign w:val="center"/>
            <w:hideMark/>
          </w:tcPr>
          <w:p w14:paraId="3DBED45F"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COAAROM-DAF-CM-2022-0022</w:t>
            </w:r>
          </w:p>
        </w:tc>
        <w:tc>
          <w:tcPr>
            <w:tcW w:w="1565" w:type="pct"/>
            <w:tcBorders>
              <w:top w:val="nil"/>
              <w:left w:val="nil"/>
              <w:bottom w:val="single" w:sz="4" w:space="0" w:color="auto"/>
              <w:right w:val="nil"/>
            </w:tcBorders>
            <w:shd w:val="clear" w:color="auto" w:fill="auto"/>
            <w:noWrap/>
            <w:vAlign w:val="center"/>
            <w:hideMark/>
          </w:tcPr>
          <w:p w14:paraId="5CE60D63"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Cloro Gas 2000 Lb</w:t>
            </w:r>
          </w:p>
        </w:tc>
        <w:tc>
          <w:tcPr>
            <w:tcW w:w="921" w:type="pct"/>
            <w:tcBorders>
              <w:top w:val="nil"/>
              <w:left w:val="nil"/>
              <w:bottom w:val="single" w:sz="4" w:space="0" w:color="auto"/>
              <w:right w:val="nil"/>
            </w:tcBorders>
            <w:shd w:val="clear" w:color="auto" w:fill="auto"/>
            <w:noWrap/>
            <w:vAlign w:val="center"/>
            <w:hideMark/>
          </w:tcPr>
          <w:p w14:paraId="009C76BF" w14:textId="77777777" w:rsidR="00D95BB7" w:rsidRPr="00A805A0" w:rsidRDefault="00D95BB7" w:rsidP="00953224">
            <w:pPr>
              <w:spacing w:after="0" w:line="240" w:lineRule="auto"/>
              <w:jc w:val="right"/>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                  664,300.00 </w:t>
            </w:r>
          </w:p>
        </w:tc>
        <w:tc>
          <w:tcPr>
            <w:tcW w:w="1219" w:type="pct"/>
            <w:tcBorders>
              <w:top w:val="nil"/>
              <w:left w:val="nil"/>
              <w:bottom w:val="single" w:sz="4" w:space="0" w:color="auto"/>
              <w:right w:val="single" w:sz="8" w:space="0" w:color="auto"/>
            </w:tcBorders>
            <w:shd w:val="clear" w:color="auto" w:fill="auto"/>
            <w:noWrap/>
            <w:vAlign w:val="center"/>
            <w:hideMark/>
          </w:tcPr>
          <w:p w14:paraId="0D842075"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Productos Oriental </w:t>
            </w:r>
            <w:proofErr w:type="spellStart"/>
            <w:r w:rsidRPr="00A805A0">
              <w:rPr>
                <w:rFonts w:ascii="Calibri" w:eastAsia="Times New Roman" w:hAnsi="Calibri" w:cs="Calibri"/>
                <w:color w:val="767171"/>
                <w:sz w:val="20"/>
                <w:szCs w:val="20"/>
                <w:lang w:eastAsia="es-DO"/>
              </w:rPr>
              <w:t>Sallita</w:t>
            </w:r>
            <w:proofErr w:type="spellEnd"/>
            <w:r w:rsidRPr="00A805A0">
              <w:rPr>
                <w:rFonts w:ascii="Calibri" w:eastAsia="Times New Roman" w:hAnsi="Calibri" w:cs="Calibri"/>
                <w:color w:val="767171"/>
                <w:sz w:val="20"/>
                <w:szCs w:val="20"/>
                <w:lang w:eastAsia="es-DO"/>
              </w:rPr>
              <w:t xml:space="preserve">, </w:t>
            </w:r>
            <w:proofErr w:type="spellStart"/>
            <w:r w:rsidRPr="00A805A0">
              <w:rPr>
                <w:rFonts w:ascii="Calibri" w:eastAsia="Times New Roman" w:hAnsi="Calibri" w:cs="Calibri"/>
                <w:color w:val="767171"/>
                <w:sz w:val="20"/>
                <w:szCs w:val="20"/>
                <w:lang w:eastAsia="es-DO"/>
              </w:rPr>
              <w:t>Srl</w:t>
            </w:r>
            <w:proofErr w:type="spellEnd"/>
          </w:p>
        </w:tc>
      </w:tr>
      <w:tr w:rsidR="00D95BB7" w:rsidRPr="00A805A0" w14:paraId="385ABDFB" w14:textId="77777777" w:rsidTr="00B62669">
        <w:trPr>
          <w:trHeight w:val="315"/>
        </w:trPr>
        <w:tc>
          <w:tcPr>
            <w:tcW w:w="1295" w:type="pct"/>
            <w:tcBorders>
              <w:top w:val="nil"/>
              <w:left w:val="single" w:sz="8" w:space="0" w:color="auto"/>
              <w:bottom w:val="single" w:sz="8" w:space="0" w:color="auto"/>
              <w:right w:val="nil"/>
            </w:tcBorders>
            <w:shd w:val="clear" w:color="auto" w:fill="auto"/>
            <w:noWrap/>
            <w:vAlign w:val="center"/>
            <w:hideMark/>
          </w:tcPr>
          <w:p w14:paraId="7A5888D6"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COAAROM-DAF-CM-2022-0026</w:t>
            </w:r>
          </w:p>
        </w:tc>
        <w:tc>
          <w:tcPr>
            <w:tcW w:w="1565" w:type="pct"/>
            <w:tcBorders>
              <w:top w:val="nil"/>
              <w:left w:val="nil"/>
              <w:bottom w:val="single" w:sz="8" w:space="0" w:color="auto"/>
              <w:right w:val="nil"/>
            </w:tcBorders>
            <w:shd w:val="clear" w:color="auto" w:fill="auto"/>
            <w:noWrap/>
            <w:vAlign w:val="center"/>
            <w:hideMark/>
          </w:tcPr>
          <w:p w14:paraId="318677A9"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PVC 6,8, 3//4, Hg, Juntas </w:t>
            </w:r>
            <w:proofErr w:type="spellStart"/>
            <w:r w:rsidRPr="00A805A0">
              <w:rPr>
                <w:rFonts w:ascii="Calibri" w:eastAsia="Times New Roman" w:hAnsi="Calibri" w:cs="Calibri"/>
                <w:color w:val="767171"/>
                <w:sz w:val="20"/>
                <w:szCs w:val="20"/>
                <w:lang w:eastAsia="es-DO"/>
              </w:rPr>
              <w:t>Tapon</w:t>
            </w:r>
            <w:proofErr w:type="spellEnd"/>
          </w:p>
        </w:tc>
        <w:tc>
          <w:tcPr>
            <w:tcW w:w="921" w:type="pct"/>
            <w:tcBorders>
              <w:top w:val="nil"/>
              <w:left w:val="nil"/>
              <w:bottom w:val="single" w:sz="8" w:space="0" w:color="auto"/>
              <w:right w:val="nil"/>
            </w:tcBorders>
            <w:shd w:val="clear" w:color="auto" w:fill="auto"/>
            <w:noWrap/>
            <w:vAlign w:val="bottom"/>
            <w:hideMark/>
          </w:tcPr>
          <w:p w14:paraId="0EA95EA5" w14:textId="77777777" w:rsidR="00D95BB7" w:rsidRPr="00A805A0" w:rsidRDefault="00D95BB7" w:rsidP="00953224">
            <w:pPr>
              <w:spacing w:after="0" w:line="240" w:lineRule="auto"/>
              <w:jc w:val="right"/>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                  116,066.73 </w:t>
            </w:r>
          </w:p>
        </w:tc>
        <w:tc>
          <w:tcPr>
            <w:tcW w:w="1219" w:type="pct"/>
            <w:tcBorders>
              <w:top w:val="nil"/>
              <w:left w:val="nil"/>
              <w:bottom w:val="single" w:sz="8" w:space="0" w:color="auto"/>
              <w:right w:val="single" w:sz="8" w:space="0" w:color="auto"/>
            </w:tcBorders>
            <w:shd w:val="clear" w:color="auto" w:fill="auto"/>
            <w:noWrap/>
            <w:vAlign w:val="bottom"/>
            <w:hideMark/>
          </w:tcPr>
          <w:p w14:paraId="12A0A807" w14:textId="77777777" w:rsidR="00D95BB7" w:rsidRPr="00A805A0" w:rsidRDefault="00D95BB7" w:rsidP="00953224">
            <w:pPr>
              <w:spacing w:after="0" w:line="240" w:lineRule="auto"/>
              <w:rPr>
                <w:rFonts w:ascii="Calibri" w:eastAsia="Times New Roman" w:hAnsi="Calibri" w:cs="Calibri"/>
                <w:color w:val="767171"/>
                <w:sz w:val="20"/>
                <w:szCs w:val="20"/>
                <w:lang w:eastAsia="es-DO"/>
              </w:rPr>
            </w:pPr>
            <w:r w:rsidRPr="00A805A0">
              <w:rPr>
                <w:rFonts w:ascii="Calibri" w:eastAsia="Times New Roman" w:hAnsi="Calibri" w:cs="Calibri"/>
                <w:color w:val="767171"/>
                <w:sz w:val="20"/>
                <w:szCs w:val="20"/>
                <w:lang w:eastAsia="es-DO"/>
              </w:rPr>
              <w:t xml:space="preserve">Somos Industrial, </w:t>
            </w:r>
            <w:proofErr w:type="spellStart"/>
            <w:r w:rsidRPr="00A805A0">
              <w:rPr>
                <w:rFonts w:ascii="Calibri" w:eastAsia="Times New Roman" w:hAnsi="Calibri" w:cs="Calibri"/>
                <w:color w:val="767171"/>
                <w:sz w:val="20"/>
                <w:szCs w:val="20"/>
                <w:lang w:eastAsia="es-DO"/>
              </w:rPr>
              <w:t>Srl</w:t>
            </w:r>
            <w:proofErr w:type="spellEnd"/>
          </w:p>
        </w:tc>
      </w:tr>
    </w:tbl>
    <w:p w14:paraId="48AD7B3B" w14:textId="425D5496" w:rsidR="00B211E2" w:rsidRDefault="00B211E2" w:rsidP="004D6D80">
      <w:pPr>
        <w:spacing w:line="360" w:lineRule="auto"/>
        <w:rPr>
          <w:rFonts w:ascii="Times New Roman" w:hAnsi="Times New Roman" w:cs="Times New Roman"/>
          <w:lang w:val="es-ES_tradnl"/>
        </w:rPr>
      </w:pPr>
    </w:p>
    <w:p w14:paraId="39843F5F" w14:textId="08E5F7B7" w:rsidR="002C607C" w:rsidRPr="00FA1E52" w:rsidRDefault="00FE5CB3" w:rsidP="00D933D2">
      <w:pPr>
        <w:spacing w:line="360" w:lineRule="auto"/>
        <w:rPr>
          <w:rFonts w:ascii="Times New Roman" w:hAnsi="Times New Roman" w:cs="Times New Roman"/>
          <w:color w:val="767171"/>
          <w:sz w:val="24"/>
          <w:szCs w:val="24"/>
          <w:lang w:val="es-ES_tradnl"/>
        </w:rPr>
      </w:pPr>
      <w:r>
        <w:rPr>
          <w:rFonts w:ascii="Times New Roman" w:hAnsi="Times New Roman" w:cs="Times New Roman"/>
          <w:color w:val="767171"/>
          <w:sz w:val="24"/>
          <w:szCs w:val="24"/>
          <w:lang w:val="es-ES_tradnl"/>
        </w:rPr>
        <w:t>I</w:t>
      </w:r>
      <w:r w:rsidR="002C607C" w:rsidRPr="00FA1E52">
        <w:rPr>
          <w:rFonts w:ascii="Times New Roman" w:hAnsi="Times New Roman" w:cs="Times New Roman"/>
          <w:color w:val="767171"/>
          <w:sz w:val="24"/>
          <w:szCs w:val="24"/>
          <w:lang w:val="es-ES_tradnl"/>
        </w:rPr>
        <w:t>ndicadores de puntuación SISCOMPRAS</w:t>
      </w:r>
    </w:p>
    <w:p w14:paraId="0D863C0B" w14:textId="6CC61C9A" w:rsidR="004D6D80" w:rsidRPr="00FA1E52" w:rsidRDefault="004D6D80" w:rsidP="006B4226">
      <w:pPr>
        <w:pStyle w:val="Prrafodelista"/>
        <w:numPr>
          <w:ilvl w:val="0"/>
          <w:numId w:val="24"/>
        </w:numPr>
        <w:spacing w:line="360" w:lineRule="auto"/>
        <w:rPr>
          <w:rFonts w:ascii="Times New Roman" w:hAnsi="Times New Roman" w:cs="Times New Roman"/>
          <w:color w:val="767171"/>
          <w:sz w:val="24"/>
          <w:szCs w:val="24"/>
          <w:lang w:val="es-ES_tradnl"/>
        </w:rPr>
      </w:pPr>
      <w:r w:rsidRPr="00FA1E52">
        <w:rPr>
          <w:rFonts w:ascii="Times New Roman" w:hAnsi="Times New Roman" w:cs="Times New Roman"/>
          <w:color w:val="767171"/>
          <w:sz w:val="24"/>
          <w:szCs w:val="24"/>
          <w:lang w:val="es-ES_tradnl"/>
        </w:rPr>
        <w:t>1er Trimestre</w:t>
      </w:r>
    </w:p>
    <w:p w14:paraId="578B7096" w14:textId="07443D61" w:rsidR="00751A79" w:rsidRPr="00FA1E52" w:rsidRDefault="004D6D80" w:rsidP="004D6D80">
      <w:pPr>
        <w:spacing w:line="360" w:lineRule="auto"/>
        <w:jc w:val="center"/>
        <w:rPr>
          <w:rFonts w:ascii="Times New Roman" w:hAnsi="Times New Roman" w:cs="Times New Roman"/>
          <w:color w:val="1F3864" w:themeColor="accent1" w:themeShade="80"/>
          <w:sz w:val="18"/>
        </w:rPr>
      </w:pPr>
      <w:r w:rsidRPr="00FA1E52">
        <w:rPr>
          <w:rFonts w:ascii="Times New Roman" w:hAnsi="Times New Roman" w:cs="Times New Roman"/>
          <w:noProof/>
          <w:color w:val="1F3864" w:themeColor="accent1" w:themeShade="80"/>
          <w:sz w:val="18"/>
        </w:rPr>
        <w:drawing>
          <wp:inline distT="0" distB="0" distL="0" distR="0" wp14:anchorId="23CBE6EF" wp14:editId="265144DE">
            <wp:extent cx="3971925" cy="3092236"/>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995478" cy="3110572"/>
                    </a:xfrm>
                    <a:prstGeom prst="rect">
                      <a:avLst/>
                    </a:prstGeom>
                  </pic:spPr>
                </pic:pic>
              </a:graphicData>
            </a:graphic>
          </wp:inline>
        </w:drawing>
      </w:r>
    </w:p>
    <w:p w14:paraId="5FF36869" w14:textId="386408B4" w:rsidR="004D6D80" w:rsidRPr="00FA1E52" w:rsidRDefault="004D6D80" w:rsidP="006B4226">
      <w:pPr>
        <w:pStyle w:val="Prrafodelista"/>
        <w:numPr>
          <w:ilvl w:val="0"/>
          <w:numId w:val="24"/>
        </w:numPr>
        <w:spacing w:line="360" w:lineRule="auto"/>
        <w:rPr>
          <w:rFonts w:ascii="Times New Roman" w:hAnsi="Times New Roman" w:cs="Times New Roman"/>
          <w:color w:val="767171"/>
          <w:sz w:val="24"/>
          <w:szCs w:val="24"/>
          <w:lang w:val="es-ES_tradnl"/>
        </w:rPr>
      </w:pPr>
      <w:r w:rsidRPr="00FA1E52">
        <w:rPr>
          <w:rFonts w:ascii="Times New Roman" w:hAnsi="Times New Roman" w:cs="Times New Roman"/>
          <w:color w:val="767171"/>
          <w:sz w:val="24"/>
          <w:szCs w:val="24"/>
          <w:lang w:val="es-ES_tradnl"/>
        </w:rPr>
        <w:lastRenderedPageBreak/>
        <w:t>2do Semestre</w:t>
      </w:r>
    </w:p>
    <w:p w14:paraId="35629CB0" w14:textId="7087BBF6" w:rsidR="004D6D80" w:rsidRDefault="004D6D80" w:rsidP="004D6D80">
      <w:pPr>
        <w:spacing w:line="360" w:lineRule="auto"/>
        <w:jc w:val="center"/>
        <w:rPr>
          <w:rFonts w:ascii="Times New Roman" w:hAnsi="Times New Roman" w:cs="Times New Roman"/>
          <w:color w:val="1F3864" w:themeColor="accent1" w:themeShade="80"/>
          <w:sz w:val="18"/>
        </w:rPr>
      </w:pPr>
      <w:r w:rsidRPr="00FA1E52">
        <w:rPr>
          <w:rFonts w:ascii="Times New Roman" w:hAnsi="Times New Roman" w:cs="Times New Roman"/>
          <w:noProof/>
          <w:color w:val="1F3864" w:themeColor="accent1" w:themeShade="80"/>
          <w:sz w:val="18"/>
        </w:rPr>
        <w:drawing>
          <wp:inline distT="0" distB="0" distL="0" distR="0" wp14:anchorId="68F1A2E8" wp14:editId="66646AAE">
            <wp:extent cx="4393870" cy="3363482"/>
            <wp:effectExtent l="0" t="0" r="6985" b="889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401381" cy="3369232"/>
                    </a:xfrm>
                    <a:prstGeom prst="rect">
                      <a:avLst/>
                    </a:prstGeom>
                  </pic:spPr>
                </pic:pic>
              </a:graphicData>
            </a:graphic>
          </wp:inline>
        </w:drawing>
      </w:r>
    </w:p>
    <w:p w14:paraId="4A80299F" w14:textId="40834A17" w:rsidR="009932BF" w:rsidRDefault="009932BF" w:rsidP="00B24FD9">
      <w:pPr>
        <w:spacing w:line="360" w:lineRule="auto"/>
        <w:jc w:val="center"/>
        <w:rPr>
          <w:rFonts w:ascii="Times New Roman" w:hAnsi="Times New Roman" w:cs="Times New Roman"/>
          <w:color w:val="1F3864" w:themeColor="accent1" w:themeShade="80"/>
          <w:sz w:val="18"/>
        </w:rPr>
      </w:pPr>
      <w:r>
        <w:rPr>
          <w:rFonts w:ascii="Times New Roman" w:hAnsi="Times New Roman" w:cs="Times New Roman"/>
          <w:color w:val="1F3864" w:themeColor="accent1" w:themeShade="80"/>
          <w:sz w:val="18"/>
        </w:rPr>
        <w:t>.</w:t>
      </w:r>
    </w:p>
    <w:p w14:paraId="659E3CA0" w14:textId="4CE8B817" w:rsidR="009932BF" w:rsidRPr="00FA1E52" w:rsidRDefault="009932BF" w:rsidP="009932BF">
      <w:pPr>
        <w:pStyle w:val="Prrafodelista"/>
        <w:numPr>
          <w:ilvl w:val="0"/>
          <w:numId w:val="24"/>
        </w:numPr>
        <w:spacing w:line="360" w:lineRule="auto"/>
        <w:rPr>
          <w:rFonts w:ascii="Times New Roman" w:hAnsi="Times New Roman" w:cs="Times New Roman"/>
          <w:color w:val="767171"/>
          <w:sz w:val="24"/>
          <w:szCs w:val="24"/>
          <w:lang w:val="es-ES_tradnl"/>
        </w:rPr>
      </w:pPr>
      <w:r>
        <w:rPr>
          <w:rFonts w:ascii="Times New Roman" w:hAnsi="Times New Roman" w:cs="Times New Roman"/>
          <w:color w:val="767171"/>
          <w:sz w:val="24"/>
          <w:szCs w:val="24"/>
          <w:lang w:val="es-ES_tradnl"/>
        </w:rPr>
        <w:t>3er</w:t>
      </w:r>
      <w:r w:rsidRPr="00FA1E52">
        <w:rPr>
          <w:rFonts w:ascii="Times New Roman" w:hAnsi="Times New Roman" w:cs="Times New Roman"/>
          <w:color w:val="767171"/>
          <w:sz w:val="24"/>
          <w:szCs w:val="24"/>
          <w:lang w:val="es-ES_tradnl"/>
        </w:rPr>
        <w:t xml:space="preserve"> Semestre</w:t>
      </w:r>
    </w:p>
    <w:p w14:paraId="43DED269" w14:textId="6F6CC43F" w:rsidR="009932BF" w:rsidRDefault="009932BF" w:rsidP="009932BF">
      <w:pPr>
        <w:spacing w:line="360" w:lineRule="auto"/>
        <w:jc w:val="center"/>
        <w:rPr>
          <w:rFonts w:ascii="Times New Roman" w:hAnsi="Times New Roman" w:cs="Times New Roman"/>
          <w:color w:val="1F3864" w:themeColor="accent1" w:themeShade="80"/>
          <w:sz w:val="18"/>
        </w:rPr>
      </w:pPr>
      <w:r w:rsidRPr="009932BF">
        <w:rPr>
          <w:rFonts w:ascii="Times New Roman" w:hAnsi="Times New Roman" w:cs="Times New Roman"/>
          <w:noProof/>
          <w:color w:val="1F3864" w:themeColor="accent1" w:themeShade="80"/>
          <w:sz w:val="18"/>
        </w:rPr>
        <w:drawing>
          <wp:inline distT="0" distB="0" distL="0" distR="0" wp14:anchorId="4EDB0EA8" wp14:editId="39D1CBC6">
            <wp:extent cx="4371975" cy="320961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396402" cy="3227548"/>
                    </a:xfrm>
                    <a:prstGeom prst="rect">
                      <a:avLst/>
                    </a:prstGeom>
                  </pic:spPr>
                </pic:pic>
              </a:graphicData>
            </a:graphic>
          </wp:inline>
        </w:drawing>
      </w:r>
    </w:p>
    <w:p w14:paraId="3AB18A7D" w14:textId="481AC2F0" w:rsidR="00BE2854" w:rsidRDefault="00BE2854" w:rsidP="009932BF">
      <w:pPr>
        <w:spacing w:line="360" w:lineRule="auto"/>
        <w:jc w:val="center"/>
        <w:rPr>
          <w:rFonts w:ascii="Times New Roman" w:hAnsi="Times New Roman" w:cs="Times New Roman"/>
          <w:color w:val="1F3864" w:themeColor="accent1" w:themeShade="80"/>
          <w:sz w:val="18"/>
        </w:rPr>
      </w:pPr>
    </w:p>
    <w:p w14:paraId="45B54FBF" w14:textId="2C10D17C" w:rsidR="00BE2854" w:rsidRDefault="00BE2854" w:rsidP="00BE2854">
      <w:pPr>
        <w:pStyle w:val="Prrafodelista"/>
        <w:numPr>
          <w:ilvl w:val="0"/>
          <w:numId w:val="37"/>
        </w:numPr>
        <w:spacing w:line="360" w:lineRule="auto"/>
        <w:rPr>
          <w:rFonts w:ascii="Times New Roman" w:hAnsi="Times New Roman" w:cs="Times New Roman"/>
          <w:color w:val="767171"/>
          <w:sz w:val="24"/>
          <w:szCs w:val="24"/>
          <w:lang w:val="es-ES_tradnl"/>
        </w:rPr>
      </w:pPr>
      <w:r>
        <w:rPr>
          <w:rFonts w:ascii="Times New Roman" w:hAnsi="Times New Roman" w:cs="Times New Roman"/>
          <w:color w:val="767171"/>
          <w:sz w:val="24"/>
          <w:szCs w:val="24"/>
          <w:lang w:val="es-ES_tradnl"/>
        </w:rPr>
        <w:lastRenderedPageBreak/>
        <w:t xml:space="preserve">Empalme de tubería en </w:t>
      </w:r>
      <w:r w:rsidRPr="00BE2854">
        <w:rPr>
          <w:rFonts w:ascii="Times New Roman" w:hAnsi="Times New Roman" w:cs="Times New Roman"/>
          <w:color w:val="767171"/>
          <w:sz w:val="24"/>
          <w:szCs w:val="24"/>
          <w:lang w:val="es-ES_tradnl"/>
        </w:rPr>
        <w:t>Villa Nazaret</w:t>
      </w:r>
      <w:r>
        <w:rPr>
          <w:rFonts w:ascii="Times New Roman" w:hAnsi="Times New Roman" w:cs="Times New Roman"/>
          <w:color w:val="767171"/>
          <w:sz w:val="24"/>
          <w:szCs w:val="24"/>
          <w:lang w:val="es-ES_tradnl"/>
        </w:rPr>
        <w:t xml:space="preserve"> (45 familia beneficiadas)</w:t>
      </w:r>
    </w:p>
    <w:p w14:paraId="1C4158BE" w14:textId="541930BB" w:rsidR="00BE2854" w:rsidRDefault="00BE2854" w:rsidP="001237E2">
      <w:pPr>
        <w:spacing w:line="360" w:lineRule="auto"/>
        <w:jc w:val="center"/>
        <w:rPr>
          <w:noProof/>
        </w:rPr>
      </w:pPr>
      <w:r>
        <w:rPr>
          <w:noProof/>
        </w:rPr>
        <w:drawing>
          <wp:inline distT="0" distB="0" distL="0" distR="0" wp14:anchorId="47C537F3" wp14:editId="4B5547D1">
            <wp:extent cx="3497996" cy="3776354"/>
            <wp:effectExtent l="0" t="0" r="7620" b="0"/>
            <wp:docPr id="3" name="Imagen 6">
              <a:extLst xmlns:a="http://schemas.openxmlformats.org/drawingml/2006/main">
                <a:ext uri="{FF2B5EF4-FFF2-40B4-BE49-F238E27FC236}">
                  <a16:creationId xmlns:a16="http://schemas.microsoft.com/office/drawing/2014/main" id="{27161F48-AEA6-4E1D-8C10-8308BE8FA8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27161F48-AEA6-4E1D-8C10-8308BE8FA8C8}"/>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52988" cy="3835722"/>
                    </a:xfrm>
                    <a:prstGeom prst="rect">
                      <a:avLst/>
                    </a:prstGeom>
                  </pic:spPr>
                </pic:pic>
              </a:graphicData>
            </a:graphic>
          </wp:inline>
        </w:drawing>
      </w:r>
    </w:p>
    <w:p w14:paraId="656F6BA5" w14:textId="29355607" w:rsidR="001237E2" w:rsidRDefault="001237E2" w:rsidP="001237E2">
      <w:pPr>
        <w:spacing w:line="360" w:lineRule="auto"/>
        <w:jc w:val="center"/>
        <w:rPr>
          <w:rFonts w:ascii="Times New Roman" w:hAnsi="Times New Roman" w:cs="Times New Roman"/>
          <w:color w:val="767171"/>
          <w:sz w:val="24"/>
          <w:szCs w:val="24"/>
          <w:lang w:val="es-ES_tradnl"/>
        </w:rPr>
      </w:pPr>
      <w:r>
        <w:rPr>
          <w:noProof/>
        </w:rPr>
        <w:drawing>
          <wp:inline distT="0" distB="0" distL="0" distR="0" wp14:anchorId="53AC1A9D" wp14:editId="2F2DAD55">
            <wp:extent cx="3553446" cy="3835730"/>
            <wp:effectExtent l="0" t="0" r="9525" b="0"/>
            <wp:docPr id="4" name="Imagen 2">
              <a:extLst xmlns:a="http://schemas.openxmlformats.org/drawingml/2006/main">
                <a:ext uri="{FF2B5EF4-FFF2-40B4-BE49-F238E27FC236}">
                  <a16:creationId xmlns:a16="http://schemas.microsoft.com/office/drawing/2014/main" id="{79169F42-DBC6-4EE0-B4A3-49E02AF592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79169F42-DBC6-4EE0-B4A3-49E02AF592DC}"/>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568377" cy="3851847"/>
                    </a:xfrm>
                    <a:prstGeom prst="rect">
                      <a:avLst/>
                    </a:prstGeom>
                  </pic:spPr>
                </pic:pic>
              </a:graphicData>
            </a:graphic>
          </wp:inline>
        </w:drawing>
      </w:r>
    </w:p>
    <w:p w14:paraId="7E3211CC" w14:textId="4544A7B9" w:rsidR="001237E2" w:rsidRDefault="001237E2" w:rsidP="001237E2">
      <w:pPr>
        <w:pStyle w:val="Prrafodelista"/>
        <w:numPr>
          <w:ilvl w:val="0"/>
          <w:numId w:val="37"/>
        </w:numPr>
        <w:spacing w:line="360" w:lineRule="auto"/>
        <w:rPr>
          <w:rFonts w:ascii="Times New Roman" w:hAnsi="Times New Roman" w:cs="Times New Roman"/>
          <w:color w:val="767171"/>
          <w:sz w:val="24"/>
          <w:szCs w:val="24"/>
          <w:lang w:val="es-ES_tradnl"/>
        </w:rPr>
      </w:pPr>
      <w:r>
        <w:rPr>
          <w:rFonts w:ascii="Times New Roman" w:hAnsi="Times New Roman" w:cs="Times New Roman"/>
          <w:color w:val="767171"/>
          <w:sz w:val="24"/>
          <w:szCs w:val="24"/>
          <w:lang w:val="es-ES_tradnl"/>
        </w:rPr>
        <w:lastRenderedPageBreak/>
        <w:t>Instalación de red de abastecimiento para el sector Prados de Cumayasa</w:t>
      </w:r>
    </w:p>
    <w:p w14:paraId="5EDCCB1B" w14:textId="1D56F90D" w:rsidR="001237E2" w:rsidRDefault="001237E2" w:rsidP="001237E2">
      <w:pPr>
        <w:spacing w:line="360" w:lineRule="auto"/>
        <w:jc w:val="center"/>
        <w:rPr>
          <w:rFonts w:ascii="Times New Roman" w:hAnsi="Times New Roman" w:cs="Times New Roman"/>
          <w:color w:val="767171"/>
          <w:sz w:val="24"/>
          <w:szCs w:val="24"/>
          <w:lang w:val="es-ES_tradnl"/>
        </w:rPr>
      </w:pPr>
      <w:r>
        <w:rPr>
          <w:noProof/>
        </w:rPr>
        <w:drawing>
          <wp:inline distT="0" distB="0" distL="0" distR="0" wp14:anchorId="5B8A0734" wp14:editId="6B0DD62C">
            <wp:extent cx="3455249" cy="3716977"/>
            <wp:effectExtent l="0" t="0" r="0" b="0"/>
            <wp:docPr id="15" name="Imagen 14">
              <a:extLst xmlns:a="http://schemas.openxmlformats.org/drawingml/2006/main">
                <a:ext uri="{FF2B5EF4-FFF2-40B4-BE49-F238E27FC236}">
                  <a16:creationId xmlns:a16="http://schemas.microsoft.com/office/drawing/2014/main" id="{F8E58325-30B2-49BE-A0F8-5B07F4D875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a:extLst>
                        <a:ext uri="{FF2B5EF4-FFF2-40B4-BE49-F238E27FC236}">
                          <a16:creationId xmlns:a16="http://schemas.microsoft.com/office/drawing/2014/main" id="{F8E58325-30B2-49BE-A0F8-5B07F4D875FF}"/>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479538" cy="3743106"/>
                    </a:xfrm>
                    <a:prstGeom prst="rect">
                      <a:avLst/>
                    </a:prstGeom>
                  </pic:spPr>
                </pic:pic>
              </a:graphicData>
            </a:graphic>
          </wp:inline>
        </w:drawing>
      </w:r>
    </w:p>
    <w:p w14:paraId="6D3CE886" w14:textId="21B0EEC0" w:rsidR="001237E2" w:rsidRDefault="001237E2" w:rsidP="001237E2">
      <w:pPr>
        <w:spacing w:line="360" w:lineRule="auto"/>
        <w:jc w:val="center"/>
        <w:rPr>
          <w:rFonts w:ascii="Times New Roman" w:hAnsi="Times New Roman" w:cs="Times New Roman"/>
          <w:color w:val="767171"/>
          <w:sz w:val="24"/>
          <w:szCs w:val="24"/>
          <w:lang w:val="es-ES_tradnl"/>
        </w:rPr>
      </w:pPr>
      <w:r>
        <w:rPr>
          <w:noProof/>
        </w:rPr>
        <w:drawing>
          <wp:inline distT="0" distB="0" distL="0" distR="0" wp14:anchorId="52A322B5" wp14:editId="676D059F">
            <wp:extent cx="3541966" cy="3871356"/>
            <wp:effectExtent l="0" t="0" r="1905" b="0"/>
            <wp:docPr id="18" name="Imagen 16">
              <a:extLst xmlns:a="http://schemas.openxmlformats.org/drawingml/2006/main">
                <a:ext uri="{FF2B5EF4-FFF2-40B4-BE49-F238E27FC236}">
                  <a16:creationId xmlns:a16="http://schemas.microsoft.com/office/drawing/2014/main" id="{0ADD759D-8CE2-4568-984A-DAABF531AE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6">
                      <a:extLst>
                        <a:ext uri="{FF2B5EF4-FFF2-40B4-BE49-F238E27FC236}">
                          <a16:creationId xmlns:a16="http://schemas.microsoft.com/office/drawing/2014/main" id="{0ADD759D-8CE2-4568-984A-DAABF531AE77}"/>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51345" cy="3881607"/>
                    </a:xfrm>
                    <a:prstGeom prst="rect">
                      <a:avLst/>
                    </a:prstGeom>
                  </pic:spPr>
                </pic:pic>
              </a:graphicData>
            </a:graphic>
          </wp:inline>
        </w:drawing>
      </w:r>
    </w:p>
    <w:p w14:paraId="1BC3FCB7" w14:textId="2A29E084" w:rsidR="001237E2" w:rsidRDefault="001237E2" w:rsidP="001237E2">
      <w:pPr>
        <w:pStyle w:val="Prrafodelista"/>
        <w:numPr>
          <w:ilvl w:val="0"/>
          <w:numId w:val="37"/>
        </w:numPr>
        <w:spacing w:line="360" w:lineRule="auto"/>
        <w:jc w:val="left"/>
        <w:rPr>
          <w:rFonts w:ascii="Times New Roman" w:hAnsi="Times New Roman" w:cs="Times New Roman"/>
          <w:color w:val="767171"/>
          <w:sz w:val="24"/>
          <w:szCs w:val="24"/>
          <w:lang w:val="es-ES_tradnl"/>
        </w:rPr>
      </w:pPr>
      <w:r>
        <w:rPr>
          <w:rFonts w:ascii="Times New Roman" w:hAnsi="Times New Roman" w:cs="Times New Roman"/>
          <w:color w:val="767171"/>
          <w:sz w:val="24"/>
          <w:szCs w:val="24"/>
          <w:lang w:val="es-ES_tradnl"/>
        </w:rPr>
        <w:lastRenderedPageBreak/>
        <w:t>Ampliación de Redes Ensanche La Hoz (300 viviendas beneficiadas)</w:t>
      </w:r>
    </w:p>
    <w:p w14:paraId="2396FAC0" w14:textId="732AC26C" w:rsidR="001237E2" w:rsidRDefault="001237E2" w:rsidP="001237E2">
      <w:pPr>
        <w:spacing w:line="360" w:lineRule="auto"/>
        <w:jc w:val="center"/>
        <w:rPr>
          <w:rFonts w:ascii="Times New Roman" w:hAnsi="Times New Roman" w:cs="Times New Roman"/>
          <w:color w:val="767171"/>
          <w:sz w:val="24"/>
          <w:szCs w:val="24"/>
          <w:lang w:val="es-ES_tradnl"/>
        </w:rPr>
      </w:pPr>
      <w:r>
        <w:rPr>
          <w:noProof/>
        </w:rPr>
        <w:drawing>
          <wp:inline distT="0" distB="0" distL="0" distR="0" wp14:anchorId="4F9C418D" wp14:editId="6F676FEE">
            <wp:extent cx="3443844" cy="3792883"/>
            <wp:effectExtent l="0" t="0" r="4445" b="0"/>
            <wp:docPr id="20" name="Imagen 10">
              <a:extLst xmlns:a="http://schemas.openxmlformats.org/drawingml/2006/main">
                <a:ext uri="{FF2B5EF4-FFF2-40B4-BE49-F238E27FC236}">
                  <a16:creationId xmlns:a16="http://schemas.microsoft.com/office/drawing/2014/main" id="{7D907B08-D24F-45D3-8DD4-C821008474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a:extLst>
                        <a:ext uri="{FF2B5EF4-FFF2-40B4-BE49-F238E27FC236}">
                          <a16:creationId xmlns:a16="http://schemas.microsoft.com/office/drawing/2014/main" id="{7D907B08-D24F-45D3-8DD4-C82100847497}"/>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471800" cy="3823672"/>
                    </a:xfrm>
                    <a:prstGeom prst="rect">
                      <a:avLst/>
                    </a:prstGeom>
                  </pic:spPr>
                </pic:pic>
              </a:graphicData>
            </a:graphic>
          </wp:inline>
        </w:drawing>
      </w:r>
    </w:p>
    <w:p w14:paraId="4A71A77D" w14:textId="053342CD" w:rsidR="003577AD" w:rsidRDefault="003577AD" w:rsidP="001237E2">
      <w:pPr>
        <w:spacing w:line="360" w:lineRule="auto"/>
        <w:jc w:val="center"/>
        <w:rPr>
          <w:rFonts w:ascii="Times New Roman" w:hAnsi="Times New Roman" w:cs="Times New Roman"/>
          <w:color w:val="767171"/>
          <w:sz w:val="24"/>
          <w:szCs w:val="24"/>
          <w:lang w:val="es-ES_tradnl"/>
        </w:rPr>
      </w:pPr>
    </w:p>
    <w:p w14:paraId="1A966487" w14:textId="0B1720D0" w:rsidR="003577AD" w:rsidRDefault="003577AD" w:rsidP="001237E2">
      <w:pPr>
        <w:spacing w:line="360" w:lineRule="auto"/>
        <w:jc w:val="center"/>
        <w:rPr>
          <w:rFonts w:ascii="Times New Roman" w:hAnsi="Times New Roman" w:cs="Times New Roman"/>
          <w:color w:val="767171"/>
          <w:sz w:val="24"/>
          <w:szCs w:val="24"/>
          <w:lang w:val="es-ES_tradnl"/>
        </w:rPr>
      </w:pPr>
      <w:r>
        <w:rPr>
          <w:noProof/>
        </w:rPr>
        <w:drawing>
          <wp:inline distT="0" distB="0" distL="0" distR="0" wp14:anchorId="1C3BDC2B" wp14:editId="0C8CA809">
            <wp:extent cx="4463577" cy="3218213"/>
            <wp:effectExtent l="0" t="0" r="0" b="1270"/>
            <wp:docPr id="29" name="Imagen 28">
              <a:extLst xmlns:a="http://schemas.openxmlformats.org/drawingml/2006/main">
                <a:ext uri="{FF2B5EF4-FFF2-40B4-BE49-F238E27FC236}">
                  <a16:creationId xmlns:a16="http://schemas.microsoft.com/office/drawing/2014/main" id="{E02F38EE-1C49-44A2-80B0-140BF4366E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8">
                      <a:extLst>
                        <a:ext uri="{FF2B5EF4-FFF2-40B4-BE49-F238E27FC236}">
                          <a16:creationId xmlns:a16="http://schemas.microsoft.com/office/drawing/2014/main" id="{E02F38EE-1C49-44A2-80B0-140BF4366E6A}"/>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469283" cy="3222327"/>
                    </a:xfrm>
                    <a:prstGeom prst="rect">
                      <a:avLst/>
                    </a:prstGeom>
                  </pic:spPr>
                </pic:pic>
              </a:graphicData>
            </a:graphic>
          </wp:inline>
        </w:drawing>
      </w:r>
    </w:p>
    <w:p w14:paraId="36414BFA" w14:textId="3A7A6E91" w:rsidR="003577AD" w:rsidRDefault="003577AD" w:rsidP="003577AD">
      <w:pPr>
        <w:pStyle w:val="Prrafodelista"/>
        <w:numPr>
          <w:ilvl w:val="0"/>
          <w:numId w:val="37"/>
        </w:numPr>
        <w:spacing w:line="360" w:lineRule="auto"/>
        <w:jc w:val="left"/>
        <w:rPr>
          <w:rFonts w:ascii="Times New Roman" w:hAnsi="Times New Roman" w:cs="Times New Roman"/>
          <w:color w:val="767171"/>
          <w:sz w:val="24"/>
          <w:szCs w:val="24"/>
          <w:lang w:val="es-ES_tradnl"/>
        </w:rPr>
      </w:pPr>
      <w:r w:rsidRPr="003577AD">
        <w:rPr>
          <w:rFonts w:ascii="Times New Roman" w:hAnsi="Times New Roman" w:cs="Times New Roman"/>
          <w:color w:val="767171"/>
          <w:sz w:val="24"/>
          <w:szCs w:val="24"/>
          <w:lang w:val="es-ES_tradnl"/>
        </w:rPr>
        <w:lastRenderedPageBreak/>
        <w:t>Rehabilitación de pozos</w:t>
      </w:r>
    </w:p>
    <w:p w14:paraId="05F0881F" w14:textId="0542CB4B" w:rsidR="003577AD" w:rsidRDefault="003577AD" w:rsidP="003577AD">
      <w:pPr>
        <w:spacing w:line="360" w:lineRule="auto"/>
        <w:jc w:val="center"/>
        <w:rPr>
          <w:rFonts w:ascii="Times New Roman" w:hAnsi="Times New Roman" w:cs="Times New Roman"/>
          <w:color w:val="767171"/>
          <w:sz w:val="24"/>
          <w:szCs w:val="24"/>
          <w:lang w:val="es-ES_tradnl"/>
        </w:rPr>
      </w:pPr>
      <w:r>
        <w:rPr>
          <w:noProof/>
        </w:rPr>
        <w:drawing>
          <wp:inline distT="0" distB="0" distL="0" distR="0" wp14:anchorId="4CDCA114" wp14:editId="2BC8CC90">
            <wp:extent cx="3231594" cy="3491346"/>
            <wp:effectExtent l="0" t="0" r="6985" b="0"/>
            <wp:docPr id="39" name="Imagen 38">
              <a:extLst xmlns:a="http://schemas.openxmlformats.org/drawingml/2006/main">
                <a:ext uri="{FF2B5EF4-FFF2-40B4-BE49-F238E27FC236}">
                  <a16:creationId xmlns:a16="http://schemas.microsoft.com/office/drawing/2014/main" id="{7E5A118E-4DFF-4E11-B7B1-A43F782148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8">
                      <a:extLst>
                        <a:ext uri="{FF2B5EF4-FFF2-40B4-BE49-F238E27FC236}">
                          <a16:creationId xmlns:a16="http://schemas.microsoft.com/office/drawing/2014/main" id="{7E5A118E-4DFF-4E11-B7B1-A43F782148ED}"/>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246832" cy="3507809"/>
                    </a:xfrm>
                    <a:prstGeom prst="rect">
                      <a:avLst/>
                    </a:prstGeom>
                  </pic:spPr>
                </pic:pic>
              </a:graphicData>
            </a:graphic>
          </wp:inline>
        </w:drawing>
      </w:r>
    </w:p>
    <w:p w14:paraId="6E7DA382" w14:textId="64F692F5" w:rsidR="003577AD" w:rsidRDefault="003577AD" w:rsidP="003577AD">
      <w:pPr>
        <w:spacing w:line="360" w:lineRule="auto"/>
        <w:jc w:val="center"/>
        <w:rPr>
          <w:rFonts w:ascii="Times New Roman" w:hAnsi="Times New Roman" w:cs="Times New Roman"/>
          <w:color w:val="767171"/>
          <w:sz w:val="24"/>
          <w:szCs w:val="24"/>
          <w:lang w:val="es-ES_tradnl"/>
        </w:rPr>
      </w:pPr>
    </w:p>
    <w:p w14:paraId="6270AE06" w14:textId="6D99CF07" w:rsidR="003577AD" w:rsidRPr="003577AD" w:rsidRDefault="003577AD" w:rsidP="003577AD">
      <w:pPr>
        <w:spacing w:line="360" w:lineRule="auto"/>
        <w:jc w:val="center"/>
        <w:rPr>
          <w:rFonts w:ascii="Times New Roman" w:hAnsi="Times New Roman" w:cs="Times New Roman"/>
          <w:color w:val="767171"/>
          <w:sz w:val="24"/>
          <w:szCs w:val="24"/>
          <w:lang w:val="es-ES_tradnl"/>
        </w:rPr>
      </w:pPr>
      <w:r>
        <w:rPr>
          <w:noProof/>
        </w:rPr>
        <w:drawing>
          <wp:inline distT="0" distB="0" distL="0" distR="0" wp14:anchorId="40A8352E" wp14:editId="0246B6B2">
            <wp:extent cx="3271181" cy="3586462"/>
            <wp:effectExtent l="0" t="0" r="5715" b="0"/>
            <wp:docPr id="47" name="Imagen 46">
              <a:extLst xmlns:a="http://schemas.openxmlformats.org/drawingml/2006/main">
                <a:ext uri="{FF2B5EF4-FFF2-40B4-BE49-F238E27FC236}">
                  <a16:creationId xmlns:a16="http://schemas.microsoft.com/office/drawing/2014/main" id="{7C3FF39A-92EE-4B7C-BCF8-438ABB2711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6">
                      <a:extLst>
                        <a:ext uri="{FF2B5EF4-FFF2-40B4-BE49-F238E27FC236}">
                          <a16:creationId xmlns:a16="http://schemas.microsoft.com/office/drawing/2014/main" id="{7C3FF39A-92EE-4B7C-BCF8-438ABB271108}"/>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286694" cy="3603470"/>
                    </a:xfrm>
                    <a:prstGeom prst="rect">
                      <a:avLst/>
                    </a:prstGeom>
                  </pic:spPr>
                </pic:pic>
              </a:graphicData>
            </a:graphic>
          </wp:inline>
        </w:drawing>
      </w:r>
    </w:p>
    <w:sectPr w:rsidR="003577AD" w:rsidRPr="003577AD" w:rsidSect="00F1702E">
      <w:footerReference w:type="default" r:id="rId27"/>
      <w:pgSz w:w="12240" w:h="15840"/>
      <w:pgMar w:top="1440" w:right="2160" w:bottom="1440" w:left="2160" w:header="72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52B6C" w14:textId="77777777" w:rsidR="0046743F" w:rsidRDefault="0046743F">
      <w:pPr>
        <w:spacing w:after="0" w:line="240" w:lineRule="auto"/>
      </w:pPr>
      <w:r>
        <w:separator/>
      </w:r>
    </w:p>
  </w:endnote>
  <w:endnote w:type="continuationSeparator" w:id="0">
    <w:p w14:paraId="083169EE" w14:textId="77777777" w:rsidR="0046743F" w:rsidRDefault="004674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tifex CF Light">
    <w:altName w:val="Calibri"/>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Artifex CF Extra Light">
    <w:altName w:val="Calibri"/>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72328" w14:textId="77777777" w:rsidR="005511DD" w:rsidRDefault="005511DD" w:rsidP="00B632FD">
    <w:pPr>
      <w:pStyle w:val="Piedepgina"/>
    </w:pPr>
  </w:p>
  <w:p w14:paraId="31AC8269" w14:textId="77777777" w:rsidR="005511DD" w:rsidRDefault="005511D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C7D78" w14:textId="1EC9D293" w:rsidR="005511DD" w:rsidRDefault="005511DD" w:rsidP="00532922">
    <w:pPr>
      <w:pStyle w:val="Piedepgina"/>
      <w:ind w:left="0"/>
      <w:jc w:val="center"/>
      <w:rPr>
        <w:caps/>
        <w:color w:val="4472C4" w:themeColor="accent1"/>
      </w:rPr>
    </w:pPr>
    <w:r>
      <w:rPr>
        <w:noProof/>
        <w:lang w:eastAsia="es-DO"/>
      </w:rPr>
      <w:drawing>
        <wp:anchor distT="0" distB="0" distL="114300" distR="114300" simplePos="0" relativeHeight="251649536" behindDoc="1" locked="0" layoutInCell="1" allowOverlap="1" wp14:anchorId="691B58D2" wp14:editId="7C31BAF0">
          <wp:simplePos x="0" y="0"/>
          <wp:positionH relativeFrom="column">
            <wp:posOffset>1012825</wp:posOffset>
          </wp:positionH>
          <wp:positionV relativeFrom="bottomMargin">
            <wp:posOffset>-9525</wp:posOffset>
          </wp:positionV>
          <wp:extent cx="2999740" cy="396240"/>
          <wp:effectExtent l="0" t="0" r="0" b="381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9740" cy="396240"/>
                  </a:xfrm>
                  <a:prstGeom prst="rect">
                    <a:avLst/>
                  </a:prstGeom>
                  <a:noFill/>
                </pic:spPr>
              </pic:pic>
            </a:graphicData>
          </a:graphic>
          <wp14:sizeRelH relativeFrom="page">
            <wp14:pctWidth>0</wp14:pctWidth>
          </wp14:sizeRelH>
          <wp14:sizeRelV relativeFrom="page">
            <wp14:pctHeight>0</wp14:pctHeight>
          </wp14:sizeRelV>
        </wp:anchor>
      </w:drawing>
    </w:r>
    <w:r>
      <w:rPr>
        <w:caps/>
        <w:color w:val="4472C4" w:themeColor="accent1"/>
      </w:rPr>
      <w:fldChar w:fldCharType="begin"/>
    </w:r>
    <w:r>
      <w:rPr>
        <w:caps/>
        <w:color w:val="4472C4" w:themeColor="accent1"/>
      </w:rPr>
      <w:instrText>PAGE   \* MERGEFORMAT</w:instrText>
    </w:r>
    <w:r>
      <w:rPr>
        <w:caps/>
        <w:color w:val="4472C4" w:themeColor="accent1"/>
      </w:rPr>
      <w:fldChar w:fldCharType="separate"/>
    </w:r>
    <w:r w:rsidRPr="00C94EA6">
      <w:rPr>
        <w:caps/>
        <w:noProof/>
        <w:color w:val="4472C4" w:themeColor="accent1"/>
        <w:lang w:val="es-ES"/>
      </w:rPr>
      <w:t>32</w:t>
    </w:r>
    <w:r>
      <w:rPr>
        <w:caps/>
        <w:color w:val="4472C4" w:themeColor="accent1"/>
      </w:rPr>
      <w:fldChar w:fldCharType="end"/>
    </w:r>
  </w:p>
  <w:p w14:paraId="2F78CEF7" w14:textId="3E24A48F" w:rsidR="005511DD" w:rsidRDefault="005511DD" w:rsidP="00CF4AF0">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0B560" w14:textId="77777777" w:rsidR="0046743F" w:rsidRDefault="0046743F">
      <w:pPr>
        <w:spacing w:after="0" w:line="240" w:lineRule="auto"/>
      </w:pPr>
      <w:r>
        <w:separator/>
      </w:r>
    </w:p>
  </w:footnote>
  <w:footnote w:type="continuationSeparator" w:id="0">
    <w:p w14:paraId="2A722516" w14:textId="77777777" w:rsidR="0046743F" w:rsidRDefault="004674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4808"/>
    <w:multiLevelType w:val="hybridMultilevel"/>
    <w:tmpl w:val="4942BB78"/>
    <w:lvl w:ilvl="0" w:tplc="1C0A0001">
      <w:start w:val="1"/>
      <w:numFmt w:val="bullet"/>
      <w:lvlText w:val=""/>
      <w:lvlJc w:val="left"/>
      <w:pPr>
        <w:ind w:left="780" w:hanging="360"/>
      </w:pPr>
      <w:rPr>
        <w:rFonts w:ascii="Symbol" w:hAnsi="Symbol"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1" w15:restartNumberingAfterBreak="0">
    <w:nsid w:val="0416751F"/>
    <w:multiLevelType w:val="hybridMultilevel"/>
    <w:tmpl w:val="E6620474"/>
    <w:lvl w:ilvl="0" w:tplc="0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815495A"/>
    <w:multiLevelType w:val="hybridMultilevel"/>
    <w:tmpl w:val="6CCEAF94"/>
    <w:lvl w:ilvl="0" w:tplc="1C0A000D">
      <w:start w:val="1"/>
      <w:numFmt w:val="bullet"/>
      <w:lvlText w:val=""/>
      <w:lvlJc w:val="left"/>
      <w:pPr>
        <w:ind w:left="1080" w:hanging="360"/>
      </w:pPr>
      <w:rPr>
        <w:rFonts w:ascii="Wingdings" w:hAnsi="Wingdings"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3" w15:restartNumberingAfterBreak="0">
    <w:nsid w:val="0D6E6DCC"/>
    <w:multiLevelType w:val="hybridMultilevel"/>
    <w:tmpl w:val="3CC6FCB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FD33AC2"/>
    <w:multiLevelType w:val="hybridMultilevel"/>
    <w:tmpl w:val="E91A14A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103D1EFC"/>
    <w:multiLevelType w:val="hybridMultilevel"/>
    <w:tmpl w:val="B48A9A36"/>
    <w:lvl w:ilvl="0" w:tplc="F298563C">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2B2597D"/>
    <w:multiLevelType w:val="hybridMultilevel"/>
    <w:tmpl w:val="F41A4A18"/>
    <w:lvl w:ilvl="0" w:tplc="0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7" w15:restartNumberingAfterBreak="0">
    <w:nsid w:val="12BC5C5D"/>
    <w:multiLevelType w:val="hybridMultilevel"/>
    <w:tmpl w:val="49C2E92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351358A"/>
    <w:multiLevelType w:val="hybridMultilevel"/>
    <w:tmpl w:val="AE1C1C44"/>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15:restartNumberingAfterBreak="0">
    <w:nsid w:val="135137AC"/>
    <w:multiLevelType w:val="hybridMultilevel"/>
    <w:tmpl w:val="E73C7D28"/>
    <w:lvl w:ilvl="0" w:tplc="0C0A0001">
      <w:start w:val="1"/>
      <w:numFmt w:val="bullet"/>
      <w:lvlText w:val=""/>
      <w:lvlJc w:val="left"/>
      <w:pPr>
        <w:ind w:left="502" w:hanging="360"/>
      </w:pPr>
      <w:rPr>
        <w:rFonts w:ascii="Symbol" w:hAnsi="Symbol" w:hint="default"/>
        <w:b/>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4B77195"/>
    <w:multiLevelType w:val="hybridMultilevel"/>
    <w:tmpl w:val="52EA485C"/>
    <w:lvl w:ilvl="0" w:tplc="0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18C60D7A"/>
    <w:multiLevelType w:val="hybridMultilevel"/>
    <w:tmpl w:val="B4BC185C"/>
    <w:lvl w:ilvl="0" w:tplc="0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2" w15:restartNumberingAfterBreak="0">
    <w:nsid w:val="1AB973FE"/>
    <w:multiLevelType w:val="hybridMultilevel"/>
    <w:tmpl w:val="41664356"/>
    <w:lvl w:ilvl="0" w:tplc="F298563C">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1F356BB7"/>
    <w:multiLevelType w:val="hybridMultilevel"/>
    <w:tmpl w:val="58345E2A"/>
    <w:lvl w:ilvl="0" w:tplc="F298563C">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20510D8D"/>
    <w:multiLevelType w:val="hybridMultilevel"/>
    <w:tmpl w:val="2D5ED23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219102FC"/>
    <w:multiLevelType w:val="hybridMultilevel"/>
    <w:tmpl w:val="0A7CA7FA"/>
    <w:lvl w:ilvl="0" w:tplc="37562C08">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22444AE8"/>
    <w:multiLevelType w:val="hybridMultilevel"/>
    <w:tmpl w:val="78E09E62"/>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15:restartNumberingAfterBreak="0">
    <w:nsid w:val="25C106E5"/>
    <w:multiLevelType w:val="hybridMultilevel"/>
    <w:tmpl w:val="1A56B9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73F6679"/>
    <w:multiLevelType w:val="multilevel"/>
    <w:tmpl w:val="0ECE7828"/>
    <w:lvl w:ilvl="0">
      <w:start w:val="1"/>
      <w:numFmt w:val="upperRoman"/>
      <w:lvlText w:val="%1."/>
      <w:lvlJc w:val="right"/>
      <w:pPr>
        <w:ind w:left="1004" w:hanging="360"/>
      </w:pPr>
    </w:lvl>
    <w:lvl w:ilvl="1">
      <w:start w:val="1"/>
      <w:numFmt w:val="decimal"/>
      <w:isLgl/>
      <w:lvlText w:val="%1.%2"/>
      <w:lvlJc w:val="left"/>
      <w:pPr>
        <w:ind w:left="1364" w:hanging="360"/>
      </w:pPr>
      <w:rPr>
        <w:rFonts w:hint="default"/>
      </w:rPr>
    </w:lvl>
    <w:lvl w:ilvl="2">
      <w:start w:val="1"/>
      <w:numFmt w:val="decimal"/>
      <w:isLgl/>
      <w:lvlText w:val="%1.%2.%3"/>
      <w:lvlJc w:val="left"/>
      <w:pPr>
        <w:ind w:left="2084" w:hanging="720"/>
      </w:pPr>
      <w:rPr>
        <w:rFonts w:hint="default"/>
      </w:rPr>
    </w:lvl>
    <w:lvl w:ilvl="3">
      <w:start w:val="1"/>
      <w:numFmt w:val="decimal"/>
      <w:isLgl/>
      <w:lvlText w:val="%1.%2.%3.%4"/>
      <w:lvlJc w:val="left"/>
      <w:pPr>
        <w:ind w:left="2444" w:hanging="720"/>
      </w:pPr>
      <w:rPr>
        <w:rFonts w:hint="default"/>
      </w:rPr>
    </w:lvl>
    <w:lvl w:ilvl="4">
      <w:start w:val="1"/>
      <w:numFmt w:val="decimal"/>
      <w:isLgl/>
      <w:lvlText w:val="%1.%2.%3.%4.%5"/>
      <w:lvlJc w:val="left"/>
      <w:pPr>
        <w:ind w:left="3164" w:hanging="1080"/>
      </w:pPr>
      <w:rPr>
        <w:rFonts w:hint="default"/>
      </w:rPr>
    </w:lvl>
    <w:lvl w:ilvl="5">
      <w:start w:val="1"/>
      <w:numFmt w:val="decimal"/>
      <w:isLgl/>
      <w:lvlText w:val="%1.%2.%3.%4.%5.%6"/>
      <w:lvlJc w:val="left"/>
      <w:pPr>
        <w:ind w:left="3524" w:hanging="1080"/>
      </w:pPr>
      <w:rPr>
        <w:rFonts w:hint="default"/>
      </w:rPr>
    </w:lvl>
    <w:lvl w:ilvl="6">
      <w:start w:val="1"/>
      <w:numFmt w:val="decimal"/>
      <w:isLgl/>
      <w:lvlText w:val="%1.%2.%3.%4.%5.%6.%7"/>
      <w:lvlJc w:val="left"/>
      <w:pPr>
        <w:ind w:left="4244" w:hanging="1440"/>
      </w:pPr>
      <w:rPr>
        <w:rFonts w:hint="default"/>
      </w:rPr>
    </w:lvl>
    <w:lvl w:ilvl="7">
      <w:start w:val="1"/>
      <w:numFmt w:val="decimal"/>
      <w:isLgl/>
      <w:lvlText w:val="%1.%2.%3.%4.%5.%6.%7.%8"/>
      <w:lvlJc w:val="left"/>
      <w:pPr>
        <w:ind w:left="4604" w:hanging="1440"/>
      </w:pPr>
      <w:rPr>
        <w:rFonts w:hint="default"/>
      </w:rPr>
    </w:lvl>
    <w:lvl w:ilvl="8">
      <w:start w:val="1"/>
      <w:numFmt w:val="decimal"/>
      <w:isLgl/>
      <w:lvlText w:val="%1.%2.%3.%4.%5.%6.%7.%8.%9"/>
      <w:lvlJc w:val="left"/>
      <w:pPr>
        <w:ind w:left="5324" w:hanging="1800"/>
      </w:pPr>
      <w:rPr>
        <w:rFonts w:hint="default"/>
      </w:rPr>
    </w:lvl>
  </w:abstractNum>
  <w:abstractNum w:abstractNumId="19" w15:restartNumberingAfterBreak="0">
    <w:nsid w:val="296D633D"/>
    <w:multiLevelType w:val="hybridMultilevel"/>
    <w:tmpl w:val="2CF07B34"/>
    <w:lvl w:ilvl="0" w:tplc="0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81791B"/>
    <w:multiLevelType w:val="hybridMultilevel"/>
    <w:tmpl w:val="EB60402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2953684"/>
    <w:multiLevelType w:val="hybridMultilevel"/>
    <w:tmpl w:val="2FAC3480"/>
    <w:lvl w:ilvl="0" w:tplc="0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332F5D38"/>
    <w:multiLevelType w:val="hybridMultilevel"/>
    <w:tmpl w:val="F2E6F3D2"/>
    <w:lvl w:ilvl="0" w:tplc="1C0A000D">
      <w:start w:val="1"/>
      <w:numFmt w:val="bullet"/>
      <w:lvlText w:val=""/>
      <w:lvlJc w:val="left"/>
      <w:pPr>
        <w:ind w:left="1080" w:hanging="360"/>
      </w:pPr>
      <w:rPr>
        <w:rFonts w:ascii="Wingdings" w:hAnsi="Wingdings"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3" w15:restartNumberingAfterBreak="0">
    <w:nsid w:val="354E3AB8"/>
    <w:multiLevelType w:val="hybridMultilevel"/>
    <w:tmpl w:val="ED9E48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8EA2359"/>
    <w:multiLevelType w:val="hybridMultilevel"/>
    <w:tmpl w:val="48567C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A935A8A"/>
    <w:multiLevelType w:val="hybridMultilevel"/>
    <w:tmpl w:val="20888B4C"/>
    <w:lvl w:ilvl="0" w:tplc="72E4071C">
      <w:start w:val="1"/>
      <w:numFmt w:val="lowerLetter"/>
      <w:pStyle w:val="TDC3"/>
      <w:lvlText w:val="%1)"/>
      <w:lvlJc w:val="left"/>
      <w:pPr>
        <w:ind w:left="800" w:hanging="360"/>
      </w:pPr>
      <w:rPr>
        <w:rFonts w:ascii="Times New Roman" w:hAnsi="Times New Roman" w:hint="default"/>
        <w:color w:val="767171"/>
        <w:u w:val="single"/>
      </w:rPr>
    </w:lvl>
    <w:lvl w:ilvl="1" w:tplc="0C0A0019" w:tentative="1">
      <w:start w:val="1"/>
      <w:numFmt w:val="lowerLetter"/>
      <w:lvlText w:val="%2."/>
      <w:lvlJc w:val="left"/>
      <w:pPr>
        <w:ind w:left="1520" w:hanging="360"/>
      </w:pPr>
    </w:lvl>
    <w:lvl w:ilvl="2" w:tplc="0C0A001B" w:tentative="1">
      <w:start w:val="1"/>
      <w:numFmt w:val="lowerRoman"/>
      <w:lvlText w:val="%3."/>
      <w:lvlJc w:val="right"/>
      <w:pPr>
        <w:ind w:left="2240" w:hanging="180"/>
      </w:pPr>
    </w:lvl>
    <w:lvl w:ilvl="3" w:tplc="0C0A000F" w:tentative="1">
      <w:start w:val="1"/>
      <w:numFmt w:val="decimal"/>
      <w:lvlText w:val="%4."/>
      <w:lvlJc w:val="left"/>
      <w:pPr>
        <w:ind w:left="2960" w:hanging="360"/>
      </w:pPr>
    </w:lvl>
    <w:lvl w:ilvl="4" w:tplc="0C0A0019" w:tentative="1">
      <w:start w:val="1"/>
      <w:numFmt w:val="lowerLetter"/>
      <w:lvlText w:val="%5."/>
      <w:lvlJc w:val="left"/>
      <w:pPr>
        <w:ind w:left="3680" w:hanging="360"/>
      </w:pPr>
    </w:lvl>
    <w:lvl w:ilvl="5" w:tplc="0C0A001B" w:tentative="1">
      <w:start w:val="1"/>
      <w:numFmt w:val="lowerRoman"/>
      <w:lvlText w:val="%6."/>
      <w:lvlJc w:val="right"/>
      <w:pPr>
        <w:ind w:left="4400" w:hanging="180"/>
      </w:pPr>
    </w:lvl>
    <w:lvl w:ilvl="6" w:tplc="0C0A000F" w:tentative="1">
      <w:start w:val="1"/>
      <w:numFmt w:val="decimal"/>
      <w:lvlText w:val="%7."/>
      <w:lvlJc w:val="left"/>
      <w:pPr>
        <w:ind w:left="5120" w:hanging="360"/>
      </w:pPr>
    </w:lvl>
    <w:lvl w:ilvl="7" w:tplc="0C0A0019" w:tentative="1">
      <w:start w:val="1"/>
      <w:numFmt w:val="lowerLetter"/>
      <w:lvlText w:val="%8."/>
      <w:lvlJc w:val="left"/>
      <w:pPr>
        <w:ind w:left="5840" w:hanging="360"/>
      </w:pPr>
    </w:lvl>
    <w:lvl w:ilvl="8" w:tplc="0C0A001B" w:tentative="1">
      <w:start w:val="1"/>
      <w:numFmt w:val="lowerRoman"/>
      <w:lvlText w:val="%9."/>
      <w:lvlJc w:val="right"/>
      <w:pPr>
        <w:ind w:left="6560" w:hanging="180"/>
      </w:pPr>
    </w:lvl>
  </w:abstractNum>
  <w:abstractNum w:abstractNumId="26" w15:restartNumberingAfterBreak="0">
    <w:nsid w:val="3C9D13D7"/>
    <w:multiLevelType w:val="hybridMultilevel"/>
    <w:tmpl w:val="A8C4DE82"/>
    <w:lvl w:ilvl="0" w:tplc="58EE32EA">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3D064B9C"/>
    <w:multiLevelType w:val="hybridMultilevel"/>
    <w:tmpl w:val="962A55EA"/>
    <w:lvl w:ilvl="0" w:tplc="F148F13E">
      <w:start w:val="1"/>
      <w:numFmt w:val="upperRoman"/>
      <w:lvlText w:val="%1."/>
      <w:lvlJc w:val="left"/>
      <w:pPr>
        <w:ind w:left="1004" w:hanging="720"/>
      </w:pPr>
      <w:rPr>
        <w:rFonts w:ascii="Times New Roman" w:eastAsiaTheme="minorHAnsi" w:hAnsi="Times New Roman" w:cs="Times New Roman" w:hint="default"/>
        <w:sz w:val="18"/>
        <w:u w:val="single"/>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3D692D13"/>
    <w:multiLevelType w:val="hybridMultilevel"/>
    <w:tmpl w:val="F64A1A2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4B973318"/>
    <w:multiLevelType w:val="hybridMultilevel"/>
    <w:tmpl w:val="48567CE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4D0F6F0B"/>
    <w:multiLevelType w:val="hybridMultilevel"/>
    <w:tmpl w:val="0D389002"/>
    <w:lvl w:ilvl="0" w:tplc="B39CDF7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4D32392D"/>
    <w:multiLevelType w:val="hybridMultilevel"/>
    <w:tmpl w:val="4AE0F9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EBC4940"/>
    <w:multiLevelType w:val="hybridMultilevel"/>
    <w:tmpl w:val="247CF4C4"/>
    <w:lvl w:ilvl="0" w:tplc="0C0A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F552F1D"/>
    <w:multiLevelType w:val="hybridMultilevel"/>
    <w:tmpl w:val="2C261F1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5BD68DC"/>
    <w:multiLevelType w:val="hybridMultilevel"/>
    <w:tmpl w:val="D6E249B8"/>
    <w:lvl w:ilvl="0" w:tplc="0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5B896A51"/>
    <w:multiLevelType w:val="hybridMultilevel"/>
    <w:tmpl w:val="BE4AD3C4"/>
    <w:lvl w:ilvl="0" w:tplc="F16EC756">
      <w:start w:val="4"/>
      <w:numFmt w:val="upperLetter"/>
      <w:lvlText w:val="%1-"/>
      <w:lvlJc w:val="left"/>
      <w:pPr>
        <w:ind w:left="1080" w:hanging="360"/>
      </w:pPr>
      <w:rPr>
        <w:rFonts w:hint="default"/>
        <w:b/>
        <w:i/>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6" w15:restartNumberingAfterBreak="0">
    <w:nsid w:val="5B9E07F7"/>
    <w:multiLevelType w:val="hybridMultilevel"/>
    <w:tmpl w:val="8E10833A"/>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5F11623A"/>
    <w:multiLevelType w:val="hybridMultilevel"/>
    <w:tmpl w:val="637C11C8"/>
    <w:lvl w:ilvl="0" w:tplc="0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673A5A"/>
    <w:multiLevelType w:val="hybridMultilevel"/>
    <w:tmpl w:val="7F6A9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9" w15:restartNumberingAfterBreak="0">
    <w:nsid w:val="67E45E01"/>
    <w:multiLevelType w:val="hybridMultilevel"/>
    <w:tmpl w:val="434E68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69384EFC"/>
    <w:multiLevelType w:val="hybridMultilevel"/>
    <w:tmpl w:val="BB229CC8"/>
    <w:lvl w:ilvl="0" w:tplc="0409001B">
      <w:start w:val="1"/>
      <w:numFmt w:val="low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1" w15:restartNumberingAfterBreak="0">
    <w:nsid w:val="6D9B28AF"/>
    <w:multiLevelType w:val="hybridMultilevel"/>
    <w:tmpl w:val="4334A88A"/>
    <w:lvl w:ilvl="0" w:tplc="0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6F6D6AA4"/>
    <w:multiLevelType w:val="hybridMultilevel"/>
    <w:tmpl w:val="A9964D4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1E11F6A"/>
    <w:multiLevelType w:val="hybridMultilevel"/>
    <w:tmpl w:val="590C9C76"/>
    <w:lvl w:ilvl="0" w:tplc="1C0A000D">
      <w:start w:val="1"/>
      <w:numFmt w:val="bullet"/>
      <w:lvlText w:val=""/>
      <w:lvlJc w:val="left"/>
      <w:pPr>
        <w:ind w:left="2149" w:hanging="360"/>
      </w:pPr>
      <w:rPr>
        <w:rFonts w:ascii="Wingdings" w:hAnsi="Wingdings" w:hint="default"/>
      </w:rPr>
    </w:lvl>
    <w:lvl w:ilvl="1" w:tplc="1C0A0003" w:tentative="1">
      <w:start w:val="1"/>
      <w:numFmt w:val="bullet"/>
      <w:lvlText w:val="o"/>
      <w:lvlJc w:val="left"/>
      <w:pPr>
        <w:ind w:left="2869" w:hanging="360"/>
      </w:pPr>
      <w:rPr>
        <w:rFonts w:ascii="Courier New" w:hAnsi="Courier New" w:cs="Courier New" w:hint="default"/>
      </w:rPr>
    </w:lvl>
    <w:lvl w:ilvl="2" w:tplc="1C0A0005" w:tentative="1">
      <w:start w:val="1"/>
      <w:numFmt w:val="bullet"/>
      <w:lvlText w:val=""/>
      <w:lvlJc w:val="left"/>
      <w:pPr>
        <w:ind w:left="3589" w:hanging="360"/>
      </w:pPr>
      <w:rPr>
        <w:rFonts w:ascii="Wingdings" w:hAnsi="Wingdings" w:hint="default"/>
      </w:rPr>
    </w:lvl>
    <w:lvl w:ilvl="3" w:tplc="1C0A0001" w:tentative="1">
      <w:start w:val="1"/>
      <w:numFmt w:val="bullet"/>
      <w:lvlText w:val=""/>
      <w:lvlJc w:val="left"/>
      <w:pPr>
        <w:ind w:left="4309" w:hanging="360"/>
      </w:pPr>
      <w:rPr>
        <w:rFonts w:ascii="Symbol" w:hAnsi="Symbol" w:hint="default"/>
      </w:rPr>
    </w:lvl>
    <w:lvl w:ilvl="4" w:tplc="1C0A0003" w:tentative="1">
      <w:start w:val="1"/>
      <w:numFmt w:val="bullet"/>
      <w:lvlText w:val="o"/>
      <w:lvlJc w:val="left"/>
      <w:pPr>
        <w:ind w:left="5029" w:hanging="360"/>
      </w:pPr>
      <w:rPr>
        <w:rFonts w:ascii="Courier New" w:hAnsi="Courier New" w:cs="Courier New" w:hint="default"/>
      </w:rPr>
    </w:lvl>
    <w:lvl w:ilvl="5" w:tplc="1C0A0005" w:tentative="1">
      <w:start w:val="1"/>
      <w:numFmt w:val="bullet"/>
      <w:lvlText w:val=""/>
      <w:lvlJc w:val="left"/>
      <w:pPr>
        <w:ind w:left="5749" w:hanging="360"/>
      </w:pPr>
      <w:rPr>
        <w:rFonts w:ascii="Wingdings" w:hAnsi="Wingdings" w:hint="default"/>
      </w:rPr>
    </w:lvl>
    <w:lvl w:ilvl="6" w:tplc="1C0A0001" w:tentative="1">
      <w:start w:val="1"/>
      <w:numFmt w:val="bullet"/>
      <w:lvlText w:val=""/>
      <w:lvlJc w:val="left"/>
      <w:pPr>
        <w:ind w:left="6469" w:hanging="360"/>
      </w:pPr>
      <w:rPr>
        <w:rFonts w:ascii="Symbol" w:hAnsi="Symbol" w:hint="default"/>
      </w:rPr>
    </w:lvl>
    <w:lvl w:ilvl="7" w:tplc="1C0A0003" w:tentative="1">
      <w:start w:val="1"/>
      <w:numFmt w:val="bullet"/>
      <w:lvlText w:val="o"/>
      <w:lvlJc w:val="left"/>
      <w:pPr>
        <w:ind w:left="7189" w:hanging="360"/>
      </w:pPr>
      <w:rPr>
        <w:rFonts w:ascii="Courier New" w:hAnsi="Courier New" w:cs="Courier New" w:hint="default"/>
      </w:rPr>
    </w:lvl>
    <w:lvl w:ilvl="8" w:tplc="1C0A0005" w:tentative="1">
      <w:start w:val="1"/>
      <w:numFmt w:val="bullet"/>
      <w:lvlText w:val=""/>
      <w:lvlJc w:val="left"/>
      <w:pPr>
        <w:ind w:left="7909" w:hanging="360"/>
      </w:pPr>
      <w:rPr>
        <w:rFonts w:ascii="Wingdings" w:hAnsi="Wingdings" w:hint="default"/>
      </w:rPr>
    </w:lvl>
  </w:abstractNum>
  <w:abstractNum w:abstractNumId="44" w15:restartNumberingAfterBreak="0">
    <w:nsid w:val="746646CD"/>
    <w:multiLevelType w:val="hybridMultilevel"/>
    <w:tmpl w:val="D1FAEF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765F7D34"/>
    <w:multiLevelType w:val="hybridMultilevel"/>
    <w:tmpl w:val="16BECDF4"/>
    <w:lvl w:ilvl="0" w:tplc="0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6" w15:restartNumberingAfterBreak="0">
    <w:nsid w:val="7A295B69"/>
    <w:multiLevelType w:val="hybridMultilevel"/>
    <w:tmpl w:val="419A1FF6"/>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47" w15:restartNumberingAfterBreak="0">
    <w:nsid w:val="7E61165B"/>
    <w:multiLevelType w:val="hybridMultilevel"/>
    <w:tmpl w:val="8AECF82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97398414">
    <w:abstractNumId w:val="18"/>
  </w:num>
  <w:num w:numId="2" w16cid:durableId="1577856072">
    <w:abstractNumId w:val="40"/>
  </w:num>
  <w:num w:numId="3" w16cid:durableId="1621565686">
    <w:abstractNumId w:val="16"/>
  </w:num>
  <w:num w:numId="4" w16cid:durableId="1431001103">
    <w:abstractNumId w:val="32"/>
  </w:num>
  <w:num w:numId="5" w16cid:durableId="2128304341">
    <w:abstractNumId w:val="26"/>
  </w:num>
  <w:num w:numId="6" w16cid:durableId="720178532">
    <w:abstractNumId w:val="27"/>
  </w:num>
  <w:num w:numId="7" w16cid:durableId="545482781">
    <w:abstractNumId w:val="39"/>
  </w:num>
  <w:num w:numId="8" w16cid:durableId="1381127148">
    <w:abstractNumId w:val="9"/>
  </w:num>
  <w:num w:numId="9" w16cid:durableId="525018907">
    <w:abstractNumId w:val="15"/>
  </w:num>
  <w:num w:numId="10" w16cid:durableId="1783185558">
    <w:abstractNumId w:val="38"/>
  </w:num>
  <w:num w:numId="11" w16cid:durableId="591354142">
    <w:abstractNumId w:val="1"/>
  </w:num>
  <w:num w:numId="12" w16cid:durableId="390928098">
    <w:abstractNumId w:val="7"/>
  </w:num>
  <w:num w:numId="13" w16cid:durableId="287708033">
    <w:abstractNumId w:val="6"/>
  </w:num>
  <w:num w:numId="14" w16cid:durableId="1673726506">
    <w:abstractNumId w:val="46"/>
  </w:num>
  <w:num w:numId="15" w16cid:durableId="198906665">
    <w:abstractNumId w:val="41"/>
  </w:num>
  <w:num w:numId="16" w16cid:durableId="978149092">
    <w:abstractNumId w:val="3"/>
  </w:num>
  <w:num w:numId="17" w16cid:durableId="394358047">
    <w:abstractNumId w:val="14"/>
  </w:num>
  <w:num w:numId="18" w16cid:durableId="337510777">
    <w:abstractNumId w:val="11"/>
  </w:num>
  <w:num w:numId="19" w16cid:durableId="1084180652">
    <w:abstractNumId w:val="10"/>
  </w:num>
  <w:num w:numId="20" w16cid:durableId="553001618">
    <w:abstractNumId w:val="34"/>
  </w:num>
  <w:num w:numId="21" w16cid:durableId="1838230256">
    <w:abstractNumId w:val="22"/>
  </w:num>
  <w:num w:numId="22" w16cid:durableId="1845707011">
    <w:abstractNumId w:val="36"/>
  </w:num>
  <w:num w:numId="23" w16cid:durableId="1532690996">
    <w:abstractNumId w:val="2"/>
  </w:num>
  <w:num w:numId="24" w16cid:durableId="979458455">
    <w:abstractNumId w:val="20"/>
  </w:num>
  <w:num w:numId="25" w16cid:durableId="1551110411">
    <w:abstractNumId w:val="47"/>
  </w:num>
  <w:num w:numId="26" w16cid:durableId="1950700511">
    <w:abstractNumId w:val="28"/>
  </w:num>
  <w:num w:numId="27" w16cid:durableId="12460792">
    <w:abstractNumId w:val="37"/>
  </w:num>
  <w:num w:numId="28" w16cid:durableId="826439005">
    <w:abstractNumId w:val="19"/>
  </w:num>
  <w:num w:numId="29" w16cid:durableId="1152719439">
    <w:abstractNumId w:val="42"/>
  </w:num>
  <w:num w:numId="30" w16cid:durableId="58486379">
    <w:abstractNumId w:val="31"/>
  </w:num>
  <w:num w:numId="31" w16cid:durableId="320276701">
    <w:abstractNumId w:val="30"/>
  </w:num>
  <w:num w:numId="32" w16cid:durableId="375859640">
    <w:abstractNumId w:val="29"/>
  </w:num>
  <w:num w:numId="33" w16cid:durableId="1151022167">
    <w:abstractNumId w:val="24"/>
  </w:num>
  <w:num w:numId="34" w16cid:durableId="517620332">
    <w:abstractNumId w:val="43"/>
  </w:num>
  <w:num w:numId="35" w16cid:durableId="1633558829">
    <w:abstractNumId w:val="45"/>
  </w:num>
  <w:num w:numId="36" w16cid:durableId="1712874745">
    <w:abstractNumId w:val="21"/>
  </w:num>
  <w:num w:numId="37" w16cid:durableId="310524321">
    <w:abstractNumId w:val="17"/>
  </w:num>
  <w:num w:numId="38" w16cid:durableId="608511110">
    <w:abstractNumId w:val="33"/>
  </w:num>
  <w:num w:numId="39" w16cid:durableId="1645699331">
    <w:abstractNumId w:val="35"/>
  </w:num>
  <w:num w:numId="40" w16cid:durableId="1052925522">
    <w:abstractNumId w:val="13"/>
  </w:num>
  <w:num w:numId="41" w16cid:durableId="763116037">
    <w:abstractNumId w:val="5"/>
  </w:num>
  <w:num w:numId="42" w16cid:durableId="119419158">
    <w:abstractNumId w:val="12"/>
  </w:num>
  <w:num w:numId="43" w16cid:durableId="1679648154">
    <w:abstractNumId w:val="8"/>
  </w:num>
  <w:num w:numId="44" w16cid:durableId="614365274">
    <w:abstractNumId w:val="4"/>
  </w:num>
  <w:num w:numId="45" w16cid:durableId="2069258615">
    <w:abstractNumId w:val="0"/>
  </w:num>
  <w:num w:numId="46" w16cid:durableId="1323856682">
    <w:abstractNumId w:val="44"/>
  </w:num>
  <w:num w:numId="47" w16cid:durableId="984089847">
    <w:abstractNumId w:val="23"/>
  </w:num>
  <w:num w:numId="48" w16cid:durableId="1415203158">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4A25"/>
    <w:rsid w:val="000006F9"/>
    <w:rsid w:val="00000DBD"/>
    <w:rsid w:val="00003022"/>
    <w:rsid w:val="000049DB"/>
    <w:rsid w:val="00005FFA"/>
    <w:rsid w:val="00020A05"/>
    <w:rsid w:val="0002132B"/>
    <w:rsid w:val="000222DE"/>
    <w:rsid w:val="00022451"/>
    <w:rsid w:val="00025E40"/>
    <w:rsid w:val="00026CDA"/>
    <w:rsid w:val="0003016D"/>
    <w:rsid w:val="00034EA1"/>
    <w:rsid w:val="000409BB"/>
    <w:rsid w:val="00043A86"/>
    <w:rsid w:val="0004425E"/>
    <w:rsid w:val="00045A4D"/>
    <w:rsid w:val="0004778B"/>
    <w:rsid w:val="00050835"/>
    <w:rsid w:val="00053A1F"/>
    <w:rsid w:val="00054BD5"/>
    <w:rsid w:val="00054E0C"/>
    <w:rsid w:val="00056273"/>
    <w:rsid w:val="00057E1A"/>
    <w:rsid w:val="00064F8A"/>
    <w:rsid w:val="00071669"/>
    <w:rsid w:val="00074CD6"/>
    <w:rsid w:val="0008049B"/>
    <w:rsid w:val="000812CC"/>
    <w:rsid w:val="00083B64"/>
    <w:rsid w:val="000842D1"/>
    <w:rsid w:val="0008619D"/>
    <w:rsid w:val="00086553"/>
    <w:rsid w:val="00091620"/>
    <w:rsid w:val="00094609"/>
    <w:rsid w:val="000A03EE"/>
    <w:rsid w:val="000A1D14"/>
    <w:rsid w:val="000A462B"/>
    <w:rsid w:val="000A4D01"/>
    <w:rsid w:val="000B3056"/>
    <w:rsid w:val="000B5F9C"/>
    <w:rsid w:val="000C02BC"/>
    <w:rsid w:val="000C09BB"/>
    <w:rsid w:val="000C5C85"/>
    <w:rsid w:val="000C64CC"/>
    <w:rsid w:val="000D12A9"/>
    <w:rsid w:val="000D266A"/>
    <w:rsid w:val="000D40C1"/>
    <w:rsid w:val="000E1A36"/>
    <w:rsid w:val="000E4BA0"/>
    <w:rsid w:val="000E56AB"/>
    <w:rsid w:val="000F12EE"/>
    <w:rsid w:val="000F1784"/>
    <w:rsid w:val="000F1DD9"/>
    <w:rsid w:val="00100714"/>
    <w:rsid w:val="00101B94"/>
    <w:rsid w:val="0010382C"/>
    <w:rsid w:val="001048BA"/>
    <w:rsid w:val="0010596A"/>
    <w:rsid w:val="001122A1"/>
    <w:rsid w:val="00112E56"/>
    <w:rsid w:val="001166F4"/>
    <w:rsid w:val="00116D2D"/>
    <w:rsid w:val="00117A68"/>
    <w:rsid w:val="00120158"/>
    <w:rsid w:val="00122557"/>
    <w:rsid w:val="001237E2"/>
    <w:rsid w:val="00127C27"/>
    <w:rsid w:val="00134936"/>
    <w:rsid w:val="00147DC7"/>
    <w:rsid w:val="001541B0"/>
    <w:rsid w:val="001549E2"/>
    <w:rsid w:val="00155457"/>
    <w:rsid w:val="00167286"/>
    <w:rsid w:val="001673C0"/>
    <w:rsid w:val="00171122"/>
    <w:rsid w:val="0017151C"/>
    <w:rsid w:val="00174F08"/>
    <w:rsid w:val="00181221"/>
    <w:rsid w:val="00191CC1"/>
    <w:rsid w:val="00192487"/>
    <w:rsid w:val="001973D5"/>
    <w:rsid w:val="001A0142"/>
    <w:rsid w:val="001A089D"/>
    <w:rsid w:val="001A3586"/>
    <w:rsid w:val="001A3876"/>
    <w:rsid w:val="001A54CA"/>
    <w:rsid w:val="001A6CA6"/>
    <w:rsid w:val="001B0BD1"/>
    <w:rsid w:val="001B4536"/>
    <w:rsid w:val="001B471F"/>
    <w:rsid w:val="001B7A98"/>
    <w:rsid w:val="001C0EB2"/>
    <w:rsid w:val="001C2B14"/>
    <w:rsid w:val="001C45F0"/>
    <w:rsid w:val="001C612A"/>
    <w:rsid w:val="001D106B"/>
    <w:rsid w:val="001D3D98"/>
    <w:rsid w:val="001D7F61"/>
    <w:rsid w:val="001E0F4C"/>
    <w:rsid w:val="001E3867"/>
    <w:rsid w:val="001E4D55"/>
    <w:rsid w:val="001E674E"/>
    <w:rsid w:val="001E6B13"/>
    <w:rsid w:val="001F11CB"/>
    <w:rsid w:val="001F3901"/>
    <w:rsid w:val="001F48DA"/>
    <w:rsid w:val="0020135C"/>
    <w:rsid w:val="00201A2D"/>
    <w:rsid w:val="00202696"/>
    <w:rsid w:val="0020490C"/>
    <w:rsid w:val="00204DA7"/>
    <w:rsid w:val="002060F6"/>
    <w:rsid w:val="00211E12"/>
    <w:rsid w:val="0021316E"/>
    <w:rsid w:val="00213EB3"/>
    <w:rsid w:val="002154CE"/>
    <w:rsid w:val="00220B50"/>
    <w:rsid w:val="00224782"/>
    <w:rsid w:val="002273F8"/>
    <w:rsid w:val="00230F85"/>
    <w:rsid w:val="002313B8"/>
    <w:rsid w:val="00232460"/>
    <w:rsid w:val="002335AB"/>
    <w:rsid w:val="00235174"/>
    <w:rsid w:val="002435B8"/>
    <w:rsid w:val="00243CE2"/>
    <w:rsid w:val="00244159"/>
    <w:rsid w:val="00244774"/>
    <w:rsid w:val="0025314F"/>
    <w:rsid w:val="00256B06"/>
    <w:rsid w:val="002609CA"/>
    <w:rsid w:val="0026587B"/>
    <w:rsid w:val="002713B8"/>
    <w:rsid w:val="00271891"/>
    <w:rsid w:val="0027510A"/>
    <w:rsid w:val="002769C7"/>
    <w:rsid w:val="002773D0"/>
    <w:rsid w:val="00277994"/>
    <w:rsid w:val="002803AC"/>
    <w:rsid w:val="0028320F"/>
    <w:rsid w:val="00285C87"/>
    <w:rsid w:val="00287885"/>
    <w:rsid w:val="00292250"/>
    <w:rsid w:val="002A1A12"/>
    <w:rsid w:val="002A1B23"/>
    <w:rsid w:val="002A4362"/>
    <w:rsid w:val="002C0C9D"/>
    <w:rsid w:val="002C0F9B"/>
    <w:rsid w:val="002C1566"/>
    <w:rsid w:val="002C367A"/>
    <w:rsid w:val="002C607C"/>
    <w:rsid w:val="002C76B9"/>
    <w:rsid w:val="002C7813"/>
    <w:rsid w:val="002D43BD"/>
    <w:rsid w:val="002E4EBE"/>
    <w:rsid w:val="002E6AC0"/>
    <w:rsid w:val="002F05F0"/>
    <w:rsid w:val="002F6506"/>
    <w:rsid w:val="002F760E"/>
    <w:rsid w:val="0030198A"/>
    <w:rsid w:val="003023C1"/>
    <w:rsid w:val="003027E8"/>
    <w:rsid w:val="00306899"/>
    <w:rsid w:val="0031110D"/>
    <w:rsid w:val="00313C70"/>
    <w:rsid w:val="00315585"/>
    <w:rsid w:val="00317B0A"/>
    <w:rsid w:val="003209E7"/>
    <w:rsid w:val="00325BC2"/>
    <w:rsid w:val="00325EB3"/>
    <w:rsid w:val="003262F1"/>
    <w:rsid w:val="00326CE8"/>
    <w:rsid w:val="00327155"/>
    <w:rsid w:val="0032791A"/>
    <w:rsid w:val="00332A68"/>
    <w:rsid w:val="00345671"/>
    <w:rsid w:val="0034691E"/>
    <w:rsid w:val="00347F07"/>
    <w:rsid w:val="00350EA2"/>
    <w:rsid w:val="003577AD"/>
    <w:rsid w:val="003636B9"/>
    <w:rsid w:val="003647D4"/>
    <w:rsid w:val="00364CD3"/>
    <w:rsid w:val="00365097"/>
    <w:rsid w:val="003668B5"/>
    <w:rsid w:val="00367223"/>
    <w:rsid w:val="003724DD"/>
    <w:rsid w:val="00380087"/>
    <w:rsid w:val="00380F96"/>
    <w:rsid w:val="00383CD6"/>
    <w:rsid w:val="00386496"/>
    <w:rsid w:val="00392F9A"/>
    <w:rsid w:val="00394BE2"/>
    <w:rsid w:val="00394F18"/>
    <w:rsid w:val="00395F1D"/>
    <w:rsid w:val="003A0A80"/>
    <w:rsid w:val="003A0B37"/>
    <w:rsid w:val="003A51E1"/>
    <w:rsid w:val="003A56A4"/>
    <w:rsid w:val="003A582F"/>
    <w:rsid w:val="003A7223"/>
    <w:rsid w:val="003B09B1"/>
    <w:rsid w:val="003B337C"/>
    <w:rsid w:val="003B593E"/>
    <w:rsid w:val="003B5B11"/>
    <w:rsid w:val="003B5FB4"/>
    <w:rsid w:val="003C1180"/>
    <w:rsid w:val="003C1219"/>
    <w:rsid w:val="003C14D3"/>
    <w:rsid w:val="003C3D7B"/>
    <w:rsid w:val="003C4EBB"/>
    <w:rsid w:val="003D3601"/>
    <w:rsid w:val="003D41EE"/>
    <w:rsid w:val="003E2BC4"/>
    <w:rsid w:val="003E5D69"/>
    <w:rsid w:val="003F0796"/>
    <w:rsid w:val="003F1AAD"/>
    <w:rsid w:val="003F2CEC"/>
    <w:rsid w:val="003F4C54"/>
    <w:rsid w:val="003F588D"/>
    <w:rsid w:val="003F6563"/>
    <w:rsid w:val="003F7A4F"/>
    <w:rsid w:val="00401622"/>
    <w:rsid w:val="004017F6"/>
    <w:rsid w:val="00403D96"/>
    <w:rsid w:val="004057FF"/>
    <w:rsid w:val="00411F9C"/>
    <w:rsid w:val="00412CD5"/>
    <w:rsid w:val="004143E3"/>
    <w:rsid w:val="00414629"/>
    <w:rsid w:val="004148D1"/>
    <w:rsid w:val="0041528F"/>
    <w:rsid w:val="00426E45"/>
    <w:rsid w:val="004315B3"/>
    <w:rsid w:val="004336F6"/>
    <w:rsid w:val="00440B74"/>
    <w:rsid w:val="00442AB1"/>
    <w:rsid w:val="00443BE5"/>
    <w:rsid w:val="00443DE2"/>
    <w:rsid w:val="00444744"/>
    <w:rsid w:val="0044482A"/>
    <w:rsid w:val="00444A36"/>
    <w:rsid w:val="004535DE"/>
    <w:rsid w:val="00461E3D"/>
    <w:rsid w:val="00466C6A"/>
    <w:rsid w:val="0046743F"/>
    <w:rsid w:val="00481B5C"/>
    <w:rsid w:val="00483321"/>
    <w:rsid w:val="004859B9"/>
    <w:rsid w:val="00491918"/>
    <w:rsid w:val="00491B05"/>
    <w:rsid w:val="004A0E4E"/>
    <w:rsid w:val="004A1478"/>
    <w:rsid w:val="004B1A37"/>
    <w:rsid w:val="004B3030"/>
    <w:rsid w:val="004B3189"/>
    <w:rsid w:val="004B59FD"/>
    <w:rsid w:val="004B5BA7"/>
    <w:rsid w:val="004B77AF"/>
    <w:rsid w:val="004C2558"/>
    <w:rsid w:val="004C28DC"/>
    <w:rsid w:val="004C33D3"/>
    <w:rsid w:val="004C3849"/>
    <w:rsid w:val="004C43D5"/>
    <w:rsid w:val="004C4C01"/>
    <w:rsid w:val="004C784E"/>
    <w:rsid w:val="004C79B9"/>
    <w:rsid w:val="004D3A32"/>
    <w:rsid w:val="004D6D80"/>
    <w:rsid w:val="004D7271"/>
    <w:rsid w:val="004E0C96"/>
    <w:rsid w:val="004E1C6E"/>
    <w:rsid w:val="004E57DD"/>
    <w:rsid w:val="004E5D32"/>
    <w:rsid w:val="004E72D3"/>
    <w:rsid w:val="004F0A18"/>
    <w:rsid w:val="004F4539"/>
    <w:rsid w:val="004F458C"/>
    <w:rsid w:val="004F5290"/>
    <w:rsid w:val="004F6D9F"/>
    <w:rsid w:val="005052E1"/>
    <w:rsid w:val="00506413"/>
    <w:rsid w:val="005075A6"/>
    <w:rsid w:val="00513698"/>
    <w:rsid w:val="00513AD9"/>
    <w:rsid w:val="00514A07"/>
    <w:rsid w:val="00514ADA"/>
    <w:rsid w:val="0051548A"/>
    <w:rsid w:val="00520BE1"/>
    <w:rsid w:val="005234A9"/>
    <w:rsid w:val="0052373C"/>
    <w:rsid w:val="00525811"/>
    <w:rsid w:val="00526701"/>
    <w:rsid w:val="00530FF4"/>
    <w:rsid w:val="00532922"/>
    <w:rsid w:val="00533909"/>
    <w:rsid w:val="005377E9"/>
    <w:rsid w:val="00546C0C"/>
    <w:rsid w:val="00546E91"/>
    <w:rsid w:val="00547FA7"/>
    <w:rsid w:val="005511DD"/>
    <w:rsid w:val="0055389A"/>
    <w:rsid w:val="00553B1B"/>
    <w:rsid w:val="0056186D"/>
    <w:rsid w:val="00562728"/>
    <w:rsid w:val="00565EE1"/>
    <w:rsid w:val="0057786B"/>
    <w:rsid w:val="0058304F"/>
    <w:rsid w:val="005859CE"/>
    <w:rsid w:val="00587112"/>
    <w:rsid w:val="0059277E"/>
    <w:rsid w:val="00592F4A"/>
    <w:rsid w:val="00597641"/>
    <w:rsid w:val="005A18D3"/>
    <w:rsid w:val="005B123F"/>
    <w:rsid w:val="005B193F"/>
    <w:rsid w:val="005B5973"/>
    <w:rsid w:val="005B634D"/>
    <w:rsid w:val="005B6E6A"/>
    <w:rsid w:val="005C1393"/>
    <w:rsid w:val="005C1720"/>
    <w:rsid w:val="005C2185"/>
    <w:rsid w:val="005C5311"/>
    <w:rsid w:val="005D010C"/>
    <w:rsid w:val="005D0F4A"/>
    <w:rsid w:val="005D4660"/>
    <w:rsid w:val="005D74E0"/>
    <w:rsid w:val="005E4856"/>
    <w:rsid w:val="005F16F9"/>
    <w:rsid w:val="005F7F0A"/>
    <w:rsid w:val="00600786"/>
    <w:rsid w:val="00600F8E"/>
    <w:rsid w:val="006100ED"/>
    <w:rsid w:val="006125F8"/>
    <w:rsid w:val="00615984"/>
    <w:rsid w:val="00622E3A"/>
    <w:rsid w:val="0062432D"/>
    <w:rsid w:val="0063165A"/>
    <w:rsid w:val="00631C2B"/>
    <w:rsid w:val="0063666B"/>
    <w:rsid w:val="006378B1"/>
    <w:rsid w:val="006425C8"/>
    <w:rsid w:val="00643114"/>
    <w:rsid w:val="00644F3E"/>
    <w:rsid w:val="00653E98"/>
    <w:rsid w:val="0066035F"/>
    <w:rsid w:val="00660ADF"/>
    <w:rsid w:val="00661A9F"/>
    <w:rsid w:val="006620FE"/>
    <w:rsid w:val="0066263E"/>
    <w:rsid w:val="00662982"/>
    <w:rsid w:val="00662B1F"/>
    <w:rsid w:val="006672F1"/>
    <w:rsid w:val="006748FE"/>
    <w:rsid w:val="006751BA"/>
    <w:rsid w:val="006765BD"/>
    <w:rsid w:val="00681D87"/>
    <w:rsid w:val="00693FC5"/>
    <w:rsid w:val="006953B8"/>
    <w:rsid w:val="006A366C"/>
    <w:rsid w:val="006A7E7D"/>
    <w:rsid w:val="006A7FF9"/>
    <w:rsid w:val="006B0C8E"/>
    <w:rsid w:val="006B4226"/>
    <w:rsid w:val="006C027D"/>
    <w:rsid w:val="006C1243"/>
    <w:rsid w:val="006C48F5"/>
    <w:rsid w:val="006C5E64"/>
    <w:rsid w:val="006C6C53"/>
    <w:rsid w:val="006D371E"/>
    <w:rsid w:val="006D525A"/>
    <w:rsid w:val="006E3B9B"/>
    <w:rsid w:val="006E4666"/>
    <w:rsid w:val="006F072B"/>
    <w:rsid w:val="006F1EF5"/>
    <w:rsid w:val="006F2F9C"/>
    <w:rsid w:val="006F4D9F"/>
    <w:rsid w:val="006F6753"/>
    <w:rsid w:val="00713AB5"/>
    <w:rsid w:val="00721351"/>
    <w:rsid w:val="00721728"/>
    <w:rsid w:val="00722DDB"/>
    <w:rsid w:val="0073054D"/>
    <w:rsid w:val="00734F32"/>
    <w:rsid w:val="00735920"/>
    <w:rsid w:val="00741A8C"/>
    <w:rsid w:val="00743C94"/>
    <w:rsid w:val="007452F4"/>
    <w:rsid w:val="00747F2C"/>
    <w:rsid w:val="00751A79"/>
    <w:rsid w:val="007537D2"/>
    <w:rsid w:val="00755D7C"/>
    <w:rsid w:val="00757A5C"/>
    <w:rsid w:val="00760B68"/>
    <w:rsid w:val="0076247B"/>
    <w:rsid w:val="00764A42"/>
    <w:rsid w:val="0076581D"/>
    <w:rsid w:val="00773496"/>
    <w:rsid w:val="00780DDA"/>
    <w:rsid w:val="00791562"/>
    <w:rsid w:val="007940FF"/>
    <w:rsid w:val="00795E10"/>
    <w:rsid w:val="007A1741"/>
    <w:rsid w:val="007A31FE"/>
    <w:rsid w:val="007A697C"/>
    <w:rsid w:val="007A7C8E"/>
    <w:rsid w:val="007B2E46"/>
    <w:rsid w:val="007B40A8"/>
    <w:rsid w:val="007B5287"/>
    <w:rsid w:val="007B62B3"/>
    <w:rsid w:val="007B6F0F"/>
    <w:rsid w:val="007C054A"/>
    <w:rsid w:val="007C098F"/>
    <w:rsid w:val="007C1ABE"/>
    <w:rsid w:val="007C33AB"/>
    <w:rsid w:val="007C3EFE"/>
    <w:rsid w:val="007C44F8"/>
    <w:rsid w:val="007C50B4"/>
    <w:rsid w:val="007C668A"/>
    <w:rsid w:val="007C74CF"/>
    <w:rsid w:val="007D179B"/>
    <w:rsid w:val="007D2F2F"/>
    <w:rsid w:val="007D39F0"/>
    <w:rsid w:val="007D4900"/>
    <w:rsid w:val="007D6C8F"/>
    <w:rsid w:val="007E0D6D"/>
    <w:rsid w:val="007E53E2"/>
    <w:rsid w:val="007E67E5"/>
    <w:rsid w:val="007F0CBE"/>
    <w:rsid w:val="007F124E"/>
    <w:rsid w:val="007F4F22"/>
    <w:rsid w:val="00800704"/>
    <w:rsid w:val="008013B5"/>
    <w:rsid w:val="0080144F"/>
    <w:rsid w:val="008014DA"/>
    <w:rsid w:val="008023E1"/>
    <w:rsid w:val="008171EA"/>
    <w:rsid w:val="00821282"/>
    <w:rsid w:val="008215CC"/>
    <w:rsid w:val="0082199A"/>
    <w:rsid w:val="00823728"/>
    <w:rsid w:val="00827980"/>
    <w:rsid w:val="00831490"/>
    <w:rsid w:val="00834AAD"/>
    <w:rsid w:val="00835E4D"/>
    <w:rsid w:val="008401B0"/>
    <w:rsid w:val="008449C5"/>
    <w:rsid w:val="0084777F"/>
    <w:rsid w:val="008477AB"/>
    <w:rsid w:val="00852AB8"/>
    <w:rsid w:val="0086316C"/>
    <w:rsid w:val="00864FF1"/>
    <w:rsid w:val="008661DD"/>
    <w:rsid w:val="00866396"/>
    <w:rsid w:val="00872381"/>
    <w:rsid w:val="008736CE"/>
    <w:rsid w:val="0087627E"/>
    <w:rsid w:val="00876A5E"/>
    <w:rsid w:val="00881765"/>
    <w:rsid w:val="00890617"/>
    <w:rsid w:val="008936C2"/>
    <w:rsid w:val="00895FCB"/>
    <w:rsid w:val="008A04A4"/>
    <w:rsid w:val="008A4A30"/>
    <w:rsid w:val="008A60EF"/>
    <w:rsid w:val="008A7B43"/>
    <w:rsid w:val="008B4E91"/>
    <w:rsid w:val="008B756B"/>
    <w:rsid w:val="008C15EF"/>
    <w:rsid w:val="008C181F"/>
    <w:rsid w:val="008C40FF"/>
    <w:rsid w:val="008C6334"/>
    <w:rsid w:val="008C78DD"/>
    <w:rsid w:val="008D10FD"/>
    <w:rsid w:val="008E32B7"/>
    <w:rsid w:val="008E5ED7"/>
    <w:rsid w:val="008F03F7"/>
    <w:rsid w:val="008F4754"/>
    <w:rsid w:val="009009F7"/>
    <w:rsid w:val="0090211F"/>
    <w:rsid w:val="009137D4"/>
    <w:rsid w:val="00915108"/>
    <w:rsid w:val="009155F1"/>
    <w:rsid w:val="00915756"/>
    <w:rsid w:val="00917B00"/>
    <w:rsid w:val="00917B50"/>
    <w:rsid w:val="009233E5"/>
    <w:rsid w:val="00926E43"/>
    <w:rsid w:val="00927694"/>
    <w:rsid w:val="009305E7"/>
    <w:rsid w:val="00936C98"/>
    <w:rsid w:val="009402F0"/>
    <w:rsid w:val="00946503"/>
    <w:rsid w:val="00947C2D"/>
    <w:rsid w:val="00950497"/>
    <w:rsid w:val="00950FF6"/>
    <w:rsid w:val="009531CD"/>
    <w:rsid w:val="009559EB"/>
    <w:rsid w:val="0096209F"/>
    <w:rsid w:val="00962B1F"/>
    <w:rsid w:val="0097147F"/>
    <w:rsid w:val="00971C93"/>
    <w:rsid w:val="00973033"/>
    <w:rsid w:val="009757DA"/>
    <w:rsid w:val="00976178"/>
    <w:rsid w:val="009813B0"/>
    <w:rsid w:val="00983530"/>
    <w:rsid w:val="00986C82"/>
    <w:rsid w:val="00987831"/>
    <w:rsid w:val="009932BF"/>
    <w:rsid w:val="009950FC"/>
    <w:rsid w:val="00995749"/>
    <w:rsid w:val="009A1A67"/>
    <w:rsid w:val="009A1ECA"/>
    <w:rsid w:val="009A2E22"/>
    <w:rsid w:val="009A5FCC"/>
    <w:rsid w:val="009A72A6"/>
    <w:rsid w:val="009B2577"/>
    <w:rsid w:val="009B5AF4"/>
    <w:rsid w:val="009B6455"/>
    <w:rsid w:val="009B790A"/>
    <w:rsid w:val="009B7F29"/>
    <w:rsid w:val="009C0D79"/>
    <w:rsid w:val="009C29F3"/>
    <w:rsid w:val="009C30E9"/>
    <w:rsid w:val="009C33CB"/>
    <w:rsid w:val="009C726F"/>
    <w:rsid w:val="009C7CAE"/>
    <w:rsid w:val="009C7D5B"/>
    <w:rsid w:val="009D42A8"/>
    <w:rsid w:val="009D445E"/>
    <w:rsid w:val="009D49F3"/>
    <w:rsid w:val="009D70B1"/>
    <w:rsid w:val="009E1A5B"/>
    <w:rsid w:val="009F15FF"/>
    <w:rsid w:val="009F342E"/>
    <w:rsid w:val="009F7DB5"/>
    <w:rsid w:val="00A028E5"/>
    <w:rsid w:val="00A02941"/>
    <w:rsid w:val="00A0646D"/>
    <w:rsid w:val="00A157E8"/>
    <w:rsid w:val="00A20464"/>
    <w:rsid w:val="00A21036"/>
    <w:rsid w:val="00A23521"/>
    <w:rsid w:val="00A242BC"/>
    <w:rsid w:val="00A25B73"/>
    <w:rsid w:val="00A321B2"/>
    <w:rsid w:val="00A32D87"/>
    <w:rsid w:val="00A40E56"/>
    <w:rsid w:val="00A43ECC"/>
    <w:rsid w:val="00A441E7"/>
    <w:rsid w:val="00A473F3"/>
    <w:rsid w:val="00A50EFE"/>
    <w:rsid w:val="00A81766"/>
    <w:rsid w:val="00A827D0"/>
    <w:rsid w:val="00A83CDF"/>
    <w:rsid w:val="00A9144B"/>
    <w:rsid w:val="00A95D62"/>
    <w:rsid w:val="00AA58CE"/>
    <w:rsid w:val="00AA6343"/>
    <w:rsid w:val="00AA6997"/>
    <w:rsid w:val="00AA7134"/>
    <w:rsid w:val="00AA7280"/>
    <w:rsid w:val="00AB0D39"/>
    <w:rsid w:val="00AB11B9"/>
    <w:rsid w:val="00AB11D3"/>
    <w:rsid w:val="00AB40AA"/>
    <w:rsid w:val="00AB4318"/>
    <w:rsid w:val="00AC038B"/>
    <w:rsid w:val="00AC4030"/>
    <w:rsid w:val="00AC60F4"/>
    <w:rsid w:val="00AC78AF"/>
    <w:rsid w:val="00AD0390"/>
    <w:rsid w:val="00AD48F5"/>
    <w:rsid w:val="00AD6221"/>
    <w:rsid w:val="00AE0AFC"/>
    <w:rsid w:val="00AF0BE5"/>
    <w:rsid w:val="00AF5D12"/>
    <w:rsid w:val="00AF68EB"/>
    <w:rsid w:val="00AF6978"/>
    <w:rsid w:val="00B01D24"/>
    <w:rsid w:val="00B0430D"/>
    <w:rsid w:val="00B11F18"/>
    <w:rsid w:val="00B17DD8"/>
    <w:rsid w:val="00B20094"/>
    <w:rsid w:val="00B2042A"/>
    <w:rsid w:val="00B20CB2"/>
    <w:rsid w:val="00B211E2"/>
    <w:rsid w:val="00B24FD9"/>
    <w:rsid w:val="00B260B9"/>
    <w:rsid w:val="00B27531"/>
    <w:rsid w:val="00B3100C"/>
    <w:rsid w:val="00B350F1"/>
    <w:rsid w:val="00B45AFC"/>
    <w:rsid w:val="00B504D3"/>
    <w:rsid w:val="00B50B34"/>
    <w:rsid w:val="00B5482A"/>
    <w:rsid w:val="00B555F8"/>
    <w:rsid w:val="00B55BBA"/>
    <w:rsid w:val="00B56DDE"/>
    <w:rsid w:val="00B57F05"/>
    <w:rsid w:val="00B62669"/>
    <w:rsid w:val="00B62FBD"/>
    <w:rsid w:val="00B632FD"/>
    <w:rsid w:val="00B6715A"/>
    <w:rsid w:val="00B677A9"/>
    <w:rsid w:val="00B751A0"/>
    <w:rsid w:val="00B76F69"/>
    <w:rsid w:val="00B87AC6"/>
    <w:rsid w:val="00B87E75"/>
    <w:rsid w:val="00B90CE3"/>
    <w:rsid w:val="00B921F5"/>
    <w:rsid w:val="00B9613E"/>
    <w:rsid w:val="00BA02F3"/>
    <w:rsid w:val="00BA4621"/>
    <w:rsid w:val="00BA4D9C"/>
    <w:rsid w:val="00BB012B"/>
    <w:rsid w:val="00BB084D"/>
    <w:rsid w:val="00BB3B2D"/>
    <w:rsid w:val="00BB6FC7"/>
    <w:rsid w:val="00BC2942"/>
    <w:rsid w:val="00BC37B6"/>
    <w:rsid w:val="00BC77F0"/>
    <w:rsid w:val="00BD0D98"/>
    <w:rsid w:val="00BD0EB1"/>
    <w:rsid w:val="00BD1B3B"/>
    <w:rsid w:val="00BD56E1"/>
    <w:rsid w:val="00BD5FA8"/>
    <w:rsid w:val="00BE025A"/>
    <w:rsid w:val="00BE02B3"/>
    <w:rsid w:val="00BE2854"/>
    <w:rsid w:val="00BE3FFD"/>
    <w:rsid w:val="00BE7B46"/>
    <w:rsid w:val="00BF41A3"/>
    <w:rsid w:val="00BF578C"/>
    <w:rsid w:val="00BF6041"/>
    <w:rsid w:val="00C000F5"/>
    <w:rsid w:val="00C03433"/>
    <w:rsid w:val="00C05E4F"/>
    <w:rsid w:val="00C11553"/>
    <w:rsid w:val="00C119CA"/>
    <w:rsid w:val="00C121E4"/>
    <w:rsid w:val="00C137BF"/>
    <w:rsid w:val="00C16EFA"/>
    <w:rsid w:val="00C176B8"/>
    <w:rsid w:val="00C2206B"/>
    <w:rsid w:val="00C22815"/>
    <w:rsid w:val="00C27607"/>
    <w:rsid w:val="00C338AD"/>
    <w:rsid w:val="00C43BBA"/>
    <w:rsid w:val="00C52784"/>
    <w:rsid w:val="00C538E8"/>
    <w:rsid w:val="00C55AD7"/>
    <w:rsid w:val="00C73576"/>
    <w:rsid w:val="00C755DD"/>
    <w:rsid w:val="00C75BD3"/>
    <w:rsid w:val="00C75D69"/>
    <w:rsid w:val="00C80104"/>
    <w:rsid w:val="00C80DB1"/>
    <w:rsid w:val="00C83DE8"/>
    <w:rsid w:val="00C9029D"/>
    <w:rsid w:val="00C90E4B"/>
    <w:rsid w:val="00C922B9"/>
    <w:rsid w:val="00C946F6"/>
    <w:rsid w:val="00C94EA6"/>
    <w:rsid w:val="00C96785"/>
    <w:rsid w:val="00C97091"/>
    <w:rsid w:val="00CA26F4"/>
    <w:rsid w:val="00CA622A"/>
    <w:rsid w:val="00CB5A8B"/>
    <w:rsid w:val="00CB6A50"/>
    <w:rsid w:val="00CB7F4D"/>
    <w:rsid w:val="00CC0BD9"/>
    <w:rsid w:val="00CC10B3"/>
    <w:rsid w:val="00CC43F5"/>
    <w:rsid w:val="00CD1FC1"/>
    <w:rsid w:val="00CD3387"/>
    <w:rsid w:val="00CE030F"/>
    <w:rsid w:val="00CE2708"/>
    <w:rsid w:val="00CE2A39"/>
    <w:rsid w:val="00CE52BD"/>
    <w:rsid w:val="00CE66F9"/>
    <w:rsid w:val="00CE74B8"/>
    <w:rsid w:val="00CF0BC3"/>
    <w:rsid w:val="00CF0E2A"/>
    <w:rsid w:val="00CF20A6"/>
    <w:rsid w:val="00CF39EA"/>
    <w:rsid w:val="00CF4AF0"/>
    <w:rsid w:val="00D05B6A"/>
    <w:rsid w:val="00D065FE"/>
    <w:rsid w:val="00D06C68"/>
    <w:rsid w:val="00D07430"/>
    <w:rsid w:val="00D10D8F"/>
    <w:rsid w:val="00D11375"/>
    <w:rsid w:val="00D11763"/>
    <w:rsid w:val="00D1442A"/>
    <w:rsid w:val="00D15A1F"/>
    <w:rsid w:val="00D1739C"/>
    <w:rsid w:val="00D1765E"/>
    <w:rsid w:val="00D21369"/>
    <w:rsid w:val="00D26F05"/>
    <w:rsid w:val="00D30B15"/>
    <w:rsid w:val="00D31BD8"/>
    <w:rsid w:val="00D31CE4"/>
    <w:rsid w:val="00D33C4C"/>
    <w:rsid w:val="00D400F5"/>
    <w:rsid w:val="00D44100"/>
    <w:rsid w:val="00D4434F"/>
    <w:rsid w:val="00D4586F"/>
    <w:rsid w:val="00D46E72"/>
    <w:rsid w:val="00D51E1E"/>
    <w:rsid w:val="00D543C9"/>
    <w:rsid w:val="00D5663B"/>
    <w:rsid w:val="00D57B09"/>
    <w:rsid w:val="00D74607"/>
    <w:rsid w:val="00D74B39"/>
    <w:rsid w:val="00D74CCD"/>
    <w:rsid w:val="00D76BC8"/>
    <w:rsid w:val="00D774FA"/>
    <w:rsid w:val="00D820CB"/>
    <w:rsid w:val="00D848EE"/>
    <w:rsid w:val="00D87364"/>
    <w:rsid w:val="00D9190C"/>
    <w:rsid w:val="00D933D2"/>
    <w:rsid w:val="00D936DC"/>
    <w:rsid w:val="00D93887"/>
    <w:rsid w:val="00D94CDC"/>
    <w:rsid w:val="00D95BB7"/>
    <w:rsid w:val="00DA169E"/>
    <w:rsid w:val="00DA23B1"/>
    <w:rsid w:val="00DA2768"/>
    <w:rsid w:val="00DB063C"/>
    <w:rsid w:val="00DB10BE"/>
    <w:rsid w:val="00DB1B23"/>
    <w:rsid w:val="00DB2468"/>
    <w:rsid w:val="00DB2A36"/>
    <w:rsid w:val="00DB5BDF"/>
    <w:rsid w:val="00DB6DE5"/>
    <w:rsid w:val="00DC1D44"/>
    <w:rsid w:val="00DC32E7"/>
    <w:rsid w:val="00DC5C4C"/>
    <w:rsid w:val="00DC5DFB"/>
    <w:rsid w:val="00DD0428"/>
    <w:rsid w:val="00DD2C9A"/>
    <w:rsid w:val="00DD4953"/>
    <w:rsid w:val="00DD55A8"/>
    <w:rsid w:val="00DD626D"/>
    <w:rsid w:val="00DD6AE4"/>
    <w:rsid w:val="00DE0791"/>
    <w:rsid w:val="00DE1384"/>
    <w:rsid w:val="00DE19DE"/>
    <w:rsid w:val="00DE3552"/>
    <w:rsid w:val="00DE36DB"/>
    <w:rsid w:val="00DE5C69"/>
    <w:rsid w:val="00DF1D60"/>
    <w:rsid w:val="00DF7828"/>
    <w:rsid w:val="00DF7E7D"/>
    <w:rsid w:val="00E10C29"/>
    <w:rsid w:val="00E12960"/>
    <w:rsid w:val="00E15068"/>
    <w:rsid w:val="00E168D4"/>
    <w:rsid w:val="00E2392A"/>
    <w:rsid w:val="00E24139"/>
    <w:rsid w:val="00E26ED9"/>
    <w:rsid w:val="00E26F88"/>
    <w:rsid w:val="00E271E7"/>
    <w:rsid w:val="00E301DA"/>
    <w:rsid w:val="00E32112"/>
    <w:rsid w:val="00E405D5"/>
    <w:rsid w:val="00E41A04"/>
    <w:rsid w:val="00E41B31"/>
    <w:rsid w:val="00E42B97"/>
    <w:rsid w:val="00E47513"/>
    <w:rsid w:val="00E511D5"/>
    <w:rsid w:val="00E53AD5"/>
    <w:rsid w:val="00E5552F"/>
    <w:rsid w:val="00E61354"/>
    <w:rsid w:val="00E65196"/>
    <w:rsid w:val="00E65806"/>
    <w:rsid w:val="00E70D3A"/>
    <w:rsid w:val="00E71596"/>
    <w:rsid w:val="00E72B92"/>
    <w:rsid w:val="00E73E31"/>
    <w:rsid w:val="00E85005"/>
    <w:rsid w:val="00E85C9C"/>
    <w:rsid w:val="00E87BB1"/>
    <w:rsid w:val="00E94252"/>
    <w:rsid w:val="00E96BE2"/>
    <w:rsid w:val="00EB0F28"/>
    <w:rsid w:val="00EB199B"/>
    <w:rsid w:val="00EB1FD4"/>
    <w:rsid w:val="00EC2103"/>
    <w:rsid w:val="00EC3D72"/>
    <w:rsid w:val="00EC5B3A"/>
    <w:rsid w:val="00EC5E59"/>
    <w:rsid w:val="00ED0A33"/>
    <w:rsid w:val="00ED3B01"/>
    <w:rsid w:val="00EE1DA2"/>
    <w:rsid w:val="00EE25BB"/>
    <w:rsid w:val="00EE2B46"/>
    <w:rsid w:val="00EE4F63"/>
    <w:rsid w:val="00EE6419"/>
    <w:rsid w:val="00EE6E1F"/>
    <w:rsid w:val="00EF3720"/>
    <w:rsid w:val="00EF7982"/>
    <w:rsid w:val="00F0042B"/>
    <w:rsid w:val="00F0175F"/>
    <w:rsid w:val="00F01EA8"/>
    <w:rsid w:val="00F04627"/>
    <w:rsid w:val="00F05500"/>
    <w:rsid w:val="00F0633D"/>
    <w:rsid w:val="00F063BB"/>
    <w:rsid w:val="00F1702E"/>
    <w:rsid w:val="00F200E4"/>
    <w:rsid w:val="00F220AF"/>
    <w:rsid w:val="00F24A25"/>
    <w:rsid w:val="00F26EF3"/>
    <w:rsid w:val="00F27B08"/>
    <w:rsid w:val="00F333E9"/>
    <w:rsid w:val="00F4467D"/>
    <w:rsid w:val="00F47B44"/>
    <w:rsid w:val="00F5093B"/>
    <w:rsid w:val="00F60711"/>
    <w:rsid w:val="00F63EA6"/>
    <w:rsid w:val="00F63F65"/>
    <w:rsid w:val="00F664AB"/>
    <w:rsid w:val="00F66C06"/>
    <w:rsid w:val="00F67F54"/>
    <w:rsid w:val="00F70914"/>
    <w:rsid w:val="00F72078"/>
    <w:rsid w:val="00F73182"/>
    <w:rsid w:val="00F744DD"/>
    <w:rsid w:val="00F80DA6"/>
    <w:rsid w:val="00F85922"/>
    <w:rsid w:val="00F918E2"/>
    <w:rsid w:val="00F92253"/>
    <w:rsid w:val="00F93232"/>
    <w:rsid w:val="00F9434D"/>
    <w:rsid w:val="00F96EDC"/>
    <w:rsid w:val="00FA1E52"/>
    <w:rsid w:val="00FA4AF7"/>
    <w:rsid w:val="00FB0111"/>
    <w:rsid w:val="00FB1DA2"/>
    <w:rsid w:val="00FB6F93"/>
    <w:rsid w:val="00FD0EAD"/>
    <w:rsid w:val="00FD18B7"/>
    <w:rsid w:val="00FD2E4E"/>
    <w:rsid w:val="00FD6D13"/>
    <w:rsid w:val="00FE0E99"/>
    <w:rsid w:val="00FE5224"/>
    <w:rsid w:val="00FE5A40"/>
    <w:rsid w:val="00FE5BB9"/>
    <w:rsid w:val="00FE5CB3"/>
    <w:rsid w:val="00FE72CD"/>
    <w:rsid w:val="00FF0091"/>
    <w:rsid w:val="00FF4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C1D26"/>
  <w15:docId w15:val="{C71CFFC0-62D6-44E1-859D-DD1B1560A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DO"/>
    </w:rPr>
  </w:style>
  <w:style w:type="paragraph" w:styleId="Ttulo1">
    <w:name w:val="heading 1"/>
    <w:basedOn w:val="Normal"/>
    <w:next w:val="Normal"/>
    <w:link w:val="Ttulo1Car"/>
    <w:uiPriority w:val="9"/>
    <w:qFormat/>
    <w:rsid w:val="000409BB"/>
    <w:pPr>
      <w:keepNext/>
      <w:keepLines/>
      <w:spacing w:before="240" w:after="0" w:line="456" w:lineRule="auto"/>
      <w:ind w:left="284"/>
      <w:jc w:val="center"/>
      <w:outlineLvl w:val="0"/>
    </w:pPr>
    <w:rPr>
      <w:rFonts w:ascii="Artifex CF Light" w:eastAsiaTheme="majorEastAsia" w:hAnsi="Artifex CF Light" w:cstheme="majorBidi"/>
      <w:color w:val="2F5496" w:themeColor="accent1" w:themeShade="BF"/>
      <w:spacing w:val="30"/>
      <w:kern w:val="38"/>
      <w:sz w:val="26"/>
      <w:szCs w:val="32"/>
    </w:rPr>
  </w:style>
  <w:style w:type="paragraph" w:styleId="Ttulo2">
    <w:name w:val="heading 2"/>
    <w:basedOn w:val="Normal"/>
    <w:next w:val="Normal"/>
    <w:link w:val="Ttulo2Car"/>
    <w:uiPriority w:val="9"/>
    <w:unhideWhenUsed/>
    <w:qFormat/>
    <w:rsid w:val="00C55AD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211E1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F24A25"/>
    <w:pPr>
      <w:tabs>
        <w:tab w:val="center" w:pos="4252"/>
        <w:tab w:val="right" w:pos="8504"/>
      </w:tabs>
      <w:spacing w:after="0" w:line="240" w:lineRule="auto"/>
      <w:ind w:left="284"/>
      <w:jc w:val="both"/>
    </w:pPr>
    <w:rPr>
      <w:rFonts w:ascii="Artifex CF Extra Light" w:hAnsi="Artifex CF Extra Light"/>
      <w:color w:val="1F3864" w:themeColor="accent1" w:themeShade="80"/>
      <w:sz w:val="18"/>
    </w:rPr>
  </w:style>
  <w:style w:type="character" w:customStyle="1" w:styleId="PiedepginaCar">
    <w:name w:val="Pie de página Car"/>
    <w:basedOn w:val="Fuentedeprrafopredeter"/>
    <w:link w:val="Piedepgina"/>
    <w:uiPriority w:val="99"/>
    <w:rsid w:val="00F24A25"/>
    <w:rPr>
      <w:rFonts w:ascii="Artifex CF Extra Light" w:hAnsi="Artifex CF Extra Light"/>
      <w:color w:val="1F3864" w:themeColor="accent1" w:themeShade="80"/>
      <w:sz w:val="18"/>
      <w:lang w:val="es-DO"/>
    </w:rPr>
  </w:style>
  <w:style w:type="paragraph" w:styleId="Sinespaciado">
    <w:name w:val="No Spacing"/>
    <w:link w:val="SinespaciadoCar"/>
    <w:uiPriority w:val="1"/>
    <w:qFormat/>
    <w:rsid w:val="00F24A25"/>
    <w:pPr>
      <w:spacing w:after="0" w:line="240" w:lineRule="auto"/>
    </w:pPr>
    <w:rPr>
      <w:rFonts w:eastAsiaTheme="minorEastAsia"/>
      <w:lang w:val="es-DO" w:eastAsia="es-DO"/>
    </w:rPr>
  </w:style>
  <w:style w:type="character" w:customStyle="1" w:styleId="SinespaciadoCar">
    <w:name w:val="Sin espaciado Car"/>
    <w:basedOn w:val="Fuentedeprrafopredeter"/>
    <w:link w:val="Sinespaciado"/>
    <w:uiPriority w:val="1"/>
    <w:rsid w:val="00F24A25"/>
    <w:rPr>
      <w:rFonts w:eastAsiaTheme="minorEastAsia"/>
      <w:lang w:val="es-DO" w:eastAsia="es-DO"/>
    </w:rPr>
  </w:style>
  <w:style w:type="character" w:customStyle="1" w:styleId="Ttulo1Car">
    <w:name w:val="Título 1 Car"/>
    <w:basedOn w:val="Fuentedeprrafopredeter"/>
    <w:link w:val="Ttulo1"/>
    <w:uiPriority w:val="9"/>
    <w:rsid w:val="000409BB"/>
    <w:rPr>
      <w:rFonts w:ascii="Artifex CF Light" w:eastAsiaTheme="majorEastAsia" w:hAnsi="Artifex CF Light" w:cstheme="majorBidi"/>
      <w:color w:val="2F5496" w:themeColor="accent1" w:themeShade="BF"/>
      <w:spacing w:val="30"/>
      <w:kern w:val="38"/>
      <w:sz w:val="26"/>
      <w:szCs w:val="32"/>
      <w:lang w:val="es-DO"/>
    </w:rPr>
  </w:style>
  <w:style w:type="paragraph" w:styleId="TtuloTDC">
    <w:name w:val="TOC Heading"/>
    <w:basedOn w:val="Ttulo1"/>
    <w:next w:val="Normal"/>
    <w:uiPriority w:val="39"/>
    <w:unhideWhenUsed/>
    <w:qFormat/>
    <w:rsid w:val="000409BB"/>
    <w:pPr>
      <w:jc w:val="left"/>
      <w:outlineLvl w:val="9"/>
    </w:pPr>
    <w:rPr>
      <w:rFonts w:asciiTheme="majorHAnsi" w:hAnsiTheme="majorHAnsi"/>
      <w:spacing w:val="0"/>
      <w:kern w:val="0"/>
      <w:sz w:val="32"/>
      <w:lang w:eastAsia="es-DO"/>
    </w:rPr>
  </w:style>
  <w:style w:type="paragraph" w:styleId="TDC1">
    <w:name w:val="toc 1"/>
    <w:basedOn w:val="Normal"/>
    <w:next w:val="Normal"/>
    <w:autoRedefine/>
    <w:uiPriority w:val="39"/>
    <w:unhideWhenUsed/>
    <w:rsid w:val="005C1720"/>
    <w:pPr>
      <w:tabs>
        <w:tab w:val="left" w:pos="880"/>
        <w:tab w:val="right" w:leader="dot" w:pos="9350"/>
      </w:tabs>
      <w:spacing w:after="100" w:line="456" w:lineRule="auto"/>
      <w:ind w:left="284"/>
      <w:jc w:val="both"/>
    </w:pPr>
    <w:rPr>
      <w:rFonts w:ascii="Times New Roman" w:hAnsi="Times New Roman" w:cs="Times New Roman"/>
      <w:noProof/>
      <w:color w:val="767171"/>
      <w:spacing w:val="10"/>
      <w:position w:val="4"/>
      <w:szCs w:val="28"/>
    </w:rPr>
  </w:style>
  <w:style w:type="character" w:styleId="Hipervnculo">
    <w:name w:val="Hyperlink"/>
    <w:basedOn w:val="Fuentedeprrafopredeter"/>
    <w:uiPriority w:val="99"/>
    <w:unhideWhenUsed/>
    <w:rsid w:val="000409BB"/>
    <w:rPr>
      <w:color w:val="0563C1" w:themeColor="hyperlink"/>
      <w:u w:val="single"/>
    </w:rPr>
  </w:style>
  <w:style w:type="paragraph" w:styleId="Prrafodelista">
    <w:name w:val="List Paragraph"/>
    <w:basedOn w:val="Normal"/>
    <w:uiPriority w:val="34"/>
    <w:qFormat/>
    <w:rsid w:val="00B0430D"/>
    <w:pPr>
      <w:spacing w:line="456" w:lineRule="auto"/>
      <w:ind w:left="720"/>
      <w:contextualSpacing/>
      <w:jc w:val="both"/>
    </w:pPr>
    <w:rPr>
      <w:rFonts w:ascii="Artifex CF Extra Light" w:hAnsi="Artifex CF Extra Light"/>
      <w:color w:val="1F3864" w:themeColor="accent1" w:themeShade="80"/>
      <w:sz w:val="18"/>
    </w:rPr>
  </w:style>
  <w:style w:type="paragraph" w:styleId="Encabezado">
    <w:name w:val="header"/>
    <w:basedOn w:val="Normal"/>
    <w:link w:val="EncabezadoCar"/>
    <w:uiPriority w:val="99"/>
    <w:unhideWhenUsed/>
    <w:rsid w:val="00973033"/>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973033"/>
    <w:rPr>
      <w:lang w:val="es-DO"/>
    </w:rPr>
  </w:style>
  <w:style w:type="paragraph" w:styleId="Textodeglobo">
    <w:name w:val="Balloon Text"/>
    <w:basedOn w:val="Normal"/>
    <w:link w:val="TextodegloboCar"/>
    <w:uiPriority w:val="99"/>
    <w:semiHidden/>
    <w:unhideWhenUsed/>
    <w:rsid w:val="00C9678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96785"/>
    <w:rPr>
      <w:rFonts w:ascii="Segoe UI" w:hAnsi="Segoe UI" w:cs="Segoe UI"/>
      <w:sz w:val="18"/>
      <w:szCs w:val="18"/>
      <w:lang w:val="es-DO"/>
    </w:rPr>
  </w:style>
  <w:style w:type="paragraph" w:styleId="NormalWeb">
    <w:name w:val="Normal (Web)"/>
    <w:basedOn w:val="Normal"/>
    <w:uiPriority w:val="99"/>
    <w:semiHidden/>
    <w:unhideWhenUsed/>
    <w:rsid w:val="00F01EA8"/>
    <w:pPr>
      <w:spacing w:before="100" w:beforeAutospacing="1" w:after="100" w:afterAutospacing="1" w:line="240" w:lineRule="auto"/>
    </w:pPr>
    <w:rPr>
      <w:rFonts w:ascii="Times New Roman" w:eastAsia="Times New Roman" w:hAnsi="Times New Roman" w:cs="Times New Roman"/>
      <w:sz w:val="24"/>
      <w:szCs w:val="24"/>
      <w:lang w:eastAsia="es-DO"/>
    </w:rPr>
  </w:style>
  <w:style w:type="table" w:customStyle="1" w:styleId="Tablaconcuadrcula1">
    <w:name w:val="Tabla con cuadrícula1"/>
    <w:basedOn w:val="Tablanormal"/>
    <w:next w:val="Tablaconcuadrcula"/>
    <w:uiPriority w:val="59"/>
    <w:rsid w:val="000812CC"/>
    <w:pPr>
      <w:spacing w:after="0" w:line="240" w:lineRule="auto"/>
    </w:pPr>
    <w:rPr>
      <w:lang w:val="es-D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aconcuadrcula">
    <w:name w:val="Table Grid"/>
    <w:basedOn w:val="Tablanormal"/>
    <w:rsid w:val="00081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3D41EE"/>
    <w:rPr>
      <w:b/>
      <w:bCs/>
    </w:rPr>
  </w:style>
  <w:style w:type="paragraph" w:styleId="TDC2">
    <w:name w:val="toc 2"/>
    <w:basedOn w:val="Normal"/>
    <w:next w:val="Normal"/>
    <w:autoRedefine/>
    <w:uiPriority w:val="39"/>
    <w:unhideWhenUsed/>
    <w:rsid w:val="007C44F8"/>
    <w:pPr>
      <w:spacing w:after="100"/>
      <w:ind w:left="220"/>
    </w:pPr>
    <w:rPr>
      <w:rFonts w:eastAsiaTheme="minorEastAsia" w:cs="Times New Roman"/>
      <w:lang w:eastAsia="es-DO"/>
    </w:rPr>
  </w:style>
  <w:style w:type="paragraph" w:styleId="TDC3">
    <w:name w:val="toc 3"/>
    <w:basedOn w:val="Normal"/>
    <w:next w:val="Normal"/>
    <w:autoRedefine/>
    <w:uiPriority w:val="39"/>
    <w:unhideWhenUsed/>
    <w:rsid w:val="00B62669"/>
    <w:pPr>
      <w:numPr>
        <w:numId w:val="48"/>
      </w:numPr>
      <w:tabs>
        <w:tab w:val="left" w:pos="7513"/>
        <w:tab w:val="right" w:leader="dot" w:pos="7920"/>
      </w:tabs>
      <w:spacing w:after="100"/>
    </w:pPr>
    <w:rPr>
      <w:rFonts w:eastAsiaTheme="minorEastAsia" w:cs="Times New Roman"/>
      <w:lang w:eastAsia="es-DO"/>
    </w:rPr>
  </w:style>
  <w:style w:type="character" w:styleId="Refdecomentario">
    <w:name w:val="annotation reference"/>
    <w:basedOn w:val="Fuentedeprrafopredeter"/>
    <w:uiPriority w:val="99"/>
    <w:semiHidden/>
    <w:unhideWhenUsed/>
    <w:rsid w:val="0066263E"/>
    <w:rPr>
      <w:sz w:val="16"/>
      <w:szCs w:val="16"/>
    </w:rPr>
  </w:style>
  <w:style w:type="paragraph" w:styleId="Textocomentario">
    <w:name w:val="annotation text"/>
    <w:basedOn w:val="Normal"/>
    <w:link w:val="TextocomentarioCar"/>
    <w:uiPriority w:val="99"/>
    <w:semiHidden/>
    <w:unhideWhenUsed/>
    <w:rsid w:val="0066263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6263E"/>
    <w:rPr>
      <w:sz w:val="20"/>
      <w:szCs w:val="20"/>
      <w:lang w:val="es-DO"/>
    </w:rPr>
  </w:style>
  <w:style w:type="paragraph" w:styleId="Asuntodelcomentario">
    <w:name w:val="annotation subject"/>
    <w:basedOn w:val="Textocomentario"/>
    <w:next w:val="Textocomentario"/>
    <w:link w:val="AsuntodelcomentarioCar"/>
    <w:uiPriority w:val="99"/>
    <w:semiHidden/>
    <w:unhideWhenUsed/>
    <w:rsid w:val="0066263E"/>
    <w:rPr>
      <w:b/>
      <w:bCs/>
    </w:rPr>
  </w:style>
  <w:style w:type="character" w:customStyle="1" w:styleId="AsuntodelcomentarioCar">
    <w:name w:val="Asunto del comentario Car"/>
    <w:basedOn w:val="TextocomentarioCar"/>
    <w:link w:val="Asuntodelcomentario"/>
    <w:uiPriority w:val="99"/>
    <w:semiHidden/>
    <w:rsid w:val="0066263E"/>
    <w:rPr>
      <w:b/>
      <w:bCs/>
      <w:sz w:val="20"/>
      <w:szCs w:val="20"/>
      <w:lang w:val="es-DO"/>
    </w:rPr>
  </w:style>
  <w:style w:type="character" w:styleId="nfasis">
    <w:name w:val="Emphasis"/>
    <w:basedOn w:val="Fuentedeprrafopredeter"/>
    <w:uiPriority w:val="20"/>
    <w:qFormat/>
    <w:rsid w:val="00D33C4C"/>
    <w:rPr>
      <w:i/>
      <w:iCs/>
    </w:rPr>
  </w:style>
  <w:style w:type="paragraph" w:customStyle="1" w:styleId="Default">
    <w:name w:val="Default"/>
    <w:rsid w:val="007C1ABE"/>
    <w:pPr>
      <w:autoSpaceDE w:val="0"/>
      <w:autoSpaceDN w:val="0"/>
      <w:adjustRightInd w:val="0"/>
      <w:spacing w:after="0" w:line="240" w:lineRule="auto"/>
    </w:pPr>
    <w:rPr>
      <w:rFonts w:ascii="Arial" w:hAnsi="Arial" w:cs="Arial"/>
      <w:color w:val="000000"/>
      <w:sz w:val="24"/>
      <w:szCs w:val="24"/>
      <w:lang w:val="es-DO"/>
    </w:rPr>
  </w:style>
  <w:style w:type="table" w:styleId="Tablaconcuadrcula1clara-nfasis5">
    <w:name w:val="Grid Table 1 Light Accent 5"/>
    <w:basedOn w:val="Tablanormal"/>
    <w:uiPriority w:val="46"/>
    <w:rsid w:val="009402F0"/>
    <w:pPr>
      <w:spacing w:after="0" w:line="240" w:lineRule="auto"/>
    </w:pPr>
    <w:rPr>
      <w:rFonts w:ascii="Artifex CF Extra Light" w:eastAsiaTheme="minorEastAsia" w:hAnsi="Artifex CF Extra Light" w:cs="Times New Roman"/>
      <w:sz w:val="18"/>
      <w:lang w:val="es-DO" w:eastAsia="es-DO"/>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TableNormal">
    <w:name w:val="Table Normal"/>
    <w:uiPriority w:val="2"/>
    <w:semiHidden/>
    <w:unhideWhenUsed/>
    <w:qFormat/>
    <w:rsid w:val="0008619D"/>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8619D"/>
    <w:pPr>
      <w:widowControl w:val="0"/>
      <w:autoSpaceDE w:val="0"/>
      <w:autoSpaceDN w:val="0"/>
      <w:spacing w:before="15" w:after="0" w:line="240" w:lineRule="auto"/>
      <w:ind w:left="79"/>
    </w:pPr>
    <w:rPr>
      <w:rFonts w:ascii="Times New Roman" w:eastAsia="Times New Roman" w:hAnsi="Times New Roman" w:cs="Times New Roman"/>
      <w:lang w:val="es-ES"/>
    </w:rPr>
  </w:style>
  <w:style w:type="paragraph" w:customStyle="1" w:styleId="EncabezC">
    <w:name w:val="Encabez. C"/>
    <w:basedOn w:val="Encabezado"/>
    <w:rsid w:val="00DE3552"/>
    <w:pPr>
      <w:keepLines/>
      <w:tabs>
        <w:tab w:val="clear" w:pos="4680"/>
        <w:tab w:val="clear" w:pos="9360"/>
      </w:tabs>
      <w:suppressAutoHyphens/>
      <w:spacing w:before="120" w:after="120"/>
      <w:jc w:val="center"/>
    </w:pPr>
    <w:rPr>
      <w:rFonts w:ascii="Arial" w:eastAsia="Times New Roman" w:hAnsi="Arial" w:cs="Times New Roman"/>
      <w:b/>
      <w:caps/>
      <w:sz w:val="20"/>
      <w:szCs w:val="20"/>
      <w:lang w:val="es-ES_tradnl" w:eastAsia="es-ES"/>
    </w:rPr>
  </w:style>
  <w:style w:type="character" w:customStyle="1" w:styleId="Ttulo2Car">
    <w:name w:val="Título 2 Car"/>
    <w:basedOn w:val="Fuentedeprrafopredeter"/>
    <w:link w:val="Ttulo2"/>
    <w:uiPriority w:val="9"/>
    <w:rsid w:val="00C55AD7"/>
    <w:rPr>
      <w:rFonts w:asciiTheme="majorHAnsi" w:eastAsiaTheme="majorEastAsia" w:hAnsiTheme="majorHAnsi" w:cstheme="majorBidi"/>
      <w:color w:val="2F5496" w:themeColor="accent1" w:themeShade="BF"/>
      <w:sz w:val="26"/>
      <w:szCs w:val="26"/>
      <w:lang w:val="es-DO"/>
    </w:rPr>
  </w:style>
  <w:style w:type="paragraph" w:customStyle="1" w:styleId="subcapitulo">
    <w:name w:val="subcapitulo"/>
    <w:basedOn w:val="Ttulo2"/>
    <w:link w:val="subcapituloCar"/>
    <w:qFormat/>
    <w:rsid w:val="002A1B23"/>
    <w:pPr>
      <w:jc w:val="center"/>
    </w:pPr>
    <w:rPr>
      <w:rFonts w:ascii="Times New Roman" w:hAnsi="Times New Roman"/>
      <w:color w:val="767171"/>
      <w:sz w:val="24"/>
    </w:rPr>
  </w:style>
  <w:style w:type="paragraph" w:customStyle="1" w:styleId="subsubcapitulo">
    <w:name w:val="sub subcapitulo"/>
    <w:basedOn w:val="Ttulo3"/>
    <w:next w:val="Ttulo3"/>
    <w:link w:val="subsubcapituloCar"/>
    <w:qFormat/>
    <w:rsid w:val="002A1B23"/>
    <w:rPr>
      <w:rFonts w:ascii="Times New Roman" w:hAnsi="Times New Roman"/>
      <w:color w:val="767171"/>
    </w:rPr>
  </w:style>
  <w:style w:type="character" w:customStyle="1" w:styleId="subcapituloCar">
    <w:name w:val="subcapitulo Car"/>
    <w:basedOn w:val="Ttulo2Car"/>
    <w:link w:val="subcapitulo"/>
    <w:rsid w:val="002A1B23"/>
    <w:rPr>
      <w:rFonts w:ascii="Times New Roman" w:eastAsiaTheme="majorEastAsia" w:hAnsi="Times New Roman" w:cstheme="majorBidi"/>
      <w:color w:val="767171"/>
      <w:sz w:val="24"/>
      <w:szCs w:val="26"/>
      <w:lang w:val="es-DO"/>
    </w:rPr>
  </w:style>
  <w:style w:type="character" w:customStyle="1" w:styleId="Ttulo3Car">
    <w:name w:val="Título 3 Car"/>
    <w:basedOn w:val="Fuentedeprrafopredeter"/>
    <w:link w:val="Ttulo3"/>
    <w:uiPriority w:val="9"/>
    <w:semiHidden/>
    <w:rsid w:val="00211E12"/>
    <w:rPr>
      <w:rFonts w:asciiTheme="majorHAnsi" w:eastAsiaTheme="majorEastAsia" w:hAnsiTheme="majorHAnsi" w:cstheme="majorBidi"/>
      <w:color w:val="1F3763" w:themeColor="accent1" w:themeShade="7F"/>
      <w:sz w:val="24"/>
      <w:szCs w:val="24"/>
      <w:lang w:val="es-DO"/>
    </w:rPr>
  </w:style>
  <w:style w:type="character" w:customStyle="1" w:styleId="subsubcapituloCar">
    <w:name w:val="sub subcapitulo Car"/>
    <w:basedOn w:val="Ttulo3Car"/>
    <w:link w:val="subsubcapitulo"/>
    <w:rsid w:val="002A1B23"/>
    <w:rPr>
      <w:rFonts w:ascii="Times New Roman" w:eastAsiaTheme="majorEastAsia" w:hAnsi="Times New Roman" w:cstheme="majorBidi"/>
      <w:color w:val="767171"/>
      <w:sz w:val="24"/>
      <w:szCs w:val="24"/>
      <w:lang w:val="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24470">
      <w:bodyDiv w:val="1"/>
      <w:marLeft w:val="0"/>
      <w:marRight w:val="0"/>
      <w:marTop w:val="0"/>
      <w:marBottom w:val="0"/>
      <w:divBdr>
        <w:top w:val="none" w:sz="0" w:space="0" w:color="auto"/>
        <w:left w:val="none" w:sz="0" w:space="0" w:color="auto"/>
        <w:bottom w:val="none" w:sz="0" w:space="0" w:color="auto"/>
        <w:right w:val="none" w:sz="0" w:space="0" w:color="auto"/>
      </w:divBdr>
    </w:div>
    <w:div w:id="205720234">
      <w:bodyDiv w:val="1"/>
      <w:marLeft w:val="0"/>
      <w:marRight w:val="0"/>
      <w:marTop w:val="0"/>
      <w:marBottom w:val="0"/>
      <w:divBdr>
        <w:top w:val="none" w:sz="0" w:space="0" w:color="auto"/>
        <w:left w:val="none" w:sz="0" w:space="0" w:color="auto"/>
        <w:bottom w:val="none" w:sz="0" w:space="0" w:color="auto"/>
        <w:right w:val="none" w:sz="0" w:space="0" w:color="auto"/>
      </w:divBdr>
    </w:div>
    <w:div w:id="243224593">
      <w:bodyDiv w:val="1"/>
      <w:marLeft w:val="0"/>
      <w:marRight w:val="0"/>
      <w:marTop w:val="0"/>
      <w:marBottom w:val="0"/>
      <w:divBdr>
        <w:top w:val="none" w:sz="0" w:space="0" w:color="auto"/>
        <w:left w:val="none" w:sz="0" w:space="0" w:color="auto"/>
        <w:bottom w:val="none" w:sz="0" w:space="0" w:color="auto"/>
        <w:right w:val="none" w:sz="0" w:space="0" w:color="auto"/>
      </w:divBdr>
    </w:div>
    <w:div w:id="276331613">
      <w:bodyDiv w:val="1"/>
      <w:marLeft w:val="0"/>
      <w:marRight w:val="0"/>
      <w:marTop w:val="0"/>
      <w:marBottom w:val="0"/>
      <w:divBdr>
        <w:top w:val="none" w:sz="0" w:space="0" w:color="auto"/>
        <w:left w:val="none" w:sz="0" w:space="0" w:color="auto"/>
        <w:bottom w:val="none" w:sz="0" w:space="0" w:color="auto"/>
        <w:right w:val="none" w:sz="0" w:space="0" w:color="auto"/>
      </w:divBdr>
    </w:div>
    <w:div w:id="316151022">
      <w:bodyDiv w:val="1"/>
      <w:marLeft w:val="0"/>
      <w:marRight w:val="0"/>
      <w:marTop w:val="0"/>
      <w:marBottom w:val="0"/>
      <w:divBdr>
        <w:top w:val="none" w:sz="0" w:space="0" w:color="auto"/>
        <w:left w:val="none" w:sz="0" w:space="0" w:color="auto"/>
        <w:bottom w:val="none" w:sz="0" w:space="0" w:color="auto"/>
        <w:right w:val="none" w:sz="0" w:space="0" w:color="auto"/>
      </w:divBdr>
    </w:div>
    <w:div w:id="453908882">
      <w:bodyDiv w:val="1"/>
      <w:marLeft w:val="0"/>
      <w:marRight w:val="0"/>
      <w:marTop w:val="0"/>
      <w:marBottom w:val="0"/>
      <w:divBdr>
        <w:top w:val="none" w:sz="0" w:space="0" w:color="auto"/>
        <w:left w:val="none" w:sz="0" w:space="0" w:color="auto"/>
        <w:bottom w:val="none" w:sz="0" w:space="0" w:color="auto"/>
        <w:right w:val="none" w:sz="0" w:space="0" w:color="auto"/>
      </w:divBdr>
    </w:div>
    <w:div w:id="466702204">
      <w:bodyDiv w:val="1"/>
      <w:marLeft w:val="0"/>
      <w:marRight w:val="0"/>
      <w:marTop w:val="0"/>
      <w:marBottom w:val="0"/>
      <w:divBdr>
        <w:top w:val="none" w:sz="0" w:space="0" w:color="auto"/>
        <w:left w:val="none" w:sz="0" w:space="0" w:color="auto"/>
        <w:bottom w:val="none" w:sz="0" w:space="0" w:color="auto"/>
        <w:right w:val="none" w:sz="0" w:space="0" w:color="auto"/>
      </w:divBdr>
    </w:div>
    <w:div w:id="578369438">
      <w:bodyDiv w:val="1"/>
      <w:marLeft w:val="0"/>
      <w:marRight w:val="0"/>
      <w:marTop w:val="0"/>
      <w:marBottom w:val="0"/>
      <w:divBdr>
        <w:top w:val="none" w:sz="0" w:space="0" w:color="auto"/>
        <w:left w:val="none" w:sz="0" w:space="0" w:color="auto"/>
        <w:bottom w:val="none" w:sz="0" w:space="0" w:color="auto"/>
        <w:right w:val="none" w:sz="0" w:space="0" w:color="auto"/>
      </w:divBdr>
    </w:div>
    <w:div w:id="611130483">
      <w:bodyDiv w:val="1"/>
      <w:marLeft w:val="0"/>
      <w:marRight w:val="0"/>
      <w:marTop w:val="0"/>
      <w:marBottom w:val="0"/>
      <w:divBdr>
        <w:top w:val="none" w:sz="0" w:space="0" w:color="auto"/>
        <w:left w:val="none" w:sz="0" w:space="0" w:color="auto"/>
        <w:bottom w:val="none" w:sz="0" w:space="0" w:color="auto"/>
        <w:right w:val="none" w:sz="0" w:space="0" w:color="auto"/>
      </w:divBdr>
    </w:div>
    <w:div w:id="623930762">
      <w:bodyDiv w:val="1"/>
      <w:marLeft w:val="0"/>
      <w:marRight w:val="0"/>
      <w:marTop w:val="0"/>
      <w:marBottom w:val="0"/>
      <w:divBdr>
        <w:top w:val="none" w:sz="0" w:space="0" w:color="auto"/>
        <w:left w:val="none" w:sz="0" w:space="0" w:color="auto"/>
        <w:bottom w:val="none" w:sz="0" w:space="0" w:color="auto"/>
        <w:right w:val="none" w:sz="0" w:space="0" w:color="auto"/>
      </w:divBdr>
    </w:div>
    <w:div w:id="647247123">
      <w:bodyDiv w:val="1"/>
      <w:marLeft w:val="0"/>
      <w:marRight w:val="0"/>
      <w:marTop w:val="0"/>
      <w:marBottom w:val="0"/>
      <w:divBdr>
        <w:top w:val="none" w:sz="0" w:space="0" w:color="auto"/>
        <w:left w:val="none" w:sz="0" w:space="0" w:color="auto"/>
        <w:bottom w:val="none" w:sz="0" w:space="0" w:color="auto"/>
        <w:right w:val="none" w:sz="0" w:space="0" w:color="auto"/>
      </w:divBdr>
    </w:div>
    <w:div w:id="701708877">
      <w:bodyDiv w:val="1"/>
      <w:marLeft w:val="0"/>
      <w:marRight w:val="0"/>
      <w:marTop w:val="0"/>
      <w:marBottom w:val="0"/>
      <w:divBdr>
        <w:top w:val="none" w:sz="0" w:space="0" w:color="auto"/>
        <w:left w:val="none" w:sz="0" w:space="0" w:color="auto"/>
        <w:bottom w:val="none" w:sz="0" w:space="0" w:color="auto"/>
        <w:right w:val="none" w:sz="0" w:space="0" w:color="auto"/>
      </w:divBdr>
    </w:div>
    <w:div w:id="712926580">
      <w:bodyDiv w:val="1"/>
      <w:marLeft w:val="0"/>
      <w:marRight w:val="0"/>
      <w:marTop w:val="0"/>
      <w:marBottom w:val="0"/>
      <w:divBdr>
        <w:top w:val="none" w:sz="0" w:space="0" w:color="auto"/>
        <w:left w:val="none" w:sz="0" w:space="0" w:color="auto"/>
        <w:bottom w:val="none" w:sz="0" w:space="0" w:color="auto"/>
        <w:right w:val="none" w:sz="0" w:space="0" w:color="auto"/>
      </w:divBdr>
    </w:div>
    <w:div w:id="713848536">
      <w:bodyDiv w:val="1"/>
      <w:marLeft w:val="0"/>
      <w:marRight w:val="0"/>
      <w:marTop w:val="0"/>
      <w:marBottom w:val="0"/>
      <w:divBdr>
        <w:top w:val="none" w:sz="0" w:space="0" w:color="auto"/>
        <w:left w:val="none" w:sz="0" w:space="0" w:color="auto"/>
        <w:bottom w:val="none" w:sz="0" w:space="0" w:color="auto"/>
        <w:right w:val="none" w:sz="0" w:space="0" w:color="auto"/>
      </w:divBdr>
    </w:div>
    <w:div w:id="785537221">
      <w:bodyDiv w:val="1"/>
      <w:marLeft w:val="0"/>
      <w:marRight w:val="0"/>
      <w:marTop w:val="0"/>
      <w:marBottom w:val="0"/>
      <w:divBdr>
        <w:top w:val="none" w:sz="0" w:space="0" w:color="auto"/>
        <w:left w:val="none" w:sz="0" w:space="0" w:color="auto"/>
        <w:bottom w:val="none" w:sz="0" w:space="0" w:color="auto"/>
        <w:right w:val="none" w:sz="0" w:space="0" w:color="auto"/>
      </w:divBdr>
    </w:div>
    <w:div w:id="832452660">
      <w:bodyDiv w:val="1"/>
      <w:marLeft w:val="0"/>
      <w:marRight w:val="0"/>
      <w:marTop w:val="0"/>
      <w:marBottom w:val="0"/>
      <w:divBdr>
        <w:top w:val="none" w:sz="0" w:space="0" w:color="auto"/>
        <w:left w:val="none" w:sz="0" w:space="0" w:color="auto"/>
        <w:bottom w:val="none" w:sz="0" w:space="0" w:color="auto"/>
        <w:right w:val="none" w:sz="0" w:space="0" w:color="auto"/>
      </w:divBdr>
    </w:div>
    <w:div w:id="839153111">
      <w:bodyDiv w:val="1"/>
      <w:marLeft w:val="0"/>
      <w:marRight w:val="0"/>
      <w:marTop w:val="0"/>
      <w:marBottom w:val="0"/>
      <w:divBdr>
        <w:top w:val="none" w:sz="0" w:space="0" w:color="auto"/>
        <w:left w:val="none" w:sz="0" w:space="0" w:color="auto"/>
        <w:bottom w:val="none" w:sz="0" w:space="0" w:color="auto"/>
        <w:right w:val="none" w:sz="0" w:space="0" w:color="auto"/>
      </w:divBdr>
    </w:div>
    <w:div w:id="872811902">
      <w:bodyDiv w:val="1"/>
      <w:marLeft w:val="0"/>
      <w:marRight w:val="0"/>
      <w:marTop w:val="0"/>
      <w:marBottom w:val="0"/>
      <w:divBdr>
        <w:top w:val="none" w:sz="0" w:space="0" w:color="auto"/>
        <w:left w:val="none" w:sz="0" w:space="0" w:color="auto"/>
        <w:bottom w:val="none" w:sz="0" w:space="0" w:color="auto"/>
        <w:right w:val="none" w:sz="0" w:space="0" w:color="auto"/>
      </w:divBdr>
    </w:div>
    <w:div w:id="890458003">
      <w:bodyDiv w:val="1"/>
      <w:marLeft w:val="0"/>
      <w:marRight w:val="0"/>
      <w:marTop w:val="0"/>
      <w:marBottom w:val="0"/>
      <w:divBdr>
        <w:top w:val="none" w:sz="0" w:space="0" w:color="auto"/>
        <w:left w:val="none" w:sz="0" w:space="0" w:color="auto"/>
        <w:bottom w:val="none" w:sz="0" w:space="0" w:color="auto"/>
        <w:right w:val="none" w:sz="0" w:space="0" w:color="auto"/>
      </w:divBdr>
    </w:div>
    <w:div w:id="914052294">
      <w:bodyDiv w:val="1"/>
      <w:marLeft w:val="0"/>
      <w:marRight w:val="0"/>
      <w:marTop w:val="0"/>
      <w:marBottom w:val="0"/>
      <w:divBdr>
        <w:top w:val="none" w:sz="0" w:space="0" w:color="auto"/>
        <w:left w:val="none" w:sz="0" w:space="0" w:color="auto"/>
        <w:bottom w:val="none" w:sz="0" w:space="0" w:color="auto"/>
        <w:right w:val="none" w:sz="0" w:space="0" w:color="auto"/>
      </w:divBdr>
    </w:div>
    <w:div w:id="1024135664">
      <w:bodyDiv w:val="1"/>
      <w:marLeft w:val="0"/>
      <w:marRight w:val="0"/>
      <w:marTop w:val="0"/>
      <w:marBottom w:val="0"/>
      <w:divBdr>
        <w:top w:val="none" w:sz="0" w:space="0" w:color="auto"/>
        <w:left w:val="none" w:sz="0" w:space="0" w:color="auto"/>
        <w:bottom w:val="none" w:sz="0" w:space="0" w:color="auto"/>
        <w:right w:val="none" w:sz="0" w:space="0" w:color="auto"/>
      </w:divBdr>
    </w:div>
    <w:div w:id="1025211543">
      <w:bodyDiv w:val="1"/>
      <w:marLeft w:val="0"/>
      <w:marRight w:val="0"/>
      <w:marTop w:val="0"/>
      <w:marBottom w:val="0"/>
      <w:divBdr>
        <w:top w:val="none" w:sz="0" w:space="0" w:color="auto"/>
        <w:left w:val="none" w:sz="0" w:space="0" w:color="auto"/>
        <w:bottom w:val="none" w:sz="0" w:space="0" w:color="auto"/>
        <w:right w:val="none" w:sz="0" w:space="0" w:color="auto"/>
      </w:divBdr>
    </w:div>
    <w:div w:id="1066343248">
      <w:bodyDiv w:val="1"/>
      <w:marLeft w:val="0"/>
      <w:marRight w:val="0"/>
      <w:marTop w:val="0"/>
      <w:marBottom w:val="0"/>
      <w:divBdr>
        <w:top w:val="none" w:sz="0" w:space="0" w:color="auto"/>
        <w:left w:val="none" w:sz="0" w:space="0" w:color="auto"/>
        <w:bottom w:val="none" w:sz="0" w:space="0" w:color="auto"/>
        <w:right w:val="none" w:sz="0" w:space="0" w:color="auto"/>
      </w:divBdr>
    </w:div>
    <w:div w:id="1144542404">
      <w:bodyDiv w:val="1"/>
      <w:marLeft w:val="0"/>
      <w:marRight w:val="0"/>
      <w:marTop w:val="0"/>
      <w:marBottom w:val="0"/>
      <w:divBdr>
        <w:top w:val="none" w:sz="0" w:space="0" w:color="auto"/>
        <w:left w:val="none" w:sz="0" w:space="0" w:color="auto"/>
        <w:bottom w:val="none" w:sz="0" w:space="0" w:color="auto"/>
        <w:right w:val="none" w:sz="0" w:space="0" w:color="auto"/>
      </w:divBdr>
    </w:div>
    <w:div w:id="1216897104">
      <w:bodyDiv w:val="1"/>
      <w:marLeft w:val="0"/>
      <w:marRight w:val="0"/>
      <w:marTop w:val="0"/>
      <w:marBottom w:val="0"/>
      <w:divBdr>
        <w:top w:val="none" w:sz="0" w:space="0" w:color="auto"/>
        <w:left w:val="none" w:sz="0" w:space="0" w:color="auto"/>
        <w:bottom w:val="none" w:sz="0" w:space="0" w:color="auto"/>
        <w:right w:val="none" w:sz="0" w:space="0" w:color="auto"/>
      </w:divBdr>
    </w:div>
    <w:div w:id="1228227240">
      <w:bodyDiv w:val="1"/>
      <w:marLeft w:val="0"/>
      <w:marRight w:val="0"/>
      <w:marTop w:val="0"/>
      <w:marBottom w:val="0"/>
      <w:divBdr>
        <w:top w:val="none" w:sz="0" w:space="0" w:color="auto"/>
        <w:left w:val="none" w:sz="0" w:space="0" w:color="auto"/>
        <w:bottom w:val="none" w:sz="0" w:space="0" w:color="auto"/>
        <w:right w:val="none" w:sz="0" w:space="0" w:color="auto"/>
      </w:divBdr>
    </w:div>
    <w:div w:id="1235511931">
      <w:bodyDiv w:val="1"/>
      <w:marLeft w:val="0"/>
      <w:marRight w:val="0"/>
      <w:marTop w:val="0"/>
      <w:marBottom w:val="0"/>
      <w:divBdr>
        <w:top w:val="none" w:sz="0" w:space="0" w:color="auto"/>
        <w:left w:val="none" w:sz="0" w:space="0" w:color="auto"/>
        <w:bottom w:val="none" w:sz="0" w:space="0" w:color="auto"/>
        <w:right w:val="none" w:sz="0" w:space="0" w:color="auto"/>
      </w:divBdr>
    </w:div>
    <w:div w:id="1243029789">
      <w:bodyDiv w:val="1"/>
      <w:marLeft w:val="0"/>
      <w:marRight w:val="0"/>
      <w:marTop w:val="0"/>
      <w:marBottom w:val="0"/>
      <w:divBdr>
        <w:top w:val="none" w:sz="0" w:space="0" w:color="auto"/>
        <w:left w:val="none" w:sz="0" w:space="0" w:color="auto"/>
        <w:bottom w:val="none" w:sz="0" w:space="0" w:color="auto"/>
        <w:right w:val="none" w:sz="0" w:space="0" w:color="auto"/>
      </w:divBdr>
    </w:div>
    <w:div w:id="1263147541">
      <w:bodyDiv w:val="1"/>
      <w:marLeft w:val="0"/>
      <w:marRight w:val="0"/>
      <w:marTop w:val="0"/>
      <w:marBottom w:val="0"/>
      <w:divBdr>
        <w:top w:val="none" w:sz="0" w:space="0" w:color="auto"/>
        <w:left w:val="none" w:sz="0" w:space="0" w:color="auto"/>
        <w:bottom w:val="none" w:sz="0" w:space="0" w:color="auto"/>
        <w:right w:val="none" w:sz="0" w:space="0" w:color="auto"/>
      </w:divBdr>
    </w:div>
    <w:div w:id="1277713941">
      <w:bodyDiv w:val="1"/>
      <w:marLeft w:val="0"/>
      <w:marRight w:val="0"/>
      <w:marTop w:val="0"/>
      <w:marBottom w:val="0"/>
      <w:divBdr>
        <w:top w:val="none" w:sz="0" w:space="0" w:color="auto"/>
        <w:left w:val="none" w:sz="0" w:space="0" w:color="auto"/>
        <w:bottom w:val="none" w:sz="0" w:space="0" w:color="auto"/>
        <w:right w:val="none" w:sz="0" w:space="0" w:color="auto"/>
      </w:divBdr>
    </w:div>
    <w:div w:id="1309937463">
      <w:bodyDiv w:val="1"/>
      <w:marLeft w:val="0"/>
      <w:marRight w:val="0"/>
      <w:marTop w:val="0"/>
      <w:marBottom w:val="0"/>
      <w:divBdr>
        <w:top w:val="none" w:sz="0" w:space="0" w:color="auto"/>
        <w:left w:val="none" w:sz="0" w:space="0" w:color="auto"/>
        <w:bottom w:val="none" w:sz="0" w:space="0" w:color="auto"/>
        <w:right w:val="none" w:sz="0" w:space="0" w:color="auto"/>
      </w:divBdr>
    </w:div>
    <w:div w:id="1358190275">
      <w:bodyDiv w:val="1"/>
      <w:marLeft w:val="0"/>
      <w:marRight w:val="0"/>
      <w:marTop w:val="0"/>
      <w:marBottom w:val="0"/>
      <w:divBdr>
        <w:top w:val="none" w:sz="0" w:space="0" w:color="auto"/>
        <w:left w:val="none" w:sz="0" w:space="0" w:color="auto"/>
        <w:bottom w:val="none" w:sz="0" w:space="0" w:color="auto"/>
        <w:right w:val="none" w:sz="0" w:space="0" w:color="auto"/>
      </w:divBdr>
    </w:div>
    <w:div w:id="1383405836">
      <w:bodyDiv w:val="1"/>
      <w:marLeft w:val="0"/>
      <w:marRight w:val="0"/>
      <w:marTop w:val="0"/>
      <w:marBottom w:val="0"/>
      <w:divBdr>
        <w:top w:val="none" w:sz="0" w:space="0" w:color="auto"/>
        <w:left w:val="none" w:sz="0" w:space="0" w:color="auto"/>
        <w:bottom w:val="none" w:sz="0" w:space="0" w:color="auto"/>
        <w:right w:val="none" w:sz="0" w:space="0" w:color="auto"/>
      </w:divBdr>
    </w:div>
    <w:div w:id="1410467525">
      <w:bodyDiv w:val="1"/>
      <w:marLeft w:val="0"/>
      <w:marRight w:val="0"/>
      <w:marTop w:val="0"/>
      <w:marBottom w:val="0"/>
      <w:divBdr>
        <w:top w:val="none" w:sz="0" w:space="0" w:color="auto"/>
        <w:left w:val="none" w:sz="0" w:space="0" w:color="auto"/>
        <w:bottom w:val="none" w:sz="0" w:space="0" w:color="auto"/>
        <w:right w:val="none" w:sz="0" w:space="0" w:color="auto"/>
      </w:divBdr>
    </w:div>
    <w:div w:id="1440757148">
      <w:bodyDiv w:val="1"/>
      <w:marLeft w:val="0"/>
      <w:marRight w:val="0"/>
      <w:marTop w:val="0"/>
      <w:marBottom w:val="0"/>
      <w:divBdr>
        <w:top w:val="none" w:sz="0" w:space="0" w:color="auto"/>
        <w:left w:val="none" w:sz="0" w:space="0" w:color="auto"/>
        <w:bottom w:val="none" w:sz="0" w:space="0" w:color="auto"/>
        <w:right w:val="none" w:sz="0" w:space="0" w:color="auto"/>
      </w:divBdr>
    </w:div>
    <w:div w:id="1448116220">
      <w:bodyDiv w:val="1"/>
      <w:marLeft w:val="0"/>
      <w:marRight w:val="0"/>
      <w:marTop w:val="0"/>
      <w:marBottom w:val="0"/>
      <w:divBdr>
        <w:top w:val="none" w:sz="0" w:space="0" w:color="auto"/>
        <w:left w:val="none" w:sz="0" w:space="0" w:color="auto"/>
        <w:bottom w:val="none" w:sz="0" w:space="0" w:color="auto"/>
        <w:right w:val="none" w:sz="0" w:space="0" w:color="auto"/>
      </w:divBdr>
    </w:div>
    <w:div w:id="1476146429">
      <w:bodyDiv w:val="1"/>
      <w:marLeft w:val="0"/>
      <w:marRight w:val="0"/>
      <w:marTop w:val="0"/>
      <w:marBottom w:val="0"/>
      <w:divBdr>
        <w:top w:val="none" w:sz="0" w:space="0" w:color="auto"/>
        <w:left w:val="none" w:sz="0" w:space="0" w:color="auto"/>
        <w:bottom w:val="none" w:sz="0" w:space="0" w:color="auto"/>
        <w:right w:val="none" w:sz="0" w:space="0" w:color="auto"/>
      </w:divBdr>
    </w:div>
    <w:div w:id="1523974444">
      <w:bodyDiv w:val="1"/>
      <w:marLeft w:val="0"/>
      <w:marRight w:val="0"/>
      <w:marTop w:val="0"/>
      <w:marBottom w:val="0"/>
      <w:divBdr>
        <w:top w:val="none" w:sz="0" w:space="0" w:color="auto"/>
        <w:left w:val="none" w:sz="0" w:space="0" w:color="auto"/>
        <w:bottom w:val="none" w:sz="0" w:space="0" w:color="auto"/>
        <w:right w:val="none" w:sz="0" w:space="0" w:color="auto"/>
      </w:divBdr>
    </w:div>
    <w:div w:id="1579246581">
      <w:bodyDiv w:val="1"/>
      <w:marLeft w:val="0"/>
      <w:marRight w:val="0"/>
      <w:marTop w:val="0"/>
      <w:marBottom w:val="0"/>
      <w:divBdr>
        <w:top w:val="none" w:sz="0" w:space="0" w:color="auto"/>
        <w:left w:val="none" w:sz="0" w:space="0" w:color="auto"/>
        <w:bottom w:val="none" w:sz="0" w:space="0" w:color="auto"/>
        <w:right w:val="none" w:sz="0" w:space="0" w:color="auto"/>
      </w:divBdr>
    </w:div>
    <w:div w:id="1616861941">
      <w:bodyDiv w:val="1"/>
      <w:marLeft w:val="0"/>
      <w:marRight w:val="0"/>
      <w:marTop w:val="0"/>
      <w:marBottom w:val="0"/>
      <w:divBdr>
        <w:top w:val="none" w:sz="0" w:space="0" w:color="auto"/>
        <w:left w:val="none" w:sz="0" w:space="0" w:color="auto"/>
        <w:bottom w:val="none" w:sz="0" w:space="0" w:color="auto"/>
        <w:right w:val="none" w:sz="0" w:space="0" w:color="auto"/>
      </w:divBdr>
    </w:div>
    <w:div w:id="1644239300">
      <w:bodyDiv w:val="1"/>
      <w:marLeft w:val="0"/>
      <w:marRight w:val="0"/>
      <w:marTop w:val="0"/>
      <w:marBottom w:val="0"/>
      <w:divBdr>
        <w:top w:val="none" w:sz="0" w:space="0" w:color="auto"/>
        <w:left w:val="none" w:sz="0" w:space="0" w:color="auto"/>
        <w:bottom w:val="none" w:sz="0" w:space="0" w:color="auto"/>
        <w:right w:val="none" w:sz="0" w:space="0" w:color="auto"/>
      </w:divBdr>
    </w:div>
    <w:div w:id="1654068116">
      <w:bodyDiv w:val="1"/>
      <w:marLeft w:val="0"/>
      <w:marRight w:val="0"/>
      <w:marTop w:val="0"/>
      <w:marBottom w:val="0"/>
      <w:divBdr>
        <w:top w:val="none" w:sz="0" w:space="0" w:color="auto"/>
        <w:left w:val="none" w:sz="0" w:space="0" w:color="auto"/>
        <w:bottom w:val="none" w:sz="0" w:space="0" w:color="auto"/>
        <w:right w:val="none" w:sz="0" w:space="0" w:color="auto"/>
      </w:divBdr>
    </w:div>
    <w:div w:id="1681469382">
      <w:bodyDiv w:val="1"/>
      <w:marLeft w:val="0"/>
      <w:marRight w:val="0"/>
      <w:marTop w:val="0"/>
      <w:marBottom w:val="0"/>
      <w:divBdr>
        <w:top w:val="none" w:sz="0" w:space="0" w:color="auto"/>
        <w:left w:val="none" w:sz="0" w:space="0" w:color="auto"/>
        <w:bottom w:val="none" w:sz="0" w:space="0" w:color="auto"/>
        <w:right w:val="none" w:sz="0" w:space="0" w:color="auto"/>
      </w:divBdr>
    </w:div>
    <w:div w:id="1693650386">
      <w:bodyDiv w:val="1"/>
      <w:marLeft w:val="0"/>
      <w:marRight w:val="0"/>
      <w:marTop w:val="0"/>
      <w:marBottom w:val="0"/>
      <w:divBdr>
        <w:top w:val="none" w:sz="0" w:space="0" w:color="auto"/>
        <w:left w:val="none" w:sz="0" w:space="0" w:color="auto"/>
        <w:bottom w:val="none" w:sz="0" w:space="0" w:color="auto"/>
        <w:right w:val="none" w:sz="0" w:space="0" w:color="auto"/>
      </w:divBdr>
    </w:div>
    <w:div w:id="1703245128">
      <w:bodyDiv w:val="1"/>
      <w:marLeft w:val="0"/>
      <w:marRight w:val="0"/>
      <w:marTop w:val="0"/>
      <w:marBottom w:val="0"/>
      <w:divBdr>
        <w:top w:val="none" w:sz="0" w:space="0" w:color="auto"/>
        <w:left w:val="none" w:sz="0" w:space="0" w:color="auto"/>
        <w:bottom w:val="none" w:sz="0" w:space="0" w:color="auto"/>
        <w:right w:val="none" w:sz="0" w:space="0" w:color="auto"/>
      </w:divBdr>
    </w:div>
    <w:div w:id="1703899342">
      <w:bodyDiv w:val="1"/>
      <w:marLeft w:val="0"/>
      <w:marRight w:val="0"/>
      <w:marTop w:val="0"/>
      <w:marBottom w:val="0"/>
      <w:divBdr>
        <w:top w:val="none" w:sz="0" w:space="0" w:color="auto"/>
        <w:left w:val="none" w:sz="0" w:space="0" w:color="auto"/>
        <w:bottom w:val="none" w:sz="0" w:space="0" w:color="auto"/>
        <w:right w:val="none" w:sz="0" w:space="0" w:color="auto"/>
      </w:divBdr>
    </w:div>
    <w:div w:id="1767118972">
      <w:bodyDiv w:val="1"/>
      <w:marLeft w:val="0"/>
      <w:marRight w:val="0"/>
      <w:marTop w:val="0"/>
      <w:marBottom w:val="0"/>
      <w:divBdr>
        <w:top w:val="none" w:sz="0" w:space="0" w:color="auto"/>
        <w:left w:val="none" w:sz="0" w:space="0" w:color="auto"/>
        <w:bottom w:val="none" w:sz="0" w:space="0" w:color="auto"/>
        <w:right w:val="none" w:sz="0" w:space="0" w:color="auto"/>
      </w:divBdr>
    </w:div>
    <w:div w:id="1781682371">
      <w:bodyDiv w:val="1"/>
      <w:marLeft w:val="0"/>
      <w:marRight w:val="0"/>
      <w:marTop w:val="0"/>
      <w:marBottom w:val="0"/>
      <w:divBdr>
        <w:top w:val="none" w:sz="0" w:space="0" w:color="auto"/>
        <w:left w:val="none" w:sz="0" w:space="0" w:color="auto"/>
        <w:bottom w:val="none" w:sz="0" w:space="0" w:color="auto"/>
        <w:right w:val="none" w:sz="0" w:space="0" w:color="auto"/>
      </w:divBdr>
    </w:div>
    <w:div w:id="1782796929">
      <w:bodyDiv w:val="1"/>
      <w:marLeft w:val="0"/>
      <w:marRight w:val="0"/>
      <w:marTop w:val="0"/>
      <w:marBottom w:val="0"/>
      <w:divBdr>
        <w:top w:val="none" w:sz="0" w:space="0" w:color="auto"/>
        <w:left w:val="none" w:sz="0" w:space="0" w:color="auto"/>
        <w:bottom w:val="none" w:sz="0" w:space="0" w:color="auto"/>
        <w:right w:val="none" w:sz="0" w:space="0" w:color="auto"/>
      </w:divBdr>
    </w:div>
    <w:div w:id="1799642567">
      <w:bodyDiv w:val="1"/>
      <w:marLeft w:val="0"/>
      <w:marRight w:val="0"/>
      <w:marTop w:val="0"/>
      <w:marBottom w:val="0"/>
      <w:divBdr>
        <w:top w:val="none" w:sz="0" w:space="0" w:color="auto"/>
        <w:left w:val="none" w:sz="0" w:space="0" w:color="auto"/>
        <w:bottom w:val="none" w:sz="0" w:space="0" w:color="auto"/>
        <w:right w:val="none" w:sz="0" w:space="0" w:color="auto"/>
      </w:divBdr>
    </w:div>
    <w:div w:id="1855875225">
      <w:bodyDiv w:val="1"/>
      <w:marLeft w:val="0"/>
      <w:marRight w:val="0"/>
      <w:marTop w:val="0"/>
      <w:marBottom w:val="0"/>
      <w:divBdr>
        <w:top w:val="none" w:sz="0" w:space="0" w:color="auto"/>
        <w:left w:val="none" w:sz="0" w:space="0" w:color="auto"/>
        <w:bottom w:val="none" w:sz="0" w:space="0" w:color="auto"/>
        <w:right w:val="none" w:sz="0" w:space="0" w:color="auto"/>
      </w:divBdr>
    </w:div>
    <w:div w:id="1856654173">
      <w:bodyDiv w:val="1"/>
      <w:marLeft w:val="0"/>
      <w:marRight w:val="0"/>
      <w:marTop w:val="0"/>
      <w:marBottom w:val="0"/>
      <w:divBdr>
        <w:top w:val="none" w:sz="0" w:space="0" w:color="auto"/>
        <w:left w:val="none" w:sz="0" w:space="0" w:color="auto"/>
        <w:bottom w:val="none" w:sz="0" w:space="0" w:color="auto"/>
        <w:right w:val="none" w:sz="0" w:space="0" w:color="auto"/>
      </w:divBdr>
    </w:div>
    <w:div w:id="1872647063">
      <w:bodyDiv w:val="1"/>
      <w:marLeft w:val="0"/>
      <w:marRight w:val="0"/>
      <w:marTop w:val="0"/>
      <w:marBottom w:val="0"/>
      <w:divBdr>
        <w:top w:val="none" w:sz="0" w:space="0" w:color="auto"/>
        <w:left w:val="none" w:sz="0" w:space="0" w:color="auto"/>
        <w:bottom w:val="none" w:sz="0" w:space="0" w:color="auto"/>
        <w:right w:val="none" w:sz="0" w:space="0" w:color="auto"/>
      </w:divBdr>
    </w:div>
    <w:div w:id="1942099781">
      <w:bodyDiv w:val="1"/>
      <w:marLeft w:val="0"/>
      <w:marRight w:val="0"/>
      <w:marTop w:val="0"/>
      <w:marBottom w:val="0"/>
      <w:divBdr>
        <w:top w:val="none" w:sz="0" w:space="0" w:color="auto"/>
        <w:left w:val="none" w:sz="0" w:space="0" w:color="auto"/>
        <w:bottom w:val="none" w:sz="0" w:space="0" w:color="auto"/>
        <w:right w:val="none" w:sz="0" w:space="0" w:color="auto"/>
      </w:divBdr>
    </w:div>
    <w:div w:id="1956986635">
      <w:bodyDiv w:val="1"/>
      <w:marLeft w:val="0"/>
      <w:marRight w:val="0"/>
      <w:marTop w:val="0"/>
      <w:marBottom w:val="0"/>
      <w:divBdr>
        <w:top w:val="none" w:sz="0" w:space="0" w:color="auto"/>
        <w:left w:val="none" w:sz="0" w:space="0" w:color="auto"/>
        <w:bottom w:val="none" w:sz="0" w:space="0" w:color="auto"/>
        <w:right w:val="none" w:sz="0" w:space="0" w:color="auto"/>
      </w:divBdr>
    </w:div>
    <w:div w:id="1979842990">
      <w:bodyDiv w:val="1"/>
      <w:marLeft w:val="0"/>
      <w:marRight w:val="0"/>
      <w:marTop w:val="0"/>
      <w:marBottom w:val="0"/>
      <w:divBdr>
        <w:top w:val="none" w:sz="0" w:space="0" w:color="auto"/>
        <w:left w:val="none" w:sz="0" w:space="0" w:color="auto"/>
        <w:bottom w:val="none" w:sz="0" w:space="0" w:color="auto"/>
        <w:right w:val="none" w:sz="0" w:space="0" w:color="auto"/>
      </w:divBdr>
    </w:div>
    <w:div w:id="1987280331">
      <w:bodyDiv w:val="1"/>
      <w:marLeft w:val="0"/>
      <w:marRight w:val="0"/>
      <w:marTop w:val="0"/>
      <w:marBottom w:val="0"/>
      <w:divBdr>
        <w:top w:val="none" w:sz="0" w:space="0" w:color="auto"/>
        <w:left w:val="none" w:sz="0" w:space="0" w:color="auto"/>
        <w:bottom w:val="none" w:sz="0" w:space="0" w:color="auto"/>
        <w:right w:val="none" w:sz="0" w:space="0" w:color="auto"/>
      </w:divBdr>
    </w:div>
    <w:div w:id="2000310515">
      <w:bodyDiv w:val="1"/>
      <w:marLeft w:val="0"/>
      <w:marRight w:val="0"/>
      <w:marTop w:val="0"/>
      <w:marBottom w:val="0"/>
      <w:divBdr>
        <w:top w:val="none" w:sz="0" w:space="0" w:color="auto"/>
        <w:left w:val="none" w:sz="0" w:space="0" w:color="auto"/>
        <w:bottom w:val="none" w:sz="0" w:space="0" w:color="auto"/>
        <w:right w:val="none" w:sz="0" w:space="0" w:color="auto"/>
      </w:divBdr>
    </w:div>
    <w:div w:id="2037348264">
      <w:bodyDiv w:val="1"/>
      <w:marLeft w:val="0"/>
      <w:marRight w:val="0"/>
      <w:marTop w:val="0"/>
      <w:marBottom w:val="0"/>
      <w:divBdr>
        <w:top w:val="none" w:sz="0" w:space="0" w:color="auto"/>
        <w:left w:val="none" w:sz="0" w:space="0" w:color="auto"/>
        <w:bottom w:val="none" w:sz="0" w:space="0" w:color="auto"/>
        <w:right w:val="none" w:sz="0" w:space="0" w:color="auto"/>
      </w:divBdr>
    </w:div>
    <w:div w:id="2038237068">
      <w:bodyDiv w:val="1"/>
      <w:marLeft w:val="0"/>
      <w:marRight w:val="0"/>
      <w:marTop w:val="0"/>
      <w:marBottom w:val="0"/>
      <w:divBdr>
        <w:top w:val="none" w:sz="0" w:space="0" w:color="auto"/>
        <w:left w:val="none" w:sz="0" w:space="0" w:color="auto"/>
        <w:bottom w:val="none" w:sz="0" w:space="0" w:color="auto"/>
        <w:right w:val="none" w:sz="0" w:space="0" w:color="auto"/>
      </w:divBdr>
    </w:div>
    <w:div w:id="2072656084">
      <w:bodyDiv w:val="1"/>
      <w:marLeft w:val="0"/>
      <w:marRight w:val="0"/>
      <w:marTop w:val="0"/>
      <w:marBottom w:val="0"/>
      <w:divBdr>
        <w:top w:val="none" w:sz="0" w:space="0" w:color="auto"/>
        <w:left w:val="none" w:sz="0" w:space="0" w:color="auto"/>
        <w:bottom w:val="none" w:sz="0" w:space="0" w:color="auto"/>
        <w:right w:val="none" w:sz="0" w:space="0" w:color="auto"/>
      </w:divBdr>
    </w:div>
    <w:div w:id="2074504114">
      <w:bodyDiv w:val="1"/>
      <w:marLeft w:val="0"/>
      <w:marRight w:val="0"/>
      <w:marTop w:val="0"/>
      <w:marBottom w:val="0"/>
      <w:divBdr>
        <w:top w:val="none" w:sz="0" w:space="0" w:color="auto"/>
        <w:left w:val="none" w:sz="0" w:space="0" w:color="auto"/>
        <w:bottom w:val="none" w:sz="0" w:space="0" w:color="auto"/>
        <w:right w:val="none" w:sz="0" w:space="0" w:color="auto"/>
      </w:divBdr>
    </w:div>
    <w:div w:id="2108379228">
      <w:bodyDiv w:val="1"/>
      <w:marLeft w:val="0"/>
      <w:marRight w:val="0"/>
      <w:marTop w:val="0"/>
      <w:marBottom w:val="0"/>
      <w:divBdr>
        <w:top w:val="none" w:sz="0" w:space="0" w:color="auto"/>
        <w:left w:val="none" w:sz="0" w:space="0" w:color="auto"/>
        <w:bottom w:val="none" w:sz="0" w:space="0" w:color="auto"/>
        <w:right w:val="none" w:sz="0" w:space="0" w:color="auto"/>
      </w:divBdr>
    </w:div>
    <w:div w:id="2115051252">
      <w:bodyDiv w:val="1"/>
      <w:marLeft w:val="0"/>
      <w:marRight w:val="0"/>
      <w:marTop w:val="0"/>
      <w:marBottom w:val="0"/>
      <w:divBdr>
        <w:top w:val="none" w:sz="0" w:space="0" w:color="auto"/>
        <w:left w:val="none" w:sz="0" w:space="0" w:color="auto"/>
        <w:bottom w:val="none" w:sz="0" w:space="0" w:color="auto"/>
        <w:right w:val="none" w:sz="0" w:space="0" w:color="auto"/>
      </w:divBdr>
    </w:div>
    <w:div w:id="2116902772">
      <w:bodyDiv w:val="1"/>
      <w:marLeft w:val="0"/>
      <w:marRight w:val="0"/>
      <w:marTop w:val="0"/>
      <w:marBottom w:val="0"/>
      <w:divBdr>
        <w:top w:val="none" w:sz="0" w:space="0" w:color="auto"/>
        <w:left w:val="none" w:sz="0" w:space="0" w:color="auto"/>
        <w:bottom w:val="none" w:sz="0" w:space="0" w:color="auto"/>
        <w:right w:val="none" w:sz="0" w:space="0" w:color="auto"/>
      </w:divBdr>
    </w:div>
    <w:div w:id="2118282330">
      <w:bodyDiv w:val="1"/>
      <w:marLeft w:val="0"/>
      <w:marRight w:val="0"/>
      <w:marTop w:val="0"/>
      <w:marBottom w:val="0"/>
      <w:divBdr>
        <w:top w:val="none" w:sz="0" w:space="0" w:color="auto"/>
        <w:left w:val="none" w:sz="0" w:space="0" w:color="auto"/>
        <w:bottom w:val="none" w:sz="0" w:space="0" w:color="auto"/>
        <w:right w:val="none" w:sz="0" w:space="0" w:color="auto"/>
      </w:divBdr>
    </w:div>
    <w:div w:id="2137093545">
      <w:bodyDiv w:val="1"/>
      <w:marLeft w:val="0"/>
      <w:marRight w:val="0"/>
      <w:marTop w:val="0"/>
      <w:marBottom w:val="0"/>
      <w:divBdr>
        <w:top w:val="none" w:sz="0" w:space="0" w:color="auto"/>
        <w:left w:val="none" w:sz="0" w:space="0" w:color="auto"/>
        <w:bottom w:val="none" w:sz="0" w:space="0" w:color="auto"/>
        <w:right w:val="none" w:sz="0" w:space="0" w:color="auto"/>
      </w:divBdr>
    </w:div>
    <w:div w:id="2140804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D7DEE-B3C3-424B-9246-E242A0856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12420</TotalTime>
  <Pages>68</Pages>
  <Words>11873</Words>
  <Characters>65306</Characters>
  <Application>Microsoft Office Word</Application>
  <DocSecurity>0</DocSecurity>
  <Lines>544</Lines>
  <Paragraphs>154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dc:creator>
  <cp:lastModifiedBy>JORGE AMADO NUÑEZ</cp:lastModifiedBy>
  <cp:revision>546</cp:revision>
  <cp:lastPrinted>2022-08-03T15:49:00Z</cp:lastPrinted>
  <dcterms:created xsi:type="dcterms:W3CDTF">2021-11-24T17:57:00Z</dcterms:created>
  <dcterms:modified xsi:type="dcterms:W3CDTF">2022-12-29T20:15:00Z</dcterms:modified>
</cp:coreProperties>
</file>